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nuvc8h98xx6" w:id="0"/>
      <w:bookmarkEnd w:id="0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5819775</wp:posOffset>
            </wp:positionH>
            <wp:positionV relativeFrom="page">
              <wp:posOffset>247650</wp:posOffset>
            </wp:positionV>
            <wp:extent cx="1662113" cy="66930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7219" l="10198" r="11152" t="2053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669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2u12g8y8j29" w:id="1"/>
      <w:bookmarkEnd w:id="1"/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Project Name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ttwc3uy5kra" w:id="2"/>
      <w:bookmarkEnd w:id="2"/>
      <w:r w:rsidDel="00000000" w:rsidR="00000000" w:rsidRPr="00000000">
        <w:rPr>
          <w:rtl w:val="0"/>
        </w:rPr>
        <w:t xml:space="preserve">Context Description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Short description of the project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l3ewg20tl1z" w:id="3"/>
      <w:bookmarkEnd w:id="3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Post-MVP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tdj1czceemo" w:id="4"/>
      <w:bookmarkEnd w:id="4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Post-MVP 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c1j7zwa7ih3" w:id="5"/>
      <w:bookmarkEnd w:id="5"/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w58qhg2le4p" w:id="6"/>
      <w:bookmarkEnd w:id="6"/>
      <w:r w:rsidDel="00000000" w:rsidR="00000000" w:rsidRPr="00000000">
        <w:rPr>
          <w:rtl w:val="0"/>
        </w:rPr>
        <w:t xml:space="preserve">Project KPI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055"/>
        <w:gridCol w:w="1980"/>
        <w:gridCol w:w="2070"/>
        <w:tblGridChange w:id="0">
          <w:tblGrid>
            <w:gridCol w:w="3255"/>
            <w:gridCol w:w="2055"/>
            <w:gridCol w:w="1980"/>
            <w:gridCol w:w="207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(planned)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Post-MVP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hhsrbzhhc6p" w:id="7"/>
      <w:bookmarkEnd w:id="7"/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33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95"/>
        <w:gridCol w:w="1365"/>
        <w:gridCol w:w="1785"/>
        <w:gridCol w:w="2715"/>
        <w:gridCol w:w="2580"/>
        <w:tblGridChange w:id="0">
          <w:tblGrid>
            <w:gridCol w:w="795"/>
            <w:gridCol w:w="1095"/>
            <w:gridCol w:w="1365"/>
            <w:gridCol w:w="1785"/>
            <w:gridCol w:w="2715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risk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Prevention measures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Reaction measures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9jzi19hudke" w:id="8"/>
      <w:bookmarkEnd w:id="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