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0508-phenomiz</w:t>
      </w:r>
      <w:r>
        <w:rPr>
          <w:rtl w:val="0"/>
          <w:lang w:val="zh-CN" w:eastAsia="zh-CN"/>
        </w:rPr>
        <w:t>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讨论</w:t>
      </w:r>
    </w:p>
    <w:p>
      <w:pPr>
        <w:pStyle w:val="主题"/>
        <w:bidi w:val="0"/>
      </w:pP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相似分数：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返回一个高分，当查询中的每个</w:t>
      </w:r>
      <w:r>
        <w:rPr>
          <w:rtl w:val="0"/>
          <w:lang w:val="zh-CN" w:eastAsia="zh-CN"/>
        </w:rPr>
        <w:t>hpo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在疾病中都有一个好的</w:t>
      </w:r>
      <w:r>
        <w:rPr>
          <w:rtl w:val="0"/>
          <w:lang w:val="zh-CN" w:eastAsia="zh-CN"/>
        </w:rPr>
        <w:t>match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P-Value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直觉上，真正的疾病中不太可能观察到随机产生的一套临床特征（</w:t>
      </w:r>
      <w:r>
        <w:rPr>
          <w:rtl w:val="0"/>
          <w:lang w:val="zh-CN" w:eastAsia="zh-CN"/>
        </w:rPr>
        <w:t>hpo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），所以输入与真正疾病相关的一套临床特征所取得的分数会更高。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如果一个分数在随机情况下很少见，我们认为它是统计上显著的。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P</w:t>
      </w:r>
      <w:r>
        <w:rPr>
          <w:rtl w:val="0"/>
          <w:lang w:val="en-US"/>
        </w:rPr>
        <w:t>-</w:t>
      </w:r>
      <w:r>
        <w:rPr>
          <w:rtl w:val="0"/>
          <w:lang w:val="zh-CN" w:eastAsia="zh-CN"/>
        </w:rPr>
        <w:t>V</w:t>
      </w:r>
      <w:r>
        <w:rPr>
          <w:rtl w:val="0"/>
          <w:lang w:val="en-US"/>
        </w:rPr>
        <w:t>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矫正：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同时检验多个假设时，（例如同时判断多个疾病是否显著），如果保持单检验的</w:t>
      </w:r>
      <w:r>
        <w:rPr>
          <w:rtl w:val="0"/>
          <w:lang w:val="en-US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，仅仅由于偶然导致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至少有一个检验判断错误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的概率很大，需要矫正</w:t>
      </w:r>
      <w:r>
        <w:rPr>
          <w:rtl w:val="0"/>
          <w:lang w:val="zh-CN" w:eastAsia="zh-CN"/>
        </w:rPr>
        <w:t xml:space="preserve">p-value 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调整</w:t>
      </w:r>
      <w:r>
        <w:rPr>
          <w:rtl w:val="0"/>
          <w:lang w:val="zh-CN" w:eastAsia="zh-CN"/>
        </w:rPr>
        <w:t>alpha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效果衡量：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根据文献，收集一些疾病的临床特征出现频率，生成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模拟患者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进行测试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比较返回中正确疾病的排名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三个方法：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tl w:val="0"/>
          <w:lang w:val="zh-CN" w:eastAsia="zh-CN"/>
        </w:rPr>
        <w:t>FV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OSS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（直接用相似分数），</w:t>
      </w:r>
      <w:r>
        <w:rPr>
          <w:rtl w:val="0"/>
          <w:lang w:val="zh-CN" w:eastAsia="zh-CN"/>
        </w:rPr>
        <w:t>OSS-PV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（相似分数的</w:t>
      </w:r>
      <w:r>
        <w:rPr>
          <w:rtl w:val="0"/>
          <w:lang w:val="zh-CN" w:eastAsia="zh-CN"/>
        </w:rPr>
        <w:t>p-value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优势：对以下因素更鲁棒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——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噪声：当患者身上有无关的临床特征时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不准确性：一个临床特征被用它的父类描述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2018年5月7日 星期一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