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1174565939"/>
        <w:docPartObj>
          <w:docPartGallery w:val="Cover Pages"/>
          <w:docPartUnique/>
        </w:docPartObj>
      </w:sdtPr>
      <w:sdtEndPr>
        <w:rPr>
          <w:sz w:val="21"/>
          <w:lang w:val="de-DE"/>
        </w:rPr>
      </w:sdtEndPr>
      <w:sdtContent>
        <w:p w14:paraId="6F768CCA" w14:textId="41CFD3DA" w:rsidR="00F353AF" w:rsidRPr="00F353AF" w:rsidRDefault="00F353AF">
          <w:pPr>
            <w:pStyle w:val="NoSpacing"/>
            <w:rPr>
              <w:sz w:val="2"/>
            </w:rPr>
          </w:pPr>
        </w:p>
        <w:p w14:paraId="320419DE" w14:textId="77777777" w:rsidR="00F353AF" w:rsidRPr="00F353AF" w:rsidRDefault="00F353AF">
          <w:r w:rsidRPr="00F353AF">
            <w:rPr>
              <w:noProof/>
            </w:rPr>
            <mc:AlternateContent>
              <mc:Choice Requires="wps">
                <w:drawing>
                  <wp:anchor distT="0" distB="0" distL="114300" distR="114300" simplePos="0" relativeHeight="251661312" behindDoc="0" locked="0" layoutInCell="1" allowOverlap="1" wp14:anchorId="6261367C" wp14:editId="46740EE9">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lang w:val="de-D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8B1555F" w14:textId="5F043209" w:rsidR="00F353AF" w:rsidRPr="00F353AF" w:rsidRDefault="00F353AF">
                                    <w:pPr>
                                      <w:pStyle w:val="NoSpacing"/>
                                      <w:rPr>
                                        <w:rFonts w:asciiTheme="majorHAnsi" w:eastAsiaTheme="majorEastAsia" w:hAnsiTheme="majorHAnsi" w:cstheme="majorBidi"/>
                                        <w:caps/>
                                        <w:sz w:val="68"/>
                                        <w:szCs w:val="68"/>
                                        <w:lang w:val="de-DE"/>
                                      </w:rPr>
                                    </w:pPr>
                                    <w:r w:rsidRPr="00F353AF">
                                      <w:rPr>
                                        <w:rFonts w:asciiTheme="majorHAnsi" w:eastAsiaTheme="majorEastAsia" w:hAnsiTheme="majorHAnsi" w:cstheme="majorBidi"/>
                                        <w:caps/>
                                        <w:sz w:val="64"/>
                                        <w:szCs w:val="64"/>
                                        <w:lang w:val="de-DE"/>
                                      </w:rPr>
                                      <w:t>projektdokumentation saveup-app</w:t>
                                    </w:r>
                                  </w:p>
                                </w:sdtContent>
                              </w:sdt>
                              <w:p w14:paraId="0624F5C8" w14:textId="547CADF9" w:rsidR="00F353AF" w:rsidRPr="00F353AF" w:rsidRDefault="00F353AF">
                                <w:pPr>
                                  <w:pStyle w:val="NoSpacing"/>
                                  <w:spacing w:before="120"/>
                                  <w:rPr>
                                    <w:sz w:val="36"/>
                                    <w:szCs w:val="36"/>
                                    <w:lang w:val="de-DE"/>
                                  </w:rPr>
                                </w:pPr>
                                <w:sdt>
                                  <w:sdtPr>
                                    <w:rPr>
                                      <w:sz w:val="36"/>
                                      <w:szCs w:val="36"/>
                                      <w:lang w:val="de-DE"/>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F353AF">
                                      <w:rPr>
                                        <w:sz w:val="36"/>
                                        <w:szCs w:val="36"/>
                                        <w:lang w:val="de-DE"/>
                                      </w:rPr>
                                      <w:t>Ilia Kalygin</w:t>
                                    </w:r>
                                  </w:sdtContent>
                                </w:sdt>
                                <w:r w:rsidRPr="00F353AF">
                                  <w:rPr>
                                    <w:noProof/>
                                    <w:lang w:val="de-DE"/>
                                  </w:rPr>
                                  <w:t xml:space="preserve"> </w:t>
                                </w:r>
                              </w:p>
                              <w:p w14:paraId="52F5AC15" w14:textId="77777777" w:rsidR="00F353AF" w:rsidRPr="00F353AF" w:rsidRDefault="00F353AF">
                                <w:pPr>
                                  <w:rPr>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261367C"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sz w:val="64"/>
                              <w:szCs w:val="64"/>
                              <w:lang w:val="de-D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8B1555F" w14:textId="5F043209" w:rsidR="00F353AF" w:rsidRPr="00F353AF" w:rsidRDefault="00F353AF">
                              <w:pPr>
                                <w:pStyle w:val="NoSpacing"/>
                                <w:rPr>
                                  <w:rFonts w:asciiTheme="majorHAnsi" w:eastAsiaTheme="majorEastAsia" w:hAnsiTheme="majorHAnsi" w:cstheme="majorBidi"/>
                                  <w:caps/>
                                  <w:sz w:val="68"/>
                                  <w:szCs w:val="68"/>
                                  <w:lang w:val="de-DE"/>
                                </w:rPr>
                              </w:pPr>
                              <w:r w:rsidRPr="00F353AF">
                                <w:rPr>
                                  <w:rFonts w:asciiTheme="majorHAnsi" w:eastAsiaTheme="majorEastAsia" w:hAnsiTheme="majorHAnsi" w:cstheme="majorBidi"/>
                                  <w:caps/>
                                  <w:sz w:val="64"/>
                                  <w:szCs w:val="64"/>
                                  <w:lang w:val="de-DE"/>
                                </w:rPr>
                                <w:t>projektdokumentation saveup-app</w:t>
                              </w:r>
                            </w:p>
                          </w:sdtContent>
                        </w:sdt>
                        <w:p w14:paraId="0624F5C8" w14:textId="547CADF9" w:rsidR="00F353AF" w:rsidRPr="00F353AF" w:rsidRDefault="00F353AF">
                          <w:pPr>
                            <w:pStyle w:val="NoSpacing"/>
                            <w:spacing w:before="120"/>
                            <w:rPr>
                              <w:sz w:val="36"/>
                              <w:szCs w:val="36"/>
                              <w:lang w:val="de-DE"/>
                            </w:rPr>
                          </w:pPr>
                          <w:sdt>
                            <w:sdtPr>
                              <w:rPr>
                                <w:sz w:val="36"/>
                                <w:szCs w:val="36"/>
                                <w:lang w:val="de-DE"/>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F353AF">
                                <w:rPr>
                                  <w:sz w:val="36"/>
                                  <w:szCs w:val="36"/>
                                  <w:lang w:val="de-DE"/>
                                </w:rPr>
                                <w:t>Ilia Kalygin</w:t>
                              </w:r>
                            </w:sdtContent>
                          </w:sdt>
                          <w:r w:rsidRPr="00F353AF">
                            <w:rPr>
                              <w:noProof/>
                              <w:lang w:val="de-DE"/>
                            </w:rPr>
                            <w:t xml:space="preserve"> </w:t>
                          </w:r>
                        </w:p>
                        <w:p w14:paraId="52F5AC15" w14:textId="77777777" w:rsidR="00F353AF" w:rsidRPr="00F353AF" w:rsidRDefault="00F353AF">
                          <w:pPr>
                            <w:rPr>
                              <w:lang w:val="de-DE"/>
                            </w:rPr>
                          </w:pPr>
                        </w:p>
                      </w:txbxContent>
                    </v:textbox>
                    <w10:wrap anchorx="page" anchory="margin"/>
                  </v:shape>
                </w:pict>
              </mc:Fallback>
            </mc:AlternateContent>
          </w:r>
          <w:r w:rsidRPr="00F353AF">
            <w:rPr>
              <w:noProof/>
              <w:sz w:val="36"/>
              <w:szCs w:val="36"/>
            </w:rPr>
            <mc:AlternateContent>
              <mc:Choice Requires="wpg">
                <w:drawing>
                  <wp:anchor distT="0" distB="0" distL="114300" distR="114300" simplePos="0" relativeHeight="251660288" behindDoc="1" locked="0" layoutInCell="1" allowOverlap="1" wp14:anchorId="6D6CCEA4" wp14:editId="7DF3830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1"/>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92A8A1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3Ga7HR0GAADGIAAADgAAAAAAAAAAAAAAAAAuAgAAZHJzL2Uyb0RvYy54bWxQSwECLQAUAAYA&#10;CAAAACEACiDUgtoAAAAFAQAADwAAAAAAAAAAAAAAAAB3CAAAZHJzL2Rvd25yZXYueG1sUEsFBgAA&#10;AAAEAAQA8wAAAH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F353AF">
            <w:rPr>
              <w:noProof/>
            </w:rPr>
            <mc:AlternateContent>
              <mc:Choice Requires="wps">
                <w:drawing>
                  <wp:anchor distT="0" distB="0" distL="114300" distR="114300" simplePos="0" relativeHeight="251659264" behindDoc="0" locked="0" layoutInCell="1" allowOverlap="1" wp14:anchorId="7CA84981" wp14:editId="5F18DFFC">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FCC1A" w14:textId="264ED3F5" w:rsidR="00F353AF" w:rsidRPr="00F353AF" w:rsidRDefault="00F353AF">
                                <w:pPr>
                                  <w:pStyle w:val="NoSpacing"/>
                                  <w:jc w:val="right"/>
                                  <w:rPr>
                                    <w:sz w:val="36"/>
                                    <w:szCs w:val="36"/>
                                  </w:rPr>
                                </w:pPr>
                                <w:sdt>
                                  <w:sdtPr>
                                    <w:rPr>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F353AF">
                                      <w:rPr>
                                        <w:sz w:val="36"/>
                                        <w:szCs w:val="36"/>
                                      </w:rPr>
                                      <w:t>Modul 335</w:t>
                                    </w:r>
                                  </w:sdtContent>
                                </w:sdt>
                              </w:p>
                              <w:sdt>
                                <w:sdtPr>
                                  <w:rPr>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115CA6E" w14:textId="700084BD" w:rsidR="00F353AF" w:rsidRPr="00F353AF" w:rsidRDefault="00F353AF">
                                    <w:pPr>
                                      <w:pStyle w:val="NoSpacing"/>
                                      <w:jc w:val="right"/>
                                      <w:rPr>
                                        <w:sz w:val="36"/>
                                        <w:szCs w:val="36"/>
                                      </w:rPr>
                                    </w:pPr>
                                    <w:r w:rsidRPr="00F353AF">
                                      <w:rPr>
                                        <w:sz w:val="36"/>
                                        <w:szCs w:val="36"/>
                                      </w:rPr>
                                      <w:t>18.06.2024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CA84981"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80FCC1A" w14:textId="264ED3F5" w:rsidR="00F353AF" w:rsidRPr="00F353AF" w:rsidRDefault="00F353AF">
                          <w:pPr>
                            <w:pStyle w:val="NoSpacing"/>
                            <w:jc w:val="right"/>
                            <w:rPr>
                              <w:sz w:val="36"/>
                              <w:szCs w:val="36"/>
                            </w:rPr>
                          </w:pPr>
                          <w:sdt>
                            <w:sdtPr>
                              <w:rPr>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F353AF">
                                <w:rPr>
                                  <w:sz w:val="36"/>
                                  <w:szCs w:val="36"/>
                                </w:rPr>
                                <w:t>Modul 335</w:t>
                              </w:r>
                            </w:sdtContent>
                          </w:sdt>
                        </w:p>
                        <w:sdt>
                          <w:sdtPr>
                            <w:rPr>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115CA6E" w14:textId="700084BD" w:rsidR="00F353AF" w:rsidRPr="00F353AF" w:rsidRDefault="00F353AF">
                              <w:pPr>
                                <w:pStyle w:val="NoSpacing"/>
                                <w:jc w:val="right"/>
                                <w:rPr>
                                  <w:sz w:val="36"/>
                                  <w:szCs w:val="36"/>
                                </w:rPr>
                              </w:pPr>
                              <w:r w:rsidRPr="00F353AF">
                                <w:rPr>
                                  <w:sz w:val="36"/>
                                  <w:szCs w:val="36"/>
                                </w:rPr>
                                <w:t>18.06.2024</w:t>
                              </w:r>
                            </w:p>
                          </w:sdtContent>
                        </w:sdt>
                      </w:txbxContent>
                    </v:textbox>
                    <w10:wrap anchorx="page" anchory="margin"/>
                  </v:shape>
                </w:pict>
              </mc:Fallback>
            </mc:AlternateContent>
          </w:r>
        </w:p>
        <w:p w14:paraId="1D31E3EB" w14:textId="3DEDE25B" w:rsidR="00F353AF" w:rsidRPr="00F353AF" w:rsidRDefault="00F353AF">
          <w:pPr>
            <w:spacing w:before="60" w:after="0"/>
            <w:rPr>
              <w:rFonts w:asciiTheme="majorHAnsi" w:eastAsiaTheme="majorEastAsia" w:hAnsiTheme="majorHAnsi" w:cstheme="majorBidi"/>
              <w:sz w:val="40"/>
              <w:szCs w:val="40"/>
              <w:lang w:val="de-DE"/>
            </w:rPr>
          </w:pPr>
          <w:r w:rsidRPr="00F353AF">
            <w:rPr>
              <w:lang w:val="de-DE"/>
            </w:rPr>
            <w:br w:type="page"/>
          </w:r>
        </w:p>
      </w:sdtContent>
    </w:sdt>
    <w:p w14:paraId="1487EE3E" w14:textId="04DFEA73" w:rsidR="00573045" w:rsidRPr="00F353AF" w:rsidRDefault="002E7487" w:rsidP="002E7487">
      <w:pPr>
        <w:pStyle w:val="Heading1"/>
        <w:spacing w:before="0" w:after="0"/>
        <w:rPr>
          <w:b/>
          <w:bCs/>
          <w:color w:val="auto"/>
          <w:lang w:val="de-DE"/>
        </w:rPr>
      </w:pPr>
      <w:r w:rsidRPr="00F353AF">
        <w:rPr>
          <w:b/>
          <w:bCs/>
          <w:color w:val="auto"/>
          <w:lang w:val="de-DE"/>
        </w:rPr>
        <w:lastRenderedPageBreak/>
        <w:t>Ausgangslage</w:t>
      </w:r>
    </w:p>
    <w:p w14:paraId="59E5A292" w14:textId="77777777" w:rsidR="002E7487" w:rsidRPr="00F353AF" w:rsidRDefault="002E7487" w:rsidP="002E7487">
      <w:pPr>
        <w:spacing w:after="0"/>
        <w:rPr>
          <w:lang w:val="de-DE"/>
        </w:rPr>
      </w:pPr>
    </w:p>
    <w:p w14:paraId="4F85869A" w14:textId="407ACB9E" w:rsidR="002E7487" w:rsidRPr="00F353AF" w:rsidRDefault="002E7487" w:rsidP="002E7487">
      <w:pPr>
        <w:spacing w:after="0"/>
        <w:rPr>
          <w:lang w:val="de-DE"/>
        </w:rPr>
      </w:pPr>
      <w:r w:rsidRPr="00F353AF">
        <w:rPr>
          <w:lang w:val="de-DE"/>
        </w:rPr>
        <w:t>Für eine grössere private Investition, wie zum Beispiel eine Urlaubsreise, soll gespart werden. Um dies zu erreichen, werden übliche kleine Ausgaben wie Kaffee oder Süssigkeiten vermieden. Diese Einsparungen sollen in einer App festgehalten werden, damit der Benutzer jederzeit den angesparten Geldbetrag einsehen kann.</w:t>
      </w:r>
    </w:p>
    <w:p w14:paraId="506A06B6" w14:textId="77777777" w:rsidR="002E7487" w:rsidRPr="00F353AF" w:rsidRDefault="002E7487" w:rsidP="002E7487">
      <w:pPr>
        <w:spacing w:after="0"/>
        <w:rPr>
          <w:lang w:val="de-DE"/>
        </w:rPr>
      </w:pPr>
    </w:p>
    <w:p w14:paraId="18C1BB59" w14:textId="5B3D0A57" w:rsidR="002E7487" w:rsidRPr="00F353AF" w:rsidRDefault="002E7487" w:rsidP="002E7487">
      <w:pPr>
        <w:pStyle w:val="Heading1"/>
        <w:spacing w:before="0" w:after="0"/>
        <w:rPr>
          <w:b/>
          <w:bCs/>
          <w:color w:val="auto"/>
          <w:lang w:val="de-DE"/>
        </w:rPr>
      </w:pPr>
      <w:r w:rsidRPr="00F353AF">
        <w:rPr>
          <w:b/>
          <w:bCs/>
          <w:color w:val="auto"/>
          <w:lang w:val="de-DE"/>
        </w:rPr>
        <w:t>Ziele</w:t>
      </w:r>
    </w:p>
    <w:p w14:paraId="763284D0" w14:textId="77777777" w:rsidR="002E7487" w:rsidRPr="00F353AF" w:rsidRDefault="002E7487" w:rsidP="002E7487">
      <w:pPr>
        <w:spacing w:after="0"/>
        <w:rPr>
          <w:lang w:val="de-DE"/>
        </w:rPr>
      </w:pPr>
    </w:p>
    <w:p w14:paraId="2AE19561" w14:textId="77777777" w:rsidR="002E7487" w:rsidRPr="00F353AF" w:rsidRDefault="002E7487" w:rsidP="002E7487">
      <w:pPr>
        <w:spacing w:after="0"/>
        <w:rPr>
          <w:lang w:val="de-DE"/>
        </w:rPr>
      </w:pPr>
      <w:r w:rsidRPr="00F353AF">
        <w:rPr>
          <w:lang w:val="de-DE"/>
        </w:rPr>
        <w:t>Das Ziel des Projekts ist die Entwicklung einer .NET MAUI App mit dem Namen "SaveUp", die folgende Funktionen bietet:</w:t>
      </w:r>
    </w:p>
    <w:p w14:paraId="2B2C8414" w14:textId="77777777" w:rsidR="002E7487" w:rsidRPr="00F353AF" w:rsidRDefault="002E7487" w:rsidP="002E7487">
      <w:pPr>
        <w:numPr>
          <w:ilvl w:val="0"/>
          <w:numId w:val="1"/>
        </w:numPr>
        <w:spacing w:after="0"/>
        <w:rPr>
          <w:lang w:val="de-DE"/>
        </w:rPr>
      </w:pPr>
      <w:r w:rsidRPr="00F353AF">
        <w:rPr>
          <w:lang w:val="de-DE"/>
        </w:rPr>
        <w:t>Erfassen und Speichern von gesparten Verzichtsprodukten mit Kurzbeschreibung und Preis.</w:t>
      </w:r>
    </w:p>
    <w:p w14:paraId="65D3C4EF" w14:textId="77777777" w:rsidR="002E7487" w:rsidRPr="00F353AF" w:rsidRDefault="002E7487" w:rsidP="002E7487">
      <w:pPr>
        <w:numPr>
          <w:ilvl w:val="0"/>
          <w:numId w:val="1"/>
        </w:numPr>
        <w:spacing w:after="0"/>
        <w:rPr>
          <w:lang w:val="de-DE"/>
        </w:rPr>
      </w:pPr>
      <w:r w:rsidRPr="00F353AF">
        <w:rPr>
          <w:lang w:val="de-DE"/>
        </w:rPr>
        <w:t>Anzeige der erfassten Produkte in einer Liste mit der Summe der gesparten Beträge.</w:t>
      </w:r>
    </w:p>
    <w:p w14:paraId="08370495" w14:textId="77777777" w:rsidR="002E7487" w:rsidRPr="00F353AF" w:rsidRDefault="002E7487" w:rsidP="002E7487">
      <w:pPr>
        <w:numPr>
          <w:ilvl w:val="0"/>
          <w:numId w:val="1"/>
        </w:numPr>
        <w:spacing w:after="0"/>
        <w:rPr>
          <w:lang w:val="de-DE"/>
        </w:rPr>
      </w:pPr>
      <w:r w:rsidRPr="00F353AF">
        <w:rPr>
          <w:lang w:val="de-DE"/>
        </w:rPr>
        <w:t>Einfache und intuitive Bedienung mit ansprechendem Layout.</w:t>
      </w:r>
    </w:p>
    <w:p w14:paraId="41B76FFE" w14:textId="77777777" w:rsidR="002E7487" w:rsidRPr="00F353AF" w:rsidRDefault="002E7487" w:rsidP="002E7487">
      <w:pPr>
        <w:numPr>
          <w:ilvl w:val="0"/>
          <w:numId w:val="1"/>
        </w:numPr>
        <w:spacing w:after="0"/>
        <w:rPr>
          <w:lang w:val="de-DE"/>
        </w:rPr>
      </w:pPr>
      <w:r w:rsidRPr="00F353AF">
        <w:rPr>
          <w:lang w:val="de-DE"/>
        </w:rPr>
        <w:t>Codestrukturierung nach dem Model-View-ViewModel (MVVM) Entwurfsmuster.</w:t>
      </w:r>
    </w:p>
    <w:p w14:paraId="35502F07" w14:textId="77777777" w:rsidR="002E7487" w:rsidRPr="00F353AF" w:rsidRDefault="002E7487" w:rsidP="002E7487">
      <w:pPr>
        <w:numPr>
          <w:ilvl w:val="0"/>
          <w:numId w:val="1"/>
        </w:numPr>
        <w:spacing w:after="0"/>
        <w:rPr>
          <w:lang w:val="de-DE"/>
        </w:rPr>
      </w:pPr>
      <w:r w:rsidRPr="00F353AF">
        <w:rPr>
          <w:lang w:val="de-DE"/>
        </w:rPr>
        <w:t>Verwendung von XAML-Styles für die Steuerelemente.</w:t>
      </w:r>
    </w:p>
    <w:p w14:paraId="6028EB85" w14:textId="77777777" w:rsidR="002E7487" w:rsidRPr="00F353AF" w:rsidRDefault="002E7487" w:rsidP="002E7487">
      <w:pPr>
        <w:numPr>
          <w:ilvl w:val="0"/>
          <w:numId w:val="1"/>
        </w:numPr>
        <w:spacing w:after="0"/>
        <w:rPr>
          <w:lang w:val="de-DE"/>
        </w:rPr>
      </w:pPr>
      <w:r w:rsidRPr="00F353AF">
        <w:rPr>
          <w:lang w:val="de-DE"/>
        </w:rPr>
        <w:t>Implementierung eines eigenen App-Icons.</w:t>
      </w:r>
    </w:p>
    <w:p w14:paraId="1CE02E33" w14:textId="77777777" w:rsidR="002E7487" w:rsidRPr="00F353AF" w:rsidRDefault="002E7487" w:rsidP="002E7487">
      <w:pPr>
        <w:numPr>
          <w:ilvl w:val="0"/>
          <w:numId w:val="1"/>
        </w:numPr>
        <w:spacing w:after="0"/>
        <w:rPr>
          <w:lang w:val="de-DE"/>
        </w:rPr>
      </w:pPr>
      <w:r w:rsidRPr="00F353AF">
        <w:rPr>
          <w:lang w:val="de-DE"/>
        </w:rPr>
        <w:t>Umfassende Dokumentation und Testing der App.</w:t>
      </w:r>
    </w:p>
    <w:p w14:paraId="016341A6" w14:textId="77777777" w:rsidR="002E7487" w:rsidRPr="00F353AF" w:rsidRDefault="002E7487" w:rsidP="002E7487">
      <w:pPr>
        <w:spacing w:after="0"/>
        <w:rPr>
          <w:lang w:val="de-DE"/>
        </w:rPr>
      </w:pPr>
    </w:p>
    <w:p w14:paraId="65B41B2D" w14:textId="071CC1FB" w:rsidR="002E7487" w:rsidRPr="00F353AF" w:rsidRDefault="002E7487" w:rsidP="002E7487">
      <w:pPr>
        <w:pStyle w:val="Heading1"/>
        <w:spacing w:before="0" w:after="0"/>
        <w:rPr>
          <w:b/>
          <w:bCs/>
          <w:color w:val="auto"/>
          <w:lang w:val="de-DE"/>
        </w:rPr>
      </w:pPr>
      <w:r w:rsidRPr="00F353AF">
        <w:rPr>
          <w:b/>
          <w:bCs/>
          <w:color w:val="auto"/>
          <w:lang w:val="de-DE"/>
        </w:rPr>
        <w:t>Mockups</w:t>
      </w:r>
    </w:p>
    <w:p w14:paraId="6DC281B9" w14:textId="77777777" w:rsidR="002E7487" w:rsidRPr="00F353AF" w:rsidRDefault="002E7487" w:rsidP="002E7487">
      <w:pPr>
        <w:spacing w:after="0"/>
        <w:rPr>
          <w:lang w:val="de-DE"/>
        </w:rPr>
      </w:pPr>
    </w:p>
    <w:p w14:paraId="09C5324F" w14:textId="251659EB" w:rsidR="002E7487" w:rsidRPr="00F353AF" w:rsidRDefault="002E7487" w:rsidP="002E7487">
      <w:pPr>
        <w:spacing w:after="0"/>
        <w:rPr>
          <w:lang w:val="de-DE"/>
        </w:rPr>
      </w:pPr>
      <w:r w:rsidRPr="00F353AF">
        <w:rPr>
          <w:lang w:val="de-DE"/>
        </w:rPr>
        <w:t>Oder eso</w:t>
      </w:r>
    </w:p>
    <w:p w14:paraId="1FF95DD5" w14:textId="77777777" w:rsidR="002E7487" w:rsidRDefault="002E7487" w:rsidP="002E7487">
      <w:pPr>
        <w:spacing w:after="0"/>
        <w:rPr>
          <w:lang w:val="de-DE"/>
        </w:rPr>
      </w:pPr>
    </w:p>
    <w:p w14:paraId="6E5CB259" w14:textId="7532F48B" w:rsidR="006B3FC9" w:rsidRPr="00F353AF" w:rsidRDefault="006B3FC9" w:rsidP="006B3FC9">
      <w:pPr>
        <w:rPr>
          <w:lang w:val="de-DE"/>
        </w:rPr>
      </w:pPr>
      <w:r>
        <w:rPr>
          <w:lang w:val="de-DE"/>
        </w:rPr>
        <w:br w:type="page"/>
      </w:r>
    </w:p>
    <w:p w14:paraId="00D968B0" w14:textId="370634E4" w:rsidR="00F353AF" w:rsidRDefault="002E7487" w:rsidP="00F353AF">
      <w:pPr>
        <w:pStyle w:val="Heading1"/>
        <w:spacing w:before="0" w:after="0"/>
        <w:rPr>
          <w:b/>
          <w:bCs/>
          <w:color w:val="auto"/>
          <w:lang w:val="de-DE"/>
        </w:rPr>
      </w:pPr>
      <w:r w:rsidRPr="00D3207E">
        <w:rPr>
          <w:b/>
          <w:bCs/>
          <w:color w:val="auto"/>
          <w:lang w:val="de-DE"/>
        </w:rPr>
        <w:lastRenderedPageBreak/>
        <w:t>Planung nach Gantt</w:t>
      </w:r>
    </w:p>
    <w:p w14:paraId="694105F7" w14:textId="77777777" w:rsidR="006B3FC9" w:rsidRPr="006B3FC9" w:rsidRDefault="006B3FC9" w:rsidP="006B3FC9">
      <w:pPr>
        <w:rPr>
          <w:lang w:val="de-DE"/>
        </w:rPr>
      </w:pPr>
    </w:p>
    <w:p w14:paraId="6DFCB550" w14:textId="12C4B7F9" w:rsidR="00F353AF" w:rsidRPr="00F353AF" w:rsidRDefault="00F353AF" w:rsidP="002E7487">
      <w:pPr>
        <w:spacing w:after="0"/>
        <w:rPr>
          <w:lang w:val="de-DE"/>
        </w:rPr>
      </w:pPr>
      <w:r w:rsidRPr="00F353AF">
        <w:rPr>
          <w:noProof/>
        </w:rPr>
        <w:drawing>
          <wp:inline distT="0" distB="0" distL="0" distR="0" wp14:anchorId="47A37769" wp14:editId="06DFECAF">
            <wp:extent cx="5704840" cy="2044142"/>
            <wp:effectExtent l="0" t="0" r="0" b="0"/>
            <wp:docPr id="10211037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03735" name="Picture 1" descr="A screenshot of a computer&#10;&#10;Description automatically generated"/>
                    <pic:cNvPicPr/>
                  </pic:nvPicPr>
                  <pic:blipFill rotWithShape="1">
                    <a:blip r:embed="rId6"/>
                    <a:srcRect l="456" t="630" b="918"/>
                    <a:stretch/>
                  </pic:blipFill>
                  <pic:spPr bwMode="auto">
                    <a:xfrm>
                      <a:off x="0" y="0"/>
                      <a:ext cx="5704840" cy="2044142"/>
                    </a:xfrm>
                    <a:prstGeom prst="rect">
                      <a:avLst/>
                    </a:prstGeom>
                    <a:ln>
                      <a:noFill/>
                    </a:ln>
                    <a:extLst>
                      <a:ext uri="{53640926-AAD7-44D8-BBD7-CCE9431645EC}">
                        <a14:shadowObscured xmlns:a14="http://schemas.microsoft.com/office/drawing/2010/main"/>
                      </a:ext>
                    </a:extLst>
                  </pic:spPr>
                </pic:pic>
              </a:graphicData>
            </a:graphic>
          </wp:inline>
        </w:drawing>
      </w:r>
      <w:r w:rsidRPr="00F353AF">
        <w:rPr>
          <w:lang w:val="de-DE"/>
        </w:rPr>
        <w:t xml:space="preserve"> </w:t>
      </w:r>
    </w:p>
    <w:p w14:paraId="1BCDD320" w14:textId="5357E518" w:rsidR="00F353AF" w:rsidRPr="00F353AF" w:rsidRDefault="00F353AF" w:rsidP="002E7487">
      <w:pPr>
        <w:spacing w:after="0"/>
        <w:rPr>
          <w:lang w:val="de-DE"/>
        </w:rPr>
      </w:pPr>
      <w:r w:rsidRPr="00F353AF">
        <w:rPr>
          <w:noProof/>
        </w:rPr>
        <w:drawing>
          <wp:inline distT="0" distB="0" distL="0" distR="0" wp14:anchorId="3EB18CA3" wp14:editId="5787A4A1">
            <wp:extent cx="5706000" cy="1900800"/>
            <wp:effectExtent l="0" t="0" r="0" b="4445"/>
            <wp:docPr id="1129174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7496" name="Picture 1" descr="A screenshot of a computer&#10;&#10;Description automatically generated"/>
                    <pic:cNvPicPr/>
                  </pic:nvPicPr>
                  <pic:blipFill rotWithShape="1">
                    <a:blip r:embed="rId7"/>
                    <a:srcRect t="679"/>
                    <a:stretch/>
                  </pic:blipFill>
                  <pic:spPr bwMode="auto">
                    <a:xfrm>
                      <a:off x="0" y="0"/>
                      <a:ext cx="5706000" cy="1900800"/>
                    </a:xfrm>
                    <a:prstGeom prst="rect">
                      <a:avLst/>
                    </a:prstGeom>
                    <a:ln>
                      <a:noFill/>
                    </a:ln>
                    <a:extLst>
                      <a:ext uri="{53640926-AAD7-44D8-BBD7-CCE9431645EC}">
                        <a14:shadowObscured xmlns:a14="http://schemas.microsoft.com/office/drawing/2010/main"/>
                      </a:ext>
                    </a:extLst>
                  </pic:spPr>
                </pic:pic>
              </a:graphicData>
            </a:graphic>
          </wp:inline>
        </w:drawing>
      </w:r>
    </w:p>
    <w:p w14:paraId="0ECFF519" w14:textId="77777777" w:rsidR="00420036" w:rsidRPr="00F353AF" w:rsidRDefault="00420036" w:rsidP="002E7487">
      <w:pPr>
        <w:spacing w:after="0"/>
        <w:rPr>
          <w:lang w:val="de-DE"/>
        </w:rPr>
      </w:pPr>
    </w:p>
    <w:p w14:paraId="2E9F7988" w14:textId="77777777" w:rsidR="00F353AF" w:rsidRPr="00F353AF" w:rsidRDefault="00F353AF" w:rsidP="002E7487">
      <w:pPr>
        <w:spacing w:after="0"/>
        <w:rPr>
          <w:lang w:val="de-DE"/>
        </w:rPr>
      </w:pPr>
    </w:p>
    <w:p w14:paraId="79664B9E" w14:textId="5819716B" w:rsidR="002E7487" w:rsidRPr="006B3FC9" w:rsidRDefault="002E7487" w:rsidP="002E7487">
      <w:pPr>
        <w:pStyle w:val="Heading1"/>
        <w:spacing w:before="0" w:after="0"/>
        <w:rPr>
          <w:b/>
          <w:bCs/>
          <w:color w:val="auto"/>
          <w:lang w:val="de-DE"/>
        </w:rPr>
      </w:pPr>
      <w:r w:rsidRPr="006B3FC9">
        <w:rPr>
          <w:b/>
          <w:bCs/>
          <w:color w:val="auto"/>
          <w:lang w:val="de-DE"/>
        </w:rPr>
        <w:t>Testplan und Protokoll</w:t>
      </w:r>
    </w:p>
    <w:p w14:paraId="070A1E09" w14:textId="77777777" w:rsidR="007044C4" w:rsidRPr="00F353AF" w:rsidRDefault="007044C4" w:rsidP="007044C4">
      <w:pPr>
        <w:rPr>
          <w:lang w:val="de-DE"/>
        </w:rPr>
      </w:pPr>
    </w:p>
    <w:p w14:paraId="68BB742D" w14:textId="572A5294" w:rsidR="007044C4" w:rsidRPr="00F353AF" w:rsidRDefault="007044C4" w:rsidP="007044C4">
      <w:pPr>
        <w:pStyle w:val="Heading2"/>
        <w:rPr>
          <w:color w:val="auto"/>
          <w:lang w:val="de-DE"/>
        </w:rPr>
      </w:pPr>
      <w:r w:rsidRPr="00F353AF">
        <w:rPr>
          <w:color w:val="auto"/>
          <w:lang w:val="de-DE"/>
        </w:rPr>
        <w:t>Testplan</w:t>
      </w:r>
    </w:p>
    <w:p w14:paraId="1454627D" w14:textId="77777777" w:rsidR="002E7487" w:rsidRPr="00F353AF" w:rsidRDefault="002E7487" w:rsidP="002E7487">
      <w:pPr>
        <w:spacing w:after="0"/>
        <w:rPr>
          <w:lang w:val="de-DE"/>
        </w:rPr>
      </w:pPr>
    </w:p>
    <w:p w14:paraId="30E23834" w14:textId="77777777" w:rsidR="002E7487" w:rsidRPr="00F353AF" w:rsidRDefault="002E7487" w:rsidP="002E7487">
      <w:pPr>
        <w:numPr>
          <w:ilvl w:val="0"/>
          <w:numId w:val="3"/>
        </w:numPr>
        <w:spacing w:after="0"/>
      </w:pPr>
      <w:r w:rsidRPr="00F353AF">
        <w:rPr>
          <w:b/>
          <w:bCs/>
        </w:rPr>
        <w:t>Unit Tests</w:t>
      </w:r>
      <w:r w:rsidRPr="00F353AF">
        <w:t>:</w:t>
      </w:r>
    </w:p>
    <w:p w14:paraId="7192F2E9" w14:textId="77777777" w:rsidR="002E7487" w:rsidRPr="00F353AF" w:rsidRDefault="002E7487" w:rsidP="002E7487">
      <w:pPr>
        <w:numPr>
          <w:ilvl w:val="1"/>
          <w:numId w:val="3"/>
        </w:numPr>
        <w:spacing w:after="0"/>
        <w:rPr>
          <w:lang w:val="de-DE"/>
        </w:rPr>
      </w:pPr>
      <w:r w:rsidRPr="00F353AF">
        <w:rPr>
          <w:lang w:val="de-DE"/>
        </w:rPr>
        <w:t>Testen der Item-Klasse auf korrekte Speicherung und Rückgabe von Attributen.</w:t>
      </w:r>
    </w:p>
    <w:p w14:paraId="2D7DD48C" w14:textId="77777777" w:rsidR="002E7487" w:rsidRPr="00F353AF" w:rsidRDefault="002E7487" w:rsidP="002E7487">
      <w:pPr>
        <w:numPr>
          <w:ilvl w:val="1"/>
          <w:numId w:val="3"/>
        </w:numPr>
        <w:spacing w:after="0"/>
        <w:rPr>
          <w:lang w:val="de-DE"/>
        </w:rPr>
      </w:pPr>
      <w:r w:rsidRPr="00F353AF">
        <w:rPr>
          <w:lang w:val="de-DE"/>
        </w:rPr>
        <w:t>Testen der ItemService-Klasse auf korrekte Speicherung, Laden und Löschen von Einträgen.</w:t>
      </w:r>
    </w:p>
    <w:p w14:paraId="4F4FDB18" w14:textId="77777777" w:rsidR="002E7487" w:rsidRPr="00F353AF" w:rsidRDefault="002E7487" w:rsidP="002E7487">
      <w:pPr>
        <w:numPr>
          <w:ilvl w:val="0"/>
          <w:numId w:val="3"/>
        </w:numPr>
        <w:spacing w:after="0"/>
      </w:pPr>
      <w:proofErr w:type="spellStart"/>
      <w:r w:rsidRPr="00F353AF">
        <w:rPr>
          <w:b/>
          <w:bCs/>
        </w:rPr>
        <w:t>Integrationstests</w:t>
      </w:r>
      <w:proofErr w:type="spellEnd"/>
      <w:r w:rsidRPr="00F353AF">
        <w:t>:</w:t>
      </w:r>
    </w:p>
    <w:p w14:paraId="45951890" w14:textId="77777777" w:rsidR="002E7487" w:rsidRPr="00F353AF" w:rsidRDefault="002E7487" w:rsidP="002E7487">
      <w:pPr>
        <w:numPr>
          <w:ilvl w:val="1"/>
          <w:numId w:val="3"/>
        </w:numPr>
        <w:spacing w:after="0"/>
        <w:rPr>
          <w:lang w:val="de-DE"/>
        </w:rPr>
      </w:pPr>
      <w:r w:rsidRPr="00F353AF">
        <w:rPr>
          <w:lang w:val="de-DE"/>
        </w:rPr>
        <w:t>Sicherstellen, dass die ViewModels korrekt mit den Services interagieren.</w:t>
      </w:r>
    </w:p>
    <w:p w14:paraId="03DC14EC" w14:textId="77777777" w:rsidR="002E7487" w:rsidRPr="00F353AF" w:rsidRDefault="002E7487" w:rsidP="002E7487">
      <w:pPr>
        <w:numPr>
          <w:ilvl w:val="1"/>
          <w:numId w:val="3"/>
        </w:numPr>
        <w:spacing w:after="0"/>
        <w:rPr>
          <w:lang w:val="de-DE"/>
        </w:rPr>
      </w:pPr>
      <w:r w:rsidRPr="00F353AF">
        <w:rPr>
          <w:lang w:val="de-DE"/>
        </w:rPr>
        <w:t>Überprüfung der Datenbindung zwischen ViewModels und Views.</w:t>
      </w:r>
    </w:p>
    <w:p w14:paraId="2D1B5596" w14:textId="77777777" w:rsidR="002E7487" w:rsidRPr="00F353AF" w:rsidRDefault="002E7487" w:rsidP="002E7487">
      <w:pPr>
        <w:numPr>
          <w:ilvl w:val="0"/>
          <w:numId w:val="3"/>
        </w:numPr>
        <w:spacing w:after="0"/>
      </w:pPr>
      <w:r w:rsidRPr="00F353AF">
        <w:rPr>
          <w:b/>
          <w:bCs/>
        </w:rPr>
        <w:t>GUI Tests</w:t>
      </w:r>
      <w:r w:rsidRPr="00F353AF">
        <w:t>:</w:t>
      </w:r>
    </w:p>
    <w:p w14:paraId="0CAF29A5" w14:textId="77777777" w:rsidR="002E7487" w:rsidRPr="00F353AF" w:rsidRDefault="002E7487" w:rsidP="002E7487">
      <w:pPr>
        <w:numPr>
          <w:ilvl w:val="1"/>
          <w:numId w:val="3"/>
        </w:numPr>
        <w:spacing w:after="0"/>
        <w:rPr>
          <w:lang w:val="de-DE"/>
        </w:rPr>
      </w:pPr>
      <w:r w:rsidRPr="00F353AF">
        <w:rPr>
          <w:lang w:val="de-DE"/>
        </w:rPr>
        <w:t>Testen der Benutzeroberfläche auf verschiedene Eingaben und Aktionen.</w:t>
      </w:r>
    </w:p>
    <w:p w14:paraId="36DD63BA" w14:textId="77777777" w:rsidR="002E7487" w:rsidRPr="00F353AF" w:rsidRDefault="002E7487" w:rsidP="002E7487">
      <w:pPr>
        <w:numPr>
          <w:ilvl w:val="1"/>
          <w:numId w:val="3"/>
        </w:numPr>
        <w:spacing w:after="0"/>
        <w:rPr>
          <w:lang w:val="de-DE"/>
        </w:rPr>
      </w:pPr>
      <w:r w:rsidRPr="00F353AF">
        <w:rPr>
          <w:lang w:val="de-DE"/>
        </w:rPr>
        <w:t>Überprüfung der Navigation zwischen den Seiten.</w:t>
      </w:r>
    </w:p>
    <w:p w14:paraId="4BA63320" w14:textId="77777777" w:rsidR="007044C4" w:rsidRPr="00F353AF" w:rsidRDefault="007044C4" w:rsidP="007044C4">
      <w:pPr>
        <w:spacing w:after="0"/>
        <w:rPr>
          <w:lang w:val="de-DE"/>
        </w:rPr>
      </w:pPr>
    </w:p>
    <w:p w14:paraId="3D0D6EAF" w14:textId="6AE89FB8" w:rsidR="007044C4" w:rsidRPr="00F353AF" w:rsidRDefault="002E7487" w:rsidP="007044C4">
      <w:pPr>
        <w:pStyle w:val="Heading2"/>
        <w:rPr>
          <w:color w:val="auto"/>
        </w:rPr>
      </w:pPr>
      <w:proofErr w:type="spellStart"/>
      <w:r w:rsidRPr="00F353AF">
        <w:rPr>
          <w:color w:val="auto"/>
        </w:rPr>
        <w:t>Testprotokoll</w:t>
      </w:r>
      <w:proofErr w:type="spellEnd"/>
    </w:p>
    <w:p w14:paraId="79F9E650" w14:textId="77777777" w:rsidR="007044C4" w:rsidRPr="00F353AF" w:rsidRDefault="007044C4" w:rsidP="002E7487">
      <w:pPr>
        <w:spacing w:after="0"/>
        <w:rPr>
          <w:b/>
          <w:bCs/>
        </w:rPr>
      </w:pPr>
    </w:p>
    <w:p w14:paraId="65D1CEA0" w14:textId="77777777" w:rsidR="002E7487" w:rsidRPr="00F353AF" w:rsidRDefault="002E7487" w:rsidP="002E7487">
      <w:pPr>
        <w:numPr>
          <w:ilvl w:val="0"/>
          <w:numId w:val="4"/>
        </w:numPr>
        <w:spacing w:after="0"/>
        <w:rPr>
          <w:lang w:val="de-DE"/>
        </w:rPr>
      </w:pPr>
      <w:r w:rsidRPr="00F353AF">
        <w:rPr>
          <w:b/>
          <w:bCs/>
          <w:lang w:val="de-DE"/>
        </w:rPr>
        <w:t>Testfall 1</w:t>
      </w:r>
      <w:r w:rsidRPr="00F353AF">
        <w:rPr>
          <w:lang w:val="de-DE"/>
        </w:rPr>
        <w:t>: Erstellen eines neuen Eintrags</w:t>
      </w:r>
    </w:p>
    <w:p w14:paraId="3CF0CE88" w14:textId="77777777" w:rsidR="002E7487" w:rsidRPr="00F353AF" w:rsidRDefault="002E7487" w:rsidP="002E7487">
      <w:pPr>
        <w:numPr>
          <w:ilvl w:val="1"/>
          <w:numId w:val="4"/>
        </w:numPr>
        <w:spacing w:after="0"/>
        <w:rPr>
          <w:lang w:val="de-DE"/>
        </w:rPr>
      </w:pPr>
      <w:r w:rsidRPr="00F353AF">
        <w:rPr>
          <w:b/>
          <w:bCs/>
          <w:lang w:val="de-DE"/>
        </w:rPr>
        <w:t>Beschreibung</w:t>
      </w:r>
      <w:r w:rsidRPr="00F353AF">
        <w:rPr>
          <w:lang w:val="de-DE"/>
        </w:rPr>
        <w:t>: Ein neuer Eintrag wird erstellt und gespeichert.</w:t>
      </w:r>
    </w:p>
    <w:p w14:paraId="7D2FFB4A" w14:textId="77777777" w:rsidR="002E7487" w:rsidRPr="00F353AF" w:rsidRDefault="002E7487" w:rsidP="002E7487">
      <w:pPr>
        <w:numPr>
          <w:ilvl w:val="1"/>
          <w:numId w:val="4"/>
        </w:numPr>
        <w:spacing w:after="0"/>
        <w:rPr>
          <w:lang w:val="de-DE"/>
        </w:rPr>
      </w:pPr>
      <w:r w:rsidRPr="00F353AF">
        <w:rPr>
          <w:b/>
          <w:bCs/>
          <w:lang w:val="de-DE"/>
        </w:rPr>
        <w:lastRenderedPageBreak/>
        <w:t>Erwartetes Ergebnis</w:t>
      </w:r>
      <w:r w:rsidRPr="00F353AF">
        <w:rPr>
          <w:lang w:val="de-DE"/>
        </w:rPr>
        <w:t>: Der Eintrag erscheint in der Liste und der gesparte Betrag wird aktualisiert.</w:t>
      </w:r>
    </w:p>
    <w:p w14:paraId="34C83574" w14:textId="75E53839" w:rsidR="002E7487" w:rsidRPr="00F353AF" w:rsidRDefault="002E7487" w:rsidP="002E7487">
      <w:pPr>
        <w:numPr>
          <w:ilvl w:val="1"/>
          <w:numId w:val="4"/>
        </w:numPr>
        <w:spacing w:after="0"/>
      </w:pPr>
      <w:proofErr w:type="spellStart"/>
      <w:r w:rsidRPr="00F353AF">
        <w:rPr>
          <w:b/>
          <w:bCs/>
        </w:rPr>
        <w:t>Ergebnis</w:t>
      </w:r>
      <w:proofErr w:type="spellEnd"/>
      <w:r w:rsidRPr="00F353AF">
        <w:t xml:space="preserve">: </w:t>
      </w:r>
      <w:proofErr w:type="spellStart"/>
      <w:r w:rsidRPr="00F353AF">
        <w:t>Erfolgreich</w:t>
      </w:r>
      <w:proofErr w:type="spellEnd"/>
    </w:p>
    <w:p w14:paraId="0CAFBCF3" w14:textId="77777777" w:rsidR="007044C4" w:rsidRPr="00F353AF" w:rsidRDefault="007044C4" w:rsidP="007044C4">
      <w:pPr>
        <w:spacing w:after="0"/>
        <w:ind w:left="1440"/>
      </w:pPr>
    </w:p>
    <w:p w14:paraId="7FB76872" w14:textId="77777777" w:rsidR="002E7487" w:rsidRPr="00F353AF" w:rsidRDefault="002E7487" w:rsidP="002E7487">
      <w:pPr>
        <w:numPr>
          <w:ilvl w:val="0"/>
          <w:numId w:val="4"/>
        </w:numPr>
        <w:spacing w:after="0"/>
      </w:pPr>
      <w:proofErr w:type="spellStart"/>
      <w:r w:rsidRPr="00F353AF">
        <w:rPr>
          <w:b/>
          <w:bCs/>
        </w:rPr>
        <w:t>Testfall</w:t>
      </w:r>
      <w:proofErr w:type="spellEnd"/>
      <w:r w:rsidRPr="00F353AF">
        <w:rPr>
          <w:b/>
          <w:bCs/>
        </w:rPr>
        <w:t xml:space="preserve"> 2</w:t>
      </w:r>
      <w:r w:rsidRPr="00F353AF">
        <w:t xml:space="preserve">: </w:t>
      </w:r>
      <w:proofErr w:type="spellStart"/>
      <w:r w:rsidRPr="00F353AF">
        <w:t>Löschen</w:t>
      </w:r>
      <w:proofErr w:type="spellEnd"/>
      <w:r w:rsidRPr="00F353AF">
        <w:t xml:space="preserve"> </w:t>
      </w:r>
      <w:proofErr w:type="spellStart"/>
      <w:r w:rsidRPr="00F353AF">
        <w:t>eines</w:t>
      </w:r>
      <w:proofErr w:type="spellEnd"/>
      <w:r w:rsidRPr="00F353AF">
        <w:t xml:space="preserve"> </w:t>
      </w:r>
      <w:proofErr w:type="spellStart"/>
      <w:r w:rsidRPr="00F353AF">
        <w:t>Eintrags</w:t>
      </w:r>
      <w:proofErr w:type="spellEnd"/>
    </w:p>
    <w:p w14:paraId="3A2EDE4B" w14:textId="77777777" w:rsidR="002E7487" w:rsidRPr="00F353AF" w:rsidRDefault="002E7487" w:rsidP="002E7487">
      <w:pPr>
        <w:numPr>
          <w:ilvl w:val="1"/>
          <w:numId w:val="4"/>
        </w:numPr>
        <w:spacing w:after="0"/>
        <w:rPr>
          <w:lang w:val="de-DE"/>
        </w:rPr>
      </w:pPr>
      <w:r w:rsidRPr="00F353AF">
        <w:rPr>
          <w:b/>
          <w:bCs/>
          <w:lang w:val="de-DE"/>
        </w:rPr>
        <w:t>Beschreibung</w:t>
      </w:r>
      <w:r w:rsidRPr="00F353AF">
        <w:rPr>
          <w:lang w:val="de-DE"/>
        </w:rPr>
        <w:t>: Ein vorhandener Eintrag wird gelöscht.</w:t>
      </w:r>
    </w:p>
    <w:p w14:paraId="3312A6E8" w14:textId="77777777" w:rsidR="002E7487" w:rsidRPr="00F353AF" w:rsidRDefault="002E7487" w:rsidP="002E7487">
      <w:pPr>
        <w:numPr>
          <w:ilvl w:val="1"/>
          <w:numId w:val="4"/>
        </w:numPr>
        <w:spacing w:after="0"/>
        <w:rPr>
          <w:lang w:val="de-DE"/>
        </w:rPr>
      </w:pPr>
      <w:r w:rsidRPr="00F353AF">
        <w:rPr>
          <w:b/>
          <w:bCs/>
          <w:lang w:val="de-DE"/>
        </w:rPr>
        <w:t>Erwartetes Ergebnis</w:t>
      </w:r>
      <w:r w:rsidRPr="00F353AF">
        <w:rPr>
          <w:lang w:val="de-DE"/>
        </w:rPr>
        <w:t>: Der Eintrag wird aus der Liste entfernt und der gesparte Betrag wird angepasst.</w:t>
      </w:r>
    </w:p>
    <w:p w14:paraId="6D99ECF1" w14:textId="069A70D4" w:rsidR="002E7487" w:rsidRPr="00F353AF" w:rsidRDefault="002E7487" w:rsidP="002E7487">
      <w:pPr>
        <w:numPr>
          <w:ilvl w:val="1"/>
          <w:numId w:val="4"/>
        </w:numPr>
        <w:spacing w:after="0"/>
      </w:pPr>
      <w:proofErr w:type="spellStart"/>
      <w:r w:rsidRPr="00F353AF">
        <w:rPr>
          <w:b/>
          <w:bCs/>
        </w:rPr>
        <w:t>Ergebnis</w:t>
      </w:r>
      <w:proofErr w:type="spellEnd"/>
      <w:r w:rsidRPr="00F353AF">
        <w:t xml:space="preserve">: </w:t>
      </w:r>
      <w:proofErr w:type="spellStart"/>
      <w:r w:rsidRPr="00F353AF">
        <w:t>Erfolgreich</w:t>
      </w:r>
      <w:proofErr w:type="spellEnd"/>
    </w:p>
    <w:p w14:paraId="45DA9324" w14:textId="77777777" w:rsidR="007044C4" w:rsidRPr="00F353AF" w:rsidRDefault="007044C4" w:rsidP="007044C4">
      <w:pPr>
        <w:spacing w:after="0"/>
        <w:ind w:left="1440"/>
      </w:pPr>
    </w:p>
    <w:p w14:paraId="4523D183" w14:textId="77777777" w:rsidR="002E7487" w:rsidRPr="00F353AF" w:rsidRDefault="002E7487" w:rsidP="002E7487">
      <w:pPr>
        <w:numPr>
          <w:ilvl w:val="0"/>
          <w:numId w:val="4"/>
        </w:numPr>
        <w:spacing w:after="0"/>
      </w:pPr>
      <w:proofErr w:type="spellStart"/>
      <w:r w:rsidRPr="00F353AF">
        <w:rPr>
          <w:b/>
          <w:bCs/>
        </w:rPr>
        <w:t>Testfall</w:t>
      </w:r>
      <w:proofErr w:type="spellEnd"/>
      <w:r w:rsidRPr="00F353AF">
        <w:rPr>
          <w:b/>
          <w:bCs/>
        </w:rPr>
        <w:t xml:space="preserve"> 3</w:t>
      </w:r>
      <w:r w:rsidRPr="00F353AF">
        <w:t xml:space="preserve">: Navigation </w:t>
      </w:r>
      <w:proofErr w:type="spellStart"/>
      <w:r w:rsidRPr="00F353AF">
        <w:t>zwischen</w:t>
      </w:r>
      <w:proofErr w:type="spellEnd"/>
      <w:r w:rsidRPr="00F353AF">
        <w:t xml:space="preserve"> den Seiten</w:t>
      </w:r>
    </w:p>
    <w:p w14:paraId="0A296117" w14:textId="77777777" w:rsidR="002E7487" w:rsidRPr="00F353AF" w:rsidRDefault="002E7487" w:rsidP="002E7487">
      <w:pPr>
        <w:numPr>
          <w:ilvl w:val="1"/>
          <w:numId w:val="4"/>
        </w:numPr>
        <w:spacing w:after="0"/>
        <w:rPr>
          <w:lang w:val="de-DE"/>
        </w:rPr>
      </w:pPr>
      <w:r w:rsidRPr="00F353AF">
        <w:rPr>
          <w:b/>
          <w:bCs/>
          <w:lang w:val="de-DE"/>
        </w:rPr>
        <w:t>Beschreibung</w:t>
      </w:r>
      <w:r w:rsidRPr="00F353AF">
        <w:rPr>
          <w:lang w:val="de-DE"/>
        </w:rPr>
        <w:t>: Der Benutzer navigiert zwischen der Hauptseite, der Hinzufügen-Seite und der Listen-Seite.</w:t>
      </w:r>
    </w:p>
    <w:p w14:paraId="707E624E" w14:textId="77777777" w:rsidR="002E7487" w:rsidRPr="00F353AF" w:rsidRDefault="002E7487" w:rsidP="002E7487">
      <w:pPr>
        <w:numPr>
          <w:ilvl w:val="1"/>
          <w:numId w:val="4"/>
        </w:numPr>
        <w:spacing w:after="0"/>
        <w:rPr>
          <w:lang w:val="de-DE"/>
        </w:rPr>
      </w:pPr>
      <w:r w:rsidRPr="00F353AF">
        <w:rPr>
          <w:b/>
          <w:bCs/>
          <w:lang w:val="de-DE"/>
        </w:rPr>
        <w:t>Erwartetes Ergebnis</w:t>
      </w:r>
      <w:r w:rsidRPr="00F353AF">
        <w:rPr>
          <w:lang w:val="de-DE"/>
        </w:rPr>
        <w:t>: Die Navigation erfolgt reibungslos und die Daten werden korrekt angezeigt.</w:t>
      </w:r>
    </w:p>
    <w:p w14:paraId="3B8E37F5" w14:textId="325943D0" w:rsidR="002E7487" w:rsidRPr="00F353AF" w:rsidRDefault="002E7487" w:rsidP="002E7487">
      <w:pPr>
        <w:numPr>
          <w:ilvl w:val="1"/>
          <w:numId w:val="4"/>
        </w:numPr>
        <w:spacing w:after="0"/>
      </w:pPr>
      <w:proofErr w:type="spellStart"/>
      <w:r w:rsidRPr="00F353AF">
        <w:rPr>
          <w:b/>
          <w:bCs/>
        </w:rPr>
        <w:t>Ergebnis</w:t>
      </w:r>
      <w:proofErr w:type="spellEnd"/>
      <w:r w:rsidRPr="00F353AF">
        <w:t xml:space="preserve">: </w:t>
      </w:r>
      <w:proofErr w:type="spellStart"/>
      <w:r w:rsidRPr="00F353AF">
        <w:t>Erfolgreich</w:t>
      </w:r>
      <w:proofErr w:type="spellEnd"/>
    </w:p>
    <w:p w14:paraId="334DA1A6" w14:textId="77777777" w:rsidR="007044C4" w:rsidRPr="00F353AF" w:rsidRDefault="007044C4" w:rsidP="007044C4">
      <w:pPr>
        <w:spacing w:after="0"/>
        <w:ind w:left="1440"/>
      </w:pPr>
    </w:p>
    <w:p w14:paraId="5A0581F3" w14:textId="77777777" w:rsidR="002E7487" w:rsidRPr="00F353AF" w:rsidRDefault="002E7487" w:rsidP="002E7487">
      <w:pPr>
        <w:numPr>
          <w:ilvl w:val="0"/>
          <w:numId w:val="4"/>
        </w:numPr>
        <w:spacing w:after="0"/>
        <w:rPr>
          <w:lang w:val="de-DE"/>
        </w:rPr>
      </w:pPr>
      <w:r w:rsidRPr="00F353AF">
        <w:rPr>
          <w:b/>
          <w:bCs/>
          <w:lang w:val="de-DE"/>
        </w:rPr>
        <w:t>Testfall 4</w:t>
      </w:r>
      <w:r w:rsidRPr="00F353AF">
        <w:rPr>
          <w:lang w:val="de-DE"/>
        </w:rPr>
        <w:t>: Speichern der Einträge in einer JSON-Datei</w:t>
      </w:r>
    </w:p>
    <w:p w14:paraId="20574037" w14:textId="77777777" w:rsidR="002E7487" w:rsidRPr="00F353AF" w:rsidRDefault="002E7487" w:rsidP="002E7487">
      <w:pPr>
        <w:numPr>
          <w:ilvl w:val="1"/>
          <w:numId w:val="4"/>
        </w:numPr>
        <w:spacing w:after="0"/>
        <w:rPr>
          <w:lang w:val="de-DE"/>
        </w:rPr>
      </w:pPr>
      <w:r w:rsidRPr="00F353AF">
        <w:rPr>
          <w:b/>
          <w:bCs/>
          <w:lang w:val="de-DE"/>
        </w:rPr>
        <w:t>Beschreibung</w:t>
      </w:r>
      <w:r w:rsidRPr="00F353AF">
        <w:rPr>
          <w:lang w:val="de-DE"/>
        </w:rPr>
        <w:t>: Die Einträge werden in einer lokalen JSON-Datei gespeichert und beim Neustart der App wieder geladen.</w:t>
      </w:r>
    </w:p>
    <w:p w14:paraId="4E4737E6" w14:textId="77777777" w:rsidR="002E7487" w:rsidRPr="00F353AF" w:rsidRDefault="002E7487" w:rsidP="002E7487">
      <w:pPr>
        <w:numPr>
          <w:ilvl w:val="1"/>
          <w:numId w:val="4"/>
        </w:numPr>
        <w:spacing w:after="0"/>
        <w:rPr>
          <w:lang w:val="de-DE"/>
        </w:rPr>
      </w:pPr>
      <w:r w:rsidRPr="00F353AF">
        <w:rPr>
          <w:b/>
          <w:bCs/>
          <w:lang w:val="de-DE"/>
        </w:rPr>
        <w:t>Erwartetes Ergebnis</w:t>
      </w:r>
      <w:r w:rsidRPr="00F353AF">
        <w:rPr>
          <w:lang w:val="de-DE"/>
        </w:rPr>
        <w:t>: Die Einträge sind nach dem Neustart der App weiterhin vorhanden.</w:t>
      </w:r>
    </w:p>
    <w:p w14:paraId="1D385C0E" w14:textId="3CE296BD" w:rsidR="002E7487" w:rsidRPr="00F353AF" w:rsidRDefault="002E7487" w:rsidP="002E7487">
      <w:pPr>
        <w:numPr>
          <w:ilvl w:val="1"/>
          <w:numId w:val="4"/>
        </w:numPr>
        <w:spacing w:after="0"/>
      </w:pPr>
      <w:proofErr w:type="spellStart"/>
      <w:r w:rsidRPr="00F353AF">
        <w:rPr>
          <w:b/>
          <w:bCs/>
        </w:rPr>
        <w:t>Ergebnis</w:t>
      </w:r>
      <w:proofErr w:type="spellEnd"/>
      <w:r w:rsidRPr="00F353AF">
        <w:t xml:space="preserve">: </w:t>
      </w:r>
      <w:proofErr w:type="spellStart"/>
      <w:r w:rsidRPr="00F353AF">
        <w:t>Erfolgreich</w:t>
      </w:r>
      <w:proofErr w:type="spellEnd"/>
    </w:p>
    <w:p w14:paraId="2E7D82A5" w14:textId="77777777" w:rsidR="007044C4" w:rsidRPr="00F353AF" w:rsidRDefault="007044C4" w:rsidP="007044C4">
      <w:pPr>
        <w:spacing w:after="0"/>
        <w:ind w:left="1440"/>
      </w:pPr>
    </w:p>
    <w:p w14:paraId="16305556" w14:textId="77777777" w:rsidR="002E7487" w:rsidRPr="00F353AF" w:rsidRDefault="002E7487" w:rsidP="002E7487">
      <w:pPr>
        <w:numPr>
          <w:ilvl w:val="0"/>
          <w:numId w:val="4"/>
        </w:numPr>
        <w:spacing w:after="0"/>
      </w:pPr>
      <w:proofErr w:type="spellStart"/>
      <w:r w:rsidRPr="00F353AF">
        <w:rPr>
          <w:b/>
          <w:bCs/>
        </w:rPr>
        <w:t>Testfall</w:t>
      </w:r>
      <w:proofErr w:type="spellEnd"/>
      <w:r w:rsidRPr="00F353AF">
        <w:rPr>
          <w:b/>
          <w:bCs/>
        </w:rPr>
        <w:t xml:space="preserve"> 5</w:t>
      </w:r>
      <w:r w:rsidRPr="00F353AF">
        <w:t xml:space="preserve">: </w:t>
      </w:r>
      <w:proofErr w:type="spellStart"/>
      <w:r w:rsidRPr="00F353AF">
        <w:t>Optionale</w:t>
      </w:r>
      <w:proofErr w:type="spellEnd"/>
      <w:r w:rsidRPr="00F353AF">
        <w:t xml:space="preserve"> </w:t>
      </w:r>
      <w:proofErr w:type="spellStart"/>
      <w:r w:rsidRPr="00F353AF">
        <w:t>Anforderungen</w:t>
      </w:r>
      <w:proofErr w:type="spellEnd"/>
    </w:p>
    <w:p w14:paraId="57468C52" w14:textId="77777777" w:rsidR="002E7487" w:rsidRPr="00F353AF" w:rsidRDefault="002E7487" w:rsidP="002E7487">
      <w:pPr>
        <w:numPr>
          <w:ilvl w:val="1"/>
          <w:numId w:val="4"/>
        </w:numPr>
        <w:spacing w:after="0"/>
        <w:rPr>
          <w:lang w:val="de-DE"/>
        </w:rPr>
      </w:pPr>
      <w:r w:rsidRPr="00F353AF">
        <w:rPr>
          <w:b/>
          <w:bCs/>
          <w:lang w:val="de-DE"/>
        </w:rPr>
        <w:t>Beschreibung</w:t>
      </w:r>
      <w:r w:rsidRPr="00F353AF">
        <w:rPr>
          <w:lang w:val="de-DE"/>
        </w:rPr>
        <w:t>: Implementierung und Testen der optionalen Anforderungen wie das Speichern in einer Backend-Datenbank und die grafische Darstellung der Daten.</w:t>
      </w:r>
    </w:p>
    <w:p w14:paraId="48821BF3" w14:textId="77777777" w:rsidR="002E7487" w:rsidRPr="00F353AF" w:rsidRDefault="002E7487" w:rsidP="002E7487">
      <w:pPr>
        <w:numPr>
          <w:ilvl w:val="1"/>
          <w:numId w:val="4"/>
        </w:numPr>
        <w:spacing w:after="0"/>
        <w:rPr>
          <w:lang w:val="de-DE"/>
        </w:rPr>
      </w:pPr>
      <w:r w:rsidRPr="00F353AF">
        <w:rPr>
          <w:b/>
          <w:bCs/>
          <w:lang w:val="de-DE"/>
        </w:rPr>
        <w:t>Erwartetes Ergebnis</w:t>
      </w:r>
      <w:r w:rsidRPr="00F353AF">
        <w:rPr>
          <w:lang w:val="de-DE"/>
        </w:rPr>
        <w:t>: Die optionalen Funktionen arbeiten wie erwartet.</w:t>
      </w:r>
    </w:p>
    <w:p w14:paraId="42772446" w14:textId="53B4E860" w:rsidR="002E7487" w:rsidRPr="00F353AF" w:rsidRDefault="002E7487" w:rsidP="002E7487">
      <w:pPr>
        <w:numPr>
          <w:ilvl w:val="1"/>
          <w:numId w:val="4"/>
        </w:numPr>
        <w:spacing w:after="0"/>
      </w:pPr>
      <w:proofErr w:type="spellStart"/>
      <w:r w:rsidRPr="00F353AF">
        <w:rPr>
          <w:b/>
          <w:bCs/>
        </w:rPr>
        <w:t>Ergebnis</w:t>
      </w:r>
      <w:proofErr w:type="spellEnd"/>
      <w:r w:rsidRPr="00F353AF">
        <w:t xml:space="preserve">: </w:t>
      </w:r>
      <w:proofErr w:type="spellStart"/>
      <w:r w:rsidRPr="00F353AF">
        <w:t>Erfolgreich</w:t>
      </w:r>
      <w:proofErr w:type="spellEnd"/>
    </w:p>
    <w:p w14:paraId="0306E16E" w14:textId="77777777" w:rsidR="002E7487" w:rsidRPr="00F353AF" w:rsidRDefault="002E7487" w:rsidP="002E7487">
      <w:pPr>
        <w:spacing w:after="0"/>
        <w:rPr>
          <w:lang w:val="de-DE"/>
        </w:rPr>
      </w:pPr>
    </w:p>
    <w:p w14:paraId="1D9B9531" w14:textId="77777777" w:rsidR="002E7487" w:rsidRPr="00F353AF" w:rsidRDefault="002E7487" w:rsidP="002E7487">
      <w:pPr>
        <w:spacing w:after="0"/>
        <w:rPr>
          <w:lang w:val="de-DE"/>
        </w:rPr>
      </w:pPr>
    </w:p>
    <w:sectPr w:rsidR="002E7487" w:rsidRPr="00F353AF" w:rsidSect="00F353A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B2162"/>
    <w:multiLevelType w:val="multilevel"/>
    <w:tmpl w:val="BEF8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76260"/>
    <w:multiLevelType w:val="multilevel"/>
    <w:tmpl w:val="72883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E07BBA"/>
    <w:multiLevelType w:val="multilevel"/>
    <w:tmpl w:val="E67CC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D6504D"/>
    <w:multiLevelType w:val="multilevel"/>
    <w:tmpl w:val="A1DC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38516">
    <w:abstractNumId w:val="3"/>
  </w:num>
  <w:num w:numId="2" w16cid:durableId="1397969856">
    <w:abstractNumId w:val="0"/>
  </w:num>
  <w:num w:numId="3" w16cid:durableId="1331182137">
    <w:abstractNumId w:val="1"/>
  </w:num>
  <w:num w:numId="4" w16cid:durableId="806896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F9"/>
    <w:rsid w:val="002E7487"/>
    <w:rsid w:val="00420036"/>
    <w:rsid w:val="00544DDB"/>
    <w:rsid w:val="00573045"/>
    <w:rsid w:val="005734F4"/>
    <w:rsid w:val="006057B7"/>
    <w:rsid w:val="006B3FC9"/>
    <w:rsid w:val="007044C4"/>
    <w:rsid w:val="00800286"/>
    <w:rsid w:val="00CB44F9"/>
    <w:rsid w:val="00D3207E"/>
    <w:rsid w:val="00D777C7"/>
    <w:rsid w:val="00EF63A3"/>
    <w:rsid w:val="00F353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8241"/>
  <w15:chartTrackingRefBased/>
  <w15:docId w15:val="{97D039F2-4D14-4440-BE92-BE072BBA4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3AF"/>
  </w:style>
  <w:style w:type="paragraph" w:styleId="Heading1">
    <w:name w:val="heading 1"/>
    <w:basedOn w:val="Normal"/>
    <w:next w:val="Normal"/>
    <w:link w:val="Heading1Char"/>
    <w:uiPriority w:val="9"/>
    <w:qFormat/>
    <w:rsid w:val="00F353AF"/>
    <w:pPr>
      <w:keepNext/>
      <w:keepLines/>
      <w:pBdr>
        <w:bottom w:val="single" w:sz="4" w:space="1" w:color="156082" w:themeColor="accent1"/>
      </w:pBdr>
      <w:spacing w:before="400" w:after="40" w:line="240" w:lineRule="auto"/>
      <w:outlineLvl w:val="0"/>
    </w:pPr>
    <w:rPr>
      <w:rFonts w:asciiTheme="majorHAnsi" w:eastAsiaTheme="majorEastAsia" w:hAnsiTheme="majorHAnsi" w:cstheme="majorBidi"/>
      <w:color w:val="0F4761" w:themeColor="accent1" w:themeShade="BF"/>
      <w:sz w:val="36"/>
      <w:szCs w:val="36"/>
    </w:rPr>
  </w:style>
  <w:style w:type="paragraph" w:styleId="Heading2">
    <w:name w:val="heading 2"/>
    <w:basedOn w:val="Normal"/>
    <w:next w:val="Normal"/>
    <w:link w:val="Heading2Char"/>
    <w:uiPriority w:val="9"/>
    <w:unhideWhenUsed/>
    <w:qFormat/>
    <w:rsid w:val="00F353AF"/>
    <w:pPr>
      <w:keepNext/>
      <w:keepLines/>
      <w:spacing w:before="160" w:after="0" w:line="240" w:lineRule="auto"/>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semiHidden/>
    <w:unhideWhenUsed/>
    <w:qFormat/>
    <w:rsid w:val="00F353A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F353A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353A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353A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353A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353A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353A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AF"/>
    <w:rPr>
      <w:rFonts w:asciiTheme="majorHAnsi" w:eastAsiaTheme="majorEastAsia" w:hAnsiTheme="majorHAnsi" w:cstheme="majorBidi"/>
      <w:color w:val="0F4761" w:themeColor="accent1" w:themeShade="BF"/>
      <w:sz w:val="36"/>
      <w:szCs w:val="36"/>
    </w:rPr>
  </w:style>
  <w:style w:type="character" w:customStyle="1" w:styleId="Heading2Char">
    <w:name w:val="Heading 2 Char"/>
    <w:basedOn w:val="DefaultParagraphFont"/>
    <w:link w:val="Heading2"/>
    <w:uiPriority w:val="9"/>
    <w:rsid w:val="00F353AF"/>
    <w:rPr>
      <w:rFonts w:asciiTheme="majorHAnsi" w:eastAsiaTheme="majorEastAsia" w:hAnsiTheme="majorHAnsi" w:cstheme="majorBidi"/>
      <w:color w:val="0F4761" w:themeColor="accent1" w:themeShade="BF"/>
      <w:sz w:val="28"/>
      <w:szCs w:val="28"/>
    </w:rPr>
  </w:style>
  <w:style w:type="character" w:customStyle="1" w:styleId="Heading3Char">
    <w:name w:val="Heading 3 Char"/>
    <w:basedOn w:val="DefaultParagraphFont"/>
    <w:link w:val="Heading3"/>
    <w:uiPriority w:val="9"/>
    <w:semiHidden/>
    <w:rsid w:val="00F353A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F353A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353A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353A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353A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353A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353AF"/>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F353AF"/>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character" w:customStyle="1" w:styleId="TitleChar">
    <w:name w:val="Title Char"/>
    <w:basedOn w:val="DefaultParagraphFont"/>
    <w:link w:val="Title"/>
    <w:uiPriority w:val="10"/>
    <w:rsid w:val="00F353AF"/>
    <w:rPr>
      <w:rFonts w:asciiTheme="majorHAnsi" w:eastAsiaTheme="majorEastAsia" w:hAnsiTheme="majorHAnsi" w:cstheme="majorBidi"/>
      <w:color w:val="0F4761" w:themeColor="accent1" w:themeShade="BF"/>
      <w:spacing w:val="-7"/>
      <w:sz w:val="80"/>
      <w:szCs w:val="80"/>
    </w:rPr>
  </w:style>
  <w:style w:type="paragraph" w:styleId="Subtitle">
    <w:name w:val="Subtitle"/>
    <w:basedOn w:val="Normal"/>
    <w:next w:val="Normal"/>
    <w:link w:val="SubtitleChar"/>
    <w:uiPriority w:val="11"/>
    <w:qFormat/>
    <w:rsid w:val="00F353A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353AF"/>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F353A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353AF"/>
    <w:rPr>
      <w:i/>
      <w:iCs/>
    </w:rPr>
  </w:style>
  <w:style w:type="paragraph" w:styleId="ListParagraph">
    <w:name w:val="List Paragraph"/>
    <w:basedOn w:val="Normal"/>
    <w:uiPriority w:val="34"/>
    <w:qFormat/>
    <w:rsid w:val="00CB44F9"/>
    <w:pPr>
      <w:ind w:left="720"/>
      <w:contextualSpacing/>
    </w:pPr>
  </w:style>
  <w:style w:type="character" w:styleId="IntenseEmphasis">
    <w:name w:val="Intense Emphasis"/>
    <w:basedOn w:val="DefaultParagraphFont"/>
    <w:uiPriority w:val="21"/>
    <w:qFormat/>
    <w:rsid w:val="00F353AF"/>
    <w:rPr>
      <w:b/>
      <w:bCs/>
      <w:i/>
      <w:iCs/>
    </w:rPr>
  </w:style>
  <w:style w:type="paragraph" w:styleId="IntenseQuote">
    <w:name w:val="Intense Quote"/>
    <w:basedOn w:val="Normal"/>
    <w:next w:val="Normal"/>
    <w:link w:val="IntenseQuoteChar"/>
    <w:uiPriority w:val="30"/>
    <w:qFormat/>
    <w:rsid w:val="00F353AF"/>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F353AF"/>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F353AF"/>
    <w:rPr>
      <w:b/>
      <w:bCs/>
      <w:smallCaps/>
      <w:u w:val="single"/>
    </w:rPr>
  </w:style>
  <w:style w:type="paragraph" w:styleId="NoSpacing">
    <w:name w:val="No Spacing"/>
    <w:link w:val="NoSpacingChar"/>
    <w:uiPriority w:val="1"/>
    <w:qFormat/>
    <w:rsid w:val="00F353AF"/>
    <w:pPr>
      <w:spacing w:after="0" w:line="240" w:lineRule="auto"/>
    </w:pPr>
  </w:style>
  <w:style w:type="character" w:customStyle="1" w:styleId="NoSpacingChar">
    <w:name w:val="No Spacing Char"/>
    <w:basedOn w:val="DefaultParagraphFont"/>
    <w:link w:val="NoSpacing"/>
    <w:uiPriority w:val="1"/>
    <w:rsid w:val="00F353AF"/>
  </w:style>
  <w:style w:type="paragraph" w:styleId="Caption">
    <w:name w:val="caption"/>
    <w:basedOn w:val="Normal"/>
    <w:next w:val="Normal"/>
    <w:uiPriority w:val="35"/>
    <w:semiHidden/>
    <w:unhideWhenUsed/>
    <w:qFormat/>
    <w:rsid w:val="00F353AF"/>
    <w:pPr>
      <w:spacing w:line="240" w:lineRule="auto"/>
    </w:pPr>
    <w:rPr>
      <w:b/>
      <w:bCs/>
      <w:color w:val="404040" w:themeColor="text1" w:themeTint="BF"/>
      <w:sz w:val="20"/>
      <w:szCs w:val="20"/>
    </w:rPr>
  </w:style>
  <w:style w:type="character" w:styleId="Strong">
    <w:name w:val="Strong"/>
    <w:basedOn w:val="DefaultParagraphFont"/>
    <w:uiPriority w:val="22"/>
    <w:qFormat/>
    <w:rsid w:val="00F353AF"/>
    <w:rPr>
      <w:b/>
      <w:bCs/>
    </w:rPr>
  </w:style>
  <w:style w:type="character" w:styleId="Emphasis">
    <w:name w:val="Emphasis"/>
    <w:basedOn w:val="DefaultParagraphFont"/>
    <w:uiPriority w:val="20"/>
    <w:qFormat/>
    <w:rsid w:val="00F353AF"/>
    <w:rPr>
      <w:i/>
      <w:iCs/>
    </w:rPr>
  </w:style>
  <w:style w:type="character" w:styleId="SubtleEmphasis">
    <w:name w:val="Subtle Emphasis"/>
    <w:basedOn w:val="DefaultParagraphFont"/>
    <w:uiPriority w:val="19"/>
    <w:qFormat/>
    <w:rsid w:val="00F353AF"/>
    <w:rPr>
      <w:i/>
      <w:iCs/>
      <w:color w:val="595959" w:themeColor="text1" w:themeTint="A6"/>
    </w:rPr>
  </w:style>
  <w:style w:type="character" w:styleId="SubtleReference">
    <w:name w:val="Subtle Reference"/>
    <w:basedOn w:val="DefaultParagraphFont"/>
    <w:uiPriority w:val="31"/>
    <w:qFormat/>
    <w:rsid w:val="00F353AF"/>
    <w:rPr>
      <w:smallCaps/>
      <w:color w:val="404040" w:themeColor="text1" w:themeTint="BF"/>
    </w:rPr>
  </w:style>
  <w:style w:type="character" w:styleId="BookTitle">
    <w:name w:val="Book Title"/>
    <w:basedOn w:val="DefaultParagraphFont"/>
    <w:uiPriority w:val="33"/>
    <w:qFormat/>
    <w:rsid w:val="00F353AF"/>
    <w:rPr>
      <w:b/>
      <w:bCs/>
      <w:smallCaps/>
    </w:rPr>
  </w:style>
  <w:style w:type="paragraph" w:styleId="TOCHeading">
    <w:name w:val="TOC Heading"/>
    <w:basedOn w:val="Heading1"/>
    <w:next w:val="Normal"/>
    <w:uiPriority w:val="39"/>
    <w:semiHidden/>
    <w:unhideWhenUsed/>
    <w:qFormat/>
    <w:rsid w:val="00F353A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793407">
      <w:bodyDiv w:val="1"/>
      <w:marLeft w:val="0"/>
      <w:marRight w:val="0"/>
      <w:marTop w:val="0"/>
      <w:marBottom w:val="0"/>
      <w:divBdr>
        <w:top w:val="none" w:sz="0" w:space="0" w:color="auto"/>
        <w:left w:val="none" w:sz="0" w:space="0" w:color="auto"/>
        <w:bottom w:val="none" w:sz="0" w:space="0" w:color="auto"/>
        <w:right w:val="none" w:sz="0" w:space="0" w:color="auto"/>
      </w:divBdr>
    </w:div>
    <w:div w:id="170433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6DF63-E319-490E-8173-417AF85E3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Modul 335</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saveup-app</dc:title>
  <dc:subject>Ilia Kalygin</dc:subject>
  <dc:creator>Ilia Kalygin</dc:creator>
  <cp:keywords/>
  <dc:description/>
  <cp:lastModifiedBy>Ilia Kalygin</cp:lastModifiedBy>
  <cp:revision>9</cp:revision>
  <dcterms:created xsi:type="dcterms:W3CDTF">2024-06-17T15:10:00Z</dcterms:created>
  <dcterms:modified xsi:type="dcterms:W3CDTF">2024-06-17T21:50:00Z</dcterms:modified>
  <cp:category>18.06.2024</cp:category>
</cp:coreProperties>
</file>