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17BD6" w14:textId="77777777" w:rsidR="005A5EE9" w:rsidRPr="008F1FBE" w:rsidRDefault="00000000">
      <w:pPr>
        <w:spacing w:before="400" w:after="200"/>
      </w:pPr>
      <w:r w:rsidRPr="008F1FBE">
        <w:rPr>
          <w:b/>
          <w:color w:val="1A1A24"/>
          <w:sz w:val="40"/>
        </w:rPr>
        <w:t>ДОКУМЕНТАЦИЯ НА УЕБСАЙТ ЗА КОМПЮТЪРЕН КЛУБ</w:t>
      </w:r>
    </w:p>
    <w:p w14:paraId="13586C21" w14:textId="254CEAC3" w:rsidR="005A5EE9" w:rsidRPr="008F1FBE" w:rsidRDefault="00000000">
      <w:pPr>
        <w:spacing w:after="600"/>
      </w:pPr>
      <w:r w:rsidRPr="008F1FBE">
        <w:rPr>
          <w:i/>
          <w:color w:val="555555"/>
          <w:sz w:val="24"/>
        </w:rPr>
        <w:t xml:space="preserve">Училищен проект по </w:t>
      </w:r>
      <w:r w:rsidR="008F1FBE" w:rsidRPr="008F1FBE">
        <w:rPr>
          <w:i/>
          <w:color w:val="555555"/>
          <w:sz w:val="24"/>
        </w:rPr>
        <w:t>Информационни Технологии</w:t>
      </w:r>
    </w:p>
    <w:p w14:paraId="4238E7FC" w14:textId="77777777" w:rsidR="005A5EE9" w:rsidRPr="008F1FBE" w:rsidRDefault="00000000">
      <w:pPr>
        <w:keepNext/>
        <w:spacing w:before="360" w:after="120"/>
      </w:pPr>
      <w:r w:rsidRPr="008F1FBE">
        <w:rPr>
          <w:b/>
          <w:color w:val="1A1A24"/>
          <w:sz w:val="30"/>
        </w:rPr>
        <w:t>1. Въведение</w:t>
      </w:r>
    </w:p>
    <w:p w14:paraId="1C2878A7" w14:textId="77777777" w:rsidR="005A5EE9" w:rsidRPr="008F1FBE" w:rsidRDefault="00000000">
      <w:r w:rsidRPr="008F1FBE">
        <w:t>Настоящият документ представлява техническа и функционална документация за уебсайта на ученическия Компютърен клуб. Сайтът е разработен с цел да привлича ученици и студенти с интереси в областта на технологиите, програмирането и администрирането на операционни системи. Платформата съдържа общо пет взаимосвързани страници, които предоставят информация за дейността, ресурсите и събитията на клуба.</w:t>
      </w:r>
    </w:p>
    <w:p w14:paraId="57A96ACB" w14:textId="77777777" w:rsidR="005A5EE9" w:rsidRPr="008F1FBE" w:rsidRDefault="00000000">
      <w:pPr>
        <w:keepNext/>
        <w:spacing w:before="360" w:after="120"/>
      </w:pPr>
      <w:r w:rsidRPr="008F1FBE">
        <w:rPr>
          <w:b/>
          <w:color w:val="1A1A24"/>
          <w:sz w:val="30"/>
        </w:rPr>
        <w:t>2. Архитектура и технологии</w:t>
      </w:r>
    </w:p>
    <w:p w14:paraId="1972DC91" w14:textId="11C8C0D0" w:rsidR="005A5EE9" w:rsidRPr="008F1FBE" w:rsidRDefault="008F1FBE">
      <w:r w:rsidRPr="008F1FBE">
        <w:t>Проектът е изграден като статичен уебсайт, състоящ се от пет взаимосвързани HTML страници.</w:t>
      </w:r>
      <w:r w:rsidR="00000000" w:rsidRPr="008F1FBE">
        <w:t>, при която всяка отделна страница е напълно самостоятелна. С цел по-лесно управление и преносимост, целият изходен код е разпределен по следния начин:</w:t>
      </w:r>
    </w:p>
    <w:p w14:paraId="668472F3" w14:textId="77777777" w:rsidR="005A5EE9" w:rsidRPr="008F1FBE" w:rsidRDefault="00000000">
      <w:pPr>
        <w:pStyle w:val="ListBullet"/>
      </w:pPr>
      <w:r w:rsidRPr="008F1FBE">
        <w:rPr>
          <w:b/>
        </w:rPr>
        <w:t>HTML5 (</w:t>
      </w:r>
      <w:proofErr w:type="spellStart"/>
      <w:r w:rsidRPr="008F1FBE">
        <w:rPr>
          <w:b/>
          <w:lang w:val="en-US"/>
        </w:rPr>
        <w:t>HyperText</w:t>
      </w:r>
      <w:proofErr w:type="spellEnd"/>
      <w:r w:rsidRPr="008F1FBE">
        <w:rPr>
          <w:b/>
          <w:lang w:val="en-US"/>
        </w:rPr>
        <w:t xml:space="preserve"> Markup Language</w:t>
      </w:r>
      <w:r w:rsidRPr="008F1FBE">
        <w:rPr>
          <w:b/>
        </w:rPr>
        <w:t xml:space="preserve">): </w:t>
      </w:r>
      <w:r w:rsidRPr="008F1FBE">
        <w:t>Осигурява семантичната структура и скелета на съдържанието във всяка страница.</w:t>
      </w:r>
    </w:p>
    <w:p w14:paraId="023AD109" w14:textId="77777777" w:rsidR="005A5EE9" w:rsidRPr="008F1FBE" w:rsidRDefault="00000000">
      <w:pPr>
        <w:pStyle w:val="ListBullet"/>
      </w:pPr>
      <w:r w:rsidRPr="008F1FBE">
        <w:rPr>
          <w:b/>
        </w:rPr>
        <w:t>CSS3 (</w:t>
      </w:r>
      <w:r w:rsidRPr="008F1FBE">
        <w:rPr>
          <w:b/>
          <w:lang w:val="en-US"/>
        </w:rPr>
        <w:t>Cascading Style Sheets</w:t>
      </w:r>
      <w:r w:rsidRPr="008F1FBE">
        <w:rPr>
          <w:b/>
        </w:rPr>
        <w:t xml:space="preserve">): </w:t>
      </w:r>
      <w:r w:rsidRPr="008F1FBE">
        <w:t>Всички стилове са вградени директно в &lt;</w:t>
      </w:r>
      <w:r w:rsidRPr="008F1FBE">
        <w:rPr>
          <w:lang w:val="en-US"/>
        </w:rPr>
        <w:t>style</w:t>
      </w:r>
      <w:r w:rsidRPr="008F1FBE">
        <w:t>&gt; таговете в заглавната част (</w:t>
      </w:r>
      <w:r w:rsidRPr="008F1FBE">
        <w:rPr>
          <w:lang w:val="en-US"/>
        </w:rPr>
        <w:t>head</w:t>
      </w:r>
      <w:r w:rsidRPr="008F1FBE">
        <w:t>) на всеки документ. Дизайнът залага на ретро компютърна стилистика с тъмна тема и ярки неонови акценти.</w:t>
      </w:r>
    </w:p>
    <w:p w14:paraId="25720A4E" w14:textId="4654F4C8" w:rsidR="005A5EE9" w:rsidRPr="008F1FBE" w:rsidRDefault="00000000">
      <w:pPr>
        <w:pStyle w:val="ListBullet"/>
      </w:pPr>
      <w:r w:rsidRPr="008F1FBE">
        <w:rPr>
          <w:b/>
          <w:lang w:val="en-US"/>
        </w:rPr>
        <w:t>JavaScript</w:t>
      </w:r>
      <w:r w:rsidR="008F1FBE">
        <w:rPr>
          <w:b/>
        </w:rPr>
        <w:t xml:space="preserve">: </w:t>
      </w:r>
      <w:r w:rsidRPr="008F1FBE">
        <w:t>Скриптовете са разположени в &lt;</w:t>
      </w:r>
      <w:r w:rsidRPr="008F1FBE">
        <w:rPr>
          <w:lang w:val="en-US"/>
        </w:rPr>
        <w:t>script</w:t>
      </w:r>
      <w:r w:rsidRPr="008F1FBE">
        <w:t xml:space="preserve">&gt; таговете в края на </w:t>
      </w:r>
      <w:r w:rsidRPr="008F1FBE">
        <w:rPr>
          <w:lang w:val="en-US"/>
        </w:rPr>
        <w:t>body</w:t>
      </w:r>
      <w:r w:rsidRPr="008F1FBE">
        <w:t xml:space="preserve"> секцията. Те осигуряват динамично поведение и интерактивност, без да изискват външни библиотеки.</w:t>
      </w:r>
    </w:p>
    <w:p w14:paraId="2302297B" w14:textId="77777777" w:rsidR="005A5EE9" w:rsidRPr="008F1FBE" w:rsidRDefault="00000000">
      <w:pPr>
        <w:keepNext/>
        <w:spacing w:before="360" w:after="120"/>
      </w:pPr>
      <w:r w:rsidRPr="008F1FBE">
        <w:rPr>
          <w:b/>
          <w:color w:val="1A1A24"/>
          <w:sz w:val="30"/>
        </w:rPr>
        <w:t>3. Функционално описание на страниците</w:t>
      </w:r>
    </w:p>
    <w:p w14:paraId="24FE27AE" w14:textId="77777777" w:rsidR="005A5EE9" w:rsidRPr="008F1FBE" w:rsidRDefault="00000000">
      <w:pPr>
        <w:keepNext/>
        <w:spacing w:before="240" w:after="80"/>
      </w:pPr>
      <w:r w:rsidRPr="008F1FBE">
        <w:rPr>
          <w:b/>
          <w:color w:val="006666"/>
          <w:sz w:val="24"/>
        </w:rPr>
        <w:t>3.1. Начална страница (index.html)</w:t>
      </w:r>
    </w:p>
    <w:p w14:paraId="45450970" w14:textId="77777777" w:rsidR="005A5EE9" w:rsidRPr="008F1FBE" w:rsidRDefault="00000000">
      <w:r w:rsidRPr="008F1FBE">
        <w:t xml:space="preserve">Тази страница е входната точка на уебсайта. Тя приветства потребителите и представя основните цели на клуба. В долната част на информационното каре е интегриран </w:t>
      </w:r>
      <w:r w:rsidRPr="008F1FBE">
        <w:rPr>
          <w:lang w:val="en-US"/>
        </w:rPr>
        <w:t>JavaScript</w:t>
      </w:r>
      <w:r w:rsidRPr="008F1FBE">
        <w:t xml:space="preserve"> код. Този код автоматично проверява текущия час на устройството на потребителя и променя текста на поздрава. По този начин системата показва персонализирано съобщение за добро утро, добър ден или добър вечер, симулирайки работещ терминал.</w:t>
      </w:r>
    </w:p>
    <w:p w14:paraId="0487F59E" w14:textId="77777777" w:rsidR="005A5EE9" w:rsidRPr="008F1FBE" w:rsidRDefault="00000000">
      <w:pPr>
        <w:keepNext/>
        <w:spacing w:before="240" w:after="80"/>
      </w:pPr>
      <w:r w:rsidRPr="008F1FBE">
        <w:rPr>
          <w:b/>
          <w:color w:val="006666"/>
          <w:sz w:val="24"/>
        </w:rPr>
        <w:lastRenderedPageBreak/>
        <w:t>3.2. Страница за събития (events.html)</w:t>
      </w:r>
    </w:p>
    <w:p w14:paraId="6EE65F66" w14:textId="77777777" w:rsidR="005A5EE9" w:rsidRPr="008F1FBE" w:rsidRDefault="00000000">
      <w:r w:rsidRPr="008F1FBE">
        <w:t xml:space="preserve">Страницата показва график с предстоящите дейности и лекции на клуба. За по-добра организация е добавена функционалност за филтриране. Потребителите могат да кликнат върху специален бутон, който задейства </w:t>
      </w:r>
      <w:r w:rsidRPr="008F1FBE">
        <w:rPr>
          <w:lang w:val="en-US"/>
        </w:rPr>
        <w:t>JavaScript</w:t>
      </w:r>
      <w:r w:rsidRPr="008F1FBE">
        <w:t xml:space="preserve"> функция. Скриптът променя CSS свойството за видимост на социалните събития, като оставя видими единствено техническите работилници (</w:t>
      </w:r>
      <w:r w:rsidRPr="008F1FBE">
        <w:rPr>
          <w:lang w:val="en-US"/>
        </w:rPr>
        <w:t>workshops</w:t>
      </w:r>
      <w:r w:rsidRPr="008F1FBE">
        <w:t>). При повторно натискане всички събития се визуализират отново.</w:t>
      </w:r>
    </w:p>
    <w:p w14:paraId="16E6C451" w14:textId="77777777" w:rsidR="005A5EE9" w:rsidRPr="008F1FBE" w:rsidRDefault="00000000">
      <w:pPr>
        <w:keepNext/>
        <w:spacing w:before="240" w:after="80"/>
      </w:pPr>
      <w:r w:rsidRPr="008F1FBE">
        <w:rPr>
          <w:b/>
          <w:color w:val="006666"/>
          <w:sz w:val="24"/>
        </w:rPr>
        <w:t>3.3. Страница с ресурси (resources.html)</w:t>
      </w:r>
    </w:p>
    <w:p w14:paraId="2E061F6F" w14:textId="77777777" w:rsidR="005A5EE9" w:rsidRPr="008F1FBE" w:rsidRDefault="00000000">
      <w:r w:rsidRPr="008F1FBE">
        <w:t xml:space="preserve">Тук са събрани полезни образователни връзки към външни платформи за обучение по програмиране и </w:t>
      </w:r>
      <w:r w:rsidRPr="008F1FBE">
        <w:rPr>
          <w:lang w:val="en-US"/>
        </w:rPr>
        <w:t>Linux</w:t>
      </w:r>
      <w:r w:rsidRPr="008F1FBE">
        <w:t xml:space="preserve"> системи. Допълнително е изградена интерактивна секция, наречена 'Тайни архиви'. Тя съдържа защитено съдържание, което е скрито по подразбиране чрез CSS. При натискане на бутона за достъп, </w:t>
      </w:r>
      <w:r w:rsidRPr="008F1FBE">
        <w:rPr>
          <w:lang w:val="en-US"/>
        </w:rPr>
        <w:t>JavaScript</w:t>
      </w:r>
      <w:r w:rsidRPr="008F1FBE">
        <w:t xml:space="preserve"> превключва видимостта на елемента и разкрива допълнителен ресурс за киберсигурност.</w:t>
      </w:r>
    </w:p>
    <w:p w14:paraId="3BF0AE28" w14:textId="77777777" w:rsidR="005A5EE9" w:rsidRPr="008F1FBE" w:rsidRDefault="00000000">
      <w:pPr>
        <w:keepNext/>
        <w:spacing w:before="240" w:after="80"/>
      </w:pPr>
      <w:r w:rsidRPr="008F1FBE">
        <w:rPr>
          <w:b/>
          <w:color w:val="006666"/>
          <w:sz w:val="24"/>
        </w:rPr>
        <w:t>3.4. Страница за членовете (members.html)</w:t>
      </w:r>
    </w:p>
    <w:p w14:paraId="1B55FD4A" w14:textId="77777777" w:rsidR="005A5EE9" w:rsidRPr="008F1FBE" w:rsidRDefault="00000000">
      <w:r w:rsidRPr="008F1FBE">
        <w:t>Тази страница представя екипа, който управлява клуба и поддържа неговата инфраструктура. Информацията е подредена в прегледна HTML таблица, съдържаща псевдоними, роли и любими езици за програмиране. Под таблицата е разположен интерактивен модул. Чрез натискането на бутон се активира скрипт, който избира на случаен принцип софтуерна мъдрост или забавен цитат от предварително дефиниран масив и го изписва на екрана.</w:t>
      </w:r>
    </w:p>
    <w:p w14:paraId="4CE2C1AB" w14:textId="77777777" w:rsidR="005A5EE9" w:rsidRPr="008F1FBE" w:rsidRDefault="00000000">
      <w:pPr>
        <w:keepNext/>
        <w:spacing w:before="240" w:after="80"/>
      </w:pPr>
      <w:r w:rsidRPr="008F1FBE">
        <w:rPr>
          <w:b/>
          <w:color w:val="006666"/>
          <w:sz w:val="24"/>
        </w:rPr>
        <w:t>3.5. Страница за контакти (contact.html)</w:t>
      </w:r>
    </w:p>
    <w:p w14:paraId="322CA965" w14:textId="77777777" w:rsidR="005A5EE9" w:rsidRPr="008F1FBE" w:rsidRDefault="00000000">
      <w:r w:rsidRPr="008F1FBE">
        <w:t xml:space="preserve">Формата за обратна връзка позволява на заинтересованите ученици да изпратят съобщение до ръководството на клуба. </w:t>
      </w:r>
      <w:r w:rsidRPr="008F1FBE">
        <w:rPr>
          <w:lang w:val="en-US"/>
        </w:rPr>
        <w:t>JavaScript</w:t>
      </w:r>
      <w:r w:rsidRPr="008F1FBE">
        <w:t xml:space="preserve"> прихваща събитието на изпращане (</w:t>
      </w:r>
      <w:r w:rsidRPr="008F1FBE">
        <w:rPr>
          <w:lang w:val="en-US"/>
        </w:rPr>
        <w:t>submit</w:t>
      </w:r>
      <w:r w:rsidRPr="008F1FBE">
        <w:t>) и предотвратява стандартното презареждане на страницата. Вместо това се задейства едносекундна симулация на предаване на пакети от данни, след което на екрана се извежда съобщение за успешен трансфер и формата се изчиства автоматично.</w:t>
      </w:r>
    </w:p>
    <w:p w14:paraId="766B4D39" w14:textId="77777777" w:rsidR="005A5EE9" w:rsidRPr="008F1FBE" w:rsidRDefault="00000000">
      <w:pPr>
        <w:keepNext/>
        <w:spacing w:before="360" w:after="120"/>
      </w:pPr>
      <w:r w:rsidRPr="008F1FBE">
        <w:rPr>
          <w:b/>
          <w:color w:val="1A1A24"/>
          <w:sz w:val="30"/>
        </w:rPr>
        <w:t>4. Глобална навигационна система</w:t>
      </w:r>
    </w:p>
    <w:p w14:paraId="0D7E7321" w14:textId="77777777" w:rsidR="005A5EE9" w:rsidRPr="008F1FBE" w:rsidRDefault="00000000">
      <w:r w:rsidRPr="008F1FBE">
        <w:t>Връзката между отделните документи се осъществява чрез споделено меню в заглавната част на всеки HTML файл. Използвани са относителни пътища, което позволява на сайта да работи локално на всеки компютър без нужда от уеб сървър. Текущата активна страница се маркира визуално с различен цвят на фона благодарение на предварително зададен CSS клас в съответния файл.</w:t>
      </w:r>
    </w:p>
    <w:sectPr w:rsidR="005A5EE9" w:rsidRPr="008F1FB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5208F2"/>
    <w:lvl w:ilvl="0">
      <w:start w:val="1"/>
      <w:numFmt w:val="bullet"/>
      <w:pStyle w:val="ListBullet"/>
      <w:lvlText w:val=""/>
      <w:lvlJc w:val="left"/>
      <w:pPr>
        <w:tabs>
          <w:tab w:val="num" w:pos="360"/>
        </w:tabs>
        <w:ind w:left="360" w:hanging="360"/>
      </w:pPr>
      <w:rPr>
        <w:rFonts w:ascii="Symbol" w:hAnsi="Symbol" w:hint="default"/>
      </w:rPr>
    </w:lvl>
  </w:abstractNum>
  <w:num w:numId="1" w16cid:durableId="115032509">
    <w:abstractNumId w:val="8"/>
  </w:num>
  <w:num w:numId="2" w16cid:durableId="899905254">
    <w:abstractNumId w:val="6"/>
  </w:num>
  <w:num w:numId="3" w16cid:durableId="735780172">
    <w:abstractNumId w:val="5"/>
  </w:num>
  <w:num w:numId="4" w16cid:durableId="1076635144">
    <w:abstractNumId w:val="4"/>
  </w:num>
  <w:num w:numId="5" w16cid:durableId="1348602150">
    <w:abstractNumId w:val="7"/>
  </w:num>
  <w:num w:numId="6" w16cid:durableId="402606606">
    <w:abstractNumId w:val="3"/>
  </w:num>
  <w:num w:numId="7" w16cid:durableId="2039235168">
    <w:abstractNumId w:val="2"/>
  </w:num>
  <w:num w:numId="8" w16cid:durableId="714039366">
    <w:abstractNumId w:val="1"/>
  </w:num>
  <w:num w:numId="9" w16cid:durableId="118609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EE9"/>
    <w:rsid w:val="008F1FBE"/>
    <w:rsid w:val="009131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09C79"/>
  <w14:defaultImageDpi w14:val="300"/>
  <w15:docId w15:val="{D55A975F-94B0-40F2-A150-32EA6035C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8" w:lineRule="auto"/>
    </w:pPr>
    <w:rPr>
      <w:rFonts w:ascii="Arial" w:hAnsi="Arial"/>
      <w:color w:val="222222"/>
      <w:lang w:val="bg-BG"/>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Илиан С. Цонев</cp:lastModifiedBy>
  <cp:revision>3</cp:revision>
  <dcterms:created xsi:type="dcterms:W3CDTF">2013-12-23T23:15:00Z</dcterms:created>
  <dcterms:modified xsi:type="dcterms:W3CDTF">2026-06-02T12:48:00Z</dcterms:modified>
  <cp:category/>
</cp:coreProperties>
</file>