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E3FD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https://github.com/skills/communicate-using-markdown --&gt;</w:t>
      </w:r>
    </w:p>
    <w:p w14:paraId="3D34858E" w14:textId="4C1C2F36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704C1337" w14:textId="0B11788A" w:rsidR="00953097" w:rsidRPr="00C34A2B" w:rsidRDefault="00953097" w:rsidP="00C34A2B">
      <w:pPr>
        <w:pStyle w:val="Nur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Grading</w:t>
      </w:r>
      <w:proofErr w:type="spellEnd"/>
      <w:r>
        <w:rPr>
          <w:rFonts w:ascii="Courier New" w:hAnsi="Courier New" w:cs="Courier New"/>
        </w:rPr>
        <w:t xml:space="preserve"> an Gruppe Wer wird Informatiker</w:t>
      </w:r>
      <w:bookmarkStart w:id="0" w:name="_GoBack"/>
      <w:bookmarkEnd w:id="0"/>
    </w:p>
    <w:p w14:paraId="22F47FFD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  <w:sz w:val="24"/>
          <w:szCs w:val="24"/>
        </w:rPr>
      </w:pPr>
    </w:p>
    <w:p w14:paraId="18DED9DD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  <w:sz w:val="24"/>
          <w:szCs w:val="24"/>
        </w:rPr>
      </w:pPr>
      <w:r w:rsidRPr="006E32DB">
        <w:rPr>
          <w:rFonts w:ascii="Courier New" w:hAnsi="Courier New" w:cs="Courier New"/>
          <w:b/>
          <w:bCs/>
          <w:sz w:val="24"/>
          <w:szCs w:val="24"/>
        </w:rPr>
        <w:t xml:space="preserve"># </w:t>
      </w:r>
      <w:proofErr w:type="spellStart"/>
      <w:r w:rsidRPr="006E32DB">
        <w:rPr>
          <w:rFonts w:ascii="Courier New" w:hAnsi="Courier New" w:cs="Courier New"/>
          <w:b/>
          <w:bCs/>
          <w:sz w:val="24"/>
          <w:szCs w:val="24"/>
        </w:rPr>
        <w:t>Grading</w:t>
      </w:r>
      <w:proofErr w:type="spellEnd"/>
      <w:r w:rsidRPr="006E32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6E32DB">
        <w:rPr>
          <w:rFonts w:ascii="Courier New" w:hAnsi="Courier New" w:cs="Courier New"/>
          <w:b/>
          <w:bCs/>
          <w:sz w:val="24"/>
          <w:szCs w:val="24"/>
        </w:rPr>
        <w:t>Criteria</w:t>
      </w:r>
      <w:proofErr w:type="spellEnd"/>
      <w:r w:rsidRPr="006E32DB">
        <w:rPr>
          <w:rFonts w:ascii="Courier New" w:hAnsi="Courier New" w:cs="Courier New"/>
          <w:b/>
          <w:bCs/>
          <w:sz w:val="24"/>
          <w:szCs w:val="24"/>
        </w:rPr>
        <w:t xml:space="preserve"> Programmieren T3INF1004</w:t>
      </w:r>
    </w:p>
    <w:p w14:paraId="3858BBA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In jedem Unterbereich werden die Punkte (gerne auch Links ins GIT) erklärt, wie das LO erreicht worden ist.</w:t>
      </w:r>
    </w:p>
    <w:p w14:paraId="3F24546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Alle Kriterien betreffen nur die Projektarbeit. Beweismaterial kommt aus dem Gruppenprojekt.</w:t>
      </w:r>
    </w:p>
    <w:p w14:paraId="6FC7DA7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1153DFB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## FACHKOMPETENZ (40 Punkte)</w:t>
      </w:r>
    </w:p>
    <w:p w14:paraId="06F7A0ED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4E5564C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Die Studierenden kennen die Grundelemente der prozeduralen Programmierung. (10)</w:t>
      </w:r>
    </w:p>
    <w:p w14:paraId="4D2C964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Siehe Kenntnisse in prozeduraler Programmierung: zutreffendes wählen und beweisen--&gt;</w:t>
      </w:r>
    </w:p>
    <w:p w14:paraId="428DCE2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52A7606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</w:p>
    <w:p w14:paraId="58FEA56F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 xml:space="preserve"># - </w:t>
      </w:r>
      <w:proofErr w:type="spellStart"/>
      <w:r w:rsidRPr="006E32DB">
        <w:rPr>
          <w:rFonts w:ascii="Courier New" w:hAnsi="Courier New" w:cs="Courier New"/>
          <w:b/>
          <w:bCs/>
        </w:rPr>
        <w:t>Algorithmenbeschreibung</w:t>
      </w:r>
      <w:proofErr w:type="spellEnd"/>
    </w:p>
    <w:p w14:paraId="3C1D8AB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45E42F9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2E963C17" w14:textId="64851B5D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3B17BED5" wp14:editId="44622060">
            <wp:extent cx="5265420" cy="3532511"/>
            <wp:effectExtent l="0" t="0" r="0" b="0"/>
            <wp:docPr id="1542342690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42690" name="Grafik 1" descr="Ein Bild, das Text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82" cy="353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3DC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Algorithmenbeschreibung</w:t>
      </w:r>
      <w:proofErr w:type="spellEnd"/>
      <w:r w:rsidRPr="00C34A2B">
        <w:rPr>
          <w:rFonts w:ascii="Courier New" w:hAnsi="Courier New" w:cs="Courier New"/>
        </w:rPr>
        <w:t xml:space="preserve"> wurde erfüllt, da sie jeden einzelnen Schritt kommentiert haben.</w:t>
      </w:r>
    </w:p>
    <w:p w14:paraId="051A9D5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Siehe Screenshot</w:t>
      </w:r>
    </w:p>
    <w:p w14:paraId="6911CB5E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</w:p>
    <w:p w14:paraId="6AB3D606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- Datentypen</w:t>
      </w:r>
    </w:p>
    <w:p w14:paraId="10268E3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22A3B8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Verwendete Datentypen:</w:t>
      </w:r>
    </w:p>
    <w:p w14:paraId="193B882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int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boolean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string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range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dict</w:t>
      </w:r>
      <w:proofErr w:type="spellEnd"/>
      <w:r w:rsidRPr="00C34A2B">
        <w:rPr>
          <w:rFonts w:ascii="Courier New" w:hAnsi="Courier New" w:cs="Courier New"/>
        </w:rPr>
        <w:t xml:space="preserve">, liste, </w:t>
      </w:r>
      <w:proofErr w:type="spellStart"/>
      <w:r w:rsidRPr="00C34A2B">
        <w:rPr>
          <w:rFonts w:ascii="Courier New" w:hAnsi="Courier New" w:cs="Courier New"/>
        </w:rPr>
        <w:t>none</w:t>
      </w:r>
      <w:proofErr w:type="spellEnd"/>
    </w:p>
    <w:p w14:paraId="1BE4457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F4AEB7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838BF6D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414881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2B5F63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9B321E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8285BC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F56D33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0F1B59B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- E/A-Operationen und Dateiverarbeitung</w:t>
      </w:r>
    </w:p>
    <w:p w14:paraId="13D0BFD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A5D893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Einlesen der XML-Datei und Verarbeitung zu einem Dictionary:</w:t>
      </w:r>
    </w:p>
    <w:p w14:paraId="01657CC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D701BC2" w14:textId="4CB603E6" w:rsid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472F6000" wp14:editId="3A59BB34">
            <wp:extent cx="5349240" cy="785273"/>
            <wp:effectExtent l="0" t="0" r="3810" b="0"/>
            <wp:docPr id="1857265715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65715" name="Grafik 2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81" cy="7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136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0E5AFE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Flask</w:t>
      </w:r>
      <w:proofErr w:type="spellEnd"/>
      <w:r w:rsidRPr="00C34A2B">
        <w:rPr>
          <w:rFonts w:ascii="Courier New" w:hAnsi="Courier New" w:cs="Courier New"/>
        </w:rPr>
        <w:t>-Schnittstelle wird erstellt:</w:t>
      </w:r>
    </w:p>
    <w:p w14:paraId="469B0342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16C83B81" w14:textId="52B45236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72D581C3" wp14:editId="74AC42BE">
            <wp:extent cx="3246120" cy="820370"/>
            <wp:effectExtent l="0" t="0" r="0" b="0"/>
            <wp:docPr id="1994908601" name="Grafik 3" descr="Ein Bild, das Text, Schrift, Screensho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8601" name="Grafik 3" descr="Ein Bild, das Text, Schrift, Screensho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55" cy="82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C93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EAB9BA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Ausgabe der Korrektheit der Antworten über ein Click-Event und Ausgabe der verschiedenen Antwortmöglichkeiten:</w:t>
      </w:r>
    </w:p>
    <w:p w14:paraId="487ED4EB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27B182D6" w14:textId="21B5A3B6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55AA5FAB" wp14:editId="2538A241">
            <wp:extent cx="4838700" cy="3517578"/>
            <wp:effectExtent l="0" t="0" r="0" b="6985"/>
            <wp:docPr id="1179625313" name="Grafik 4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5313" name="Grafik 4" descr="Ein Bild, das Text, Screenshot, Schrif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65" cy="352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1C6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3E78437" w14:textId="77777777" w:rsidR="007922C7" w:rsidRDefault="007922C7" w:rsidP="00C34A2B">
      <w:pPr>
        <w:pStyle w:val="NurText"/>
        <w:rPr>
          <w:rFonts w:ascii="Courier New" w:hAnsi="Courier New" w:cs="Courier New"/>
          <w:b/>
          <w:bCs/>
        </w:rPr>
        <w:sectPr w:rsidR="007922C7" w:rsidSect="006175E4">
          <w:pgSz w:w="11906" w:h="16838"/>
          <w:pgMar w:top="1417" w:right="1335" w:bottom="1134" w:left="1334" w:header="708" w:footer="708" w:gutter="0"/>
          <w:cols w:space="708"/>
          <w:docGrid w:linePitch="360"/>
        </w:sectPr>
      </w:pPr>
    </w:p>
    <w:p w14:paraId="593D7DDF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lastRenderedPageBreak/>
        <w:t># - Operatoren</w:t>
      </w:r>
    </w:p>
    <w:p w14:paraId="2712C7C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686E92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Zuweisungsoperator: </w:t>
      </w:r>
      <w:proofErr w:type="gramStart"/>
      <w:r w:rsidRPr="00C34A2B">
        <w:rPr>
          <w:rFonts w:ascii="Courier New" w:hAnsi="Courier New" w:cs="Courier New"/>
        </w:rPr>
        <w:t>= ;</w:t>
      </w:r>
      <w:proofErr w:type="gramEnd"/>
      <w:r w:rsidRPr="00C34A2B">
        <w:rPr>
          <w:rFonts w:ascii="Courier New" w:hAnsi="Courier New" w:cs="Courier New"/>
        </w:rPr>
        <w:t xml:space="preserve"> +=</w:t>
      </w:r>
    </w:p>
    <w:p w14:paraId="50AA1D3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Vergleichsoperatoren: == </w:t>
      </w:r>
    </w:p>
    <w:p w14:paraId="292F5704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33AEADBD" w14:textId="2F5BA34A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2DD10CB6" wp14:editId="4DA9481D">
            <wp:extent cx="4625340" cy="3025975"/>
            <wp:effectExtent l="0" t="0" r="3810" b="3175"/>
            <wp:docPr id="1178951623" name="Grafik 5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51623" name="Grafik 5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54" cy="302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095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6C14152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</w:p>
    <w:p w14:paraId="7EF3B157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- Kontrollstrukturen</w:t>
      </w:r>
    </w:p>
    <w:p w14:paraId="65E74C8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57046B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If-else</w:t>
      </w:r>
      <w:proofErr w:type="spellEnd"/>
      <w:r w:rsidRPr="00C34A2B">
        <w:rPr>
          <w:rFonts w:ascii="Courier New" w:hAnsi="Courier New" w:cs="Courier New"/>
        </w:rPr>
        <w:t xml:space="preserve"> Anweisungen, </w:t>
      </w:r>
      <w:proofErr w:type="spellStart"/>
      <w:r w:rsidRPr="00C34A2B">
        <w:rPr>
          <w:rFonts w:ascii="Courier New" w:hAnsi="Courier New" w:cs="Courier New"/>
        </w:rPr>
        <w:t>for</w:t>
      </w:r>
      <w:proofErr w:type="spellEnd"/>
      <w:r w:rsidRPr="00C34A2B">
        <w:rPr>
          <w:rFonts w:ascii="Courier New" w:hAnsi="Courier New" w:cs="Courier New"/>
        </w:rPr>
        <w:t>-Schleife:</w:t>
      </w:r>
    </w:p>
    <w:p w14:paraId="6F569D1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8D68DCB" w14:textId="2C40F46A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052AC9AB" wp14:editId="3A2AD55C">
            <wp:extent cx="5295900" cy="2058274"/>
            <wp:effectExtent l="0" t="0" r="0" b="0"/>
            <wp:docPr id="1397394357" name="Grafik 1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94357" name="Grafik 11" descr="Ein Bild, das Text, Screenshot, Softwar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92" cy="207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955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3C82584" w14:textId="77777777" w:rsidR="007922C7" w:rsidRDefault="007922C7" w:rsidP="00C34A2B">
      <w:pPr>
        <w:pStyle w:val="NurText"/>
        <w:rPr>
          <w:rFonts w:ascii="Courier New" w:hAnsi="Courier New" w:cs="Courier New"/>
        </w:rPr>
        <w:sectPr w:rsidR="007922C7" w:rsidSect="006175E4">
          <w:pgSz w:w="11906" w:h="16838"/>
          <w:pgMar w:top="1417" w:right="1335" w:bottom="1134" w:left="1334" w:header="708" w:footer="708" w:gutter="0"/>
          <w:cols w:space="708"/>
          <w:docGrid w:linePitch="360"/>
        </w:sectPr>
      </w:pPr>
    </w:p>
    <w:p w14:paraId="5310EAD9" w14:textId="7F730D20" w:rsidR="00C34A2B" w:rsidRPr="007922C7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7922C7">
        <w:rPr>
          <w:rFonts w:ascii="Courier New" w:hAnsi="Courier New" w:cs="Courier New"/>
          <w:b/>
          <w:bCs/>
        </w:rPr>
        <w:lastRenderedPageBreak/>
        <w:t># - Funktionen</w:t>
      </w:r>
    </w:p>
    <w:p w14:paraId="4B0E6D6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388222D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Verwendung von Funktionen erfüllt:</w:t>
      </w:r>
    </w:p>
    <w:p w14:paraId="1893C15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Return von Werten </w:t>
      </w:r>
    </w:p>
    <w:p w14:paraId="776CC16D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24573DA" w14:textId="4DD4ED7F" w:rsid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0360B833" wp14:editId="4B437162">
            <wp:extent cx="4785360" cy="3221324"/>
            <wp:effectExtent l="0" t="0" r="0" b="0"/>
            <wp:docPr id="20399503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31" cy="322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640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D7A326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Globale Variable gesetzt:</w:t>
      </w:r>
    </w:p>
    <w:p w14:paraId="33ECB32C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1D257F6D" w14:textId="51754E6C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1BBFC9D3" wp14:editId="183090CB">
            <wp:extent cx="5097780" cy="1474642"/>
            <wp:effectExtent l="0" t="0" r="7620" b="0"/>
            <wp:docPr id="809947803" name="Grafik 1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7803" name="Grafik 12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146" cy="147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6E5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46F9A6E" w14:textId="77777777" w:rsidR="00C34A2B" w:rsidRPr="007922C7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7922C7">
        <w:rPr>
          <w:rFonts w:ascii="Courier New" w:hAnsi="Courier New" w:cs="Courier New"/>
          <w:b/>
          <w:bCs/>
        </w:rPr>
        <w:t xml:space="preserve"># - </w:t>
      </w:r>
      <w:proofErr w:type="spellStart"/>
      <w:r w:rsidRPr="007922C7">
        <w:rPr>
          <w:rFonts w:ascii="Courier New" w:hAnsi="Courier New" w:cs="Courier New"/>
          <w:b/>
          <w:bCs/>
        </w:rPr>
        <w:t>Stringverarbeitung</w:t>
      </w:r>
      <w:proofErr w:type="spellEnd"/>
    </w:p>
    <w:p w14:paraId="288448D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5EB935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Antwortüberprüfung über Strings erfolgt</w:t>
      </w:r>
    </w:p>
    <w:p w14:paraId="6980104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String von XML-Datei in Python-Datei eingelesen, Ausgaben Reihenfolge festgelegt mit </w:t>
      </w:r>
      <w:proofErr w:type="spellStart"/>
      <w:r w:rsidRPr="00C34A2B">
        <w:rPr>
          <w:rFonts w:ascii="Courier New" w:hAnsi="Courier New" w:cs="Courier New"/>
        </w:rPr>
        <w:t>Flask</w:t>
      </w:r>
      <w:proofErr w:type="spellEnd"/>
      <w:r w:rsidRPr="00C34A2B">
        <w:rPr>
          <w:rFonts w:ascii="Courier New" w:hAnsi="Courier New" w:cs="Courier New"/>
        </w:rPr>
        <w:t xml:space="preserve"> an </w:t>
      </w:r>
      <w:proofErr w:type="spellStart"/>
      <w:r w:rsidRPr="00C34A2B">
        <w:rPr>
          <w:rFonts w:ascii="Courier New" w:hAnsi="Courier New" w:cs="Courier New"/>
        </w:rPr>
        <w:t>TypeScript</w:t>
      </w:r>
      <w:proofErr w:type="spellEnd"/>
      <w:r w:rsidRPr="00C34A2B">
        <w:rPr>
          <w:rFonts w:ascii="Courier New" w:hAnsi="Courier New" w:cs="Courier New"/>
        </w:rPr>
        <w:t xml:space="preserve"> weitergegeben und anschließend ausgegeben. Die Ausgabe mit </w:t>
      </w:r>
      <w:proofErr w:type="spellStart"/>
      <w:r w:rsidRPr="00C34A2B">
        <w:rPr>
          <w:rFonts w:ascii="Courier New" w:hAnsi="Courier New" w:cs="Courier New"/>
        </w:rPr>
        <w:t>Fetch</w:t>
      </w:r>
      <w:proofErr w:type="spellEnd"/>
      <w:r w:rsidRPr="00C34A2B">
        <w:rPr>
          <w:rFonts w:ascii="Courier New" w:hAnsi="Courier New" w:cs="Courier New"/>
        </w:rPr>
        <w:t xml:space="preserve"> an Python übergeben und die Antwortüberprüfung über festen Wert der XML-Datei ausgeführt.</w:t>
      </w:r>
    </w:p>
    <w:p w14:paraId="70FE2D8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2250F19" w14:textId="77777777" w:rsidR="00C34A2B" w:rsidRPr="007922C7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7922C7">
        <w:rPr>
          <w:rFonts w:ascii="Courier New" w:hAnsi="Courier New" w:cs="Courier New"/>
          <w:b/>
          <w:bCs/>
        </w:rPr>
        <w:t># - Strukturierte Datentypen</w:t>
      </w:r>
    </w:p>
    <w:p w14:paraId="42C10C8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30A2D6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Liste (Erklärung wieso die Liste nicht ersichtlich ist)</w:t>
      </w:r>
    </w:p>
    <w:p w14:paraId="387B744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32958D5" w14:textId="227D5702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0422885A" wp14:editId="6F3A167B">
            <wp:extent cx="3688080" cy="365760"/>
            <wp:effectExtent l="0" t="0" r="7620" b="0"/>
            <wp:docPr id="541278000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D05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BE1DE3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und Dictionary </w:t>
      </w:r>
    </w:p>
    <w:p w14:paraId="6315AFB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0543C9A" w14:textId="77777777" w:rsidR="007922C7" w:rsidRDefault="007922C7" w:rsidP="00C34A2B">
      <w:pPr>
        <w:pStyle w:val="NurText"/>
        <w:rPr>
          <w:rFonts w:ascii="Courier New" w:hAnsi="Courier New" w:cs="Courier New"/>
          <w:b/>
          <w:bCs/>
        </w:rPr>
        <w:sectPr w:rsidR="007922C7" w:rsidSect="006175E4">
          <w:pgSz w:w="11906" w:h="16838"/>
          <w:pgMar w:top="1417" w:right="1335" w:bottom="1134" w:left="1334" w:header="708" w:footer="708" w:gutter="0"/>
          <w:cols w:space="708"/>
          <w:docGrid w:linePitch="360"/>
        </w:sectPr>
      </w:pPr>
    </w:p>
    <w:p w14:paraId="5202652E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lastRenderedPageBreak/>
        <w:t># Sie können die Syntax und Semantik von Python (10)</w:t>
      </w:r>
    </w:p>
    <w:p w14:paraId="40F078E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Eine Stelle aus ihrem Programmieren wählen auf die sie besonders stolz sind und begründen --&gt;</w:t>
      </w:r>
    </w:p>
    <w:p w14:paraId="645B95B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88BEFE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Besonders gut fanden wir die Stelle: </w:t>
      </w:r>
    </w:p>
    <w:p w14:paraId="1B7FBAB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E2A44F0" w14:textId="09F88707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1DA6ED41" wp14:editId="205E9483">
            <wp:extent cx="4968240" cy="3616053"/>
            <wp:effectExtent l="0" t="0" r="3810" b="3810"/>
            <wp:docPr id="739327499" name="Grafik 9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7499" name="Grafik 9" descr="Ein Bild, das Text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77" cy="361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71D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753505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da hier Daten von der Schnittstelle abgerufen und verarbeitet werden</w:t>
      </w:r>
    </w:p>
    <w:p w14:paraId="623D465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3C118D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1E25BF4" w14:textId="77777777" w:rsidR="00C34A2B" w:rsidRPr="007922C7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7922C7">
        <w:rPr>
          <w:rFonts w:ascii="Courier New" w:hAnsi="Courier New" w:cs="Courier New"/>
          <w:b/>
          <w:bCs/>
        </w:rPr>
        <w:t># Sie können ein größeres Programm selbständig entwerfen, programmieren und auf Funktionsfähigkeit testen (Das Projekt im Team) (10)</w:t>
      </w:r>
    </w:p>
    <w:p w14:paraId="63EE586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Anhand von </w:t>
      </w:r>
      <w:proofErr w:type="spellStart"/>
      <w:r w:rsidRPr="00C34A2B">
        <w:rPr>
          <w:rFonts w:ascii="Courier New" w:hAnsi="Courier New" w:cs="Courier New"/>
        </w:rPr>
        <w:t>commits</w:t>
      </w:r>
      <w:proofErr w:type="spellEnd"/>
      <w:r w:rsidRPr="00C34A2B">
        <w:rPr>
          <w:rFonts w:ascii="Courier New" w:hAnsi="Courier New" w:cs="Courier New"/>
        </w:rPr>
        <w:t xml:space="preserve"> zeigen, wie jeder im Projekt einen Beitrag geleistet hat --&gt;</w:t>
      </w:r>
    </w:p>
    <w:p w14:paraId="49C38E6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E3A6AAB" w14:textId="6AA2C49C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4BD616E2" wp14:editId="12ACF98B">
            <wp:extent cx="2568982" cy="2811780"/>
            <wp:effectExtent l="0" t="0" r="3175" b="7620"/>
            <wp:docPr id="1313282235" name="Grafik 7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82235" name="Grafik 7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34" cy="28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01E1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3A9DC1F" w14:textId="77777777" w:rsidR="007922C7" w:rsidRDefault="007922C7" w:rsidP="00C34A2B">
      <w:pPr>
        <w:pStyle w:val="NurText"/>
        <w:rPr>
          <w:rFonts w:ascii="Courier New" w:hAnsi="Courier New" w:cs="Courier New"/>
        </w:rPr>
      </w:pPr>
    </w:p>
    <w:p w14:paraId="7123F3F8" w14:textId="1AA5BF55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lastRenderedPageBreak/>
        <w:t xml:space="preserve">Alexandra: </w:t>
      </w:r>
      <w:proofErr w:type="spellStart"/>
      <w:r w:rsidRPr="00C34A2B">
        <w:rPr>
          <w:rFonts w:ascii="Courier New" w:hAnsi="Courier New" w:cs="Courier New"/>
        </w:rPr>
        <w:t>css</w:t>
      </w:r>
      <w:proofErr w:type="spellEnd"/>
      <w:r w:rsidRPr="00C34A2B">
        <w:rPr>
          <w:rFonts w:ascii="Courier New" w:hAnsi="Courier New" w:cs="Courier New"/>
        </w:rPr>
        <w:t xml:space="preserve">-Datei, Webprogrammierung: </w:t>
      </w:r>
      <w:proofErr w:type="spellStart"/>
      <w:r w:rsidRPr="00C34A2B">
        <w:rPr>
          <w:rFonts w:ascii="Courier New" w:hAnsi="Courier New" w:cs="Courier New"/>
        </w:rPr>
        <w:t>TypeScript</w:t>
      </w:r>
      <w:proofErr w:type="spellEnd"/>
      <w:r w:rsidRPr="00C34A2B">
        <w:rPr>
          <w:rFonts w:ascii="Courier New" w:hAnsi="Courier New" w:cs="Courier New"/>
        </w:rPr>
        <w:t xml:space="preserve">, Framework </w:t>
      </w:r>
      <w:proofErr w:type="spellStart"/>
      <w:r w:rsidRPr="00C34A2B">
        <w:rPr>
          <w:rFonts w:ascii="Courier New" w:hAnsi="Courier New" w:cs="Courier New"/>
        </w:rPr>
        <w:t>React</w:t>
      </w:r>
      <w:proofErr w:type="spellEnd"/>
    </w:p>
    <w:p w14:paraId="0B536C21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Theresia: Schnittstellenprogrammierung, XML-Datei</w:t>
      </w:r>
    </w:p>
    <w:p w14:paraId="1A67EB5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Emily: Python-Algorithmus, Einbindung von </w:t>
      </w:r>
      <w:proofErr w:type="spellStart"/>
      <w:r w:rsidRPr="00C34A2B">
        <w:rPr>
          <w:rFonts w:ascii="Courier New" w:hAnsi="Courier New" w:cs="Courier New"/>
        </w:rPr>
        <w:t>xml</w:t>
      </w:r>
      <w:proofErr w:type="spellEnd"/>
    </w:p>
    <w:p w14:paraId="78294E8E" w14:textId="13A346CE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  <w:lang w:eastAsia="de-DE"/>
        </w:rPr>
        <w:drawing>
          <wp:inline distT="0" distB="0" distL="0" distR="0" wp14:anchorId="66E686F7" wp14:editId="15C89BA4">
            <wp:extent cx="5865495" cy="1439545"/>
            <wp:effectExtent l="0" t="0" r="1905" b="8255"/>
            <wp:docPr id="1595116554" name="Grafik 8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16554" name="Grafik 8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8F18" w14:textId="77777777" w:rsidR="006E32DB" w:rsidRDefault="006E32DB" w:rsidP="00C34A2B">
      <w:pPr>
        <w:pStyle w:val="NurText"/>
        <w:rPr>
          <w:rFonts w:ascii="Courier New" w:hAnsi="Courier New" w:cs="Courier New"/>
          <w:b/>
          <w:bCs/>
        </w:rPr>
      </w:pPr>
    </w:p>
    <w:p w14:paraId="63B793D2" w14:textId="4C079262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Sie kennen verschiedene Datenstrukturen und können diese exemplarisch anwenden. (10)</w:t>
      </w:r>
    </w:p>
    <w:p w14:paraId="14AED16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Eine Stelle aus dem Projekt wählen auf die sie besonders stolz sind und begründen --&gt;</w:t>
      </w:r>
    </w:p>
    <w:p w14:paraId="11A44EC3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76E495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Siehe oben: strukturierte Datentypen</w:t>
      </w:r>
    </w:p>
    <w:p w14:paraId="0D0122F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Zusätzliche eingefügte Bilder </w:t>
      </w:r>
    </w:p>
    <w:p w14:paraId="69B9B47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44CBC3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EDDE119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## METHODENKOMPETENZ (10 Punkte)</w:t>
      </w:r>
    </w:p>
    <w:p w14:paraId="011168B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3EB8FF3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Die Studierenden können eine Entwicklungsumgebung verwenden um Programme zu erstellen (10)</w:t>
      </w:r>
    </w:p>
    <w:p w14:paraId="4EFE11B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3FAF79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zB</w:t>
      </w:r>
      <w:proofErr w:type="spellEnd"/>
      <w:r w:rsidRPr="00C34A2B">
        <w:rPr>
          <w:rFonts w:ascii="Courier New" w:hAnsi="Courier New" w:cs="Courier New"/>
        </w:rPr>
        <w:t xml:space="preserve"> --&gt; Können wir nicht objektiv betrachten</w:t>
      </w:r>
    </w:p>
    <w:p w14:paraId="4DF9CE2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GIT --&gt; </w:t>
      </w:r>
      <w:proofErr w:type="spellStart"/>
      <w:r w:rsidRPr="00C34A2B">
        <w:rPr>
          <w:rFonts w:ascii="Courier New" w:hAnsi="Courier New" w:cs="Courier New"/>
        </w:rPr>
        <w:t>Git</w:t>
      </w:r>
      <w:proofErr w:type="spellEnd"/>
      <w:r w:rsidRPr="00C34A2B">
        <w:rPr>
          <w:rFonts w:ascii="Courier New" w:hAnsi="Courier New" w:cs="Courier New"/>
        </w:rPr>
        <w:t xml:space="preserve"> wurde verwendet</w:t>
      </w:r>
    </w:p>
    <w:p w14:paraId="0367582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EADDF2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Die Verwendung der verschiedenen Entwicklungsumgebungen können wir nicht objektiv darstellen bzw. begründen.</w:t>
      </w:r>
    </w:p>
    <w:p w14:paraId="5F55E4B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D33C6EC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## PERSONALE UND SOZIALE KOMPETENZ (20 Punkte)</w:t>
      </w:r>
    </w:p>
    <w:p w14:paraId="46633D6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837610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# Die Studierenden können ihre Software erläutern und begründen. (5)</w:t>
      </w:r>
    </w:p>
    <w:p w14:paraId="2F91FD6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Jeder in der Gruppe: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have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helped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someone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else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and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taught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something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to</w:t>
      </w:r>
      <w:proofErr w:type="spellEnd"/>
      <w:r w:rsidRPr="00C34A2B">
        <w:rPr>
          <w:rFonts w:ascii="Courier New" w:hAnsi="Courier New" w:cs="Courier New"/>
        </w:rPr>
        <w:t xml:space="preserve"> a </w:t>
      </w:r>
      <w:proofErr w:type="spellStart"/>
      <w:r w:rsidRPr="00C34A2B">
        <w:rPr>
          <w:rFonts w:ascii="Courier New" w:hAnsi="Courier New" w:cs="Courier New"/>
        </w:rPr>
        <w:t>fellow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student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get</w:t>
      </w:r>
      <w:proofErr w:type="spellEnd"/>
      <w:r w:rsidRPr="00C34A2B">
        <w:rPr>
          <w:rFonts w:ascii="Courier New" w:hAnsi="Courier New" w:cs="Courier New"/>
        </w:rPr>
        <w:t xml:space="preserve"> a </w:t>
      </w:r>
      <w:proofErr w:type="spellStart"/>
      <w:r w:rsidRPr="00C34A2B">
        <w:rPr>
          <w:rFonts w:ascii="Courier New" w:hAnsi="Courier New" w:cs="Courier New"/>
        </w:rPr>
        <w:t>support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message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from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one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person</w:t>
      </w:r>
      <w:proofErr w:type="spellEnd"/>
      <w:r w:rsidRPr="00C34A2B">
        <w:rPr>
          <w:rFonts w:ascii="Courier New" w:hAnsi="Courier New" w:cs="Courier New"/>
        </w:rPr>
        <w:t>) --&gt;</w:t>
      </w:r>
    </w:p>
    <w:p w14:paraId="0EB2D9D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E5BF84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Ja, können sie da sie ihren Code mit Kommentaren erklärt und begründet haben.</w:t>
      </w:r>
    </w:p>
    <w:p w14:paraId="294FA5B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F9517B2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Sie können existierenden Code analysieren und beurteilen. (5)</w:t>
      </w:r>
    </w:p>
    <w:p w14:paraId="45BB0D0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Pro </w:t>
      </w:r>
      <w:proofErr w:type="spellStart"/>
      <w:r w:rsidRPr="00C34A2B">
        <w:rPr>
          <w:rFonts w:ascii="Courier New" w:hAnsi="Courier New" w:cs="Courier New"/>
        </w:rPr>
        <w:t>Gruppe:You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have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critiqued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another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group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project</w:t>
      </w:r>
      <w:proofErr w:type="spellEnd"/>
      <w:r w:rsidRPr="00C34A2B">
        <w:rPr>
          <w:rFonts w:ascii="Courier New" w:hAnsi="Courier New" w:cs="Courier New"/>
        </w:rPr>
        <w:t xml:space="preserve">. Link </w:t>
      </w:r>
      <w:proofErr w:type="spellStart"/>
      <w:r w:rsidRPr="00C34A2B">
        <w:rPr>
          <w:rFonts w:ascii="Courier New" w:hAnsi="Courier New" w:cs="Courier New"/>
        </w:rPr>
        <w:t>to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critique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here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another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wiki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page</w:t>
      </w:r>
      <w:proofErr w:type="spellEnd"/>
      <w:r w:rsidRPr="00C34A2B">
        <w:rPr>
          <w:rFonts w:ascii="Courier New" w:hAnsi="Courier New" w:cs="Courier New"/>
        </w:rPr>
        <w:t xml:space="preserve"> on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git</w:t>
      </w:r>
      <w:proofErr w:type="spellEnd"/>
      <w:r w:rsidRPr="00C34A2B">
        <w:rPr>
          <w:rFonts w:ascii="Courier New" w:hAnsi="Courier New" w:cs="Courier New"/>
        </w:rPr>
        <w:t xml:space="preserve">) </w:t>
      </w:r>
      <w:proofErr w:type="spellStart"/>
      <w:r w:rsidRPr="00C34A2B">
        <w:rPr>
          <w:rFonts w:ascii="Courier New" w:hAnsi="Courier New" w:cs="Courier New"/>
        </w:rPr>
        <w:t>and</w:t>
      </w:r>
      <w:proofErr w:type="spellEnd"/>
      <w:r w:rsidRPr="00C34A2B">
        <w:rPr>
          <w:rFonts w:ascii="Courier New" w:hAnsi="Courier New" w:cs="Courier New"/>
        </w:rPr>
        <w:t xml:space="preserve"> link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project</w:t>
      </w:r>
      <w:proofErr w:type="spellEnd"/>
      <w:r w:rsidRPr="00C34A2B">
        <w:rPr>
          <w:rFonts w:ascii="Courier New" w:hAnsi="Courier New" w:cs="Courier New"/>
        </w:rPr>
        <w:t xml:space="preserve"> in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critique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use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these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evaluation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criteria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to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critique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other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project</w:t>
      </w:r>
      <w:proofErr w:type="spellEnd"/>
      <w:r w:rsidRPr="00C34A2B">
        <w:rPr>
          <w:rFonts w:ascii="Courier New" w:hAnsi="Courier New" w:cs="Courier New"/>
        </w:rPr>
        <w:t xml:space="preserve">. </w:t>
      </w:r>
      <w:proofErr w:type="spellStart"/>
      <w:r w:rsidRPr="00C34A2B">
        <w:rPr>
          <w:rFonts w:ascii="Courier New" w:hAnsi="Courier New" w:cs="Courier New"/>
        </w:rPr>
        <w:t>Make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sure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they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get</w:t>
      </w:r>
      <w:proofErr w:type="spellEnd"/>
      <w:r w:rsidRPr="00C34A2B">
        <w:rPr>
          <w:rFonts w:ascii="Courier New" w:hAnsi="Courier New" w:cs="Courier New"/>
        </w:rPr>
        <w:t xml:space="preserve"> a top grade after </w:t>
      </w:r>
      <w:proofErr w:type="spellStart"/>
      <w:r w:rsidRPr="00C34A2B">
        <w:rPr>
          <w:rFonts w:ascii="Courier New" w:hAnsi="Courier New" w:cs="Courier New"/>
        </w:rPr>
        <w:t>making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suggested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changes</w:t>
      </w:r>
      <w:proofErr w:type="spellEnd"/>
      <w:r w:rsidRPr="00C34A2B">
        <w:rPr>
          <w:rFonts w:ascii="Courier New" w:hAnsi="Courier New" w:cs="Courier New"/>
        </w:rPr>
        <w:t xml:space="preserve"> --&gt;</w:t>
      </w:r>
    </w:p>
    <w:p w14:paraId="18192AA3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88570E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24A1966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Sie können sich selbstständig in Entwicklungsumgebungen und Technologien einarbeiten und diese zur Programmierung und Fehlerbehebung einsetzen. (10)</w:t>
      </w:r>
    </w:p>
    <w:p w14:paraId="7FBD4E1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Which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technology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did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learn</w:t>
      </w:r>
      <w:proofErr w:type="spellEnd"/>
      <w:r w:rsidRPr="00C34A2B">
        <w:rPr>
          <w:rFonts w:ascii="Courier New" w:hAnsi="Courier New" w:cs="Courier New"/>
        </w:rPr>
        <w:t xml:space="preserve"> outside </w:t>
      </w:r>
      <w:proofErr w:type="spellStart"/>
      <w:r w:rsidRPr="00C34A2B">
        <w:rPr>
          <w:rFonts w:ascii="Courier New" w:hAnsi="Courier New" w:cs="Courier New"/>
        </w:rPr>
        <w:t>of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teacher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given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input</w:t>
      </w:r>
      <w:proofErr w:type="spellEnd"/>
      <w:r w:rsidRPr="00C34A2B">
        <w:rPr>
          <w:rFonts w:ascii="Courier New" w:hAnsi="Courier New" w:cs="Courier New"/>
        </w:rPr>
        <w:t xml:space="preserve"> --&gt;</w:t>
      </w:r>
    </w:p>
    <w:p w14:paraId="1C68F79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1EEF07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Fetch</w:t>
      </w:r>
      <w:proofErr w:type="spellEnd"/>
      <w:r w:rsidRPr="00C34A2B">
        <w:rPr>
          <w:rFonts w:ascii="Courier New" w:hAnsi="Courier New" w:cs="Courier New"/>
        </w:rPr>
        <w:t xml:space="preserve">, XML-Datei einlesen und verarbeiten, </w:t>
      </w:r>
      <w:proofErr w:type="spellStart"/>
      <w:r w:rsidRPr="00C34A2B">
        <w:rPr>
          <w:rFonts w:ascii="Courier New" w:hAnsi="Courier New" w:cs="Courier New"/>
        </w:rPr>
        <w:t>Flask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TypeScript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React</w:t>
      </w:r>
      <w:proofErr w:type="spellEnd"/>
    </w:p>
    <w:p w14:paraId="468BB6D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66E6C9A" w14:textId="77777777" w:rsidR="007922C7" w:rsidRDefault="007922C7" w:rsidP="00C34A2B">
      <w:pPr>
        <w:pStyle w:val="NurText"/>
        <w:rPr>
          <w:rFonts w:ascii="Courier New" w:hAnsi="Courier New" w:cs="Courier New"/>
        </w:rPr>
        <w:sectPr w:rsidR="007922C7" w:rsidSect="006175E4">
          <w:pgSz w:w="11906" w:h="16838"/>
          <w:pgMar w:top="1417" w:right="1335" w:bottom="1134" w:left="1334" w:header="708" w:footer="708" w:gutter="0"/>
          <w:cols w:space="708"/>
          <w:docGrid w:linePitch="360"/>
        </w:sectPr>
      </w:pPr>
    </w:p>
    <w:p w14:paraId="78F1ECA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lastRenderedPageBreak/>
        <w:t>&lt;!--</w:t>
      </w:r>
      <w:proofErr w:type="gram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Did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group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get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help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from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someone</w:t>
      </w:r>
      <w:proofErr w:type="spellEnd"/>
      <w:r w:rsidRPr="00C34A2B">
        <w:rPr>
          <w:rFonts w:ascii="Courier New" w:hAnsi="Courier New" w:cs="Courier New"/>
        </w:rPr>
        <w:t xml:space="preserve"> in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classroom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get</w:t>
      </w:r>
      <w:proofErr w:type="spellEnd"/>
      <w:r w:rsidRPr="00C34A2B">
        <w:rPr>
          <w:rFonts w:ascii="Courier New" w:hAnsi="Courier New" w:cs="Courier New"/>
        </w:rPr>
        <w:t xml:space="preserve"> a </w:t>
      </w:r>
      <w:proofErr w:type="spellStart"/>
      <w:r w:rsidRPr="00C34A2B">
        <w:rPr>
          <w:rFonts w:ascii="Courier New" w:hAnsi="Courier New" w:cs="Courier New"/>
        </w:rPr>
        <w:t>support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message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from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person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who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helped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>) --&gt;</w:t>
      </w:r>
    </w:p>
    <w:p w14:paraId="7410F3B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962E27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195C19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931CFEC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## ÜBERGREIFENDE HANDLUNGSKOMPETENZ (30 Punkte)</w:t>
      </w:r>
    </w:p>
    <w:p w14:paraId="27025E9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0F36FC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# Die Studierenden können eigenständig Problemstellungen der Praxis analysieren und zu deren Lösung Programme entwerfen (30)</w:t>
      </w:r>
    </w:p>
    <w:p w14:paraId="361392C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Which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parts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of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project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are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proud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of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and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why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describe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analyse</w:t>
      </w:r>
      <w:proofErr w:type="spellEnd"/>
      <w:r w:rsidRPr="00C34A2B">
        <w:rPr>
          <w:rFonts w:ascii="Courier New" w:hAnsi="Courier New" w:cs="Courier New"/>
        </w:rPr>
        <w:t>, link) --&gt;</w:t>
      </w:r>
    </w:p>
    <w:p w14:paraId="27F3080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187DAA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Können wir als Gruppe nicht bestimmen</w:t>
      </w:r>
    </w:p>
    <w:p w14:paraId="43DCC21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70DC7E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Where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were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problems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with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implementation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timeline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functionality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team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management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describe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analyse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reflect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from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past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to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future</w:t>
      </w:r>
      <w:proofErr w:type="spellEnd"/>
      <w:r w:rsidRPr="00C34A2B">
        <w:rPr>
          <w:rFonts w:ascii="Courier New" w:hAnsi="Courier New" w:cs="Courier New"/>
        </w:rPr>
        <w:t xml:space="preserve">, link </w:t>
      </w:r>
      <w:proofErr w:type="spellStart"/>
      <w:r w:rsidRPr="00C34A2B">
        <w:rPr>
          <w:rFonts w:ascii="Courier New" w:hAnsi="Courier New" w:cs="Courier New"/>
        </w:rPr>
        <w:t>if</w:t>
      </w:r>
      <w:proofErr w:type="spellEnd"/>
      <w:r w:rsidRPr="00C34A2B">
        <w:rPr>
          <w:rFonts w:ascii="Courier New" w:hAnsi="Courier New" w:cs="Courier New"/>
        </w:rPr>
        <w:t xml:space="preserve"> relevant) --&gt;</w:t>
      </w:r>
    </w:p>
    <w:p w14:paraId="36BA34C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087333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Timeline: Besseres planen von den Verarbeitungen der Schritte</w:t>
      </w:r>
    </w:p>
    <w:p w14:paraId="7DC4DA6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3FAE92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BCF20E9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sectPr w:rsidR="00C34A2B" w:rsidSect="006175E4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B9"/>
    <w:rsid w:val="006175E4"/>
    <w:rsid w:val="006E32DB"/>
    <w:rsid w:val="007922C7"/>
    <w:rsid w:val="007A26B9"/>
    <w:rsid w:val="00953097"/>
    <w:rsid w:val="00C34A2B"/>
    <w:rsid w:val="00C5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B262"/>
  <w15:chartTrackingRefBased/>
  <w15:docId w15:val="{03E0EAB3-5C07-4FF4-97DF-C24F3DD8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F24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F24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8770C-DB27-4C73-A82A-B1C4BFA5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630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2bits GmbH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Altun</dc:creator>
  <cp:keywords/>
  <dc:description/>
  <cp:lastModifiedBy>Schotter, Iliana-Mareen</cp:lastModifiedBy>
  <cp:revision>2</cp:revision>
  <dcterms:created xsi:type="dcterms:W3CDTF">2024-02-26T16:09:00Z</dcterms:created>
  <dcterms:modified xsi:type="dcterms:W3CDTF">2024-02-26T16:09:00Z</dcterms:modified>
</cp:coreProperties>
</file>