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5C39C" w14:textId="26903EE8" w:rsidR="00501196" w:rsidRPr="0028566B" w:rsidRDefault="0028566B">
      <w:pPr>
        <w:rPr>
          <w:sz w:val="24"/>
          <w:szCs w:val="24"/>
        </w:rPr>
      </w:pPr>
      <w:r w:rsidRPr="0028566B">
        <w:rPr>
          <w:sz w:val="24"/>
          <w:szCs w:val="24"/>
        </w:rPr>
        <w:t>Iliana McArdle</w:t>
      </w:r>
    </w:p>
    <w:p w14:paraId="12239E98" w14:textId="4557F78D" w:rsidR="0028566B" w:rsidRPr="0028566B" w:rsidRDefault="0028566B">
      <w:pPr>
        <w:rPr>
          <w:sz w:val="24"/>
          <w:szCs w:val="24"/>
        </w:rPr>
      </w:pPr>
      <w:r w:rsidRPr="0028566B">
        <w:rPr>
          <w:sz w:val="24"/>
          <w:szCs w:val="24"/>
        </w:rPr>
        <w:t>Module 4</w:t>
      </w:r>
    </w:p>
    <w:p w14:paraId="2D1E209C" w14:textId="05CE6AD1" w:rsidR="0028566B" w:rsidRPr="0028566B" w:rsidRDefault="0028566B">
      <w:pPr>
        <w:rPr>
          <w:sz w:val="24"/>
          <w:szCs w:val="24"/>
        </w:rPr>
      </w:pPr>
      <w:r w:rsidRPr="0028566B">
        <w:rPr>
          <w:sz w:val="24"/>
          <w:szCs w:val="24"/>
        </w:rPr>
        <w:t>Pandas-Challenge</w:t>
      </w:r>
    </w:p>
    <w:p w14:paraId="09906A19" w14:textId="55565C27" w:rsidR="0028566B" w:rsidRDefault="0028566B" w:rsidP="0028566B">
      <w:pPr>
        <w:jc w:val="center"/>
        <w:rPr>
          <w:sz w:val="28"/>
          <w:szCs w:val="28"/>
        </w:rPr>
      </w:pPr>
      <w:r w:rsidRPr="0028566B">
        <w:rPr>
          <w:sz w:val="28"/>
          <w:szCs w:val="28"/>
        </w:rPr>
        <w:t xml:space="preserve">Pandas-challenge: Analysis </w:t>
      </w:r>
    </w:p>
    <w:p w14:paraId="7560BD78" w14:textId="27929826" w:rsidR="0028566B" w:rsidRDefault="0028566B" w:rsidP="0028566B">
      <w:pPr>
        <w:rPr>
          <w:sz w:val="24"/>
          <w:szCs w:val="24"/>
        </w:rPr>
      </w:pPr>
      <w:r>
        <w:rPr>
          <w:sz w:val="24"/>
          <w:szCs w:val="24"/>
        </w:rPr>
        <w:t xml:space="preserve">The data of </w:t>
      </w:r>
      <w:proofErr w:type="spellStart"/>
      <w:r>
        <w:rPr>
          <w:sz w:val="24"/>
          <w:szCs w:val="24"/>
        </w:rPr>
        <w:t>PyCity</w:t>
      </w:r>
      <w:proofErr w:type="spellEnd"/>
      <w:r>
        <w:rPr>
          <w:sz w:val="24"/>
          <w:szCs w:val="24"/>
        </w:rPr>
        <w:t xml:space="preserve"> Schools is about the math and reading scores of various students, from fifteen different schools</w:t>
      </w:r>
      <w:r w:rsidR="00312129">
        <w:rPr>
          <w:sz w:val="24"/>
          <w:szCs w:val="24"/>
        </w:rPr>
        <w:t>. It compares the averages of both math and reading scores to see the overall passing scores. We are then filtering the data so we can compare and look at</w:t>
      </w:r>
      <w:r w:rsidR="00E240C3">
        <w:rPr>
          <w:sz w:val="24"/>
          <w:szCs w:val="24"/>
        </w:rPr>
        <w:t xml:space="preserve"> the scores for:</w:t>
      </w:r>
    </w:p>
    <w:p w14:paraId="2E4A8644" w14:textId="791EAB3C" w:rsidR="00E240C3" w:rsidRDefault="00E240C3" w:rsidP="00E240C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Each grade</w:t>
      </w:r>
    </w:p>
    <w:p w14:paraId="086A76D1" w14:textId="00D9FDD1" w:rsidR="00E240C3" w:rsidRDefault="00E240C3" w:rsidP="00E240C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spending range for each school</w:t>
      </w:r>
    </w:p>
    <w:p w14:paraId="174BA435" w14:textId="32D1BBEF" w:rsidR="00E240C3" w:rsidRDefault="00E240C3" w:rsidP="00E240C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school </w:t>
      </w:r>
      <w:proofErr w:type="gramStart"/>
      <w:r>
        <w:rPr>
          <w:sz w:val="24"/>
          <w:szCs w:val="24"/>
        </w:rPr>
        <w:t>size</w:t>
      </w:r>
      <w:proofErr w:type="gramEnd"/>
    </w:p>
    <w:p w14:paraId="652BCA3E" w14:textId="5BFA92E0" w:rsidR="00E240C3" w:rsidRDefault="00E240C3" w:rsidP="00E240C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And then the school type (charter and district)</w:t>
      </w:r>
    </w:p>
    <w:p w14:paraId="030CC8A3" w14:textId="77777777" w:rsidR="00E240C3" w:rsidRDefault="00E240C3" w:rsidP="00E240C3">
      <w:pPr>
        <w:spacing w:line="240" w:lineRule="auto"/>
        <w:rPr>
          <w:sz w:val="24"/>
          <w:szCs w:val="24"/>
        </w:rPr>
      </w:pPr>
    </w:p>
    <w:p w14:paraId="0899C681" w14:textId="00BB1523" w:rsidR="00C63D6A" w:rsidRDefault="00E240C3" w:rsidP="00E240C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When looking at the scores </w:t>
      </w:r>
      <w:r w:rsidR="00C63D6A">
        <w:rPr>
          <w:sz w:val="24"/>
          <w:szCs w:val="24"/>
        </w:rPr>
        <w:t>between grades the scores are consistent, not much variation.</w:t>
      </w:r>
    </w:p>
    <w:p w14:paraId="0545E5A9" w14:textId="6403CFBC" w:rsidR="00C63D6A" w:rsidRDefault="00C63D6A" w:rsidP="00E240C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But when we look at the scores between school sizes, that’s where we see significant variation. With smaller schools we see significantly higher overall passing rates compared to larger schools.</w:t>
      </w:r>
    </w:p>
    <w:p w14:paraId="5B59BB19" w14:textId="1C6F8E98" w:rsidR="00C63D6A" w:rsidRDefault="00C63D6A" w:rsidP="00E240C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Charter schools have higher passing rates compared to district schools. </w:t>
      </w:r>
      <w:proofErr w:type="gramStart"/>
      <w:r>
        <w:rPr>
          <w:sz w:val="24"/>
          <w:szCs w:val="24"/>
        </w:rPr>
        <w:t>Which when</w:t>
      </w:r>
      <w:proofErr w:type="gramEnd"/>
      <w:r>
        <w:rPr>
          <w:sz w:val="24"/>
          <w:szCs w:val="24"/>
        </w:rPr>
        <w:t xml:space="preserve"> we also compare the sizes of the school, these two filters correlate. Charter schools are much smaller than district schools, which lines up when they have higher passing rates. </w:t>
      </w:r>
    </w:p>
    <w:p w14:paraId="1E3E0DEC" w14:textId="043D1019" w:rsidR="00095E2F" w:rsidRDefault="00C63D6A" w:rsidP="00E240C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When we look at the budget for </w:t>
      </w:r>
      <w:proofErr w:type="gramStart"/>
      <w:r>
        <w:rPr>
          <w:sz w:val="24"/>
          <w:szCs w:val="24"/>
        </w:rPr>
        <w:t>schools</w:t>
      </w:r>
      <w:proofErr w:type="gramEnd"/>
      <w:r>
        <w:rPr>
          <w:sz w:val="24"/>
          <w:szCs w:val="24"/>
        </w:rPr>
        <w:t xml:space="preserve"> they are not correlating </w:t>
      </w:r>
      <w:r w:rsidR="0089196E">
        <w:rPr>
          <w:sz w:val="24"/>
          <w:szCs w:val="24"/>
        </w:rPr>
        <w:t xml:space="preserve">with the </w:t>
      </w:r>
      <w:proofErr w:type="gramStart"/>
      <w:r w:rsidR="0089196E">
        <w:rPr>
          <w:sz w:val="24"/>
          <w:szCs w:val="24"/>
        </w:rPr>
        <w:t xml:space="preserve">scores </w:t>
      </w:r>
      <w:r>
        <w:rPr>
          <w:sz w:val="24"/>
          <w:szCs w:val="24"/>
        </w:rPr>
        <w:t>how</w:t>
      </w:r>
      <w:proofErr w:type="gramEnd"/>
      <w:r>
        <w:rPr>
          <w:sz w:val="24"/>
          <w:szCs w:val="24"/>
        </w:rPr>
        <w:t xml:space="preserve"> you would assume</w:t>
      </w:r>
      <w:r w:rsidR="0089196E">
        <w:rPr>
          <w:sz w:val="24"/>
          <w:szCs w:val="24"/>
        </w:rPr>
        <w:t>.</w:t>
      </w:r>
      <w:r w:rsidR="006314C5">
        <w:rPr>
          <w:sz w:val="24"/>
          <w:szCs w:val="24"/>
        </w:rPr>
        <w:t xml:space="preserve"> Just because there is more budget </w:t>
      </w:r>
      <w:r w:rsidR="00CA4E2A">
        <w:rPr>
          <w:sz w:val="24"/>
          <w:szCs w:val="24"/>
        </w:rPr>
        <w:t xml:space="preserve">for school </w:t>
      </w:r>
      <w:r w:rsidR="006314C5">
        <w:rPr>
          <w:sz w:val="24"/>
          <w:szCs w:val="24"/>
        </w:rPr>
        <w:t>and even more budget for</w:t>
      </w:r>
      <w:r w:rsidR="00CA4E2A">
        <w:rPr>
          <w:sz w:val="24"/>
          <w:szCs w:val="24"/>
        </w:rPr>
        <w:t xml:space="preserve"> each</w:t>
      </w:r>
      <w:r w:rsidR="006314C5">
        <w:rPr>
          <w:sz w:val="24"/>
          <w:szCs w:val="24"/>
        </w:rPr>
        <w:t xml:space="preserve"> student</w:t>
      </w:r>
      <w:r w:rsidR="00CA4E2A">
        <w:rPr>
          <w:sz w:val="24"/>
          <w:szCs w:val="24"/>
        </w:rPr>
        <w:t xml:space="preserve">, doesn’t mean the scores </w:t>
      </w:r>
      <w:r w:rsidR="00095E2F">
        <w:rPr>
          <w:sz w:val="24"/>
          <w:szCs w:val="24"/>
        </w:rPr>
        <w:t xml:space="preserve">will have a better outcome. </w:t>
      </w:r>
    </w:p>
    <w:p w14:paraId="37DACFDE" w14:textId="260CF150" w:rsidR="00095E2F" w:rsidRDefault="00095E2F" w:rsidP="00E240C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Based off the data the biggest effects on </w:t>
      </w:r>
      <w:r w:rsidR="00944FA5">
        <w:rPr>
          <w:sz w:val="24"/>
          <w:szCs w:val="24"/>
        </w:rPr>
        <w:t xml:space="preserve">the overall scores, is school size. </w:t>
      </w:r>
    </w:p>
    <w:p w14:paraId="24CC39E4" w14:textId="77777777" w:rsidR="00E240C3" w:rsidRDefault="00E240C3" w:rsidP="00E240C3">
      <w:pPr>
        <w:spacing w:line="240" w:lineRule="auto"/>
        <w:rPr>
          <w:sz w:val="24"/>
          <w:szCs w:val="24"/>
        </w:rPr>
      </w:pPr>
    </w:p>
    <w:p w14:paraId="263552D2" w14:textId="77777777" w:rsidR="00E240C3" w:rsidRPr="0028566B" w:rsidRDefault="00E240C3" w:rsidP="00E240C3">
      <w:pPr>
        <w:spacing w:line="240" w:lineRule="auto"/>
        <w:rPr>
          <w:sz w:val="24"/>
          <w:szCs w:val="24"/>
        </w:rPr>
      </w:pPr>
    </w:p>
    <w:sectPr w:rsidR="00E240C3" w:rsidRPr="00285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6B"/>
    <w:rsid w:val="00095E2F"/>
    <w:rsid w:val="0028566B"/>
    <w:rsid w:val="00312129"/>
    <w:rsid w:val="003878EC"/>
    <w:rsid w:val="006314C5"/>
    <w:rsid w:val="0089196E"/>
    <w:rsid w:val="00944FA5"/>
    <w:rsid w:val="00B512FF"/>
    <w:rsid w:val="00C63D6A"/>
    <w:rsid w:val="00CA4E2A"/>
    <w:rsid w:val="00E2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3DEE"/>
  <w15:chartTrackingRefBased/>
  <w15:docId w15:val="{882CA0F0-3458-4FAE-900A-5CC55F58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 McArdle</dc:creator>
  <cp:keywords/>
  <dc:description/>
  <cp:lastModifiedBy>Iliana McArdle</cp:lastModifiedBy>
  <cp:revision>2</cp:revision>
  <dcterms:created xsi:type="dcterms:W3CDTF">2023-05-26T02:56:00Z</dcterms:created>
  <dcterms:modified xsi:type="dcterms:W3CDTF">2023-05-26T02:56:00Z</dcterms:modified>
</cp:coreProperties>
</file>