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2877F3" w:rsidP="00607C0A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fldChar w:fldCharType="begin"/>
      </w:r>
      <w:r>
        <w:rPr>
          <w:rFonts w:cs="Times New Roman"/>
          <w:b/>
          <w:szCs w:val="28"/>
          <w:lang w:val="ru-RU"/>
        </w:rPr>
        <w:instrText xml:space="preserve"> MACROBUTTON MTEditEquationSection2 </w:instrText>
      </w:r>
      <w:r w:rsidRPr="002877F3">
        <w:rPr>
          <w:rStyle w:val="MTEquationSection"/>
        </w:rPr>
        <w:instrText>Equation Chapter 2 Section 1</w:instrText>
      </w:r>
      <w:r>
        <w:rPr>
          <w:rFonts w:cs="Times New Roman"/>
          <w:b/>
          <w:szCs w:val="28"/>
          <w:lang w:val="ru-RU"/>
        </w:rPr>
        <w:fldChar w:fldCharType="begin"/>
      </w:r>
      <w:r>
        <w:rPr>
          <w:rFonts w:cs="Times New Roman"/>
          <w:b/>
          <w:szCs w:val="28"/>
          <w:lang w:val="ru-RU"/>
        </w:rPr>
        <w:instrText xml:space="preserve"> SEQ MTEqn \r \h \* MERGEFORMAT </w:instrText>
      </w:r>
      <w:r>
        <w:rPr>
          <w:rFonts w:cs="Times New Roman"/>
          <w:b/>
          <w:szCs w:val="28"/>
          <w:lang w:val="ru-RU"/>
        </w:rPr>
        <w:fldChar w:fldCharType="end"/>
      </w:r>
      <w:r>
        <w:rPr>
          <w:rFonts w:cs="Times New Roman"/>
          <w:b/>
          <w:szCs w:val="28"/>
          <w:lang w:val="ru-RU"/>
        </w:rPr>
        <w:fldChar w:fldCharType="begin"/>
      </w:r>
      <w:r>
        <w:rPr>
          <w:rFonts w:cs="Times New Roman"/>
          <w:b/>
          <w:szCs w:val="28"/>
          <w:lang w:val="ru-RU"/>
        </w:rPr>
        <w:instrText xml:space="preserve"> SEQ MTSec \r 1 \h \* MERGEFORMAT </w:instrText>
      </w:r>
      <w:r>
        <w:rPr>
          <w:rFonts w:cs="Times New Roman"/>
          <w:b/>
          <w:szCs w:val="28"/>
          <w:lang w:val="ru-RU"/>
        </w:rPr>
        <w:fldChar w:fldCharType="end"/>
      </w:r>
      <w:r>
        <w:rPr>
          <w:rFonts w:cs="Times New Roman"/>
          <w:b/>
          <w:szCs w:val="28"/>
          <w:lang w:val="ru-RU"/>
        </w:rPr>
        <w:fldChar w:fldCharType="begin"/>
      </w:r>
      <w:r>
        <w:rPr>
          <w:rFonts w:cs="Times New Roman"/>
          <w:b/>
          <w:szCs w:val="28"/>
          <w:lang w:val="ru-RU"/>
        </w:rPr>
        <w:instrText xml:space="preserve"> SEQ MTChap \r 2 \h \* MERGEFORMAT </w:instrText>
      </w:r>
      <w:r>
        <w:rPr>
          <w:rFonts w:cs="Times New Roman"/>
          <w:b/>
          <w:szCs w:val="28"/>
          <w:lang w:val="ru-RU"/>
        </w:rPr>
        <w:fldChar w:fldCharType="end"/>
      </w:r>
      <w:r>
        <w:rPr>
          <w:rFonts w:cs="Times New Roman"/>
          <w:b/>
          <w:szCs w:val="28"/>
          <w:lang w:val="ru-RU"/>
        </w:rPr>
        <w:fldChar w:fldCharType="end"/>
      </w:r>
      <w:r w:rsidR="00E426A4" w:rsidRPr="00607C0A">
        <w:rPr>
          <w:rFonts w:cs="Times New Roman"/>
          <w:b/>
          <w:szCs w:val="28"/>
          <w:lang w:val="ru-RU"/>
        </w:rPr>
        <w:t>Глава 2</w:t>
      </w:r>
    </w:p>
    <w:p w:rsidR="009B56C4" w:rsidRPr="00607C0A" w:rsidRDefault="0049312B" w:rsidP="00607C0A">
      <w:pPr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t xml:space="preserve">1. </w:t>
      </w:r>
      <w:r w:rsidR="0020051E" w:rsidRPr="00607C0A">
        <w:rPr>
          <w:rFonts w:cs="Times New Roman"/>
          <w:b/>
          <w:szCs w:val="28"/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ind w:firstLine="720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52.3pt;height:40.05pt" o:ole="">
            <v:imagedata r:id="rId5" o:title=""/>
          </v:shape>
          <o:OLEObject Type="Embed" ProgID="Equation.DSMT4" ShapeID="_x0000_i1049" DrawAspect="Content" ObjectID="_1570997371" r:id="rId6"/>
        </w:object>
      </w:r>
      <w:r>
        <w:tab/>
      </w:r>
      <w:r w:rsidR="00470E4F">
        <w:fldChar w:fldCharType="begin"/>
      </w:r>
      <w:r w:rsidR="00470E4F">
        <w:instrText xml:space="preserve"> MACROBUTTON MTPlaceRef \* MERGEFORMAT </w:instrText>
      </w:r>
      <w:r w:rsidR="00470E4F">
        <w:fldChar w:fldCharType="begin"/>
      </w:r>
      <w:r w:rsidR="00470E4F">
        <w:instrText xml:space="preserve"> SEQ MTEqn \h \* MERGEFORMAT </w:instrText>
      </w:r>
      <w:r w:rsidR="00470E4F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290CFE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290CFE">
          <w:rPr>
            <w:noProof/>
          </w:rPr>
          <w:instrText>1</w:instrText>
        </w:r>
      </w:fldSimple>
      <w:r w:rsidR="00470E4F">
        <w:instrText>)</w:instrText>
      </w:r>
      <w:bookmarkEnd w:id="0"/>
      <w:r w:rsidR="00470E4F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50" type="#_x0000_t75" style="width:249.2pt;height:40.05pt" o:ole="">
            <v:imagedata r:id="rId7" o:title=""/>
          </v:shape>
          <o:OLEObject Type="Embed" ProgID="Equation.DSMT4" ShapeID="_x0000_i1050" DrawAspect="Content" ObjectID="_1570997372" r:id="rId8"/>
        </w:object>
      </w:r>
      <w:r>
        <w:tab/>
      </w:r>
      <w:r w:rsidR="00470E4F">
        <w:fldChar w:fldCharType="begin"/>
      </w:r>
      <w:r w:rsidR="00470E4F">
        <w:instrText xml:space="preserve"> MACROBUTTON MTPlaceRef \* MERGEFORMAT </w:instrText>
      </w:r>
      <w:r w:rsidR="00470E4F">
        <w:fldChar w:fldCharType="begin"/>
      </w:r>
      <w:r w:rsidR="00470E4F">
        <w:instrText xml:space="preserve"> SEQ MTEqn \h \* MERGEFORMAT </w:instrText>
      </w:r>
      <w:r w:rsidR="00470E4F">
        <w:fldChar w:fldCharType="end"/>
      </w:r>
      <w:r w:rsidR="00470E4F">
        <w:instrText>(</w:instrText>
      </w:r>
      <w:fldSimple w:instr=" SEQ MTChap \c \* Arabic \* MERGEFORMAT ">
        <w:r w:rsidR="00290CFE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290CFE">
          <w:rPr>
            <w:noProof/>
          </w:rPr>
          <w:instrText>2</w:instrText>
        </w:r>
      </w:fldSimple>
      <w:r w:rsidR="00470E4F">
        <w:instrText>)</w:instrText>
      </w:r>
      <w:r w:rsidR="00470E4F">
        <w:fldChar w:fldCharType="end"/>
      </w:r>
    </w:p>
    <w:p w:rsidR="00607C0A" w:rsidRDefault="00607C0A" w:rsidP="00607C0A">
      <w:pPr>
        <w:tabs>
          <w:tab w:val="left" w:pos="432"/>
          <w:tab w:val="left" w:pos="720"/>
        </w:tabs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51" type="#_x0000_t75" style="width:169.05pt;height:43.2pt" o:ole="">
            <v:imagedata r:id="rId9" o:title=""/>
          </v:shape>
          <o:OLEObject Type="Embed" ProgID="Equation.DSMT4" ShapeID="_x0000_i1051" DrawAspect="Content" ObjectID="_1570997373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290CF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90CFE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07C0A" w:rsidRPr="00607C0A" w:rsidRDefault="00607C0A" w:rsidP="00607C0A">
      <w:pPr>
        <w:tabs>
          <w:tab w:val="left" w:pos="432"/>
          <w:tab w:val="left" w:pos="720"/>
        </w:tabs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52" type="#_x0000_t75" style="width:103.3pt;height:38.2pt" o:ole="">
            <v:imagedata r:id="rId11" o:title=""/>
          </v:shape>
          <o:OLEObject Type="Embed" ProgID="Equation.DSMT4" ShapeID="_x0000_i1052" DrawAspect="Content" ObjectID="_1570997374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290CF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90CFE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607C0A" w:rsidRPr="00607C0A" w:rsidRDefault="00607C0A" w:rsidP="00607C0A">
      <w:pPr>
        <w:tabs>
          <w:tab w:val="left" w:pos="432"/>
          <w:tab w:val="left" w:pos="720"/>
        </w:tabs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62" type="#_x0000_t75" style="width:194.7pt;height:38.8pt" o:ole="">
            <v:imagedata r:id="rId13" o:title=""/>
          </v:shape>
          <o:OLEObject Type="Embed" ProgID="Equation.DSMT4" ShapeID="_x0000_i1062" DrawAspect="Content" ObjectID="_1570997375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290CF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90CFE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53" type="#_x0000_t75" style="width:68.85pt;height:18.15pt" o:ole="">
            <v:imagedata r:id="rId15" o:title=""/>
          </v:shape>
          <o:OLEObject Type="Embed" ProgID="Equation.DSMT4" ShapeID="_x0000_i1053" DrawAspect="Content" ObjectID="_1570997376" r:id="rId1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735098"/>
      <w:r>
        <w:instrText>(</w:instrText>
      </w:r>
      <w:fldSimple w:instr=" SEQ MTChap \c \* Arabic \* MERGEFORMAT ">
        <w:r w:rsidR="00290CF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90CFE">
          <w:rPr>
            <w:noProof/>
          </w:rPr>
          <w:instrText>6</w:instrText>
        </w:r>
      </w:fldSimple>
      <w:r>
        <w:instrText>)</w:instrText>
      </w:r>
      <w:bookmarkEnd w:id="1"/>
      <w:r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290CFE" w:rsidRPr="00290CFE">
          <w:rPr>
            <w:lang w:val="ru-RU"/>
          </w:rPr>
          <w:instrText>(</w:instrText>
        </w:r>
        <w:r w:rsidR="00290CFE" w:rsidRPr="00290CFE">
          <w:rPr>
            <w:noProof/>
            <w:lang w:val="ru-RU"/>
          </w:rPr>
          <w:instrText>2.1</w:instrText>
        </w:r>
        <w:r w:rsidR="00290CFE" w:rsidRPr="00290CFE">
          <w:rPr>
            <w:lang w:val="ru-RU"/>
          </w:rPr>
          <w:instrText>)</w:instrText>
        </w:r>
      </w:fldSimple>
      <w:r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>–</w:t>
      </w:r>
      <w:r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290CFE" w:rsidRPr="00290CFE">
          <w:rPr>
            <w:lang w:val="ru-RU"/>
          </w:rPr>
          <w:instrText>(</w:instrText>
        </w:r>
        <w:r w:rsidR="00290CFE" w:rsidRPr="00290CFE">
          <w:rPr>
            <w:noProof/>
            <w:lang w:val="ru-RU"/>
          </w:rPr>
          <w:instrText>2.6</w:instrText>
        </w:r>
        <w:r w:rsidR="00290CFE" w:rsidRPr="00290CFE">
          <w:rPr>
            <w:lang w:val="ru-RU"/>
          </w:rPr>
          <w:instrText>)</w:instrText>
        </w:r>
      </w:fldSimple>
      <w:r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54" type="#_x0000_t75" style="width:239.15pt;height:18.8pt" o:ole="">
            <v:imagedata r:id="rId17" o:title=""/>
          </v:shape>
          <o:OLEObject Type="Embed" ProgID="Equation.DSMT4" ShapeID="_x0000_i1054" DrawAspect="Content" ObjectID="_1570997377" r:id="rId18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 xml:space="preserve">где </w:t>
      </w: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380" w:dyaOrig="380">
          <v:shape id="_x0000_i1055" type="#_x0000_t75" style="width:18.8pt;height:18.8pt" o:ole="">
            <v:imagedata r:id="rId19" o:title=""/>
          </v:shape>
          <o:OLEObject Type="Embed" ProgID="Equation.DSMT4" ShapeID="_x0000_i1055" DrawAspect="Content" ObjectID="_1570997378" r:id="rId20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– двумерная область, расположенная в плоскости </w:t>
      </w:r>
      <w:r w:rsidRPr="00607C0A">
        <w:rPr>
          <w:rFonts w:eastAsia="Times New Roman" w:cs="Times New Roman"/>
          <w:position w:val="-14"/>
          <w:szCs w:val="28"/>
          <w:lang w:val="ru-RU" w:eastAsia="ru-RU"/>
        </w:rPr>
        <w:object w:dxaOrig="840" w:dyaOrig="420">
          <v:shape id="_x0000_i1056" type="#_x0000_t75" style="width:41.95pt;height:21.3pt" o:ole="">
            <v:imagedata r:id="rId21" o:title=""/>
          </v:shape>
          <o:OLEObject Type="Embed" ProgID="Equation.DSMT4" ShapeID="_x0000_i1056" DrawAspect="Content" ObjectID="_1570997379" r:id="rId22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(зеркало водоема); функция </w:t>
      </w: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1340" w:dyaOrig="360">
          <v:shape id="_x0000_i1057" type="#_x0000_t75" style="width:67pt;height:18.15pt" o:ole="">
            <v:imagedata r:id="rId23" o:title=""/>
          </v:shape>
          <o:OLEObject Type="Embed" ProgID="Equation.DSMT4" ShapeID="_x0000_i1057" DrawAspect="Content" ObjectID="_1570997380" r:id="rId24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описывает рельеф дна</w:t>
      </w:r>
      <w:r w:rsidR="00A76DED">
        <w:rPr>
          <w:rFonts w:eastAsia="Times New Roman" w:cs="Times New Roman"/>
          <w:szCs w:val="28"/>
          <w:lang w:val="ru-RU" w:eastAsia="ru-RU"/>
        </w:rPr>
        <w:t>. Данные уравнения</w:t>
      </w:r>
      <w:r w:rsidRPr="00607C0A">
        <w:rPr>
          <w:rFonts w:eastAsia="Times New Roman" w:cs="Times New Roman"/>
          <w:szCs w:val="28"/>
          <w:lang w:val="ru-RU" w:eastAsia="ru-RU"/>
        </w:rPr>
        <w:t xml:space="preserve"> дополняются следующими граничными</w:t>
      </w:r>
    </w:p>
    <w:p w:rsidR="00F961B0" w:rsidRDefault="00F961B0" w:rsidP="00F961B0">
      <w:pPr>
        <w:pStyle w:val="MTDisplayEquation"/>
        <w:rPr>
          <w:rFonts w:eastAsia="SimSun"/>
        </w:rPr>
      </w:pPr>
      <w:r>
        <w:rPr>
          <w:rFonts w:eastAsia="SimSun"/>
        </w:rPr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60" type="#_x0000_t75" style="width:333.1pt;height:40.7pt" o:ole="">
            <v:imagedata r:id="rId25" o:title=""/>
          </v:shape>
          <o:OLEObject Type="Embed" ProgID="Equation.DSMT4" ShapeID="_x0000_i1060" DrawAspect="Content" ObjectID="_1570997381" r:id="rId26"/>
        </w:object>
      </w:r>
      <w:r>
        <w:rPr>
          <w:rFonts w:eastAsia="SimSun"/>
        </w:rPr>
        <w:tab/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290CFE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90CFE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>
        <w:rPr>
          <w:rFonts w:eastAsia="SimSun"/>
        </w:rPr>
        <w:fldChar w:fldCharType="end"/>
      </w:r>
    </w:p>
    <w:p w:rsidR="00F961B0" w:rsidRDefault="00F961B0" w:rsidP="00F961B0">
      <w:pPr>
        <w:pStyle w:val="MTDisplayEquation"/>
        <w:rPr>
          <w:rFonts w:eastAsia="SimSun"/>
        </w:rPr>
      </w:pPr>
      <w:r>
        <w:rPr>
          <w:rFonts w:eastAsia="SimSun"/>
        </w:rPr>
        <w:lastRenderedPageBreak/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59" type="#_x0000_t75" style="width:438.25pt;height:41.95pt" o:ole="">
            <v:imagedata r:id="rId27" o:title=""/>
          </v:shape>
          <o:OLEObject Type="Embed" ProgID="Equation.DSMT4" ShapeID="_x0000_i1059" DrawAspect="Content" ObjectID="_1570997382" r:id="rId28"/>
        </w:object>
      </w:r>
      <w:r>
        <w:rPr>
          <w:rFonts w:eastAsia="SimSun"/>
        </w:rPr>
        <w:tab/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290CFE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90CFE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r>
        <w:rPr>
          <w:rFonts w:eastAsia="SimSun"/>
        </w:rPr>
        <w:fldChar w:fldCharType="end"/>
      </w:r>
    </w:p>
    <w:p w:rsidR="00F961B0" w:rsidRDefault="00F961B0" w:rsidP="00F961B0">
      <w:pPr>
        <w:pStyle w:val="MTDisplayEquation"/>
        <w:rPr>
          <w:rFonts w:eastAsia="SimSun"/>
        </w:rPr>
      </w:pPr>
      <w:r>
        <w:rPr>
          <w:rFonts w:eastAsia="SimSun"/>
        </w:rPr>
        <w:tab/>
      </w:r>
      <w:r w:rsidR="0080209E" w:rsidRPr="00F961B0">
        <w:rPr>
          <w:rFonts w:eastAsia="SimSun"/>
          <w:position w:val="-28"/>
        </w:rPr>
        <w:object w:dxaOrig="6000" w:dyaOrig="720">
          <v:shape id="_x0000_i1061" type="#_x0000_t75" style="width:299.9pt;height:36.3pt" o:ole="">
            <v:imagedata r:id="rId29" o:title=""/>
          </v:shape>
          <o:OLEObject Type="Embed" ProgID="Equation.DSMT4" ShapeID="_x0000_i1061" DrawAspect="Content" ObjectID="_1570997383" r:id="rId30"/>
        </w:object>
      </w:r>
      <w:r>
        <w:rPr>
          <w:rFonts w:eastAsia="SimSun"/>
        </w:rPr>
        <w:tab/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>
        <w:rPr>
          <w:rFonts w:eastAsia="SimSun"/>
        </w:rPr>
        <w:fldChar w:fldCharType="end"/>
      </w:r>
      <w:bookmarkStart w:id="2" w:name="ZEqnNum116009"/>
      <w:r>
        <w:rPr>
          <w:rFonts w:eastAsia="SimSun"/>
        </w:rPr>
        <w:instrText>(</w:instrText>
      </w:r>
      <w:fldSimple w:instr=" SEQ MTChap \c \* Arabic \* MERGEFORMAT ">
        <w:r w:rsidR="00290CFE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90CFE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2"/>
      <w:r>
        <w:rPr>
          <w:rFonts w:eastAsia="SimSun"/>
        </w:rPr>
        <w:fldChar w:fldCharType="end"/>
      </w:r>
    </w:p>
    <w:p w:rsidR="00607C0A" w:rsidRPr="00607C0A" w:rsidRDefault="00607C0A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r w:rsidRPr="00607C0A">
        <w:rPr>
          <w:rFonts w:eastAsia="SimSun" w:cs="Times New Roman"/>
          <w:szCs w:val="28"/>
          <w:lang w:val="ru-RU" w:eastAsia="zh-CN"/>
        </w:rPr>
        <w:t>и начальными условиями</w:t>
      </w:r>
    </w:p>
    <w:p w:rsidR="001D0FA4" w:rsidRDefault="001D0FA4" w:rsidP="001D0FA4">
      <w:pPr>
        <w:pStyle w:val="MTDisplayEquation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58" type="#_x0000_t75" style="width:162.15pt;height:21.3pt" o:ole="">
            <v:imagedata r:id="rId31" o:title=""/>
          </v:shape>
          <o:OLEObject Type="Embed" ProgID="Equation.DSMT4" ShapeID="_x0000_i1058" DrawAspect="Content" ObjectID="_1570997384" r:id="rId32"/>
        </w:object>
      </w:r>
      <w:r>
        <w:rPr>
          <w:rFonts w:eastAsia="SimSun"/>
        </w:rPr>
        <w:tab/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>
        <w:rPr>
          <w:rFonts w:eastAsia="SimSun"/>
        </w:rPr>
        <w:fldChar w:fldCharType="end"/>
      </w:r>
      <w:bookmarkStart w:id="3" w:name="ZEqnNum158410"/>
      <w:r>
        <w:rPr>
          <w:rFonts w:eastAsia="SimSun"/>
        </w:rPr>
        <w:instrText>(</w:instrText>
      </w:r>
      <w:fldSimple w:instr=" SEQ MTChap \c \* Arabic \* MERGEFORMAT ">
        <w:r w:rsidR="00290CFE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90CFE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3"/>
      <w:r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r>
        <w:rPr>
          <w:rFonts w:eastAsia="SimSun" w:cs="Times New Roman"/>
          <w:szCs w:val="28"/>
          <w:lang w:val="ru-RU" w:eastAsia="zh-CN"/>
        </w:rPr>
        <w:t xml:space="preserve">В модели </w:t>
      </w:r>
      <w:r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290CFE" w:rsidRPr="00290CFE">
          <w:rPr>
            <w:lang w:val="ru-RU"/>
          </w:rPr>
          <w:instrText>(</w:instrText>
        </w:r>
        <w:r w:rsidR="00290CFE" w:rsidRPr="00290CFE">
          <w:rPr>
            <w:noProof/>
            <w:lang w:val="ru-RU"/>
          </w:rPr>
          <w:instrText>2.1</w:instrText>
        </w:r>
        <w:r w:rsidR="00290CFE" w:rsidRPr="00290CFE">
          <w:rPr>
            <w:lang w:val="ru-RU"/>
          </w:rPr>
          <w:instrText>)</w:instrText>
        </w:r>
      </w:fldSimple>
      <w:r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290CFE" w:rsidRPr="00290CFE">
          <w:rPr>
            <w:rFonts w:eastAsia="SimSun"/>
            <w:lang w:val="ru-RU"/>
          </w:rPr>
          <w:instrText>(</w:instrText>
        </w:r>
        <w:r w:rsidR="00290CFE" w:rsidRPr="00290CFE">
          <w:rPr>
            <w:rFonts w:eastAsia="SimSun"/>
            <w:noProof/>
            <w:lang w:val="ru-RU"/>
          </w:rPr>
          <w:instrText>2.10</w:instrText>
        </w:r>
        <w:r w:rsidR="00290CFE" w:rsidRPr="00290CFE">
          <w:rPr>
            <w:rFonts w:eastAsia="SimSun"/>
            <w:lang w:val="ru-RU"/>
          </w:rPr>
          <w:instrText>)</w:instrText>
        </w:r>
      </w:fldSimple>
      <w:r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25" type="#_x0000_t75" style="width:36.3pt;height:13.75pt" o:ole="">
            <v:imagedata r:id="rId33" o:title=""/>
          </v:shape>
          <o:OLEObject Type="Embed" ProgID="Equation.DSMT4" ShapeID="_x0000_i1025" DrawAspect="Content" ObjectID="_1570997385" r:id="rId34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26" type="#_x0000_t75" style="width:40.7pt;height:15.05pt" o:ole="">
            <v:imagedata r:id="rId35" o:title=""/>
          </v:shape>
          <o:OLEObject Type="Embed" ProgID="Equation.DSMT4" ShapeID="_x0000_i1026" DrawAspect="Content" ObjectID="_1570997386" r:id="rId36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27" type="#_x0000_t75" style="width:11.9pt;height:13.75pt" o:ole="">
            <v:imagedata r:id="rId37" o:title=""/>
          </v:shape>
          <o:OLEObject Type="Embed" ProgID="Equation.DSMT4" ShapeID="_x0000_i1027" DrawAspect="Content" ObjectID="_1570997387" r:id="rId38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28" type="#_x0000_t75" style="width:13.15pt;height:13.75pt" o:ole="">
            <v:imagedata r:id="rId39" o:title=""/>
          </v:shape>
          <o:OLEObject Type="Embed" ProgID="Equation.DSMT4" ShapeID="_x0000_i1028" DrawAspect="Content" ObjectID="_1570997388" r:id="rId40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29" type="#_x0000_t75" style="width:16.9pt;height:16.9pt" o:ole="">
            <v:imagedata r:id="rId41" o:title=""/>
          </v:shape>
          <o:OLEObject Type="Embed" ProgID="Equation.DSMT4" ShapeID="_x0000_i1029" DrawAspect="Content" ObjectID="_1570997389" r:id="rId42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30" type="#_x0000_t75" style="width:108.3pt;height:18.8pt" o:ole="">
            <v:imagedata r:id="rId43" o:title=""/>
          </v:shape>
          <o:OLEObject Type="Embed" ProgID="Equation.DSMT4" ShapeID="_x0000_i1030" DrawAspect="Content" ObjectID="_1570997390" r:id="rId44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31" type="#_x0000_t75" style="width:13.15pt;height:13.75pt" o:ole="">
            <v:imagedata r:id="rId45" o:title=""/>
          </v:shape>
          <o:OLEObject Type="Embed" ProgID="Equation.DSMT4" ShapeID="_x0000_i1031" DrawAspect="Content" ObjectID="_1570997391" r:id="rId46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32" type="#_x0000_t75" style="width:16.3pt;height:18.8pt" o:ole="">
            <v:imagedata r:id="rId47" o:title=""/>
          </v:shape>
          <o:OLEObject Type="Embed" ProgID="Equation.DSMT4" ShapeID="_x0000_i1032" DrawAspect="Content" ObjectID="_1570997392" r:id="rId48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33" type="#_x0000_t75" style="width:60.75pt;height:18.15pt" o:ole="">
            <v:imagedata r:id="rId49" o:title=""/>
          </v:shape>
          <o:OLEObject Type="Embed" ProgID="Equation.DSMT4" ShapeID="_x0000_i1033" DrawAspect="Content" ObjectID="_1570997393" r:id="rId50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63" type="#_x0000_t75" style="width:65.75pt;height:18.8pt" o:ole="">
            <v:imagedata r:id="rId51" o:title=""/>
          </v:shape>
          <o:OLEObject Type="Embed" ProgID="Equation.DSMT4" ShapeID="_x0000_i1063" DrawAspect="Content" ObjectID="_1570997394" r:id="rId52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34" type="#_x0000_t75" style="width:11.9pt;height:15.05pt" o:ole="">
            <v:imagedata r:id="rId53" o:title=""/>
          </v:shape>
          <o:OLEObject Type="Embed" ProgID="Equation.DSMT4" ShapeID="_x0000_i1034" DrawAspect="Content" ObjectID="_1570997395" r:id="rId54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35" type="#_x0000_t75" style="width:33.2pt;height:21.3pt" o:ole="">
            <v:imagedata r:id="rId55" o:title=""/>
          </v:shape>
          <o:OLEObject Type="Embed" ProgID="Equation.DSMT4" ShapeID="_x0000_i1035" DrawAspect="Content" ObjectID="_1570997396" r:id="rId56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36" type="#_x0000_t75" style="width:33.2pt;height:23.15pt" o:ole="">
            <v:imagedata r:id="rId57" o:title=""/>
          </v:shape>
          <o:OLEObject Type="Embed" ProgID="Equation.DSMT4" ShapeID="_x0000_i1036" DrawAspect="Content" ObjectID="_1570997397" r:id="rId58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37" type="#_x0000_t75" style="width:83.25pt;height:21.3pt" o:ole="">
            <v:imagedata r:id="rId59" o:title=""/>
          </v:shape>
          <o:OLEObject Type="Embed" ProgID="Equation.DSMT4" ShapeID="_x0000_i1037" DrawAspect="Content" ObjectID="_1570997398" r:id="rId60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38" type="#_x0000_t75" style="width:13.75pt;height:13.75pt" o:ole="">
            <v:imagedata r:id="rId61" o:title=""/>
          </v:shape>
          <o:OLEObject Type="Embed" ProgID="Equation.DSMT4" ShapeID="_x0000_i1038" DrawAspect="Content" ObjectID="_1570997399" r:id="rId62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39" type="#_x0000_t75" style="width:1in;height:20.05pt" o:ole="">
            <v:imagedata r:id="rId63" o:title=""/>
          </v:shape>
          <o:OLEObject Type="Embed" ProgID="Equation.DSMT4" ShapeID="_x0000_i1039" DrawAspect="Content" ObjectID="_1570997400" r:id="rId64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40" type="#_x0000_t75" style="width:184.7pt;height:41.95pt" o:ole="">
            <v:imagedata r:id="rId65" o:title=""/>
          </v:shape>
          <o:OLEObject Type="Embed" ProgID="Equation.DSMT4" ShapeID="_x0000_i1040" DrawAspect="Content" ObjectID="_1570997401" r:id="rId66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bCs/>
          <w:szCs w:val="28"/>
          <w:lang w:val="ru-RU" w:eastAsia="ru-RU"/>
        </w:rPr>
        <w:t>–</w:t>
      </w:r>
      <w:r w:rsidRPr="00607C0A">
        <w:rPr>
          <w:rFonts w:eastAsia="Times New Roman" w:cs="Times New Roman"/>
          <w:szCs w:val="28"/>
          <w:lang w:val="ru-RU" w:eastAsia="ru-RU"/>
        </w:rPr>
        <w:t xml:space="preserve"> оператор адвекции скалярной величины </w:t>
      </w:r>
      <w:r w:rsidRPr="00607C0A">
        <w:rPr>
          <w:rFonts w:eastAsia="Times New Roman" w:cs="Times New Roman"/>
          <w:position w:val="-10"/>
          <w:szCs w:val="28"/>
          <w:lang w:val="ru-RU" w:eastAsia="ru-RU"/>
        </w:rPr>
        <w:object w:dxaOrig="240" w:dyaOrig="279">
          <v:shape id="_x0000_i1041" type="#_x0000_t75" style="width:11.9pt;height:13.75pt" o:ole="">
            <v:imagedata r:id="rId67" o:title=""/>
          </v:shape>
          <o:OLEObject Type="Embed" ProgID="Equation.DSMT4" ShapeID="_x0000_i1041" DrawAspect="Content" ObjectID="_1570997402" r:id="rId68"/>
        </w:object>
      </w:r>
      <w:r w:rsidRPr="00607C0A">
        <w:rPr>
          <w:rFonts w:eastAsia="Times New Roman" w:cs="Times New Roman"/>
          <w:szCs w:val="28"/>
          <w:lang w:val="ru-RU" w:eastAsia="ru-RU"/>
        </w:rPr>
        <w:t>;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42" type="#_x0000_t75" style="width:95.8pt;height:40.7pt" o:ole="">
            <v:imagedata r:id="rId69" o:title=""/>
          </v:shape>
          <o:OLEObject Type="Embed" ProgID="Equation.DSMT4" ShapeID="_x0000_i1042" DrawAspect="Content" ObjectID="_1570997403" r:id="rId70"/>
        </w:object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bCs/>
          <w:szCs w:val="28"/>
          <w:lang w:val="ru-RU" w:eastAsia="ru-RU"/>
        </w:rPr>
        <w:t>–</w:t>
      </w:r>
      <w:r w:rsidRPr="00607C0A">
        <w:rPr>
          <w:rFonts w:eastAsia="Times New Roman" w:cs="Times New Roman"/>
          <w:szCs w:val="28"/>
          <w:lang w:val="ru-RU" w:eastAsia="ru-RU"/>
        </w:rPr>
        <w:t xml:space="preserve"> оператор Лапласа по горизонтальным переменным </w:t>
      </w: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520" w:dyaOrig="300">
          <v:shape id="_x0000_i1043" type="#_x0000_t75" style="width:26.3pt;height:15.05pt" o:ole="">
            <v:imagedata r:id="rId71" o:title=""/>
          </v:shape>
          <o:OLEObject Type="Embed" ProgID="Equation.DSMT4" ShapeID="_x0000_i1043" DrawAspect="Content" ObjectID="_1570997404" r:id="rId72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; </w:t>
      </w:r>
      <w:r w:rsidRPr="00607C0A">
        <w:rPr>
          <w:rFonts w:eastAsia="Times New Roman" w:cs="Times New Roman"/>
          <w:position w:val="-10"/>
          <w:szCs w:val="28"/>
          <w:lang w:val="ru-RU" w:eastAsia="ru-RU"/>
        </w:rPr>
        <w:object w:dxaOrig="1219" w:dyaOrig="340">
          <v:shape id="_x0000_i1044" type="#_x0000_t75" style="width:60.75pt;height:16.9pt" o:ole="">
            <v:imagedata r:id="rId73" o:title=""/>
          </v:shape>
          <o:OLEObject Type="Embed" ProgID="Equation.DSMT4" ShapeID="_x0000_i1044" DrawAspect="Content" ObjectID="_1570997405" r:id="rId74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45" type="#_x0000_t75" style="width:35.05pt;height:21.3pt" o:ole="">
            <v:imagedata r:id="rId75" o:title=""/>
          </v:shape>
          <o:OLEObject Type="Embed" ProgID="Equation.DSMT4" ShapeID="_x0000_i1045" DrawAspect="Content" ObjectID="_1570997406" r:id="rId76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46" type="#_x0000_t75" style="width:33.2pt;height:21.3pt" o:ole="">
            <v:imagedata r:id="rId77" o:title=""/>
          </v:shape>
          <o:OLEObject Type="Embed" ProgID="Equation.DSMT4" ShapeID="_x0000_i1046" DrawAspect="Content" ObjectID="_1570997407" r:id="rId78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(см.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E20CB5">
      <w:pPr>
        <w:pStyle w:val="MTDisplayEquation"/>
      </w:pPr>
      <w:r>
        <w:tab/>
      </w:r>
      <w:r w:rsidRPr="00E20CB5">
        <w:rPr>
          <w:position w:val="-12"/>
        </w:rPr>
        <w:object w:dxaOrig="2380" w:dyaOrig="380">
          <v:shape id="_x0000_i1064" type="#_x0000_t75" style="width:118.95pt;height:18.8pt" o:ole="">
            <v:imagedata r:id="rId79" o:title=""/>
          </v:shape>
          <o:OLEObject Type="Embed" ProgID="Equation.DSMT4" ShapeID="_x0000_i1064" DrawAspect="Content" ObjectID="_1570997408" r:id="rId8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290CF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90CFE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>где</w:t>
      </w:r>
    </w:p>
    <w:p w:rsidR="00E20CB5" w:rsidRDefault="00E20CB5" w:rsidP="00E20CB5">
      <w:pPr>
        <w:pStyle w:val="MTDisplayEquation"/>
      </w:pPr>
      <w:r>
        <w:tab/>
      </w:r>
      <w:r w:rsidRPr="00E20CB5">
        <w:rPr>
          <w:position w:val="-12"/>
        </w:rPr>
        <w:object w:dxaOrig="2720" w:dyaOrig="420">
          <v:shape id="_x0000_i1065" type="#_x0000_t75" style="width:135.85pt;height:21.3pt" o:ole="">
            <v:imagedata r:id="rId81" o:title=""/>
          </v:shape>
          <o:OLEObject Type="Embed" ProgID="Equation.DSMT4" ShapeID="_x0000_i1065" DrawAspect="Content" ObjectID="_1570997409" r:id="rId8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507942"/>
      <w:r>
        <w:instrText>(</w:instrText>
      </w:r>
      <w:fldSimple w:instr=" SEQ MTChap \c \* Arabic \* MERGEFORMAT ">
        <w:r w:rsidR="00290CF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90CFE">
          <w:rPr>
            <w:noProof/>
          </w:rPr>
          <w:instrText>12</w:instrText>
        </w:r>
      </w:fldSimple>
      <w:r>
        <w:instrText>)</w:instrText>
      </w:r>
      <w:bookmarkEnd w:id="4"/>
      <w:r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7B48EA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290CFE" w:rsidRPr="00290CFE">
          <w:rPr>
            <w:rFonts w:eastAsia="SimSun"/>
            <w:lang w:val="ru-RU"/>
          </w:rPr>
          <w:instrText>(</w:instrText>
        </w:r>
        <w:r w:rsidR="00290CFE" w:rsidRPr="00290CFE">
          <w:rPr>
            <w:rFonts w:eastAsia="SimSun"/>
            <w:noProof/>
            <w:lang w:val="ru-RU"/>
          </w:rPr>
          <w:instrText>2.9</w:instrText>
        </w:r>
        <w:r w:rsidR="00290CFE" w:rsidRPr="00290CFE">
          <w:rPr>
            <w:rFonts w:eastAsia="SimSun"/>
            <w:lang w:val="ru-RU"/>
          </w:rPr>
          <w:instrText>)</w:instrText>
        </w:r>
      </w:fldSimple>
      <w:r w:rsidR="007B48EA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7B48EA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290CFE" w:rsidRPr="00290CFE">
          <w:rPr>
            <w:lang w:val="ru-RU"/>
          </w:rPr>
          <w:instrText>(</w:instrText>
        </w:r>
        <w:r w:rsidR="00290CFE" w:rsidRPr="00290CFE">
          <w:rPr>
            <w:noProof/>
            <w:lang w:val="ru-RU"/>
          </w:rPr>
          <w:instrText>2.12</w:instrText>
        </w:r>
        <w:r w:rsidR="00290CFE" w:rsidRPr="00290CFE">
          <w:rPr>
            <w:lang w:val="ru-RU"/>
          </w:rPr>
          <w:instrText>)</w:instrText>
        </w:r>
      </w:fldSimple>
      <w:r w:rsidR="007B48EA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3009C">
      <w:pPr>
        <w:pStyle w:val="MTDisplayEquation"/>
      </w:pPr>
      <w:r>
        <w:tab/>
      </w:r>
      <w:r w:rsidRPr="0033009C">
        <w:rPr>
          <w:position w:val="-36"/>
        </w:rPr>
        <w:object w:dxaOrig="6660" w:dyaOrig="859">
          <v:shape id="_x0000_i1066" type="#_x0000_t75" style="width:333.1pt;height:43.2pt" o:ole="">
            <v:imagedata r:id="rId83" o:title=""/>
          </v:shape>
          <o:OLEObject Type="Embed" ProgID="Equation.DSMT4" ShapeID="_x0000_i1066" DrawAspect="Content" ObjectID="_1570997410" r:id="rId8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259416"/>
      <w:r>
        <w:instrText>(</w:instrText>
      </w:r>
      <w:fldSimple w:instr=" SEQ MTChap \c \* Arabic \* MERGEFORMAT ">
        <w:r w:rsidR="00290CF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90CFE">
          <w:rPr>
            <w:noProof/>
          </w:rPr>
          <w:instrText>13</w:instrText>
        </w:r>
      </w:fldSimple>
      <w:r>
        <w:instrText>)</w:instrText>
      </w:r>
      <w:bookmarkEnd w:id="5"/>
      <w:r>
        <w:fldChar w:fldCharType="end"/>
      </w:r>
    </w:p>
    <w:p w:rsidR="00607C0A" w:rsidRPr="00607C0A" w:rsidRDefault="00607C0A" w:rsidP="00607C0A">
      <w:pPr>
        <w:ind w:firstLine="709"/>
        <w:rPr>
          <w:rFonts w:eastAsia="SimSun" w:cs="Times New Roman"/>
          <w:szCs w:val="28"/>
          <w:lang w:val="ru-RU" w:eastAsia="zh-CN"/>
        </w:rPr>
      </w:pPr>
      <w:r w:rsidRPr="00607C0A">
        <w:rPr>
          <w:rFonts w:eastAsia="SimSun" w:cs="Times New Roman"/>
          <w:szCs w:val="28"/>
          <w:lang w:val="ru-RU" w:eastAsia="zh-CN"/>
        </w:rPr>
        <w:t>В (8) принимается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290CFE">
      <w:pPr>
        <w:pStyle w:val="MTDisplayEquation"/>
      </w:pPr>
      <w:r>
        <w:tab/>
      </w:r>
      <w:r w:rsidRPr="00290CFE">
        <w:rPr>
          <w:position w:val="-16"/>
        </w:rPr>
        <w:object w:dxaOrig="2740" w:dyaOrig="460">
          <v:shape id="_x0000_i1067" type="#_x0000_t75" style="width:137.1pt;height:23.15pt" o:ole="">
            <v:imagedata r:id="rId85" o:title=""/>
          </v:shape>
          <o:OLEObject Type="Embed" ProgID="Equation.DSMT4" ShapeID="_x0000_i1067" DrawAspect="Content" ObjectID="_1570997411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 w:eastAsia="zh-CN"/>
        </w:rPr>
      </w:pPr>
      <w:r w:rsidRPr="00607C0A">
        <w:rPr>
          <w:rFonts w:eastAsia="Times New Roman" w:cs="Times New Roman"/>
          <w:szCs w:val="28"/>
          <w:lang w:val="ru-RU" w:eastAsia="zh-CN"/>
        </w:rPr>
        <w:t xml:space="preserve">где </w:t>
      </w: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620" w:dyaOrig="360">
          <v:shape id="_x0000_i1047" type="#_x0000_t75" style="width:31.3pt;height:18.15pt" o:ole="">
            <v:imagedata r:id="rId87" o:title=""/>
          </v:shape>
          <o:OLEObject Type="Embed" ProgID="Equation.DSMT4" ShapeID="_x0000_i1047" DrawAspect="Content" ObjectID="_1570997412" r:id="rId88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  <w:r w:rsidRPr="00607C0A">
        <w:rPr>
          <w:rFonts w:eastAsia="Times New Roman" w:cs="Times New Roman"/>
          <w:szCs w:val="28"/>
          <w:lang w:val="ru-RU" w:eastAsia="zh-CN"/>
        </w:rPr>
        <w:t xml:space="preserve">– </w:t>
      </w:r>
      <w:r w:rsidR="009E5B0F">
        <w:rPr>
          <w:rFonts w:eastAsia="Times New Roman" w:cs="Times New Roman"/>
          <w:szCs w:val="28"/>
          <w:lang w:val="ru-RU" w:eastAsia="zh-CN"/>
        </w:rPr>
        <w:t>интегральные</w:t>
      </w:r>
      <w:r w:rsidRPr="00607C0A">
        <w:rPr>
          <w:rFonts w:eastAsia="Times New Roman" w:cs="Times New Roman"/>
          <w:szCs w:val="28"/>
          <w:lang w:val="ru-RU" w:eastAsia="zh-CN"/>
        </w:rPr>
        <w:t xml:space="preserve"> скорости, которые определяются формулами </w:t>
      </w:r>
      <w:r w:rsidR="00290CFE">
        <w:rPr>
          <w:rFonts w:eastAsia="Times New Roman" w:cs="Times New Roman"/>
          <w:szCs w:val="28"/>
          <w:lang w:val="ru-RU" w:eastAsia="zh-CN"/>
        </w:rPr>
        <w:fldChar w:fldCharType="begin"/>
      </w:r>
      <w:r w:rsidR="00290CFE">
        <w:rPr>
          <w:rFonts w:eastAsia="Times New Roman" w:cs="Times New Roman"/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290CFE">
          <w:instrText>(</w:instrText>
        </w:r>
        <w:r w:rsidR="00290CFE">
          <w:rPr>
            <w:noProof/>
          </w:rPr>
          <w:instrText>2</w:instrText>
        </w:r>
        <w:r w:rsidR="00290CFE">
          <w:instrText>.</w:instrText>
        </w:r>
        <w:r w:rsidR="00290CFE">
          <w:rPr>
            <w:noProof/>
          </w:rPr>
          <w:instrText>13</w:instrText>
        </w:r>
        <w:r w:rsidR="00290CFE">
          <w:instrText>)</w:instrText>
        </w:r>
      </w:fldSimple>
      <w:r w:rsidR="00290CFE">
        <w:rPr>
          <w:rFonts w:eastAsia="Times New Roman" w:cs="Times New Roman"/>
          <w:szCs w:val="28"/>
          <w:lang w:val="ru-RU" w:eastAsia="zh-CN"/>
        </w:rPr>
        <w:fldChar w:fldCharType="end"/>
      </w:r>
      <w:r w:rsidRPr="00607C0A">
        <w:rPr>
          <w:rFonts w:eastAsia="Times New Roman" w:cs="Times New Roman"/>
          <w:szCs w:val="28"/>
          <w:lang w:val="ru-RU" w:eastAsia="zh-CN"/>
        </w:rPr>
        <w:t xml:space="preserve">; </w:t>
      </w:r>
      <w:r w:rsidRPr="00607C0A">
        <w:rPr>
          <w:rFonts w:eastAsia="Times New Roman" w:cs="Times New Roman"/>
          <w:position w:val="-10"/>
          <w:szCs w:val="28"/>
          <w:lang w:val="ru-RU" w:eastAsia="zh-CN"/>
        </w:rPr>
        <w:object w:dxaOrig="680" w:dyaOrig="340">
          <v:shape id="_x0000_i1048" type="#_x0000_t75" style="width:33.8pt;height:16.9pt" o:ole="">
            <v:imagedata r:id="rId89" o:title=""/>
          </v:shape>
          <o:OLEObject Type="Embed" ProgID="Equation.DSMT4" ShapeID="_x0000_i1048" DrawAspect="Content" ObjectID="_1570997413" r:id="rId90"/>
        </w:object>
      </w:r>
      <w:r w:rsidRPr="00607C0A">
        <w:rPr>
          <w:rFonts w:eastAsia="Times New Roman" w:cs="Times New Roman"/>
          <w:szCs w:val="28"/>
          <w:lang w:val="ru-RU" w:eastAsia="zh-CN"/>
        </w:rPr>
        <w:t xml:space="preserve"> – параметр, характеризующий трение о дно.</w:t>
      </w:r>
    </w:p>
    <w:p w:rsidR="00607C0A" w:rsidRPr="000F4602" w:rsidRDefault="00607C0A">
      <w:pPr>
        <w:rPr>
          <w:rFonts w:cs="Times New Roman"/>
          <w:szCs w:val="28"/>
          <w:lang w:val="ru-RU"/>
        </w:rPr>
      </w:pPr>
      <w:r w:rsidRPr="000F4602">
        <w:rPr>
          <w:rFonts w:cs="Times New Roman"/>
          <w:szCs w:val="28"/>
          <w:lang w:val="ru-RU"/>
        </w:rPr>
        <w:br w:type="page"/>
      </w:r>
    </w:p>
    <w:p w:rsidR="00607C0A" w:rsidRPr="00607C0A" w:rsidRDefault="00607C0A" w:rsidP="00994F1B">
      <w:pPr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lastRenderedPageBreak/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>Марчук Г.И., Саркисян А.С. Математическое моделирование циркуляции океана. – Москва: Наука, 1988. – 302 с.</w:t>
      </w:r>
    </w:p>
    <w:p w:rsidR="0033009C" w:rsidRPr="00994F1B" w:rsidRDefault="0033009C" w:rsidP="00994F1B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>128 с.</w:t>
      </w:r>
    </w:p>
    <w:sectPr w:rsidR="0033009C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2205"/>
    <w:rsid w:val="00012D17"/>
    <w:rsid w:val="00014262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41B"/>
    <w:rsid w:val="00062B7B"/>
    <w:rsid w:val="00062FA8"/>
    <w:rsid w:val="00063194"/>
    <w:rsid w:val="0006646C"/>
    <w:rsid w:val="00066AE1"/>
    <w:rsid w:val="00066E2B"/>
    <w:rsid w:val="000673AC"/>
    <w:rsid w:val="00067F4B"/>
    <w:rsid w:val="000706CB"/>
    <w:rsid w:val="00070C4B"/>
    <w:rsid w:val="00070C54"/>
    <w:rsid w:val="000711E9"/>
    <w:rsid w:val="000714FD"/>
    <w:rsid w:val="000730B8"/>
    <w:rsid w:val="0007379D"/>
    <w:rsid w:val="0007458B"/>
    <w:rsid w:val="000759EB"/>
    <w:rsid w:val="00075A77"/>
    <w:rsid w:val="00075F6F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CF8"/>
    <w:rsid w:val="000D2B89"/>
    <w:rsid w:val="000D2BEA"/>
    <w:rsid w:val="000D441A"/>
    <w:rsid w:val="000D55EB"/>
    <w:rsid w:val="000D5741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0C47"/>
    <w:rsid w:val="00121205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1C3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2513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16AC"/>
    <w:rsid w:val="001731D3"/>
    <w:rsid w:val="001748BB"/>
    <w:rsid w:val="001751FC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3695"/>
    <w:rsid w:val="00183E9B"/>
    <w:rsid w:val="001844CD"/>
    <w:rsid w:val="00184CE4"/>
    <w:rsid w:val="00185152"/>
    <w:rsid w:val="001861AA"/>
    <w:rsid w:val="00186D95"/>
    <w:rsid w:val="00186DDB"/>
    <w:rsid w:val="001901C2"/>
    <w:rsid w:val="001901F0"/>
    <w:rsid w:val="001906F8"/>
    <w:rsid w:val="001914B9"/>
    <w:rsid w:val="001925D9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B0E30"/>
    <w:rsid w:val="001B144F"/>
    <w:rsid w:val="001B20CA"/>
    <w:rsid w:val="001B29A0"/>
    <w:rsid w:val="001B2B91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C0106"/>
    <w:rsid w:val="001C025B"/>
    <w:rsid w:val="001C0434"/>
    <w:rsid w:val="001C18B2"/>
    <w:rsid w:val="001C1A17"/>
    <w:rsid w:val="001C277C"/>
    <w:rsid w:val="001C2892"/>
    <w:rsid w:val="001C3836"/>
    <w:rsid w:val="001C3EBB"/>
    <w:rsid w:val="001C3F50"/>
    <w:rsid w:val="001C415C"/>
    <w:rsid w:val="001C48C8"/>
    <w:rsid w:val="001C4A89"/>
    <w:rsid w:val="001C4E23"/>
    <w:rsid w:val="001C4FC1"/>
    <w:rsid w:val="001C5AE6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8C6"/>
    <w:rsid w:val="001D43AE"/>
    <w:rsid w:val="001D4D4D"/>
    <w:rsid w:val="001D4E06"/>
    <w:rsid w:val="001D5B76"/>
    <w:rsid w:val="001D73ED"/>
    <w:rsid w:val="001D7AA1"/>
    <w:rsid w:val="001D7B38"/>
    <w:rsid w:val="001E05D0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69F"/>
    <w:rsid w:val="002439EB"/>
    <w:rsid w:val="00245BFF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7021C"/>
    <w:rsid w:val="002707CD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3716"/>
    <w:rsid w:val="002A371B"/>
    <w:rsid w:val="002A37BC"/>
    <w:rsid w:val="002A3B2F"/>
    <w:rsid w:val="002A3FD5"/>
    <w:rsid w:val="002A53DB"/>
    <w:rsid w:val="002A5708"/>
    <w:rsid w:val="002A5A59"/>
    <w:rsid w:val="002A6141"/>
    <w:rsid w:val="002A653B"/>
    <w:rsid w:val="002A6BD5"/>
    <w:rsid w:val="002B0344"/>
    <w:rsid w:val="002B0820"/>
    <w:rsid w:val="002B197A"/>
    <w:rsid w:val="002B1A5F"/>
    <w:rsid w:val="002B255B"/>
    <w:rsid w:val="002B2E7B"/>
    <w:rsid w:val="002B2EDB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D1096"/>
    <w:rsid w:val="002D1896"/>
    <w:rsid w:val="002D18C6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4051"/>
    <w:rsid w:val="002E4267"/>
    <w:rsid w:val="002E4D4C"/>
    <w:rsid w:val="002E5C69"/>
    <w:rsid w:val="002E75F7"/>
    <w:rsid w:val="002F0AF3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4DB"/>
    <w:rsid w:val="003045E2"/>
    <w:rsid w:val="003057F6"/>
    <w:rsid w:val="00305CB5"/>
    <w:rsid w:val="003061B1"/>
    <w:rsid w:val="00310703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B7E"/>
    <w:rsid w:val="0037638B"/>
    <w:rsid w:val="00376AFA"/>
    <w:rsid w:val="003801CD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5BC"/>
    <w:rsid w:val="003C760A"/>
    <w:rsid w:val="003C7C36"/>
    <w:rsid w:val="003C7C4C"/>
    <w:rsid w:val="003D1F26"/>
    <w:rsid w:val="003D2341"/>
    <w:rsid w:val="003D28BC"/>
    <w:rsid w:val="003D46EA"/>
    <w:rsid w:val="003D5B9C"/>
    <w:rsid w:val="003D6209"/>
    <w:rsid w:val="003D630F"/>
    <w:rsid w:val="003E1531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E24"/>
    <w:rsid w:val="00421113"/>
    <w:rsid w:val="0042146A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3201"/>
    <w:rsid w:val="004539F8"/>
    <w:rsid w:val="004550D5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5ABB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D24"/>
    <w:rsid w:val="00477B9F"/>
    <w:rsid w:val="00480161"/>
    <w:rsid w:val="00480F94"/>
    <w:rsid w:val="004828AF"/>
    <w:rsid w:val="00483EE4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5686"/>
    <w:rsid w:val="004956F8"/>
    <w:rsid w:val="00496006"/>
    <w:rsid w:val="0049723D"/>
    <w:rsid w:val="004973B1"/>
    <w:rsid w:val="00497563"/>
    <w:rsid w:val="004A0026"/>
    <w:rsid w:val="004A07F9"/>
    <w:rsid w:val="004A1004"/>
    <w:rsid w:val="004A3545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C0B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EDA"/>
    <w:rsid w:val="00551879"/>
    <w:rsid w:val="00551E27"/>
    <w:rsid w:val="00553047"/>
    <w:rsid w:val="005540BC"/>
    <w:rsid w:val="00555E57"/>
    <w:rsid w:val="00555F53"/>
    <w:rsid w:val="0055645C"/>
    <w:rsid w:val="00556E46"/>
    <w:rsid w:val="0055779D"/>
    <w:rsid w:val="0056059D"/>
    <w:rsid w:val="00561E4A"/>
    <w:rsid w:val="0056284C"/>
    <w:rsid w:val="00562F72"/>
    <w:rsid w:val="00563739"/>
    <w:rsid w:val="00563977"/>
    <w:rsid w:val="00563C75"/>
    <w:rsid w:val="00563ECF"/>
    <w:rsid w:val="00564E2E"/>
    <w:rsid w:val="005657DE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5BE4"/>
    <w:rsid w:val="00585FEB"/>
    <w:rsid w:val="0058630E"/>
    <w:rsid w:val="00586721"/>
    <w:rsid w:val="00587411"/>
    <w:rsid w:val="005876AB"/>
    <w:rsid w:val="00590B15"/>
    <w:rsid w:val="00591FA5"/>
    <w:rsid w:val="005922AE"/>
    <w:rsid w:val="005936C2"/>
    <w:rsid w:val="00593E61"/>
    <w:rsid w:val="0059456D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5BB1"/>
    <w:rsid w:val="005A7D68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4B2"/>
    <w:rsid w:val="005D04FB"/>
    <w:rsid w:val="005D0A74"/>
    <w:rsid w:val="005D1B24"/>
    <w:rsid w:val="005D1FB7"/>
    <w:rsid w:val="005D2898"/>
    <w:rsid w:val="005D36C0"/>
    <w:rsid w:val="005D5305"/>
    <w:rsid w:val="005D5494"/>
    <w:rsid w:val="005D6211"/>
    <w:rsid w:val="005D75CD"/>
    <w:rsid w:val="005D7CB2"/>
    <w:rsid w:val="005E00BE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CB4"/>
    <w:rsid w:val="00655069"/>
    <w:rsid w:val="006550C0"/>
    <w:rsid w:val="006570E1"/>
    <w:rsid w:val="006575D4"/>
    <w:rsid w:val="00657AC7"/>
    <w:rsid w:val="00660CF4"/>
    <w:rsid w:val="006617A3"/>
    <w:rsid w:val="00661EC1"/>
    <w:rsid w:val="00662288"/>
    <w:rsid w:val="006634F0"/>
    <w:rsid w:val="00663799"/>
    <w:rsid w:val="00663FA4"/>
    <w:rsid w:val="006657C7"/>
    <w:rsid w:val="00666368"/>
    <w:rsid w:val="00666BE4"/>
    <w:rsid w:val="006725B0"/>
    <w:rsid w:val="00672C52"/>
    <w:rsid w:val="00672C89"/>
    <w:rsid w:val="00673FAB"/>
    <w:rsid w:val="00674E3D"/>
    <w:rsid w:val="00676B5B"/>
    <w:rsid w:val="00676E3F"/>
    <w:rsid w:val="00676EEB"/>
    <w:rsid w:val="006774D6"/>
    <w:rsid w:val="0067762A"/>
    <w:rsid w:val="006778FF"/>
    <w:rsid w:val="00677C15"/>
    <w:rsid w:val="00677E57"/>
    <w:rsid w:val="00677F30"/>
    <w:rsid w:val="006816A1"/>
    <w:rsid w:val="006818A8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46A7"/>
    <w:rsid w:val="006A4F7D"/>
    <w:rsid w:val="006A57B4"/>
    <w:rsid w:val="006A7851"/>
    <w:rsid w:val="006B15A6"/>
    <w:rsid w:val="006B1BD1"/>
    <w:rsid w:val="006B2828"/>
    <w:rsid w:val="006B3AF8"/>
    <w:rsid w:val="006B492C"/>
    <w:rsid w:val="006B4ED2"/>
    <w:rsid w:val="006B683B"/>
    <w:rsid w:val="006B7527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7E59"/>
    <w:rsid w:val="006E1B45"/>
    <w:rsid w:val="006E2253"/>
    <w:rsid w:val="006E23D6"/>
    <w:rsid w:val="006E3949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CB4"/>
    <w:rsid w:val="006F77BA"/>
    <w:rsid w:val="00703559"/>
    <w:rsid w:val="00703D56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77F"/>
    <w:rsid w:val="00712893"/>
    <w:rsid w:val="007131A2"/>
    <w:rsid w:val="007136DC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DB7"/>
    <w:rsid w:val="00737F80"/>
    <w:rsid w:val="00740661"/>
    <w:rsid w:val="00740FA5"/>
    <w:rsid w:val="007419B9"/>
    <w:rsid w:val="00742134"/>
    <w:rsid w:val="007431E8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EB8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A121C"/>
    <w:rsid w:val="007A186F"/>
    <w:rsid w:val="007A1FEE"/>
    <w:rsid w:val="007A30BA"/>
    <w:rsid w:val="007A31D2"/>
    <w:rsid w:val="007A374B"/>
    <w:rsid w:val="007A3815"/>
    <w:rsid w:val="007A38A4"/>
    <w:rsid w:val="007A3CA4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7B58"/>
    <w:rsid w:val="007B7F61"/>
    <w:rsid w:val="007C00A5"/>
    <w:rsid w:val="007C318F"/>
    <w:rsid w:val="007C34A9"/>
    <w:rsid w:val="007C3563"/>
    <w:rsid w:val="007C41E2"/>
    <w:rsid w:val="007C4241"/>
    <w:rsid w:val="007C51F6"/>
    <w:rsid w:val="007C6E4C"/>
    <w:rsid w:val="007C7B76"/>
    <w:rsid w:val="007D2AE0"/>
    <w:rsid w:val="007D3830"/>
    <w:rsid w:val="007D38FF"/>
    <w:rsid w:val="007D4B2B"/>
    <w:rsid w:val="007D665B"/>
    <w:rsid w:val="007D6C8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3036"/>
    <w:rsid w:val="007E3890"/>
    <w:rsid w:val="007E570E"/>
    <w:rsid w:val="007E572B"/>
    <w:rsid w:val="007E6E5D"/>
    <w:rsid w:val="007E77C5"/>
    <w:rsid w:val="007F068F"/>
    <w:rsid w:val="007F19EC"/>
    <w:rsid w:val="007F21DB"/>
    <w:rsid w:val="007F4AB9"/>
    <w:rsid w:val="007F596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6429"/>
    <w:rsid w:val="008071C5"/>
    <w:rsid w:val="00811D57"/>
    <w:rsid w:val="00814C0C"/>
    <w:rsid w:val="00815C7C"/>
    <w:rsid w:val="0081714D"/>
    <w:rsid w:val="00817F55"/>
    <w:rsid w:val="0082179B"/>
    <w:rsid w:val="008251EA"/>
    <w:rsid w:val="00830F56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3FCE"/>
    <w:rsid w:val="00864920"/>
    <w:rsid w:val="00865127"/>
    <w:rsid w:val="008651DD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B86"/>
    <w:rsid w:val="00890298"/>
    <w:rsid w:val="00890425"/>
    <w:rsid w:val="0089155D"/>
    <w:rsid w:val="008919BB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F46"/>
    <w:rsid w:val="008A5585"/>
    <w:rsid w:val="008A55DB"/>
    <w:rsid w:val="008A5B84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4B1"/>
    <w:rsid w:val="008B4C6E"/>
    <w:rsid w:val="008B4CDE"/>
    <w:rsid w:val="008B5CA4"/>
    <w:rsid w:val="008B777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52FE"/>
    <w:rsid w:val="008F56CA"/>
    <w:rsid w:val="008F65D3"/>
    <w:rsid w:val="008F7F8A"/>
    <w:rsid w:val="009017F0"/>
    <w:rsid w:val="00901D1A"/>
    <w:rsid w:val="009024D0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32ED"/>
    <w:rsid w:val="00933662"/>
    <w:rsid w:val="009350C8"/>
    <w:rsid w:val="00935AB9"/>
    <w:rsid w:val="00936089"/>
    <w:rsid w:val="00936CBC"/>
    <w:rsid w:val="00937559"/>
    <w:rsid w:val="009375D1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61B1"/>
    <w:rsid w:val="00987066"/>
    <w:rsid w:val="009902ED"/>
    <w:rsid w:val="00990730"/>
    <w:rsid w:val="00990800"/>
    <w:rsid w:val="0099115F"/>
    <w:rsid w:val="00992415"/>
    <w:rsid w:val="009940D0"/>
    <w:rsid w:val="00994166"/>
    <w:rsid w:val="009948DC"/>
    <w:rsid w:val="00994F1B"/>
    <w:rsid w:val="00995020"/>
    <w:rsid w:val="009A0CFE"/>
    <w:rsid w:val="009A18B6"/>
    <w:rsid w:val="009A2E29"/>
    <w:rsid w:val="009A3B9F"/>
    <w:rsid w:val="009A46A9"/>
    <w:rsid w:val="009A4719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3AF6"/>
    <w:rsid w:val="009D49D2"/>
    <w:rsid w:val="009D509D"/>
    <w:rsid w:val="009D5486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5037"/>
    <w:rsid w:val="009E5105"/>
    <w:rsid w:val="009E5B0F"/>
    <w:rsid w:val="009E5D79"/>
    <w:rsid w:val="009E61BB"/>
    <w:rsid w:val="009E6C6C"/>
    <w:rsid w:val="009E6D5D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745"/>
    <w:rsid w:val="009F72EB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487"/>
    <w:rsid w:val="00A43ED1"/>
    <w:rsid w:val="00A453A4"/>
    <w:rsid w:val="00A457CB"/>
    <w:rsid w:val="00A45BF4"/>
    <w:rsid w:val="00A4620B"/>
    <w:rsid w:val="00A4633F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5355"/>
    <w:rsid w:val="00A65596"/>
    <w:rsid w:val="00A65E09"/>
    <w:rsid w:val="00A660A5"/>
    <w:rsid w:val="00A676CD"/>
    <w:rsid w:val="00A677EB"/>
    <w:rsid w:val="00A67B07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1A7"/>
    <w:rsid w:val="00A878E2"/>
    <w:rsid w:val="00A930CE"/>
    <w:rsid w:val="00A95500"/>
    <w:rsid w:val="00A95644"/>
    <w:rsid w:val="00A95BCD"/>
    <w:rsid w:val="00A9679F"/>
    <w:rsid w:val="00A9755A"/>
    <w:rsid w:val="00AA0681"/>
    <w:rsid w:val="00AA09D3"/>
    <w:rsid w:val="00AA12CF"/>
    <w:rsid w:val="00AA1F51"/>
    <w:rsid w:val="00AA1FE1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C0A27"/>
    <w:rsid w:val="00AC177F"/>
    <w:rsid w:val="00AC1FCA"/>
    <w:rsid w:val="00AC2CD9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ED0"/>
    <w:rsid w:val="00AE59D9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4441"/>
    <w:rsid w:val="00B15D28"/>
    <w:rsid w:val="00B16B04"/>
    <w:rsid w:val="00B17064"/>
    <w:rsid w:val="00B20022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B40"/>
    <w:rsid w:val="00B32D0E"/>
    <w:rsid w:val="00B32E35"/>
    <w:rsid w:val="00B3395D"/>
    <w:rsid w:val="00B33CE6"/>
    <w:rsid w:val="00B34191"/>
    <w:rsid w:val="00B343BA"/>
    <w:rsid w:val="00B34EC0"/>
    <w:rsid w:val="00B359DB"/>
    <w:rsid w:val="00B35CAA"/>
    <w:rsid w:val="00B36581"/>
    <w:rsid w:val="00B37BB9"/>
    <w:rsid w:val="00B4178E"/>
    <w:rsid w:val="00B41D60"/>
    <w:rsid w:val="00B4208E"/>
    <w:rsid w:val="00B431D8"/>
    <w:rsid w:val="00B4340B"/>
    <w:rsid w:val="00B457E8"/>
    <w:rsid w:val="00B460D3"/>
    <w:rsid w:val="00B4706A"/>
    <w:rsid w:val="00B470B5"/>
    <w:rsid w:val="00B473F8"/>
    <w:rsid w:val="00B47E8C"/>
    <w:rsid w:val="00B5018E"/>
    <w:rsid w:val="00B5026A"/>
    <w:rsid w:val="00B51FC2"/>
    <w:rsid w:val="00B521CF"/>
    <w:rsid w:val="00B52EAC"/>
    <w:rsid w:val="00B531F4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652"/>
    <w:rsid w:val="00B65AF4"/>
    <w:rsid w:val="00B65B45"/>
    <w:rsid w:val="00B65BD6"/>
    <w:rsid w:val="00B66318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6F7"/>
    <w:rsid w:val="00BB09F9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B12"/>
    <w:rsid w:val="00BD6251"/>
    <w:rsid w:val="00BD6DBD"/>
    <w:rsid w:val="00BE0101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4738"/>
    <w:rsid w:val="00C14FD6"/>
    <w:rsid w:val="00C150FA"/>
    <w:rsid w:val="00C158AD"/>
    <w:rsid w:val="00C15A40"/>
    <w:rsid w:val="00C16A50"/>
    <w:rsid w:val="00C20625"/>
    <w:rsid w:val="00C2064A"/>
    <w:rsid w:val="00C20FB3"/>
    <w:rsid w:val="00C21865"/>
    <w:rsid w:val="00C22E0D"/>
    <w:rsid w:val="00C22F99"/>
    <w:rsid w:val="00C2554B"/>
    <w:rsid w:val="00C26392"/>
    <w:rsid w:val="00C275A8"/>
    <w:rsid w:val="00C2768A"/>
    <w:rsid w:val="00C27AE3"/>
    <w:rsid w:val="00C27EEF"/>
    <w:rsid w:val="00C3225F"/>
    <w:rsid w:val="00C32503"/>
    <w:rsid w:val="00C32853"/>
    <w:rsid w:val="00C32A1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2967"/>
    <w:rsid w:val="00C43901"/>
    <w:rsid w:val="00C4432B"/>
    <w:rsid w:val="00C445D2"/>
    <w:rsid w:val="00C45C28"/>
    <w:rsid w:val="00C45DB8"/>
    <w:rsid w:val="00C46FF8"/>
    <w:rsid w:val="00C470D5"/>
    <w:rsid w:val="00C4717B"/>
    <w:rsid w:val="00C4766D"/>
    <w:rsid w:val="00C53051"/>
    <w:rsid w:val="00C535BF"/>
    <w:rsid w:val="00C53DE4"/>
    <w:rsid w:val="00C54BF4"/>
    <w:rsid w:val="00C558B0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7034"/>
    <w:rsid w:val="00C673C2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7350"/>
    <w:rsid w:val="00C80F2F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ECB"/>
    <w:rsid w:val="00C950AE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D0296"/>
    <w:rsid w:val="00CD02BD"/>
    <w:rsid w:val="00CD0D22"/>
    <w:rsid w:val="00CD17A3"/>
    <w:rsid w:val="00CD19AA"/>
    <w:rsid w:val="00CD3289"/>
    <w:rsid w:val="00CD41F7"/>
    <w:rsid w:val="00CD433A"/>
    <w:rsid w:val="00CD43E6"/>
    <w:rsid w:val="00CD4DB8"/>
    <w:rsid w:val="00CD521C"/>
    <w:rsid w:val="00CD5DD9"/>
    <w:rsid w:val="00CD73BA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0483"/>
    <w:rsid w:val="00D71E27"/>
    <w:rsid w:val="00D71ED1"/>
    <w:rsid w:val="00D720D7"/>
    <w:rsid w:val="00D7218B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A38"/>
    <w:rsid w:val="00D8215C"/>
    <w:rsid w:val="00D845BE"/>
    <w:rsid w:val="00D84FDB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4BEC"/>
    <w:rsid w:val="00DF5E76"/>
    <w:rsid w:val="00DF702D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B35"/>
    <w:rsid w:val="00E3047E"/>
    <w:rsid w:val="00E30825"/>
    <w:rsid w:val="00E31C2E"/>
    <w:rsid w:val="00E32B4E"/>
    <w:rsid w:val="00E338C2"/>
    <w:rsid w:val="00E348E3"/>
    <w:rsid w:val="00E34D79"/>
    <w:rsid w:val="00E370A5"/>
    <w:rsid w:val="00E37162"/>
    <w:rsid w:val="00E4053F"/>
    <w:rsid w:val="00E41BCE"/>
    <w:rsid w:val="00E42352"/>
    <w:rsid w:val="00E426A4"/>
    <w:rsid w:val="00E429F9"/>
    <w:rsid w:val="00E42E34"/>
    <w:rsid w:val="00E42F23"/>
    <w:rsid w:val="00E43208"/>
    <w:rsid w:val="00E434B8"/>
    <w:rsid w:val="00E43606"/>
    <w:rsid w:val="00E450FF"/>
    <w:rsid w:val="00E4531B"/>
    <w:rsid w:val="00E45CCC"/>
    <w:rsid w:val="00E46733"/>
    <w:rsid w:val="00E46857"/>
    <w:rsid w:val="00E470BA"/>
    <w:rsid w:val="00E517E9"/>
    <w:rsid w:val="00E52203"/>
    <w:rsid w:val="00E52FA8"/>
    <w:rsid w:val="00E54380"/>
    <w:rsid w:val="00E5456C"/>
    <w:rsid w:val="00E54F4F"/>
    <w:rsid w:val="00E55249"/>
    <w:rsid w:val="00E5690E"/>
    <w:rsid w:val="00E56C74"/>
    <w:rsid w:val="00E620F4"/>
    <w:rsid w:val="00E6281F"/>
    <w:rsid w:val="00E654AD"/>
    <w:rsid w:val="00E65F90"/>
    <w:rsid w:val="00E67720"/>
    <w:rsid w:val="00E67922"/>
    <w:rsid w:val="00E711A1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866"/>
    <w:rsid w:val="00E94AE7"/>
    <w:rsid w:val="00E94C02"/>
    <w:rsid w:val="00E95F74"/>
    <w:rsid w:val="00E96A90"/>
    <w:rsid w:val="00E96B75"/>
    <w:rsid w:val="00EA1D67"/>
    <w:rsid w:val="00EA229F"/>
    <w:rsid w:val="00EA2328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6C1"/>
    <w:rsid w:val="00F226B2"/>
    <w:rsid w:val="00F22A95"/>
    <w:rsid w:val="00F24EEC"/>
    <w:rsid w:val="00F26078"/>
    <w:rsid w:val="00F26204"/>
    <w:rsid w:val="00F277FE"/>
    <w:rsid w:val="00F30097"/>
    <w:rsid w:val="00F30A92"/>
    <w:rsid w:val="00F31059"/>
    <w:rsid w:val="00F31E92"/>
    <w:rsid w:val="00F32D4C"/>
    <w:rsid w:val="00F332C7"/>
    <w:rsid w:val="00F33AB2"/>
    <w:rsid w:val="00F33FDA"/>
    <w:rsid w:val="00F341CC"/>
    <w:rsid w:val="00F34783"/>
    <w:rsid w:val="00F34E37"/>
    <w:rsid w:val="00F356BA"/>
    <w:rsid w:val="00F35AAF"/>
    <w:rsid w:val="00F36A8F"/>
    <w:rsid w:val="00F3743B"/>
    <w:rsid w:val="00F376E5"/>
    <w:rsid w:val="00F40C03"/>
    <w:rsid w:val="00F41526"/>
    <w:rsid w:val="00F41E7B"/>
    <w:rsid w:val="00F4288E"/>
    <w:rsid w:val="00F43611"/>
    <w:rsid w:val="00F43F05"/>
    <w:rsid w:val="00F46C8C"/>
    <w:rsid w:val="00F47585"/>
    <w:rsid w:val="00F50CE6"/>
    <w:rsid w:val="00F50D18"/>
    <w:rsid w:val="00F51DC1"/>
    <w:rsid w:val="00F52438"/>
    <w:rsid w:val="00F53E55"/>
    <w:rsid w:val="00F53E8D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77E"/>
    <w:rsid w:val="00F64786"/>
    <w:rsid w:val="00F653A0"/>
    <w:rsid w:val="00F67600"/>
    <w:rsid w:val="00F67848"/>
    <w:rsid w:val="00F7008A"/>
    <w:rsid w:val="00F70ACA"/>
    <w:rsid w:val="00F71671"/>
    <w:rsid w:val="00F73583"/>
    <w:rsid w:val="00F749BB"/>
    <w:rsid w:val="00F74B83"/>
    <w:rsid w:val="00F750B8"/>
    <w:rsid w:val="00F7519E"/>
    <w:rsid w:val="00F751E6"/>
    <w:rsid w:val="00F75507"/>
    <w:rsid w:val="00F756EE"/>
    <w:rsid w:val="00F76AA4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4477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C13F4"/>
    <w:rsid w:val="00FC1B7E"/>
    <w:rsid w:val="00FC2202"/>
    <w:rsid w:val="00FC2E5B"/>
    <w:rsid w:val="00FC3393"/>
    <w:rsid w:val="00FC3ACC"/>
    <w:rsid w:val="00FC3EC2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F1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 w:val="0"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4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36</cp:revision>
  <dcterms:created xsi:type="dcterms:W3CDTF">2017-10-15T12:08:00Z</dcterms:created>
  <dcterms:modified xsi:type="dcterms:W3CDTF">2017-10-31T17:06:00Z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(#C1.#E1)</vt:lpwstr>
  </property>
</Properties>
</file>