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Manning formula is an empirical equation used in fluid mechanics to estimate the flow rate of water in open channels, such as rivers, streams, or canals.</w:t>
      </w:r>
    </w:p>
    <w:p>
      <w:pPr>
        <w:pStyle w:val="ListBullet"/>
      </w:pPr>
      <w:r>
        <w:t>Q is the flow rate (volume of water passing through a cross-section per unit time).</w:t>
      </w:r>
    </w:p>
    <w:p>
      <w:pPr>
        <w:pStyle w:val="ListBullet"/>
      </w:pPr>
      <w:r>
        <w:t>n is the Manning's roughness coefficient (a dimensionless parameter representing the resistance to flow caused by the channel's roughness).</w:t>
      </w:r>
    </w:p>
    <w:p>
      <w:pPr>
        <w:pStyle w:val="ListBullet"/>
      </w:pPr>
      <w:r>
        <w:t>A is the cross-sectional area of flow.</w:t>
      </w:r>
    </w:p>
    <w:p>
      <w:pPr>
        <w:pStyle w:val="ListBullet"/>
      </w:pPr>
      <w:r>
        <w:t>R is the hydraulic radius (the ratio of the cross-sectional area to the wetted perimeter).</w:t>
      </w:r>
    </w:p>
    <w:p>
      <w:pPr>
        <w:pStyle w:val="ListBullet"/>
      </w:pPr>
      <w:r>
        <w:t>S is the slope of the channel bed (also known as the energy gradient or hydraulic gradient).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height (h)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slope (-)</w:t>
            </w:r>
          </w:p>
        </w:tc>
        <w:tc>
          <w:tcPr>
            <w:tcW w:type="dxa" w:w="4320"/>
          </w:tcPr>
          <w:p>
            <w:r>
              <w:t>0.02</w:t>
            </w:r>
          </w:p>
        </w:tc>
      </w:tr>
      <w:tr>
        <w:tc>
          <w:tcPr>
            <w:tcW w:type="dxa" w:w="4320"/>
          </w:tcPr>
          <w:p>
            <w:r>
              <w:t>discharge (m3/s)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manning coeffiecoent (-)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</w:tbl>
    <w:p>
      <w:r>
        <w:t>Below the results are attached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Wetted Area (m2)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3.71</w:t>
            </w:r>
          </w:p>
        </w:tc>
      </w:tr>
      <w:tr>
        <w:tc>
          <w:tcPr>
            <w:tcW w:type="dxa" w:w="4320"/>
          </w:tcPr>
          <w:p>
            <w:r>
              <w:t>Wetted_perimeter (m)</w:t>
            </w:r>
          </w:p>
        </w:tc>
        <w:tc>
          <w:tcPr>
            <w:tcW w:type="dxa" w:w="4320"/>
          </w:tcPr>
          <w:p>
            <w:r>
              <w:t>1.53</w:t>
            </w:r>
          </w:p>
        </w:tc>
      </w:tr>
      <w:tr>
        <w:tc>
          <w:tcPr>
            <w:tcW w:type="dxa" w:w="4320"/>
          </w:tcPr>
          <w:p>
            <w:r>
              <w:t>Hydraulic_radius (m)</w:t>
            </w:r>
          </w:p>
        </w:tc>
        <w:tc>
          <w:tcPr>
            <w:tcW w:type="dxa" w:w="4320"/>
          </w:tcPr>
          <w:p>
            <w:r>
              <w:t>0.18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nal_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Creator: Ilias Machairas</w:t>
      <w:tab/>
      <w:tab/>
      <w:t>2024-08-07 00:17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Hydraulic Calculations - triangular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