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541" w:rsidRPr="00EE6541" w:rsidRDefault="00EE6541" w:rsidP="00EE6541">
      <w:pPr>
        <w:jc w:val="center"/>
      </w:pPr>
      <w:r w:rsidRPr="00EE6541">
        <w:t>Univerzitet u Beogradu</w:t>
      </w:r>
    </w:p>
    <w:p w:rsidR="00EE6541" w:rsidRPr="00EE6541" w:rsidRDefault="00EE6541" w:rsidP="00EE6541">
      <w:pPr>
        <w:jc w:val="center"/>
      </w:pPr>
      <w:r w:rsidRPr="00EE6541">
        <w:t>Fakultet organizacionih nauka</w:t>
      </w:r>
    </w:p>
    <w:p w:rsidR="00B1755F" w:rsidRPr="00EE6541" w:rsidRDefault="00EE6541" w:rsidP="00EE6541">
      <w:pPr>
        <w:jc w:val="center"/>
      </w:pPr>
      <w:r w:rsidRPr="00EE6541">
        <w:t xml:space="preserve">Katedra za elektronsko poslovanje </w:t>
      </w:r>
    </w:p>
    <w:p w:rsidR="00EE6541" w:rsidRPr="00EE6541" w:rsidRDefault="00EE6541" w:rsidP="00EE6541">
      <w:pPr>
        <w:spacing w:after="5160"/>
        <w:jc w:val="center"/>
      </w:pPr>
    </w:p>
    <w:p w:rsidR="00EE6541" w:rsidRPr="00EE6541" w:rsidRDefault="001F7214" w:rsidP="00EE65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HTML, CSS, JS</w:t>
      </w:r>
    </w:p>
    <w:p w:rsidR="00EE6541" w:rsidRPr="00EE6541" w:rsidRDefault="001F7214" w:rsidP="00EE6541">
      <w:pPr>
        <w:pStyle w:val="Subtitle"/>
        <w:jc w:val="center"/>
      </w:pPr>
      <w:r>
        <w:t>Domaći zadatak 2</w:t>
      </w:r>
    </w:p>
    <w:p w:rsidR="00EE6541" w:rsidRPr="00EE6541" w:rsidRDefault="00EE6541" w:rsidP="00EE6541">
      <w:pPr>
        <w:spacing w:after="1440"/>
      </w:pPr>
    </w:p>
    <w:p w:rsidR="00EE6541" w:rsidRPr="00EE6541" w:rsidRDefault="00EE6541" w:rsidP="00EE6541">
      <w:pPr>
        <w:spacing w:after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2216"/>
        <w:gridCol w:w="2397"/>
        <w:gridCol w:w="2146"/>
        <w:gridCol w:w="2032"/>
      </w:tblGrid>
      <w:tr w:rsidR="0036340B" w:rsidRPr="00EE6541" w:rsidTr="003735A3">
        <w:trPr>
          <w:trHeight w:val="19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  <w:r>
              <w:t>Rbr</w:t>
            </w:r>
          </w:p>
        </w:tc>
        <w:tc>
          <w:tcPr>
            <w:tcW w:w="2216" w:type="dxa"/>
          </w:tcPr>
          <w:p w:rsidR="0036340B" w:rsidRPr="00EE6541" w:rsidRDefault="0036340B" w:rsidP="00EE6541">
            <w:pPr>
              <w:spacing w:after="100" w:afterAutospacing="1"/>
            </w:pPr>
            <w:r w:rsidRPr="00EE6541">
              <w:t>Ime</w:t>
            </w:r>
          </w:p>
        </w:tc>
        <w:tc>
          <w:tcPr>
            <w:tcW w:w="2397" w:type="dxa"/>
          </w:tcPr>
          <w:p w:rsidR="0036340B" w:rsidRPr="00EE6541" w:rsidRDefault="0036340B" w:rsidP="00EE6541">
            <w:pPr>
              <w:spacing w:after="100" w:afterAutospacing="1"/>
            </w:pPr>
            <w:r w:rsidRPr="00EE6541">
              <w:t>Prezime</w:t>
            </w:r>
          </w:p>
        </w:tc>
        <w:tc>
          <w:tcPr>
            <w:tcW w:w="2146" w:type="dxa"/>
          </w:tcPr>
          <w:p w:rsidR="0036340B" w:rsidRPr="00EE6541" w:rsidRDefault="0036340B" w:rsidP="00EE6541">
            <w:pPr>
              <w:spacing w:after="100" w:afterAutospacing="1"/>
            </w:pPr>
            <w:r w:rsidRPr="00EE6541">
              <w:t>Broj indeksa</w:t>
            </w:r>
          </w:p>
        </w:tc>
        <w:tc>
          <w:tcPr>
            <w:tcW w:w="2032" w:type="dxa"/>
          </w:tcPr>
          <w:p w:rsidR="0036340B" w:rsidRPr="00EE6541" w:rsidRDefault="0036340B" w:rsidP="00EE6541">
            <w:pPr>
              <w:spacing w:after="100" w:afterAutospacing="1"/>
            </w:pPr>
            <w:r>
              <w:t>Smer</w:t>
            </w:r>
          </w:p>
        </w:tc>
      </w:tr>
      <w:tr w:rsidR="0036340B" w:rsidRPr="00EE6541" w:rsidTr="003735A3">
        <w:trPr>
          <w:trHeight w:val="19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  <w:r>
              <w:t>1.</w:t>
            </w:r>
          </w:p>
        </w:tc>
        <w:tc>
          <w:tcPr>
            <w:tcW w:w="2216" w:type="dxa"/>
          </w:tcPr>
          <w:p w:rsidR="0036340B" w:rsidRPr="00EE6541" w:rsidRDefault="009D42F7" w:rsidP="00EE6541">
            <w:pPr>
              <w:spacing w:after="100" w:afterAutospacing="1"/>
            </w:pPr>
            <w:r>
              <w:t>Andrij</w:t>
            </w:r>
            <w:bookmarkStart w:id="0" w:name="_GoBack"/>
            <w:bookmarkEnd w:id="0"/>
            <w:r w:rsidR="003735A3">
              <w:t>a</w:t>
            </w:r>
          </w:p>
        </w:tc>
        <w:tc>
          <w:tcPr>
            <w:tcW w:w="2397" w:type="dxa"/>
          </w:tcPr>
          <w:p w:rsidR="0036340B" w:rsidRPr="003735A3" w:rsidRDefault="009D42F7" w:rsidP="00EE6541">
            <w:pPr>
              <w:spacing w:after="100" w:afterAutospacing="1"/>
            </w:pPr>
            <w:r>
              <w:t>Il</w:t>
            </w:r>
            <w:r w:rsidR="003735A3">
              <w:t>ić</w:t>
            </w:r>
          </w:p>
        </w:tc>
        <w:tc>
          <w:tcPr>
            <w:tcW w:w="2146" w:type="dxa"/>
          </w:tcPr>
          <w:p w:rsidR="0036340B" w:rsidRPr="00EE6541" w:rsidRDefault="009D42F7" w:rsidP="00EE6541">
            <w:pPr>
              <w:spacing w:after="100" w:afterAutospacing="1"/>
            </w:pPr>
            <w:r>
              <w:t>2020/02</w:t>
            </w:r>
            <w:r w:rsidR="003735A3">
              <w:t>36</w:t>
            </w:r>
          </w:p>
        </w:tc>
        <w:tc>
          <w:tcPr>
            <w:tcW w:w="2032" w:type="dxa"/>
          </w:tcPr>
          <w:p w:rsidR="0036340B" w:rsidRPr="00EE6541" w:rsidRDefault="003735A3" w:rsidP="00EE6541">
            <w:pPr>
              <w:spacing w:after="100" w:afterAutospacing="1"/>
            </w:pPr>
            <w:r>
              <w:t>ISIT</w:t>
            </w:r>
          </w:p>
        </w:tc>
      </w:tr>
      <w:tr w:rsidR="0036340B" w:rsidRPr="00EE6541" w:rsidTr="003735A3">
        <w:trPr>
          <w:trHeight w:val="19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216" w:type="dxa"/>
          </w:tcPr>
          <w:p w:rsidR="0036340B" w:rsidRPr="00EE6541" w:rsidRDefault="0036340B" w:rsidP="009D42F7">
            <w:pPr>
              <w:spacing w:after="100" w:afterAutospacing="1"/>
            </w:pPr>
          </w:p>
        </w:tc>
        <w:tc>
          <w:tcPr>
            <w:tcW w:w="2397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146" w:type="dxa"/>
          </w:tcPr>
          <w:p w:rsidR="0036340B" w:rsidRPr="003735A3" w:rsidRDefault="0036340B" w:rsidP="00EE6541">
            <w:pPr>
              <w:spacing w:after="100" w:afterAutospacing="1"/>
            </w:pPr>
          </w:p>
        </w:tc>
        <w:tc>
          <w:tcPr>
            <w:tcW w:w="2032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</w:tr>
      <w:tr w:rsidR="0036340B" w:rsidRPr="00EE6541" w:rsidTr="003735A3">
        <w:trPr>
          <w:trHeight w:val="49"/>
          <w:jc w:val="center"/>
        </w:trPr>
        <w:tc>
          <w:tcPr>
            <w:tcW w:w="785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216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397" w:type="dxa"/>
          </w:tcPr>
          <w:p w:rsidR="0036340B" w:rsidRPr="001F7214" w:rsidRDefault="0036340B" w:rsidP="00EE6541">
            <w:pPr>
              <w:spacing w:after="100" w:afterAutospacing="1"/>
            </w:pPr>
          </w:p>
        </w:tc>
        <w:tc>
          <w:tcPr>
            <w:tcW w:w="2146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  <w:tc>
          <w:tcPr>
            <w:tcW w:w="2032" w:type="dxa"/>
          </w:tcPr>
          <w:p w:rsidR="0036340B" w:rsidRPr="00EE6541" w:rsidRDefault="0036340B" w:rsidP="00EE6541">
            <w:pPr>
              <w:spacing w:after="100" w:afterAutospacing="1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752" w:rsidRDefault="00543752">
          <w:pPr>
            <w:pStyle w:val="TOCHeading"/>
          </w:pPr>
          <w:r>
            <w:t>Sadržaj</w:t>
          </w:r>
        </w:p>
        <w:p w:rsidR="007824A4" w:rsidRDefault="00330D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43752">
            <w:instrText xml:space="preserve"> TOC \o "1-3" \h \z \u </w:instrText>
          </w:r>
          <w:r>
            <w:fldChar w:fldCharType="separate"/>
          </w:r>
          <w:hyperlink w:anchor="_Toc119966904" w:history="1">
            <w:r w:rsidR="007824A4" w:rsidRPr="0033307C">
              <w:rPr>
                <w:rStyle w:val="Hyperlink"/>
                <w:noProof/>
              </w:rPr>
              <w:t>1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Korisničko uputstvo</w:t>
            </w:r>
            <w:r w:rsidR="007824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A4" w:rsidRDefault="00E41FC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5" w:history="1">
            <w:r w:rsidR="007824A4" w:rsidRPr="0033307C">
              <w:rPr>
                <w:rStyle w:val="Hyperlink"/>
                <w:noProof/>
              </w:rPr>
              <w:t>1.1.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Meni</w:t>
            </w:r>
            <w:r w:rsidR="007824A4">
              <w:rPr>
                <w:noProof/>
                <w:webHidden/>
              </w:rPr>
              <w:tab/>
            </w:r>
            <w:r w:rsidR="00330D28"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_Toc119966905 \h </w:instrText>
            </w:r>
            <w:r w:rsidR="00330D28">
              <w:rPr>
                <w:noProof/>
                <w:webHidden/>
              </w:rPr>
            </w:r>
            <w:r w:rsidR="00330D28"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3</w:t>
            </w:r>
            <w:r w:rsidR="00330D28">
              <w:rPr>
                <w:noProof/>
                <w:webHidden/>
              </w:rPr>
              <w:fldChar w:fldCharType="end"/>
            </w:r>
          </w:hyperlink>
        </w:p>
        <w:p w:rsidR="007824A4" w:rsidRDefault="00E41FC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6" w:history="1">
            <w:r w:rsidR="007824A4" w:rsidRPr="0033307C">
              <w:rPr>
                <w:rStyle w:val="Hyperlink"/>
                <w:noProof/>
              </w:rPr>
              <w:t>1.2.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Teams</w:t>
            </w:r>
            <w:r w:rsidR="007824A4">
              <w:rPr>
                <w:noProof/>
                <w:webHidden/>
              </w:rPr>
              <w:tab/>
            </w:r>
            <w:r w:rsidR="00330D28"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_Toc119966906 \h </w:instrText>
            </w:r>
            <w:r w:rsidR="00330D28">
              <w:rPr>
                <w:noProof/>
                <w:webHidden/>
              </w:rPr>
            </w:r>
            <w:r w:rsidR="00330D28"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3</w:t>
            </w:r>
            <w:r w:rsidR="00330D28">
              <w:rPr>
                <w:noProof/>
                <w:webHidden/>
              </w:rPr>
              <w:fldChar w:fldCharType="end"/>
            </w:r>
          </w:hyperlink>
        </w:p>
        <w:p w:rsidR="007824A4" w:rsidRDefault="00E41FC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7" w:history="1">
            <w:r w:rsidR="007824A4" w:rsidRPr="0033307C">
              <w:rPr>
                <w:rStyle w:val="Hyperlink"/>
                <w:noProof/>
              </w:rPr>
              <w:t>1.3.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Standings</w:t>
            </w:r>
            <w:r w:rsidR="007824A4">
              <w:rPr>
                <w:noProof/>
                <w:webHidden/>
              </w:rPr>
              <w:tab/>
            </w:r>
            <w:r w:rsidR="00330D28"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_Toc119966907 \h </w:instrText>
            </w:r>
            <w:r w:rsidR="00330D28">
              <w:rPr>
                <w:noProof/>
                <w:webHidden/>
              </w:rPr>
            </w:r>
            <w:r w:rsidR="00330D28"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4</w:t>
            </w:r>
            <w:r w:rsidR="00330D28">
              <w:rPr>
                <w:noProof/>
                <w:webHidden/>
              </w:rPr>
              <w:fldChar w:fldCharType="end"/>
            </w:r>
          </w:hyperlink>
        </w:p>
        <w:p w:rsidR="007824A4" w:rsidRDefault="00E41FC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8" w:history="1">
            <w:r w:rsidR="007824A4" w:rsidRPr="0033307C">
              <w:rPr>
                <w:rStyle w:val="Hyperlink"/>
                <w:noProof/>
              </w:rPr>
              <w:t>1.4.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Contact Us</w:t>
            </w:r>
            <w:r w:rsidR="007824A4">
              <w:rPr>
                <w:noProof/>
                <w:webHidden/>
              </w:rPr>
              <w:tab/>
            </w:r>
            <w:r w:rsidR="00330D28"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_Toc119966908 \h </w:instrText>
            </w:r>
            <w:r w:rsidR="00330D28">
              <w:rPr>
                <w:noProof/>
                <w:webHidden/>
              </w:rPr>
            </w:r>
            <w:r w:rsidR="00330D28"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5</w:t>
            </w:r>
            <w:r w:rsidR="00330D28">
              <w:rPr>
                <w:noProof/>
                <w:webHidden/>
              </w:rPr>
              <w:fldChar w:fldCharType="end"/>
            </w:r>
          </w:hyperlink>
        </w:p>
        <w:p w:rsidR="007824A4" w:rsidRDefault="00E41F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966909" w:history="1">
            <w:r w:rsidR="007824A4" w:rsidRPr="0033307C">
              <w:rPr>
                <w:rStyle w:val="Hyperlink"/>
                <w:noProof/>
              </w:rPr>
              <w:t>2</w:t>
            </w:r>
            <w:r w:rsidR="007824A4">
              <w:rPr>
                <w:rFonts w:eastAsiaTheme="minorEastAsia"/>
                <w:noProof/>
              </w:rPr>
              <w:tab/>
            </w:r>
            <w:r w:rsidR="007824A4" w:rsidRPr="0033307C">
              <w:rPr>
                <w:rStyle w:val="Hyperlink"/>
                <w:noProof/>
              </w:rPr>
              <w:t>Objašnjenja karakterističnih delova koda</w:t>
            </w:r>
            <w:r w:rsidR="007824A4">
              <w:rPr>
                <w:noProof/>
                <w:webHidden/>
              </w:rPr>
              <w:tab/>
            </w:r>
            <w:r w:rsidR="00330D28">
              <w:rPr>
                <w:noProof/>
                <w:webHidden/>
              </w:rPr>
              <w:fldChar w:fldCharType="begin"/>
            </w:r>
            <w:r w:rsidR="007824A4">
              <w:rPr>
                <w:noProof/>
                <w:webHidden/>
              </w:rPr>
              <w:instrText xml:space="preserve"> PAGEREF _Toc119966909 \h </w:instrText>
            </w:r>
            <w:r w:rsidR="00330D28">
              <w:rPr>
                <w:noProof/>
                <w:webHidden/>
              </w:rPr>
            </w:r>
            <w:r w:rsidR="00330D28">
              <w:rPr>
                <w:noProof/>
                <w:webHidden/>
              </w:rPr>
              <w:fldChar w:fldCharType="separate"/>
            </w:r>
            <w:r w:rsidR="007824A4">
              <w:rPr>
                <w:noProof/>
                <w:webHidden/>
              </w:rPr>
              <w:t>5</w:t>
            </w:r>
            <w:r w:rsidR="00330D28">
              <w:rPr>
                <w:noProof/>
                <w:webHidden/>
              </w:rPr>
              <w:fldChar w:fldCharType="end"/>
            </w:r>
          </w:hyperlink>
        </w:p>
        <w:p w:rsidR="00543752" w:rsidRDefault="00330D28">
          <w:r>
            <w:rPr>
              <w:b/>
              <w:bCs/>
              <w:noProof/>
            </w:rPr>
            <w:fldChar w:fldCharType="end"/>
          </w:r>
        </w:p>
      </w:sdtContent>
    </w:sdt>
    <w:p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F7214" w:rsidRDefault="001F7214" w:rsidP="001F7214">
      <w:pPr>
        <w:pStyle w:val="Heading1"/>
      </w:pPr>
      <w:bookmarkStart w:id="1" w:name="_Toc119966904"/>
      <w:r>
        <w:lastRenderedPageBreak/>
        <w:t>Korisničko uputstvo</w:t>
      </w:r>
      <w:bookmarkEnd w:id="1"/>
    </w:p>
    <w:p w:rsidR="003735A3" w:rsidRPr="003735A3" w:rsidRDefault="007824A4" w:rsidP="003735A3">
      <w:r>
        <w:t>League of Champions je sajt č</w:t>
      </w:r>
      <w:r w:rsidR="003735A3">
        <w:t xml:space="preserve">ija je namena da svojim posetiocima pruži detaljne informacije o statistici košarkaškim </w:t>
      </w:r>
      <w:r w:rsidR="00C00BE5">
        <w:t xml:space="preserve">timovima, njihovim postignućima i obeležjima. </w:t>
      </w:r>
    </w:p>
    <w:p w:rsidR="00EE6541" w:rsidRDefault="003735A3" w:rsidP="001F7214">
      <w:pPr>
        <w:rPr>
          <w:b/>
        </w:rPr>
      </w:pPr>
      <w:r>
        <w:t xml:space="preserve">Veb prezentacija se sastoji od četiri veb stranice: </w:t>
      </w:r>
      <w:r w:rsidRPr="003735A3">
        <w:rPr>
          <w:b/>
        </w:rPr>
        <w:t>Meni</w:t>
      </w:r>
      <w:r>
        <w:t xml:space="preserve">, </w:t>
      </w:r>
      <w:r w:rsidRPr="003735A3">
        <w:rPr>
          <w:b/>
        </w:rPr>
        <w:t>Teams</w:t>
      </w:r>
      <w:r>
        <w:t xml:space="preserve">, </w:t>
      </w:r>
      <w:r w:rsidRPr="003735A3">
        <w:rPr>
          <w:b/>
        </w:rPr>
        <w:t>Standings</w:t>
      </w:r>
      <w:r>
        <w:t>,</w:t>
      </w:r>
      <w:r>
        <w:rPr>
          <w:b/>
        </w:rPr>
        <w:t xml:space="preserve"> Contact Us.</w:t>
      </w:r>
    </w:p>
    <w:p w:rsidR="00C00BE5" w:rsidRDefault="00C00BE5" w:rsidP="00C00BE5">
      <w:pPr>
        <w:pStyle w:val="Heading1"/>
        <w:numPr>
          <w:ilvl w:val="1"/>
          <w:numId w:val="3"/>
        </w:numPr>
      </w:pPr>
      <w:bookmarkStart w:id="2" w:name="_Toc119966905"/>
      <w:r>
        <w:t>Meni</w:t>
      </w:r>
      <w:bookmarkEnd w:id="2"/>
    </w:p>
    <w:p w:rsidR="00361A3A" w:rsidRPr="00361A3A" w:rsidRDefault="00361A3A" w:rsidP="00361A3A"/>
    <w:p w:rsidR="00C00BE5" w:rsidRDefault="00C00BE5" w:rsidP="00C00BE5">
      <w:r>
        <w:t>Na početnoj strani nalazi se meni koji pruža osnovne informacije o glavnim specifikacijama sajta League of Champions i takođe sadrži prečice ka ostalim stranicama sajta.</w:t>
      </w:r>
    </w:p>
    <w:p w:rsidR="00361A3A" w:rsidRDefault="00361A3A" w:rsidP="00C00BE5"/>
    <w:p w:rsidR="00282ECD" w:rsidRDefault="00C00BE5" w:rsidP="00282ECD">
      <w:pPr>
        <w:keepNext/>
      </w:pPr>
      <w:r>
        <w:rPr>
          <w:noProof/>
        </w:rPr>
        <w:drawing>
          <wp:inline distT="0" distB="0" distL="0" distR="0">
            <wp:extent cx="5943600" cy="2912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BE5" w:rsidRDefault="00282ECD" w:rsidP="00282ECD">
      <w:pPr>
        <w:pStyle w:val="Caption"/>
        <w:jc w:val="center"/>
        <w:rPr>
          <w:b w:val="0"/>
          <w:i/>
        </w:rPr>
      </w:pPr>
      <w:r w:rsidRPr="00282ECD">
        <w:rPr>
          <w:b w:val="0"/>
          <w:i/>
        </w:rPr>
        <w:t xml:space="preserve">Slika 1. Početna stranica </w:t>
      </w:r>
    </w:p>
    <w:p w:rsidR="00282ECD" w:rsidRDefault="00282ECD" w:rsidP="00282ECD">
      <w:pPr>
        <w:pStyle w:val="Heading1"/>
        <w:numPr>
          <w:ilvl w:val="1"/>
          <w:numId w:val="3"/>
        </w:numPr>
      </w:pPr>
      <w:bookmarkStart w:id="3" w:name="_Toc119966906"/>
      <w:r>
        <w:t>Teams</w:t>
      </w:r>
      <w:bookmarkEnd w:id="3"/>
    </w:p>
    <w:p w:rsidR="00361A3A" w:rsidRPr="00361A3A" w:rsidRDefault="00361A3A" w:rsidP="00361A3A"/>
    <w:p w:rsidR="00282ECD" w:rsidRPr="00282ECD" w:rsidRDefault="00282ECD" w:rsidP="00282ECD">
      <w:r>
        <w:t>Stranica teams sadrži detaljni spisak timova i njihovih obeležja iz određene sezone.</w:t>
      </w:r>
      <w:r w:rsidR="00410A71">
        <w:t xml:space="preserve"> </w:t>
      </w:r>
      <w:r w:rsidR="00361A3A">
        <w:t>S obzirom da je stranica responzivna, moguće ju je neometano koristiti i na manjim ekranima poput onih na mobilnim telefonima I tabletima.</w:t>
      </w:r>
    </w:p>
    <w:p w:rsidR="00282ECD" w:rsidRDefault="00282ECD" w:rsidP="00282ECD">
      <w:pPr>
        <w:keepNext/>
      </w:pPr>
      <w:r>
        <w:rPr>
          <w:noProof/>
        </w:rPr>
        <w:lastRenderedPageBreak/>
        <w:drawing>
          <wp:inline distT="0" distB="0" distL="0" distR="0">
            <wp:extent cx="5314950" cy="2637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3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ECD" w:rsidRPr="00282ECD" w:rsidRDefault="00282ECD" w:rsidP="00282ECD">
      <w:pPr>
        <w:pStyle w:val="Caption"/>
        <w:jc w:val="center"/>
        <w:rPr>
          <w:b w:val="0"/>
          <w:i/>
        </w:rPr>
      </w:pPr>
      <w:r w:rsidRPr="00282ECD">
        <w:rPr>
          <w:b w:val="0"/>
          <w:i/>
        </w:rPr>
        <w:t xml:space="preserve">Slika 2. Teams </w:t>
      </w:r>
    </w:p>
    <w:p w:rsidR="00282ECD" w:rsidRDefault="00C467FD" w:rsidP="00C467FD">
      <w:pPr>
        <w:pStyle w:val="Heading1"/>
        <w:numPr>
          <w:ilvl w:val="1"/>
          <w:numId w:val="3"/>
        </w:numPr>
      </w:pPr>
      <w:bookmarkStart w:id="4" w:name="_Toc119966907"/>
      <w:r>
        <w:t>Standings</w:t>
      </w:r>
      <w:bookmarkEnd w:id="4"/>
    </w:p>
    <w:p w:rsidR="00B419CE" w:rsidRPr="00B419CE" w:rsidRDefault="00B419CE" w:rsidP="00B419CE"/>
    <w:p w:rsidR="00C467FD" w:rsidRDefault="00C467FD" w:rsidP="00C467FD">
      <w:r>
        <w:t>Deo sajta pod nazivom Standings sadrži spisak timova rangiranih po uspe</w:t>
      </w:r>
      <w:r w:rsidR="00B419CE">
        <w:t xml:space="preserve">hu u trenutnoj sezoni, tačnije </w:t>
      </w:r>
      <w:r>
        <w:t>po</w:t>
      </w:r>
      <w:r w:rsidR="00B419CE">
        <w:t>:</w:t>
      </w:r>
      <w:r w:rsidR="00361A3A">
        <w:t xml:space="preserve"> </w:t>
      </w:r>
      <w:r>
        <w:t xml:space="preserve"> broju pobeda, odigranih utakmica, broju </w:t>
      </w:r>
      <w:r w:rsidR="00B419CE">
        <w:t>izgubljenih utakmica, procentu dobijenih mečeva, ukupnom broju poena, ukupn</w:t>
      </w:r>
      <w:r w:rsidR="00361A3A">
        <w:t xml:space="preserve">om otvarenom indeksu korisnosti kao i rezultatima u poslednjih pet utakmica. </w:t>
      </w:r>
    </w:p>
    <w:p w:rsidR="00B419CE" w:rsidRPr="00C467FD" w:rsidRDefault="00B419CE" w:rsidP="00C467FD"/>
    <w:p w:rsidR="00C467FD" w:rsidRDefault="00C467FD" w:rsidP="00C467FD">
      <w:pPr>
        <w:keepNext/>
      </w:pPr>
      <w:r>
        <w:rPr>
          <w:noProof/>
        </w:rPr>
        <w:drawing>
          <wp:inline distT="0" distB="0" distL="0" distR="0">
            <wp:extent cx="5943600" cy="2952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FD" w:rsidRPr="00C467FD" w:rsidRDefault="00C467FD" w:rsidP="00C467FD">
      <w:pPr>
        <w:pStyle w:val="Caption"/>
        <w:jc w:val="center"/>
        <w:rPr>
          <w:b w:val="0"/>
          <w:i/>
        </w:rPr>
      </w:pPr>
      <w:r w:rsidRPr="00C467FD">
        <w:rPr>
          <w:b w:val="0"/>
          <w:i/>
        </w:rPr>
        <w:t>Slika 3. Standings</w:t>
      </w:r>
    </w:p>
    <w:p w:rsidR="00282ECD" w:rsidRDefault="00B419CE" w:rsidP="00B419CE">
      <w:pPr>
        <w:pStyle w:val="Heading1"/>
        <w:numPr>
          <w:ilvl w:val="1"/>
          <w:numId w:val="3"/>
        </w:numPr>
      </w:pPr>
      <w:bookmarkStart w:id="5" w:name="_Toc119966908"/>
      <w:r>
        <w:lastRenderedPageBreak/>
        <w:t>Contact Us</w:t>
      </w:r>
      <w:bookmarkEnd w:id="5"/>
    </w:p>
    <w:p w:rsidR="00B419CE" w:rsidRDefault="00B419CE" w:rsidP="00B419CE"/>
    <w:p w:rsidR="00B419CE" w:rsidRDefault="00B419CE" w:rsidP="00B419CE">
      <w:r>
        <w:t>Deo Contact Us sadrži formu za registraciju korisnika na sajtu League of Champions. Polje forme su bitne informacije o korisniku koje imaju specifikacije koje će korisniku omogućiti brzu i laku registraciju uz obaveštenje o eventualno pogrešno unešenim podacima. Na kraju forme nalazi se deo Dodaj komentar, gde korisnik može pisati eventualnim nejasnoćama pri korišćenju sajta.</w:t>
      </w:r>
    </w:p>
    <w:p w:rsidR="00B419CE" w:rsidRPr="00B419CE" w:rsidRDefault="00B419CE" w:rsidP="00B419CE">
      <w:r>
        <w:t xml:space="preserve"> </w:t>
      </w:r>
    </w:p>
    <w:p w:rsidR="00B419CE" w:rsidRDefault="00B419CE" w:rsidP="00B419CE">
      <w:pPr>
        <w:keepNext/>
      </w:pPr>
      <w:r>
        <w:rPr>
          <w:noProof/>
        </w:rPr>
        <w:drawing>
          <wp:inline distT="0" distB="0" distL="0" distR="0">
            <wp:extent cx="5943600" cy="29700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9CE" w:rsidRPr="00B419CE" w:rsidRDefault="00B419CE" w:rsidP="00B419CE">
      <w:pPr>
        <w:pStyle w:val="Caption"/>
        <w:jc w:val="center"/>
        <w:rPr>
          <w:b w:val="0"/>
          <w:i/>
        </w:rPr>
      </w:pPr>
      <w:r w:rsidRPr="00B419CE">
        <w:rPr>
          <w:b w:val="0"/>
          <w:i/>
        </w:rPr>
        <w:t xml:space="preserve">Slika 4. Contact Us </w:t>
      </w:r>
    </w:p>
    <w:p w:rsidR="00EE6541" w:rsidRDefault="001F7214" w:rsidP="00EE6541">
      <w:pPr>
        <w:pStyle w:val="Heading1"/>
      </w:pPr>
      <w:bookmarkStart w:id="6" w:name="_Toc119966909"/>
      <w:r>
        <w:t>Objašnjenja karakterističnih delova koda</w:t>
      </w:r>
      <w:bookmarkEnd w:id="6"/>
    </w:p>
    <w:p w:rsidR="00543752" w:rsidRDefault="00543752" w:rsidP="0078214F"/>
    <w:p w:rsidR="0078214F" w:rsidRDefault="0078214F" w:rsidP="0078214F">
      <w:r>
        <w:t xml:space="preserve">Na samom vrhu početne stranice nalaze se minimizirani logoi timova, koje se povećavaju i dobiju njihovu karakterističnu boju prelaskom (hover) mišem preko njih. </w:t>
      </w:r>
      <w:r w:rsidR="00137793">
        <w:t>Pozicionirani su uz pomoć flex layouta sa jednakim razmakom između njih.</w:t>
      </w:r>
    </w:p>
    <w:p w:rsidR="00137793" w:rsidRDefault="00137793" w:rsidP="0078214F">
      <w:pPr>
        <w:rPr>
          <w:noProof/>
        </w:rPr>
      </w:pPr>
    </w:p>
    <w:p w:rsidR="00137793" w:rsidRDefault="00137793" w:rsidP="0078214F">
      <w:pPr>
        <w:rPr>
          <w:noProof/>
        </w:rPr>
      </w:pPr>
    </w:p>
    <w:p w:rsidR="00137793" w:rsidRDefault="00137793" w:rsidP="0078214F">
      <w:pPr>
        <w:rPr>
          <w:noProof/>
        </w:rPr>
      </w:pPr>
    </w:p>
    <w:p w:rsidR="007824A4" w:rsidRDefault="00137793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4276725" cy="3276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14F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 xml:space="preserve">Slika 5. Heder kod </w:t>
      </w:r>
    </w:p>
    <w:p w:rsidR="00137793" w:rsidRDefault="00137793" w:rsidP="0078214F"/>
    <w:p w:rsidR="00137793" w:rsidRDefault="00C95F70" w:rsidP="0078214F">
      <w:r>
        <w:t>Odmah ispod hedera, nalazi se navigacioni meni koji sadrži linkove do određenih delova sajta i prilikom sortiranja on postaje fiksiran za gornji deo stranice.</w:t>
      </w:r>
    </w:p>
    <w:p w:rsidR="007824A4" w:rsidRDefault="00C95F70" w:rsidP="007824A4">
      <w:pPr>
        <w:keepNext/>
      </w:pPr>
      <w:r>
        <w:rPr>
          <w:noProof/>
        </w:rPr>
        <w:drawing>
          <wp:inline distT="0" distB="0" distL="0" distR="0">
            <wp:extent cx="4267200" cy="1609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7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6. Nav meni</w:t>
      </w:r>
    </w:p>
    <w:p w:rsidR="00C95F70" w:rsidRDefault="00C95F70" w:rsidP="0078214F"/>
    <w:p w:rsidR="00C95F70" w:rsidRDefault="00C95F70" w:rsidP="0078214F">
      <w:r>
        <w:t>Na sredini  početne stranice nalaze se slajder slika</w:t>
      </w:r>
      <w:r w:rsidR="005E69FB">
        <w:t xml:space="preserve"> napravljen pomocu posebnog jquery slick plugin-a . Slike su zapravo linkovi ka stranicama.  Pomocu css-a dodate su senke oko slika i ivice su oblikovane.</w:t>
      </w:r>
    </w:p>
    <w:p w:rsidR="007824A4" w:rsidRDefault="005E69FB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3533775" cy="3479409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7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9FB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7. Glavne slike</w:t>
      </w:r>
    </w:p>
    <w:p w:rsidR="005E69FB" w:rsidRDefault="005E69FB" w:rsidP="0078214F">
      <w:r>
        <w:t>Na stranici Teams, nalazi se</w:t>
      </w:r>
      <w:r w:rsidR="008D2994">
        <w:t xml:space="preserve"> flex-layout pozicioniranje  i p</w:t>
      </w:r>
      <w:r>
        <w:t>omocu css-a dodate su senke oko slika i ivice su oblikovane</w:t>
      </w:r>
      <w:r w:rsidR="008D2994">
        <w:t xml:space="preserve"> putem sledećeg koda:</w:t>
      </w:r>
    </w:p>
    <w:p w:rsidR="007824A4" w:rsidRDefault="00284630" w:rsidP="007824A4">
      <w:pPr>
        <w:keepNext/>
      </w:pPr>
      <w:r>
        <w:rPr>
          <w:noProof/>
        </w:rPr>
        <w:drawing>
          <wp:inline distT="0" distB="0" distL="0" distR="0">
            <wp:extent cx="3726815" cy="2898775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8. Timovi css</w:t>
      </w:r>
    </w:p>
    <w:p w:rsidR="007824A4" w:rsidRDefault="00284630" w:rsidP="007824A4">
      <w:pPr>
        <w:keepNext/>
      </w:pPr>
      <w:r>
        <w:lastRenderedPageBreak/>
        <w:t xml:space="preserve">Što se tiče stranice Contact Us. Određeni podaci su urađeni preko JavaScript. Ime i prezime se mora uneti ispravno, u supotnom, dobijate poruku da uneti podaci nisu ispravni. </w:t>
      </w:r>
      <w:r>
        <w:rPr>
          <w:noProof/>
        </w:rPr>
        <w:drawing>
          <wp:inline distT="0" distB="0" distL="0" distR="0">
            <wp:extent cx="5943600" cy="159422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 xml:space="preserve">Slika 9. Contact Us </w:t>
      </w:r>
      <w:r w:rsidR="00330D28" w:rsidRPr="007824A4">
        <w:rPr>
          <w:b w:val="0"/>
          <w:i/>
        </w:rPr>
        <w:fldChar w:fldCharType="begin"/>
      </w:r>
      <w:r w:rsidRPr="007824A4">
        <w:rPr>
          <w:b w:val="0"/>
          <w:i/>
        </w:rPr>
        <w:instrText xml:space="preserve"> SEQ Slika_9._Contact_Us \* ARABIC </w:instrText>
      </w:r>
      <w:r w:rsidR="00330D28" w:rsidRPr="007824A4">
        <w:rPr>
          <w:b w:val="0"/>
          <w:i/>
        </w:rPr>
        <w:fldChar w:fldCharType="separate"/>
      </w:r>
      <w:r w:rsidRPr="007824A4">
        <w:rPr>
          <w:b w:val="0"/>
          <w:i/>
          <w:noProof/>
        </w:rPr>
        <w:t>1</w:t>
      </w:r>
      <w:r w:rsidR="00330D28" w:rsidRPr="007824A4">
        <w:rPr>
          <w:b w:val="0"/>
          <w:i/>
        </w:rPr>
        <w:fldChar w:fldCharType="end"/>
      </w:r>
    </w:p>
    <w:p w:rsidR="00284630" w:rsidRDefault="00284630" w:rsidP="0078214F">
      <w:r>
        <w:t>Email ima poseban kod i funkciju koja zahteva ispravan unos email-a, u suprotnom, dobijate poruku da uneti email nije ispravan.</w:t>
      </w:r>
    </w:p>
    <w:p w:rsidR="007824A4" w:rsidRDefault="00284630" w:rsidP="007824A4">
      <w:pPr>
        <w:keepNext/>
      </w:pPr>
      <w:r>
        <w:rPr>
          <w:noProof/>
        </w:rPr>
        <w:drawing>
          <wp:inline distT="0" distB="0" distL="0" distR="0">
            <wp:extent cx="5313680" cy="120777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10. Contact Us 2</w:t>
      </w:r>
    </w:p>
    <w:p w:rsidR="007824A4" w:rsidRDefault="00284630" w:rsidP="007824A4">
      <w:pPr>
        <w:keepNext/>
      </w:pPr>
      <w:r>
        <w:rPr>
          <w:noProof/>
        </w:rPr>
        <w:drawing>
          <wp:inline distT="0" distB="0" distL="0" distR="0">
            <wp:extent cx="5943600" cy="135190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63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11. Contact Us 3</w:t>
      </w:r>
    </w:p>
    <w:p w:rsidR="00BF73A0" w:rsidRDefault="00BF73A0" w:rsidP="0078214F">
      <w:r>
        <w:t>Kad ponovite lozinku, program pamti koju ste uneli prvobitno i poredi je sa ponovljenom. Ukoliko nije ispravna, ispisuje se tekst o tome.</w:t>
      </w:r>
    </w:p>
    <w:p w:rsidR="007824A4" w:rsidRDefault="00BF73A0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5943600" cy="15329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3A0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11. Contact Us 4</w:t>
      </w:r>
    </w:p>
    <w:p w:rsidR="00BF73A0" w:rsidRDefault="00BF73A0" w:rsidP="0078214F"/>
    <w:p w:rsidR="00BF73A0" w:rsidRDefault="00BF73A0" w:rsidP="0078214F">
      <w:r>
        <w:t>Ukoliko su svi zahtevi zadovoljeni, klikom na dugme Registruj se program pamti sve podatke i ispisuje ih preko alert box</w:t>
      </w:r>
      <w:r w:rsidR="00B03DA7">
        <w:t>-</w:t>
      </w:r>
      <w:r>
        <w:t>a.</w:t>
      </w:r>
    </w:p>
    <w:p w:rsidR="007824A4" w:rsidRDefault="007824A4" w:rsidP="0078214F">
      <w:r>
        <w:rPr>
          <w:noProof/>
        </w:rPr>
        <w:drawing>
          <wp:inline distT="0" distB="0" distL="0" distR="0">
            <wp:extent cx="4218305" cy="24066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A4" w:rsidRDefault="007824A4" w:rsidP="0078214F">
      <w:r>
        <w:t>To radi pomoću određene funkcije:</w:t>
      </w:r>
    </w:p>
    <w:p w:rsidR="007824A4" w:rsidRDefault="007824A4" w:rsidP="007824A4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56837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A4" w:rsidRPr="007824A4" w:rsidRDefault="007824A4" w:rsidP="007824A4">
      <w:pPr>
        <w:pStyle w:val="Caption"/>
        <w:jc w:val="center"/>
        <w:rPr>
          <w:b w:val="0"/>
          <w:i/>
        </w:rPr>
      </w:pPr>
      <w:r w:rsidRPr="007824A4">
        <w:rPr>
          <w:b w:val="0"/>
          <w:i/>
        </w:rPr>
        <w:t>Slika 12. Dugme</w:t>
      </w:r>
    </w:p>
    <w:sectPr w:rsidR="007824A4" w:rsidRPr="007824A4" w:rsidSect="00361A3A">
      <w:footerReference w:type="even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FC7" w:rsidRDefault="00E41FC7" w:rsidP="00F6336B">
      <w:pPr>
        <w:spacing w:after="0" w:line="240" w:lineRule="auto"/>
      </w:pPr>
      <w:r>
        <w:separator/>
      </w:r>
    </w:p>
  </w:endnote>
  <w:endnote w:type="continuationSeparator" w:id="0">
    <w:p w:rsidR="00E41FC7" w:rsidRDefault="00E41FC7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37857"/>
      <w:docPartObj>
        <w:docPartGallery w:val="Page Numbers (Bottom of Page)"/>
        <w:docPartUnique/>
      </w:docPartObj>
    </w:sdtPr>
    <w:sdtEndPr/>
    <w:sdtContent>
      <w:p w:rsidR="005E69FB" w:rsidRDefault="00E41F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2F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E69FB" w:rsidRPr="00361A3A" w:rsidRDefault="005E69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37860"/>
      <w:docPartObj>
        <w:docPartGallery w:val="Page Numbers (Bottom of Page)"/>
        <w:docPartUnique/>
      </w:docPartObj>
    </w:sdtPr>
    <w:sdtEndPr/>
    <w:sdtContent>
      <w:p w:rsidR="005E69FB" w:rsidRDefault="00E41F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2F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E69FB" w:rsidRDefault="005E69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37859"/>
      <w:docPartObj>
        <w:docPartGallery w:val="Page Numbers (Bottom of Page)"/>
        <w:docPartUnique/>
      </w:docPartObj>
    </w:sdtPr>
    <w:sdtEndPr/>
    <w:sdtContent>
      <w:p w:rsidR="005E69FB" w:rsidRDefault="00E41F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2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9FB" w:rsidRDefault="005E69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FC7" w:rsidRDefault="00E41FC7" w:rsidP="00F6336B">
      <w:pPr>
        <w:spacing w:after="0" w:line="240" w:lineRule="auto"/>
      </w:pPr>
      <w:r>
        <w:separator/>
      </w:r>
    </w:p>
  </w:footnote>
  <w:footnote w:type="continuationSeparator" w:id="0">
    <w:p w:rsidR="00E41FC7" w:rsidRDefault="00E41FC7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67331"/>
    <w:multiLevelType w:val="multilevel"/>
    <w:tmpl w:val="C8C4B2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41"/>
    <w:rsid w:val="000142FA"/>
    <w:rsid w:val="00137793"/>
    <w:rsid w:val="001F7214"/>
    <w:rsid w:val="00244CDA"/>
    <w:rsid w:val="00245723"/>
    <w:rsid w:val="00282ECD"/>
    <w:rsid w:val="00284630"/>
    <w:rsid w:val="00330D28"/>
    <w:rsid w:val="00361A3A"/>
    <w:rsid w:val="0036340B"/>
    <w:rsid w:val="003735A3"/>
    <w:rsid w:val="00410A71"/>
    <w:rsid w:val="00411F43"/>
    <w:rsid w:val="004A58AB"/>
    <w:rsid w:val="00543752"/>
    <w:rsid w:val="00593ED9"/>
    <w:rsid w:val="005E69FB"/>
    <w:rsid w:val="00713119"/>
    <w:rsid w:val="0078214F"/>
    <w:rsid w:val="007824A4"/>
    <w:rsid w:val="0085083D"/>
    <w:rsid w:val="00883659"/>
    <w:rsid w:val="008D1CBD"/>
    <w:rsid w:val="008D2994"/>
    <w:rsid w:val="009D42F7"/>
    <w:rsid w:val="00B03DA7"/>
    <w:rsid w:val="00B1755F"/>
    <w:rsid w:val="00B419CE"/>
    <w:rsid w:val="00BF73A0"/>
    <w:rsid w:val="00C00BE5"/>
    <w:rsid w:val="00C35A52"/>
    <w:rsid w:val="00C467FD"/>
    <w:rsid w:val="00C95F70"/>
    <w:rsid w:val="00DD7BA7"/>
    <w:rsid w:val="00E41FC7"/>
    <w:rsid w:val="00EE6541"/>
    <w:rsid w:val="00F63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1F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0B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82ECD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1F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0B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82ECD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F3505-FA9D-4289-8C84-09B316B8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G. Naumović</dc:creator>
  <cp:lastModifiedBy>Windows User</cp:lastModifiedBy>
  <cp:revision>2</cp:revision>
  <dcterms:created xsi:type="dcterms:W3CDTF">2024-07-25T18:01:00Z</dcterms:created>
  <dcterms:modified xsi:type="dcterms:W3CDTF">2024-07-25T18:01:00Z</dcterms:modified>
</cp:coreProperties>
</file>