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71836" w14:textId="601F0150" w:rsidR="00D817B5" w:rsidRPr="00390326" w:rsidRDefault="00D817B5" w:rsidP="00D817B5">
      <w:pPr>
        <w:spacing w:line="360" w:lineRule="auto"/>
        <w:jc w:val="center"/>
        <w:rPr>
          <w:rFonts w:ascii="Times New Roman" w:hAnsi="Times New Roman"/>
          <w:b/>
          <w:spacing w:val="40"/>
          <w:sz w:val="40"/>
        </w:rPr>
      </w:pPr>
      <w:r w:rsidRPr="00390326">
        <w:rPr>
          <w:rFonts w:ascii="Times New Roman" w:hAnsi="Times New Roman"/>
          <w:b/>
          <w:spacing w:val="40"/>
          <w:sz w:val="48"/>
        </w:rPr>
        <w:t>U</w:t>
      </w:r>
      <w:r w:rsidRPr="00390326">
        <w:rPr>
          <w:rFonts w:ascii="Times New Roman" w:hAnsi="Times New Roman"/>
          <w:b/>
          <w:spacing w:val="40"/>
          <w:sz w:val="40"/>
        </w:rPr>
        <w:t xml:space="preserve">NIVERSITATEA </w:t>
      </w:r>
      <w:r w:rsidRPr="00390326">
        <w:rPr>
          <w:rFonts w:ascii="Times New Roman" w:hAnsi="Times New Roman"/>
          <w:b/>
          <w:spacing w:val="40"/>
          <w:sz w:val="48"/>
        </w:rPr>
        <w:t>B</w:t>
      </w:r>
      <w:r w:rsidRPr="00390326">
        <w:rPr>
          <w:rFonts w:ascii="Times New Roman" w:hAnsi="Times New Roman"/>
          <w:b/>
          <w:spacing w:val="40"/>
          <w:sz w:val="40"/>
        </w:rPr>
        <w:t>ABEŞ-</w:t>
      </w:r>
      <w:r w:rsidRPr="00390326">
        <w:rPr>
          <w:rFonts w:ascii="Times New Roman" w:hAnsi="Times New Roman"/>
          <w:b/>
          <w:spacing w:val="40"/>
          <w:sz w:val="48"/>
        </w:rPr>
        <w:t>B</w:t>
      </w:r>
      <w:r w:rsidRPr="00390326">
        <w:rPr>
          <w:rFonts w:ascii="Times New Roman" w:hAnsi="Times New Roman"/>
          <w:b/>
          <w:spacing w:val="40"/>
          <w:sz w:val="40"/>
        </w:rPr>
        <w:t>OLYAI</w:t>
      </w:r>
    </w:p>
    <w:p w14:paraId="2E08B1D9" w14:textId="77777777" w:rsidR="00D817B5" w:rsidRPr="00390326" w:rsidRDefault="00D817B5" w:rsidP="00D817B5">
      <w:pPr>
        <w:spacing w:line="360" w:lineRule="auto"/>
        <w:jc w:val="center"/>
        <w:rPr>
          <w:rFonts w:ascii="Times New Roman" w:hAnsi="Times New Roman"/>
          <w:b/>
          <w:sz w:val="36"/>
        </w:rPr>
      </w:pPr>
      <w:r w:rsidRPr="00390326">
        <w:rPr>
          <w:rFonts w:ascii="Times New Roman" w:hAnsi="Times New Roman"/>
          <w:b/>
          <w:sz w:val="40"/>
        </w:rPr>
        <w:t>F</w:t>
      </w:r>
      <w:r w:rsidRPr="00390326">
        <w:rPr>
          <w:rFonts w:ascii="Times New Roman" w:hAnsi="Times New Roman"/>
          <w:b/>
          <w:sz w:val="36"/>
        </w:rPr>
        <w:t xml:space="preserve">acultatea de </w:t>
      </w:r>
      <w:proofErr w:type="spellStart"/>
      <w:r w:rsidRPr="00390326">
        <w:rPr>
          <w:rFonts w:ascii="Times New Roman" w:hAnsi="Times New Roman"/>
          <w:b/>
          <w:sz w:val="40"/>
        </w:rPr>
        <w:t>Ş</w:t>
      </w:r>
      <w:r w:rsidRPr="00390326">
        <w:rPr>
          <w:rFonts w:ascii="Times New Roman" w:hAnsi="Times New Roman"/>
          <w:b/>
          <w:sz w:val="36"/>
        </w:rPr>
        <w:t>tiinţe</w:t>
      </w:r>
      <w:proofErr w:type="spellEnd"/>
      <w:r w:rsidRPr="00390326">
        <w:rPr>
          <w:rFonts w:ascii="Times New Roman" w:hAnsi="Times New Roman"/>
          <w:b/>
          <w:sz w:val="36"/>
        </w:rPr>
        <w:t xml:space="preserve"> </w:t>
      </w:r>
      <w:r w:rsidRPr="00390326">
        <w:rPr>
          <w:rFonts w:ascii="Times New Roman" w:hAnsi="Times New Roman"/>
          <w:b/>
          <w:sz w:val="40"/>
        </w:rPr>
        <w:t>E</w:t>
      </w:r>
      <w:r w:rsidRPr="00390326">
        <w:rPr>
          <w:rFonts w:ascii="Times New Roman" w:hAnsi="Times New Roman"/>
          <w:b/>
          <w:sz w:val="36"/>
        </w:rPr>
        <w:t xml:space="preserve">conomice </w:t>
      </w:r>
      <w:proofErr w:type="spellStart"/>
      <w:r w:rsidRPr="00390326">
        <w:rPr>
          <w:rFonts w:ascii="Times New Roman" w:hAnsi="Times New Roman"/>
          <w:b/>
          <w:sz w:val="36"/>
        </w:rPr>
        <w:t>şi</w:t>
      </w:r>
      <w:proofErr w:type="spellEnd"/>
      <w:r w:rsidRPr="00390326">
        <w:rPr>
          <w:rFonts w:ascii="Times New Roman" w:hAnsi="Times New Roman"/>
          <w:b/>
          <w:sz w:val="36"/>
        </w:rPr>
        <w:t xml:space="preserve"> </w:t>
      </w:r>
      <w:r w:rsidRPr="00390326">
        <w:rPr>
          <w:rFonts w:ascii="Times New Roman" w:hAnsi="Times New Roman"/>
          <w:b/>
          <w:sz w:val="40"/>
        </w:rPr>
        <w:t>G</w:t>
      </w:r>
      <w:r w:rsidRPr="00390326">
        <w:rPr>
          <w:rFonts w:ascii="Times New Roman" w:hAnsi="Times New Roman"/>
          <w:b/>
          <w:sz w:val="36"/>
        </w:rPr>
        <w:t xml:space="preserve">estiunea </w:t>
      </w:r>
      <w:r w:rsidRPr="00390326">
        <w:rPr>
          <w:rFonts w:ascii="Times New Roman" w:hAnsi="Times New Roman"/>
          <w:b/>
          <w:sz w:val="40"/>
        </w:rPr>
        <w:t>A</w:t>
      </w:r>
      <w:r w:rsidRPr="00390326">
        <w:rPr>
          <w:rFonts w:ascii="Times New Roman" w:hAnsi="Times New Roman"/>
          <w:b/>
          <w:sz w:val="36"/>
        </w:rPr>
        <w:t>facerilor</w:t>
      </w:r>
    </w:p>
    <w:p w14:paraId="1E9BB0B2" w14:textId="77777777" w:rsidR="00D817B5" w:rsidRPr="00390326" w:rsidRDefault="00D817B5" w:rsidP="00D817B5">
      <w:pPr>
        <w:spacing w:line="360" w:lineRule="auto"/>
        <w:jc w:val="center"/>
        <w:rPr>
          <w:rFonts w:ascii="Times New Roman" w:hAnsi="Times New Roman"/>
        </w:rPr>
      </w:pPr>
      <w:r w:rsidRPr="00390326">
        <w:rPr>
          <w:rFonts w:ascii="Times New Roman" w:hAnsi="Times New Roman"/>
          <w:b/>
          <w:sz w:val="32"/>
        </w:rPr>
        <w:t>Informatică Economică</w:t>
      </w:r>
    </w:p>
    <w:p w14:paraId="55D64E7E" w14:textId="77777777" w:rsidR="00D817B5" w:rsidRPr="00390326" w:rsidRDefault="00D817B5" w:rsidP="00D817B5">
      <w:pPr>
        <w:spacing w:line="360" w:lineRule="auto"/>
        <w:jc w:val="center"/>
        <w:rPr>
          <w:rFonts w:ascii="Times New Roman" w:hAnsi="Times New Roman"/>
        </w:rPr>
      </w:pPr>
    </w:p>
    <w:p w14:paraId="198E0999" w14:textId="77777777" w:rsidR="00D817B5" w:rsidRPr="00390326" w:rsidRDefault="00D817B5" w:rsidP="00D817B5">
      <w:pPr>
        <w:spacing w:line="360" w:lineRule="auto"/>
        <w:jc w:val="center"/>
        <w:rPr>
          <w:rFonts w:ascii="Times New Roman" w:hAnsi="Times New Roman"/>
        </w:rPr>
      </w:pPr>
    </w:p>
    <w:p w14:paraId="7912F38B" w14:textId="77777777" w:rsidR="00D817B5" w:rsidRPr="00390326" w:rsidRDefault="00D817B5" w:rsidP="00D817B5">
      <w:pPr>
        <w:spacing w:line="360" w:lineRule="auto"/>
        <w:jc w:val="center"/>
        <w:rPr>
          <w:rFonts w:ascii="Times New Roman" w:hAnsi="Times New Roman"/>
        </w:rPr>
      </w:pPr>
    </w:p>
    <w:p w14:paraId="671607D7" w14:textId="77777777" w:rsidR="00D817B5" w:rsidRPr="00390326" w:rsidRDefault="00D817B5" w:rsidP="00D817B5">
      <w:pPr>
        <w:spacing w:line="360" w:lineRule="auto"/>
        <w:jc w:val="center"/>
        <w:rPr>
          <w:rFonts w:ascii="Times New Roman" w:hAnsi="Times New Roman"/>
        </w:rPr>
      </w:pPr>
    </w:p>
    <w:p w14:paraId="5337B61F" w14:textId="77777777" w:rsidR="00D817B5" w:rsidRPr="00390326" w:rsidRDefault="00D817B5" w:rsidP="00D817B5">
      <w:pPr>
        <w:spacing w:line="360" w:lineRule="auto"/>
        <w:jc w:val="center"/>
        <w:rPr>
          <w:rFonts w:ascii="Times New Roman" w:hAnsi="Times New Roman"/>
        </w:rPr>
      </w:pPr>
    </w:p>
    <w:p w14:paraId="1B529623" w14:textId="77777777" w:rsidR="00D817B5" w:rsidRPr="00390326" w:rsidRDefault="00D817B5" w:rsidP="00D817B5">
      <w:pPr>
        <w:spacing w:line="360" w:lineRule="auto"/>
        <w:jc w:val="center"/>
        <w:rPr>
          <w:rFonts w:ascii="Times New Roman" w:hAnsi="Times New Roman"/>
        </w:rPr>
      </w:pPr>
    </w:p>
    <w:p w14:paraId="707FA074" w14:textId="3B92A1EA" w:rsidR="00D817B5" w:rsidRPr="00390326" w:rsidRDefault="00D817B5" w:rsidP="00D817B5">
      <w:pPr>
        <w:spacing w:line="360" w:lineRule="auto"/>
        <w:jc w:val="center"/>
        <w:rPr>
          <w:rFonts w:ascii="Times New Roman" w:hAnsi="Times New Roman"/>
          <w:b/>
          <w:sz w:val="44"/>
          <w:szCs w:val="44"/>
        </w:rPr>
      </w:pPr>
      <w:r w:rsidRPr="00390326">
        <w:rPr>
          <w:rFonts w:ascii="Times New Roman" w:hAnsi="Times New Roman"/>
          <w:b/>
          <w:sz w:val="44"/>
          <w:szCs w:val="44"/>
        </w:rPr>
        <w:t>Proiect Big Data</w:t>
      </w:r>
    </w:p>
    <w:p w14:paraId="1BAC8B21" w14:textId="4E900501" w:rsidR="00D817B5" w:rsidRPr="00390326" w:rsidRDefault="00D817B5" w:rsidP="00D817B5">
      <w:pPr>
        <w:spacing w:line="360" w:lineRule="auto"/>
        <w:jc w:val="center"/>
        <w:rPr>
          <w:rFonts w:ascii="Times New Roman" w:hAnsi="Times New Roman"/>
        </w:rPr>
      </w:pPr>
      <w:r w:rsidRPr="00390326">
        <w:rPr>
          <w:rFonts w:ascii="Times New Roman" w:hAnsi="Times New Roman"/>
          <w:b/>
          <w:sz w:val="68"/>
        </w:rPr>
        <w:t>Predicția părăsirii serviciilor bancare</w:t>
      </w:r>
    </w:p>
    <w:p w14:paraId="6B3B7A40" w14:textId="77777777" w:rsidR="00D817B5" w:rsidRPr="00390326" w:rsidRDefault="00D817B5" w:rsidP="00D817B5">
      <w:pPr>
        <w:spacing w:line="360" w:lineRule="auto"/>
        <w:jc w:val="center"/>
        <w:rPr>
          <w:rFonts w:ascii="Times New Roman" w:hAnsi="Times New Roman"/>
        </w:rPr>
      </w:pPr>
    </w:p>
    <w:p w14:paraId="63CDC9AE" w14:textId="77777777" w:rsidR="00D817B5" w:rsidRPr="00390326" w:rsidRDefault="00D817B5" w:rsidP="00D817B5">
      <w:pPr>
        <w:spacing w:line="360" w:lineRule="auto"/>
        <w:jc w:val="center"/>
        <w:rPr>
          <w:rFonts w:ascii="Times New Roman" w:hAnsi="Times New Roman"/>
        </w:rPr>
      </w:pPr>
    </w:p>
    <w:p w14:paraId="68BF0FB8" w14:textId="77777777" w:rsidR="00D817B5" w:rsidRPr="00390326" w:rsidRDefault="00D817B5" w:rsidP="00D817B5">
      <w:pPr>
        <w:spacing w:line="360" w:lineRule="auto"/>
        <w:jc w:val="center"/>
        <w:rPr>
          <w:rFonts w:ascii="Times New Roman" w:hAnsi="Times New Roman"/>
        </w:rPr>
      </w:pPr>
    </w:p>
    <w:p w14:paraId="04CAFB2F" w14:textId="77777777" w:rsidR="00D817B5" w:rsidRPr="00390326" w:rsidRDefault="00D817B5" w:rsidP="00D817B5">
      <w:pPr>
        <w:spacing w:line="360" w:lineRule="auto"/>
        <w:jc w:val="center"/>
        <w:rPr>
          <w:rFonts w:ascii="Times New Roman" w:hAnsi="Times New Roman"/>
        </w:rPr>
      </w:pPr>
    </w:p>
    <w:p w14:paraId="7A12FEC8" w14:textId="77777777" w:rsidR="00D817B5" w:rsidRPr="00390326" w:rsidRDefault="00D817B5" w:rsidP="00D817B5">
      <w:pPr>
        <w:spacing w:line="360" w:lineRule="auto"/>
        <w:jc w:val="center"/>
        <w:rPr>
          <w:rFonts w:ascii="Times New Roman" w:hAnsi="Times New Roman"/>
        </w:rPr>
      </w:pPr>
    </w:p>
    <w:p w14:paraId="45C52E26" w14:textId="77777777" w:rsidR="00D817B5" w:rsidRPr="00390326" w:rsidRDefault="00D817B5" w:rsidP="00D817B5">
      <w:pPr>
        <w:spacing w:line="360" w:lineRule="auto"/>
        <w:jc w:val="center"/>
        <w:rPr>
          <w:rFonts w:ascii="Times New Roman" w:hAnsi="Times New Roman"/>
        </w:rPr>
      </w:pPr>
    </w:p>
    <w:p w14:paraId="66CC5B7D" w14:textId="3FF92B40" w:rsidR="00D817B5" w:rsidRPr="00390326" w:rsidRDefault="00D817B5" w:rsidP="00D817B5">
      <w:pPr>
        <w:spacing w:line="360" w:lineRule="auto"/>
        <w:jc w:val="right"/>
        <w:rPr>
          <w:rFonts w:ascii="Times New Roman" w:hAnsi="Times New Roman"/>
          <w:sz w:val="28"/>
        </w:rPr>
      </w:pPr>
      <w:r w:rsidRPr="00390326">
        <w:rPr>
          <w:rFonts w:ascii="Times New Roman" w:hAnsi="Times New Roman"/>
          <w:sz w:val="28"/>
        </w:rPr>
        <w:t>Student Ilieș</w:t>
      </w:r>
      <w:r w:rsidR="001C7780" w:rsidRPr="00390326">
        <w:rPr>
          <w:rFonts w:ascii="Times New Roman" w:hAnsi="Times New Roman"/>
          <w:sz w:val="28"/>
        </w:rPr>
        <w:t xml:space="preserve"> </w:t>
      </w:r>
      <w:r w:rsidRPr="00390326">
        <w:rPr>
          <w:rFonts w:ascii="Times New Roman" w:hAnsi="Times New Roman"/>
          <w:sz w:val="28"/>
        </w:rPr>
        <w:t>Dragoș</w:t>
      </w:r>
    </w:p>
    <w:p w14:paraId="200C5CF6" w14:textId="466AEDEA" w:rsidR="00D817B5" w:rsidRPr="00390326" w:rsidRDefault="00D817B5" w:rsidP="00D817B5">
      <w:pPr>
        <w:spacing w:line="360" w:lineRule="auto"/>
        <w:jc w:val="right"/>
        <w:rPr>
          <w:rFonts w:ascii="Times New Roman" w:hAnsi="Times New Roman"/>
          <w:sz w:val="28"/>
        </w:rPr>
      </w:pPr>
      <w:r w:rsidRPr="00390326">
        <w:rPr>
          <w:rFonts w:ascii="Times New Roman" w:hAnsi="Times New Roman"/>
          <w:sz w:val="28"/>
        </w:rPr>
        <w:t>Informatică economică – IF</w:t>
      </w:r>
    </w:p>
    <w:p w14:paraId="5FE915FD" w14:textId="4F5368AE" w:rsidR="00D817B5" w:rsidRPr="00390326" w:rsidRDefault="00D817B5" w:rsidP="00D817B5">
      <w:pPr>
        <w:spacing w:line="360" w:lineRule="auto"/>
        <w:jc w:val="right"/>
        <w:rPr>
          <w:rFonts w:ascii="Times New Roman" w:hAnsi="Times New Roman"/>
        </w:rPr>
      </w:pPr>
      <w:r w:rsidRPr="00390326">
        <w:rPr>
          <w:rFonts w:ascii="Times New Roman" w:hAnsi="Times New Roman"/>
          <w:sz w:val="28"/>
        </w:rPr>
        <w:t xml:space="preserve">An 3 </w:t>
      </w:r>
    </w:p>
    <w:p w14:paraId="0BFD78AF" w14:textId="77777777" w:rsidR="00D817B5" w:rsidRPr="00390326" w:rsidRDefault="00D817B5" w:rsidP="00D817B5">
      <w:pPr>
        <w:spacing w:line="360" w:lineRule="auto"/>
        <w:jc w:val="center"/>
        <w:rPr>
          <w:rFonts w:ascii="Times New Roman" w:hAnsi="Times New Roman"/>
        </w:rPr>
      </w:pPr>
    </w:p>
    <w:p w14:paraId="160B8906" w14:textId="77777777" w:rsidR="00D817B5" w:rsidRPr="00390326" w:rsidRDefault="00D817B5" w:rsidP="00D817B5">
      <w:pPr>
        <w:spacing w:line="360" w:lineRule="auto"/>
        <w:jc w:val="center"/>
        <w:rPr>
          <w:rFonts w:ascii="Times New Roman" w:hAnsi="Times New Roman"/>
        </w:rPr>
      </w:pPr>
    </w:p>
    <w:p w14:paraId="53946E8A" w14:textId="77777777" w:rsidR="00D817B5" w:rsidRPr="00390326" w:rsidRDefault="00D817B5" w:rsidP="00D817B5">
      <w:pPr>
        <w:spacing w:line="360" w:lineRule="auto"/>
        <w:jc w:val="center"/>
        <w:rPr>
          <w:rFonts w:ascii="Times New Roman" w:hAnsi="Times New Roman"/>
        </w:rPr>
      </w:pPr>
    </w:p>
    <w:p w14:paraId="01B0BFE0" w14:textId="77777777" w:rsidR="00D817B5" w:rsidRPr="00390326" w:rsidRDefault="00D817B5" w:rsidP="00D817B5">
      <w:pPr>
        <w:spacing w:line="360" w:lineRule="auto"/>
        <w:rPr>
          <w:rFonts w:ascii="Times New Roman" w:hAnsi="Times New Roman"/>
          <w:b/>
          <w:sz w:val="24"/>
        </w:rPr>
      </w:pPr>
    </w:p>
    <w:p w14:paraId="284245E0" w14:textId="77777777" w:rsidR="00D817B5" w:rsidRPr="00390326" w:rsidRDefault="00D817B5" w:rsidP="00D817B5">
      <w:pPr>
        <w:spacing w:line="360" w:lineRule="auto"/>
        <w:rPr>
          <w:rFonts w:ascii="Times New Roman" w:hAnsi="Times New Roman"/>
          <w:sz w:val="28"/>
        </w:rPr>
      </w:pPr>
    </w:p>
    <w:p w14:paraId="117F697C" w14:textId="77777777" w:rsidR="00D817B5" w:rsidRPr="00390326" w:rsidRDefault="00D817B5" w:rsidP="00D817B5">
      <w:pPr>
        <w:spacing w:line="360" w:lineRule="auto"/>
        <w:jc w:val="center"/>
        <w:rPr>
          <w:rFonts w:ascii="Times New Roman" w:hAnsi="Times New Roman"/>
          <w:b/>
          <w:sz w:val="28"/>
        </w:rPr>
      </w:pPr>
      <w:r w:rsidRPr="00390326">
        <w:rPr>
          <w:rFonts w:ascii="Times New Roman" w:hAnsi="Times New Roman"/>
          <w:b/>
          <w:sz w:val="28"/>
        </w:rPr>
        <w:t>2024</w:t>
      </w:r>
    </w:p>
    <w:p w14:paraId="627609C4" w14:textId="77777777" w:rsidR="00AA4993" w:rsidRPr="00390326" w:rsidRDefault="00AA4993" w:rsidP="007B78E4">
      <w:pPr>
        <w:jc w:val="left"/>
        <w:rPr>
          <w:rFonts w:ascii="Times New Roman" w:hAnsi="Times New Roman"/>
          <w:b/>
          <w:sz w:val="28"/>
        </w:rPr>
      </w:pPr>
      <w:r w:rsidRPr="00390326">
        <w:rPr>
          <w:rFonts w:ascii="Times New Roman" w:hAnsi="Times New Roman"/>
          <w:b/>
          <w:sz w:val="28"/>
        </w:rPr>
        <w:lastRenderedPageBreak/>
        <w:t>Introducere</w:t>
      </w:r>
    </w:p>
    <w:p w14:paraId="6932D1E6" w14:textId="77777777" w:rsidR="00AA4993" w:rsidRPr="00390326" w:rsidRDefault="00AA4993" w:rsidP="00AA4993">
      <w:pPr>
        <w:rPr>
          <w:rFonts w:ascii="Times New Roman" w:hAnsi="Times New Roman"/>
          <w:bCs/>
          <w:sz w:val="24"/>
          <w:szCs w:val="24"/>
        </w:rPr>
      </w:pPr>
    </w:p>
    <w:p w14:paraId="4ED216EF" w14:textId="3B9F7CCF" w:rsidR="00071436" w:rsidRPr="00390326" w:rsidRDefault="00AA4993" w:rsidP="00AA4993">
      <w:pPr>
        <w:rPr>
          <w:rFonts w:ascii="Times New Roman" w:hAnsi="Times New Roman"/>
          <w:bCs/>
          <w:sz w:val="24"/>
          <w:szCs w:val="24"/>
        </w:rPr>
      </w:pPr>
      <w:r w:rsidRPr="00390326">
        <w:rPr>
          <w:rFonts w:ascii="Times New Roman" w:hAnsi="Times New Roman"/>
          <w:bCs/>
          <w:sz w:val="24"/>
          <w:szCs w:val="24"/>
        </w:rPr>
        <w:t>Sistemul bancar reprezintă o componentă importantă a sistemului financiar al unei țări</w:t>
      </w:r>
      <w:r w:rsidR="007955AF" w:rsidRPr="00390326">
        <w:rPr>
          <w:rFonts w:ascii="Times New Roman" w:hAnsi="Times New Roman"/>
          <w:bCs/>
          <w:sz w:val="24"/>
          <w:szCs w:val="24"/>
        </w:rPr>
        <w:t>. În zilele noastre,</w:t>
      </w:r>
      <w:r w:rsidR="0080245C" w:rsidRPr="00390326">
        <w:rPr>
          <w:rFonts w:ascii="Times New Roman" w:hAnsi="Times New Roman"/>
          <w:bCs/>
          <w:sz w:val="24"/>
          <w:szCs w:val="24"/>
        </w:rPr>
        <w:t xml:space="preserve"> </w:t>
      </w:r>
      <w:r w:rsidR="007955AF" w:rsidRPr="00390326">
        <w:rPr>
          <w:rFonts w:ascii="Times New Roman" w:hAnsi="Times New Roman"/>
          <w:bCs/>
          <w:sz w:val="24"/>
          <w:szCs w:val="24"/>
        </w:rPr>
        <w:t>mediul bancar a devenit unul</w:t>
      </w:r>
      <w:r w:rsidR="00D363A5">
        <w:rPr>
          <w:rFonts w:ascii="Times New Roman" w:hAnsi="Times New Roman"/>
          <w:bCs/>
          <w:sz w:val="24"/>
          <w:szCs w:val="24"/>
        </w:rPr>
        <w:t xml:space="preserve"> din ce în ce mai </w:t>
      </w:r>
      <w:r w:rsidR="007955AF" w:rsidRPr="00390326">
        <w:rPr>
          <w:rFonts w:ascii="Times New Roman" w:hAnsi="Times New Roman"/>
          <w:bCs/>
          <w:sz w:val="24"/>
          <w:szCs w:val="24"/>
        </w:rPr>
        <w:t>competitiv</w:t>
      </w:r>
      <w:r w:rsidR="0080245C" w:rsidRPr="00390326">
        <w:rPr>
          <w:rFonts w:ascii="Times New Roman" w:hAnsi="Times New Roman"/>
          <w:bCs/>
          <w:sz w:val="24"/>
          <w:szCs w:val="24"/>
        </w:rPr>
        <w:t>, datorită apariției</w:t>
      </w:r>
      <w:r w:rsidR="00D72675">
        <w:rPr>
          <w:rFonts w:ascii="Times New Roman" w:hAnsi="Times New Roman"/>
          <w:bCs/>
          <w:sz w:val="24"/>
          <w:szCs w:val="24"/>
        </w:rPr>
        <w:t xml:space="preserve"> pe piață a</w:t>
      </w:r>
      <w:r w:rsidR="0080245C" w:rsidRPr="00390326">
        <w:rPr>
          <w:rFonts w:ascii="Times New Roman" w:hAnsi="Times New Roman"/>
          <w:bCs/>
          <w:sz w:val="24"/>
          <w:szCs w:val="24"/>
        </w:rPr>
        <w:t xml:space="preserve"> </w:t>
      </w:r>
      <w:r w:rsidR="00D363A5">
        <w:rPr>
          <w:rFonts w:ascii="Times New Roman" w:hAnsi="Times New Roman"/>
          <w:bCs/>
          <w:sz w:val="24"/>
          <w:szCs w:val="24"/>
        </w:rPr>
        <w:t xml:space="preserve">multor </w:t>
      </w:r>
      <w:r w:rsidR="0080245C" w:rsidRPr="00390326">
        <w:rPr>
          <w:rFonts w:ascii="Times New Roman" w:hAnsi="Times New Roman"/>
          <w:bCs/>
          <w:sz w:val="24"/>
          <w:szCs w:val="24"/>
        </w:rPr>
        <w:t>jucători</w:t>
      </w:r>
      <w:r w:rsidR="007955AF" w:rsidRPr="00390326">
        <w:rPr>
          <w:rFonts w:ascii="Times New Roman" w:hAnsi="Times New Roman"/>
          <w:bCs/>
          <w:sz w:val="24"/>
          <w:szCs w:val="24"/>
        </w:rPr>
        <w:t>. Cei care au de câștigat de pe urma acestei competitivități</w:t>
      </w:r>
      <w:r w:rsidR="0080245C" w:rsidRPr="00390326">
        <w:rPr>
          <w:rFonts w:ascii="Times New Roman" w:hAnsi="Times New Roman"/>
          <w:bCs/>
          <w:sz w:val="24"/>
          <w:szCs w:val="24"/>
        </w:rPr>
        <w:t xml:space="preserve"> ridicate</w:t>
      </w:r>
      <w:r w:rsidR="007955AF" w:rsidRPr="00390326">
        <w:rPr>
          <w:rFonts w:ascii="Times New Roman" w:hAnsi="Times New Roman"/>
          <w:bCs/>
          <w:sz w:val="24"/>
          <w:szCs w:val="24"/>
        </w:rPr>
        <w:t xml:space="preserve"> sunt agenții economici</w:t>
      </w:r>
      <w:r w:rsidR="0080245C" w:rsidRPr="00390326">
        <w:rPr>
          <w:rFonts w:ascii="Times New Roman" w:hAnsi="Times New Roman"/>
          <w:bCs/>
          <w:sz w:val="24"/>
          <w:szCs w:val="24"/>
        </w:rPr>
        <w:t xml:space="preserve"> și clienții</w:t>
      </w:r>
      <w:r w:rsidR="007955AF" w:rsidRPr="00390326">
        <w:rPr>
          <w:rFonts w:ascii="Times New Roman" w:hAnsi="Times New Roman"/>
          <w:bCs/>
          <w:sz w:val="24"/>
          <w:szCs w:val="24"/>
        </w:rPr>
        <w:t xml:space="preserve">, care dispun de o </w:t>
      </w:r>
      <w:r w:rsidR="0080245C" w:rsidRPr="00390326">
        <w:rPr>
          <w:rFonts w:ascii="Times New Roman" w:hAnsi="Times New Roman"/>
          <w:bCs/>
          <w:sz w:val="24"/>
          <w:szCs w:val="24"/>
        </w:rPr>
        <w:t>gamă variată de</w:t>
      </w:r>
      <w:r w:rsidR="007955AF" w:rsidRPr="00390326">
        <w:rPr>
          <w:rFonts w:ascii="Times New Roman" w:hAnsi="Times New Roman"/>
          <w:bCs/>
          <w:sz w:val="24"/>
          <w:szCs w:val="24"/>
        </w:rPr>
        <w:t xml:space="preserve"> servicii</w:t>
      </w:r>
      <w:r w:rsidR="0080245C" w:rsidRPr="00390326">
        <w:rPr>
          <w:rFonts w:ascii="Times New Roman" w:hAnsi="Times New Roman"/>
          <w:bCs/>
          <w:sz w:val="24"/>
          <w:szCs w:val="24"/>
        </w:rPr>
        <w:t xml:space="preserve"> bancare</w:t>
      </w:r>
      <w:r w:rsidR="007955AF" w:rsidRPr="00390326">
        <w:rPr>
          <w:rFonts w:ascii="Times New Roman" w:hAnsi="Times New Roman"/>
          <w:bCs/>
          <w:sz w:val="24"/>
          <w:szCs w:val="24"/>
        </w:rPr>
        <w:t>. Toate instituțiile bancare doresc să atragă cât mai mulți clienți</w:t>
      </w:r>
      <w:r w:rsidR="00D363A5">
        <w:rPr>
          <w:rFonts w:ascii="Times New Roman" w:hAnsi="Times New Roman"/>
          <w:bCs/>
          <w:sz w:val="24"/>
          <w:szCs w:val="24"/>
        </w:rPr>
        <w:t>. Uneori se practică și</w:t>
      </w:r>
      <w:r w:rsidR="007955AF" w:rsidRPr="00390326">
        <w:rPr>
          <w:rFonts w:ascii="Times New Roman" w:hAnsi="Times New Roman"/>
          <w:bCs/>
          <w:sz w:val="24"/>
          <w:szCs w:val="24"/>
        </w:rPr>
        <w:t xml:space="preserve"> “fur</w:t>
      </w:r>
      <w:r w:rsidR="00D363A5">
        <w:rPr>
          <w:rFonts w:ascii="Times New Roman" w:hAnsi="Times New Roman"/>
          <w:bCs/>
          <w:sz w:val="24"/>
          <w:szCs w:val="24"/>
        </w:rPr>
        <w:t>tul</w:t>
      </w:r>
      <w:r w:rsidR="007955AF" w:rsidRPr="00390326">
        <w:rPr>
          <w:rFonts w:ascii="Times New Roman" w:hAnsi="Times New Roman"/>
          <w:bCs/>
          <w:sz w:val="24"/>
          <w:szCs w:val="24"/>
        </w:rPr>
        <w:t>” clienți</w:t>
      </w:r>
      <w:r w:rsidR="00D363A5">
        <w:rPr>
          <w:rFonts w:ascii="Times New Roman" w:hAnsi="Times New Roman"/>
          <w:bCs/>
          <w:sz w:val="24"/>
          <w:szCs w:val="24"/>
        </w:rPr>
        <w:t xml:space="preserve">lor din </w:t>
      </w:r>
      <w:r w:rsidR="007955AF" w:rsidRPr="00390326">
        <w:rPr>
          <w:rFonts w:ascii="Times New Roman" w:hAnsi="Times New Roman"/>
          <w:bCs/>
          <w:sz w:val="24"/>
          <w:szCs w:val="24"/>
        </w:rPr>
        <w:t>alt</w:t>
      </w:r>
      <w:r w:rsidR="00D363A5">
        <w:rPr>
          <w:rFonts w:ascii="Times New Roman" w:hAnsi="Times New Roman"/>
          <w:bCs/>
          <w:sz w:val="24"/>
          <w:szCs w:val="24"/>
        </w:rPr>
        <w:t>e</w:t>
      </w:r>
      <w:r w:rsidR="007955AF" w:rsidRPr="00390326">
        <w:rPr>
          <w:rFonts w:ascii="Times New Roman" w:hAnsi="Times New Roman"/>
          <w:bCs/>
          <w:sz w:val="24"/>
          <w:szCs w:val="24"/>
        </w:rPr>
        <w:t xml:space="preserve"> bănci, prin propunerea unor oferte sau servicii mai avantajoase. </w:t>
      </w:r>
      <w:r w:rsidR="00D67207" w:rsidRPr="00390326">
        <w:rPr>
          <w:rFonts w:ascii="Times New Roman" w:hAnsi="Times New Roman"/>
          <w:bCs/>
          <w:sz w:val="24"/>
          <w:szCs w:val="24"/>
        </w:rPr>
        <w:t>Cu toate acestea, p</w:t>
      </w:r>
      <w:r w:rsidR="006D4E7D" w:rsidRPr="00390326">
        <w:rPr>
          <w:rFonts w:ascii="Times New Roman" w:hAnsi="Times New Roman"/>
          <w:bCs/>
          <w:sz w:val="24"/>
          <w:szCs w:val="24"/>
        </w:rPr>
        <w:t>rioritatea</w:t>
      </w:r>
      <w:r w:rsidR="00D67207" w:rsidRPr="00390326">
        <w:rPr>
          <w:rFonts w:ascii="Times New Roman" w:hAnsi="Times New Roman"/>
          <w:bCs/>
          <w:sz w:val="24"/>
          <w:szCs w:val="24"/>
        </w:rPr>
        <w:t xml:space="preserve"> băncilor ar trebui sa fie aceea de a-și menține </w:t>
      </w:r>
      <w:r w:rsidR="006D4E7D" w:rsidRPr="00390326">
        <w:rPr>
          <w:rFonts w:ascii="Times New Roman" w:hAnsi="Times New Roman"/>
          <w:bCs/>
          <w:sz w:val="24"/>
          <w:szCs w:val="24"/>
        </w:rPr>
        <w:t xml:space="preserve">loiali </w:t>
      </w:r>
      <w:r w:rsidR="00D67207" w:rsidRPr="00390326">
        <w:rPr>
          <w:rFonts w:ascii="Times New Roman" w:hAnsi="Times New Roman"/>
          <w:bCs/>
          <w:sz w:val="24"/>
          <w:szCs w:val="24"/>
        </w:rPr>
        <w:t>clienți</w:t>
      </w:r>
      <w:r w:rsidR="00FE45D4">
        <w:rPr>
          <w:rFonts w:ascii="Times New Roman" w:hAnsi="Times New Roman"/>
          <w:bCs/>
          <w:sz w:val="24"/>
          <w:szCs w:val="24"/>
        </w:rPr>
        <w:t>i</w:t>
      </w:r>
      <w:r w:rsidR="00D67207" w:rsidRPr="00390326">
        <w:rPr>
          <w:rFonts w:ascii="Times New Roman" w:hAnsi="Times New Roman"/>
          <w:bCs/>
          <w:sz w:val="24"/>
          <w:szCs w:val="24"/>
        </w:rPr>
        <w:t xml:space="preserve"> </w:t>
      </w:r>
      <w:r w:rsidR="006D4E7D" w:rsidRPr="00390326">
        <w:rPr>
          <w:rFonts w:ascii="Times New Roman" w:hAnsi="Times New Roman"/>
          <w:bCs/>
          <w:sz w:val="24"/>
          <w:szCs w:val="24"/>
        </w:rPr>
        <w:t>existenți</w:t>
      </w:r>
      <w:r w:rsidR="00D67207" w:rsidRPr="00390326">
        <w:rPr>
          <w:rFonts w:ascii="Times New Roman" w:hAnsi="Times New Roman"/>
          <w:bCs/>
          <w:sz w:val="24"/>
          <w:szCs w:val="24"/>
        </w:rPr>
        <w:t xml:space="preserve">, mai ales într-un mediu </w:t>
      </w:r>
      <w:r w:rsidR="0080245C" w:rsidRPr="00390326">
        <w:rPr>
          <w:rFonts w:ascii="Times New Roman" w:hAnsi="Times New Roman"/>
          <w:bCs/>
          <w:sz w:val="24"/>
          <w:szCs w:val="24"/>
        </w:rPr>
        <w:t>în care</w:t>
      </w:r>
      <w:r w:rsidR="00D67207" w:rsidRPr="00390326">
        <w:rPr>
          <w:rFonts w:ascii="Times New Roman" w:hAnsi="Times New Roman"/>
          <w:bCs/>
          <w:sz w:val="24"/>
          <w:szCs w:val="24"/>
        </w:rPr>
        <w:t xml:space="preserve"> opțiuni</w:t>
      </w:r>
      <w:r w:rsidR="0080245C" w:rsidRPr="00390326">
        <w:rPr>
          <w:rFonts w:ascii="Times New Roman" w:hAnsi="Times New Roman"/>
          <w:bCs/>
          <w:sz w:val="24"/>
          <w:szCs w:val="24"/>
        </w:rPr>
        <w:t>le</w:t>
      </w:r>
      <w:r w:rsidR="00D67207" w:rsidRPr="00390326">
        <w:rPr>
          <w:rFonts w:ascii="Times New Roman" w:hAnsi="Times New Roman"/>
          <w:bCs/>
          <w:sz w:val="24"/>
          <w:szCs w:val="24"/>
        </w:rPr>
        <w:t xml:space="preserve"> bancare</w:t>
      </w:r>
      <w:r w:rsidR="0080245C" w:rsidRPr="00390326">
        <w:rPr>
          <w:rFonts w:ascii="Times New Roman" w:hAnsi="Times New Roman"/>
          <w:bCs/>
          <w:sz w:val="24"/>
          <w:szCs w:val="24"/>
        </w:rPr>
        <w:t xml:space="preserve"> sunt tot mai numeroase</w:t>
      </w:r>
      <w:r w:rsidR="00D67207" w:rsidRPr="00390326">
        <w:rPr>
          <w:rFonts w:ascii="Times New Roman" w:hAnsi="Times New Roman"/>
          <w:bCs/>
          <w:sz w:val="24"/>
          <w:szCs w:val="24"/>
        </w:rPr>
        <w:t xml:space="preserve">. </w:t>
      </w:r>
    </w:p>
    <w:p w14:paraId="7DFED687" w14:textId="461E434B" w:rsidR="00A9147F" w:rsidRPr="00390326" w:rsidRDefault="00071436" w:rsidP="00AA4993">
      <w:pPr>
        <w:rPr>
          <w:rFonts w:ascii="Times New Roman" w:hAnsi="Times New Roman"/>
          <w:bCs/>
          <w:sz w:val="24"/>
          <w:szCs w:val="24"/>
        </w:rPr>
      </w:pPr>
      <w:r w:rsidRPr="00390326">
        <w:rPr>
          <w:rFonts w:ascii="Times New Roman" w:hAnsi="Times New Roman"/>
          <w:bCs/>
          <w:sz w:val="24"/>
          <w:szCs w:val="24"/>
        </w:rPr>
        <w:tab/>
        <w:t>F</w:t>
      </w:r>
      <w:r w:rsidR="007955AF" w:rsidRPr="00390326">
        <w:rPr>
          <w:rFonts w:ascii="Times New Roman" w:hAnsi="Times New Roman"/>
          <w:bCs/>
          <w:sz w:val="24"/>
          <w:szCs w:val="24"/>
        </w:rPr>
        <w:t>enomen</w:t>
      </w:r>
      <w:r w:rsidRPr="00390326">
        <w:rPr>
          <w:rFonts w:ascii="Times New Roman" w:hAnsi="Times New Roman"/>
          <w:bCs/>
          <w:sz w:val="24"/>
          <w:szCs w:val="24"/>
        </w:rPr>
        <w:t>ul</w:t>
      </w:r>
      <w:r w:rsidR="007955AF" w:rsidRPr="00390326">
        <w:rPr>
          <w:rFonts w:ascii="Times New Roman" w:hAnsi="Times New Roman"/>
          <w:bCs/>
          <w:sz w:val="24"/>
          <w:szCs w:val="24"/>
        </w:rPr>
        <w:t xml:space="preserve"> de </w:t>
      </w:r>
      <w:proofErr w:type="spellStart"/>
      <w:r w:rsidR="007955AF" w:rsidRPr="00390326">
        <w:rPr>
          <w:rFonts w:ascii="Times New Roman" w:hAnsi="Times New Roman"/>
          <w:bCs/>
          <w:sz w:val="24"/>
          <w:szCs w:val="24"/>
        </w:rPr>
        <w:t>churn</w:t>
      </w:r>
      <w:proofErr w:type="spellEnd"/>
      <w:r w:rsidR="007955AF" w:rsidRPr="00390326">
        <w:rPr>
          <w:rFonts w:ascii="Times New Roman" w:hAnsi="Times New Roman"/>
          <w:bCs/>
          <w:sz w:val="24"/>
          <w:szCs w:val="24"/>
        </w:rPr>
        <w:t xml:space="preserve"> (părăsirea serviciilor de către clienți) reprezintă o provocare cu care se confruntă majoritatea competitorilor de pe piață</w:t>
      </w:r>
      <w:r w:rsidR="00FE45D4">
        <w:rPr>
          <w:rFonts w:ascii="Times New Roman" w:hAnsi="Times New Roman"/>
          <w:bCs/>
          <w:sz w:val="24"/>
          <w:szCs w:val="24"/>
        </w:rPr>
        <w:t>.</w:t>
      </w:r>
      <w:r w:rsidRPr="00390326">
        <w:rPr>
          <w:rFonts w:ascii="Times New Roman" w:hAnsi="Times New Roman"/>
          <w:bCs/>
          <w:sz w:val="24"/>
          <w:szCs w:val="24"/>
        </w:rPr>
        <w:t xml:space="preserve"> </w:t>
      </w:r>
      <w:r w:rsidR="00FE45D4">
        <w:rPr>
          <w:rFonts w:ascii="Times New Roman" w:hAnsi="Times New Roman"/>
          <w:bCs/>
          <w:sz w:val="24"/>
          <w:szCs w:val="24"/>
        </w:rPr>
        <w:t>A</w:t>
      </w:r>
      <w:r w:rsidRPr="00390326">
        <w:rPr>
          <w:rFonts w:ascii="Times New Roman" w:hAnsi="Times New Roman"/>
          <w:bCs/>
          <w:sz w:val="24"/>
          <w:szCs w:val="24"/>
        </w:rPr>
        <w:t>tragerea de noi clienți necesită</w:t>
      </w:r>
      <w:r w:rsidR="00D67207" w:rsidRPr="00390326">
        <w:rPr>
          <w:rFonts w:ascii="Times New Roman" w:hAnsi="Times New Roman"/>
          <w:bCs/>
          <w:sz w:val="24"/>
          <w:szCs w:val="24"/>
        </w:rPr>
        <w:t>, de multe ori,</w:t>
      </w:r>
      <w:r w:rsidRPr="00390326">
        <w:rPr>
          <w:rFonts w:ascii="Times New Roman" w:hAnsi="Times New Roman"/>
          <w:bCs/>
          <w:sz w:val="24"/>
          <w:szCs w:val="24"/>
        </w:rPr>
        <w:t xml:space="preserve"> costuri mai mari decât păstrarea clienților existenți. Anticiparea și detectarea factorilor care influențează decizia unui client de a </w:t>
      </w:r>
      <w:r w:rsidR="00D67207" w:rsidRPr="00390326">
        <w:rPr>
          <w:rFonts w:ascii="Times New Roman" w:hAnsi="Times New Roman"/>
          <w:bCs/>
          <w:sz w:val="24"/>
          <w:szCs w:val="24"/>
        </w:rPr>
        <w:t>renunța la</w:t>
      </w:r>
      <w:r w:rsidRPr="00390326">
        <w:rPr>
          <w:rFonts w:ascii="Times New Roman" w:hAnsi="Times New Roman"/>
          <w:bCs/>
          <w:sz w:val="24"/>
          <w:szCs w:val="24"/>
        </w:rPr>
        <w:t xml:space="preserve"> serviciile </w:t>
      </w:r>
      <w:r w:rsidR="00D67207" w:rsidRPr="00390326">
        <w:rPr>
          <w:rFonts w:ascii="Times New Roman" w:hAnsi="Times New Roman"/>
          <w:bCs/>
          <w:sz w:val="24"/>
          <w:szCs w:val="24"/>
        </w:rPr>
        <w:t>curent</w:t>
      </w:r>
      <w:r w:rsidR="00FE45D4">
        <w:rPr>
          <w:rFonts w:ascii="Times New Roman" w:hAnsi="Times New Roman"/>
          <w:bCs/>
          <w:sz w:val="24"/>
          <w:szCs w:val="24"/>
        </w:rPr>
        <w:t>e</w:t>
      </w:r>
      <w:r w:rsidRPr="00390326">
        <w:rPr>
          <w:rFonts w:ascii="Times New Roman" w:hAnsi="Times New Roman"/>
          <w:bCs/>
          <w:sz w:val="24"/>
          <w:szCs w:val="24"/>
        </w:rPr>
        <w:t xml:space="preserve"> ajut</w:t>
      </w:r>
      <w:r w:rsidR="00FE45D4">
        <w:rPr>
          <w:rFonts w:ascii="Times New Roman" w:hAnsi="Times New Roman"/>
          <w:bCs/>
          <w:sz w:val="24"/>
          <w:szCs w:val="24"/>
        </w:rPr>
        <w:t>ă</w:t>
      </w:r>
      <w:r w:rsidR="00D67207" w:rsidRPr="00390326">
        <w:rPr>
          <w:rFonts w:ascii="Times New Roman" w:hAnsi="Times New Roman"/>
          <w:bCs/>
          <w:sz w:val="24"/>
          <w:szCs w:val="24"/>
        </w:rPr>
        <w:t xml:space="preserve"> băncile să implementeze strategii mai eficiente de retenție.</w:t>
      </w:r>
    </w:p>
    <w:p w14:paraId="6275FD0C" w14:textId="3410BA20" w:rsidR="008E6FC6" w:rsidRPr="00390326" w:rsidRDefault="00D67207" w:rsidP="00AA4993">
      <w:pPr>
        <w:rPr>
          <w:rFonts w:ascii="Times New Roman" w:hAnsi="Times New Roman"/>
          <w:bCs/>
          <w:sz w:val="24"/>
          <w:szCs w:val="24"/>
        </w:rPr>
      </w:pPr>
      <w:r w:rsidRPr="00390326">
        <w:rPr>
          <w:rFonts w:ascii="Times New Roman" w:hAnsi="Times New Roman"/>
          <w:bCs/>
          <w:sz w:val="24"/>
          <w:szCs w:val="24"/>
        </w:rPr>
        <w:tab/>
        <w:t xml:space="preserve">Scopul proiectului este de a </w:t>
      </w:r>
      <w:r w:rsidR="004D1B52" w:rsidRPr="00390326">
        <w:rPr>
          <w:rFonts w:ascii="Times New Roman" w:hAnsi="Times New Roman"/>
          <w:bCs/>
          <w:sz w:val="24"/>
          <w:szCs w:val="24"/>
        </w:rPr>
        <w:t xml:space="preserve">evalua performanța diferitor </w:t>
      </w:r>
      <w:r w:rsidR="00FE45D4">
        <w:rPr>
          <w:rFonts w:ascii="Times New Roman" w:hAnsi="Times New Roman"/>
          <w:bCs/>
          <w:sz w:val="24"/>
          <w:szCs w:val="24"/>
        </w:rPr>
        <w:t>metode</w:t>
      </w:r>
      <w:r w:rsidR="004D1B52" w:rsidRPr="00390326">
        <w:rPr>
          <w:rFonts w:ascii="Times New Roman" w:hAnsi="Times New Roman"/>
          <w:bCs/>
          <w:sz w:val="24"/>
          <w:szCs w:val="24"/>
        </w:rPr>
        <w:t xml:space="preserve"> de </w:t>
      </w:r>
      <w:r w:rsidR="00FE45D4">
        <w:rPr>
          <w:rFonts w:ascii="Times New Roman" w:hAnsi="Times New Roman"/>
          <w:bCs/>
          <w:sz w:val="24"/>
          <w:szCs w:val="24"/>
        </w:rPr>
        <w:t>învățare automată</w:t>
      </w:r>
      <w:r w:rsidR="004D1B52" w:rsidRPr="00390326">
        <w:rPr>
          <w:rFonts w:ascii="Times New Roman" w:hAnsi="Times New Roman"/>
          <w:bCs/>
          <w:sz w:val="24"/>
          <w:szCs w:val="24"/>
        </w:rPr>
        <w:t xml:space="preserve"> în vederea preziceri</w:t>
      </w:r>
      <w:r w:rsidR="0080245C" w:rsidRPr="00390326">
        <w:rPr>
          <w:rFonts w:ascii="Times New Roman" w:hAnsi="Times New Roman"/>
          <w:bCs/>
          <w:sz w:val="24"/>
          <w:szCs w:val="24"/>
        </w:rPr>
        <w:t xml:space="preserve">i </w:t>
      </w:r>
      <w:proofErr w:type="spellStart"/>
      <w:r w:rsidR="0080245C" w:rsidRPr="00390326">
        <w:rPr>
          <w:rFonts w:ascii="Times New Roman" w:hAnsi="Times New Roman"/>
          <w:bCs/>
          <w:sz w:val="24"/>
          <w:szCs w:val="24"/>
        </w:rPr>
        <w:t>churn</w:t>
      </w:r>
      <w:proofErr w:type="spellEnd"/>
      <w:r w:rsidR="0080245C" w:rsidRPr="00390326">
        <w:rPr>
          <w:rFonts w:ascii="Times New Roman" w:hAnsi="Times New Roman"/>
          <w:bCs/>
          <w:sz w:val="24"/>
          <w:szCs w:val="24"/>
        </w:rPr>
        <w:t>-ului</w:t>
      </w:r>
      <w:r w:rsidR="004D1B52" w:rsidRPr="00390326">
        <w:rPr>
          <w:rFonts w:ascii="Times New Roman" w:hAnsi="Times New Roman"/>
          <w:bCs/>
          <w:sz w:val="24"/>
          <w:szCs w:val="24"/>
        </w:rPr>
        <w:t xml:space="preserve"> </w:t>
      </w:r>
      <w:r w:rsidR="0080245C" w:rsidRPr="00390326">
        <w:rPr>
          <w:rFonts w:ascii="Times New Roman" w:hAnsi="Times New Roman"/>
          <w:bCs/>
          <w:sz w:val="24"/>
          <w:szCs w:val="24"/>
        </w:rPr>
        <w:t>în</w:t>
      </w:r>
      <w:r w:rsidR="004D1B52" w:rsidRPr="00390326">
        <w:rPr>
          <w:rFonts w:ascii="Times New Roman" w:hAnsi="Times New Roman"/>
          <w:bCs/>
          <w:sz w:val="24"/>
          <w:szCs w:val="24"/>
        </w:rPr>
        <w:t xml:space="preserve"> cadrul unei entități bancare.</w:t>
      </w:r>
      <w:r w:rsidR="0080245C" w:rsidRPr="00390326">
        <w:rPr>
          <w:rFonts w:ascii="Times New Roman" w:hAnsi="Times New Roman"/>
          <w:bCs/>
          <w:sz w:val="24"/>
          <w:szCs w:val="24"/>
        </w:rPr>
        <w:t xml:space="preserve"> Analiza curentă va include mai multe metode de clasificare pentru a putea stabili factorii determinanți care contribuie la acest fenomen. De asemenea, prin crearea unor modele predictive</w:t>
      </w:r>
      <w:r w:rsidR="008E6FC6" w:rsidRPr="00390326">
        <w:rPr>
          <w:rFonts w:ascii="Times New Roman" w:hAnsi="Times New Roman"/>
          <w:bCs/>
          <w:sz w:val="24"/>
          <w:szCs w:val="24"/>
        </w:rPr>
        <w:t xml:space="preserve"> se va urmări identificarea clienților cu o probabilitate mai mare de a renunța la serviciile bancare. </w:t>
      </w:r>
    </w:p>
    <w:p w14:paraId="50F7DEE1" w14:textId="77777777" w:rsidR="008E6FC6" w:rsidRPr="00390326" w:rsidRDefault="008E6FC6" w:rsidP="00AA4993">
      <w:pPr>
        <w:rPr>
          <w:rFonts w:ascii="Times New Roman" w:hAnsi="Times New Roman"/>
          <w:bCs/>
          <w:sz w:val="24"/>
          <w:szCs w:val="24"/>
        </w:rPr>
      </w:pPr>
      <w:r w:rsidRPr="00390326">
        <w:rPr>
          <w:rFonts w:ascii="Times New Roman" w:hAnsi="Times New Roman"/>
          <w:bCs/>
          <w:sz w:val="24"/>
          <w:szCs w:val="24"/>
        </w:rPr>
        <w:tab/>
        <w:t>Prin acest studiu, ne propunem să răspundem la următoarele întrebări de cercetare:</w:t>
      </w:r>
    </w:p>
    <w:p w14:paraId="69809C46" w14:textId="64A93B74" w:rsidR="008E6FC6" w:rsidRPr="00390326" w:rsidRDefault="008E6FC6" w:rsidP="00AA4993">
      <w:pPr>
        <w:rPr>
          <w:rFonts w:ascii="Times New Roman" w:hAnsi="Times New Roman"/>
          <w:bCs/>
          <w:sz w:val="24"/>
          <w:szCs w:val="24"/>
        </w:rPr>
      </w:pPr>
      <w:r w:rsidRPr="00390326">
        <w:rPr>
          <w:rFonts w:ascii="Times New Roman" w:hAnsi="Times New Roman"/>
          <w:bCs/>
          <w:sz w:val="24"/>
          <w:szCs w:val="24"/>
        </w:rPr>
        <w:t>1. Care sunt factori</w:t>
      </w:r>
      <w:r w:rsidR="00F0784B" w:rsidRPr="00390326">
        <w:rPr>
          <w:rFonts w:ascii="Times New Roman" w:hAnsi="Times New Roman"/>
          <w:bCs/>
          <w:sz w:val="24"/>
          <w:szCs w:val="24"/>
        </w:rPr>
        <w:t>i</w:t>
      </w:r>
      <w:r w:rsidRPr="00390326">
        <w:rPr>
          <w:rFonts w:ascii="Times New Roman" w:hAnsi="Times New Roman"/>
          <w:bCs/>
          <w:sz w:val="24"/>
          <w:szCs w:val="24"/>
        </w:rPr>
        <w:t xml:space="preserve"> cei mai importanți care influențează decizia unui client de a renunța la serviciile băncii</w:t>
      </w:r>
    </w:p>
    <w:p w14:paraId="2331CD57" w14:textId="613EB921" w:rsidR="00E85D41" w:rsidRPr="00390326" w:rsidRDefault="008E6FC6" w:rsidP="00AA4993">
      <w:pPr>
        <w:rPr>
          <w:rFonts w:ascii="Times New Roman" w:hAnsi="Times New Roman"/>
          <w:bCs/>
          <w:sz w:val="24"/>
          <w:szCs w:val="24"/>
        </w:rPr>
      </w:pPr>
      <w:r w:rsidRPr="00390326">
        <w:rPr>
          <w:rFonts w:ascii="Times New Roman" w:hAnsi="Times New Roman"/>
          <w:bCs/>
          <w:sz w:val="24"/>
          <w:szCs w:val="24"/>
        </w:rPr>
        <w:t>2. Ce metod</w:t>
      </w:r>
      <w:r w:rsidR="00E85D41" w:rsidRPr="00390326">
        <w:rPr>
          <w:rFonts w:ascii="Times New Roman" w:hAnsi="Times New Roman"/>
          <w:bCs/>
          <w:sz w:val="24"/>
          <w:szCs w:val="24"/>
        </w:rPr>
        <w:t>e</w:t>
      </w:r>
      <w:r w:rsidRPr="00390326">
        <w:rPr>
          <w:rFonts w:ascii="Times New Roman" w:hAnsi="Times New Roman"/>
          <w:bCs/>
          <w:sz w:val="24"/>
          <w:szCs w:val="24"/>
        </w:rPr>
        <w:t xml:space="preserve"> de </w:t>
      </w:r>
      <w:proofErr w:type="spellStart"/>
      <w:r w:rsidRPr="00390326">
        <w:rPr>
          <w:rFonts w:ascii="Times New Roman" w:hAnsi="Times New Roman"/>
          <w:bCs/>
          <w:sz w:val="24"/>
          <w:szCs w:val="24"/>
        </w:rPr>
        <w:t>machine</w:t>
      </w:r>
      <w:proofErr w:type="spellEnd"/>
      <w:r w:rsidRPr="00390326">
        <w:rPr>
          <w:rFonts w:ascii="Times New Roman" w:hAnsi="Times New Roman"/>
          <w:bCs/>
          <w:sz w:val="24"/>
          <w:szCs w:val="24"/>
        </w:rPr>
        <w:t xml:space="preserve"> </w:t>
      </w:r>
      <w:proofErr w:type="spellStart"/>
      <w:r w:rsidRPr="00390326">
        <w:rPr>
          <w:rFonts w:ascii="Times New Roman" w:hAnsi="Times New Roman"/>
          <w:bCs/>
          <w:sz w:val="24"/>
          <w:szCs w:val="24"/>
        </w:rPr>
        <w:t>learning</w:t>
      </w:r>
      <w:proofErr w:type="spellEnd"/>
      <w:r w:rsidRPr="00390326">
        <w:rPr>
          <w:rFonts w:ascii="Times New Roman" w:hAnsi="Times New Roman"/>
          <w:bCs/>
          <w:sz w:val="24"/>
          <w:szCs w:val="24"/>
        </w:rPr>
        <w:t xml:space="preserve"> </w:t>
      </w:r>
      <w:r w:rsidR="00E85D41" w:rsidRPr="00390326">
        <w:rPr>
          <w:rFonts w:ascii="Times New Roman" w:hAnsi="Times New Roman"/>
          <w:bCs/>
          <w:sz w:val="24"/>
          <w:szCs w:val="24"/>
        </w:rPr>
        <w:t>funcționează cel mai bine</w:t>
      </w:r>
      <w:r w:rsidRPr="00390326">
        <w:rPr>
          <w:rFonts w:ascii="Times New Roman" w:hAnsi="Times New Roman"/>
          <w:bCs/>
          <w:sz w:val="24"/>
          <w:szCs w:val="24"/>
        </w:rPr>
        <w:t xml:space="preserve"> în vederea predicției </w:t>
      </w:r>
      <w:proofErr w:type="spellStart"/>
      <w:r w:rsidRPr="00390326">
        <w:rPr>
          <w:rFonts w:ascii="Times New Roman" w:hAnsi="Times New Roman"/>
          <w:bCs/>
          <w:sz w:val="24"/>
          <w:szCs w:val="24"/>
        </w:rPr>
        <w:t>churn</w:t>
      </w:r>
      <w:proofErr w:type="spellEnd"/>
      <w:r w:rsidRPr="00390326">
        <w:rPr>
          <w:rFonts w:ascii="Times New Roman" w:hAnsi="Times New Roman"/>
          <w:bCs/>
          <w:sz w:val="24"/>
          <w:szCs w:val="24"/>
        </w:rPr>
        <w:t>-ului clienților</w:t>
      </w:r>
      <w:r w:rsidR="00E85D41" w:rsidRPr="00390326">
        <w:rPr>
          <w:rFonts w:ascii="Times New Roman" w:hAnsi="Times New Roman"/>
          <w:bCs/>
          <w:sz w:val="24"/>
          <w:szCs w:val="24"/>
        </w:rPr>
        <w:t>, pentru un set de date dezechilibrat</w:t>
      </w:r>
      <w:r w:rsidRPr="00390326">
        <w:rPr>
          <w:rFonts w:ascii="Times New Roman" w:hAnsi="Times New Roman"/>
          <w:bCs/>
          <w:sz w:val="24"/>
          <w:szCs w:val="24"/>
        </w:rPr>
        <w:t xml:space="preserve">? </w:t>
      </w:r>
    </w:p>
    <w:p w14:paraId="37B0EC52" w14:textId="2AE2EDAF" w:rsidR="00E85D41" w:rsidRPr="00390326" w:rsidRDefault="00E85D41" w:rsidP="00AA4993">
      <w:pPr>
        <w:rPr>
          <w:rFonts w:ascii="Times New Roman" w:hAnsi="Times New Roman"/>
          <w:bCs/>
          <w:sz w:val="24"/>
          <w:szCs w:val="24"/>
        </w:rPr>
      </w:pPr>
      <w:r w:rsidRPr="00390326">
        <w:rPr>
          <w:rFonts w:ascii="Times New Roman" w:hAnsi="Times New Roman"/>
          <w:bCs/>
          <w:sz w:val="24"/>
          <w:szCs w:val="24"/>
        </w:rPr>
        <w:t>3</w:t>
      </w:r>
      <w:r w:rsidR="008E6FC6" w:rsidRPr="00390326">
        <w:rPr>
          <w:rFonts w:ascii="Times New Roman" w:hAnsi="Times New Roman"/>
          <w:bCs/>
          <w:sz w:val="24"/>
          <w:szCs w:val="24"/>
        </w:rPr>
        <w:t>. Cum poate balansarea setului de antrenament influența</w:t>
      </w:r>
      <w:r w:rsidR="001E5E8C">
        <w:rPr>
          <w:rFonts w:ascii="Times New Roman" w:hAnsi="Times New Roman"/>
          <w:bCs/>
          <w:sz w:val="24"/>
          <w:szCs w:val="24"/>
        </w:rPr>
        <w:t xml:space="preserve"> s</w:t>
      </w:r>
      <w:r w:rsidR="008E6FC6" w:rsidRPr="00390326">
        <w:rPr>
          <w:rFonts w:ascii="Times New Roman" w:hAnsi="Times New Roman"/>
          <w:bCs/>
          <w:sz w:val="24"/>
          <w:szCs w:val="24"/>
        </w:rPr>
        <w:t>pecificitatea</w:t>
      </w:r>
      <w:r w:rsidR="001E5E8C">
        <w:rPr>
          <w:rFonts w:ascii="Times New Roman" w:hAnsi="Times New Roman"/>
          <w:bCs/>
          <w:sz w:val="24"/>
          <w:szCs w:val="24"/>
        </w:rPr>
        <w:t xml:space="preserve"> și sensibilitatea</w:t>
      </w:r>
      <w:r w:rsidR="008E6FC6" w:rsidRPr="00390326">
        <w:rPr>
          <w:rFonts w:ascii="Times New Roman" w:hAnsi="Times New Roman"/>
          <w:bCs/>
          <w:sz w:val="24"/>
          <w:szCs w:val="24"/>
        </w:rPr>
        <w:t xml:space="preserve"> modelelor de clasificare?  </w:t>
      </w:r>
    </w:p>
    <w:p w14:paraId="5696FDFA" w14:textId="25EFE506" w:rsidR="00F0784B" w:rsidRPr="00390326" w:rsidRDefault="00E85D41" w:rsidP="00AA4993">
      <w:pPr>
        <w:rPr>
          <w:rFonts w:ascii="Times New Roman" w:hAnsi="Times New Roman"/>
          <w:bCs/>
          <w:sz w:val="24"/>
          <w:szCs w:val="24"/>
        </w:rPr>
      </w:pPr>
      <w:r w:rsidRPr="00390326">
        <w:rPr>
          <w:rFonts w:ascii="Times New Roman" w:hAnsi="Times New Roman"/>
          <w:bCs/>
          <w:sz w:val="24"/>
          <w:szCs w:val="24"/>
        </w:rPr>
        <w:tab/>
        <w:t xml:space="preserve">Obținerea unor răspunsuri concludente la aceste întrebări de cercetare este esențială pentru instituțiile bancare care se confruntă </w:t>
      </w:r>
      <w:r w:rsidR="00FE45D4">
        <w:rPr>
          <w:rFonts w:ascii="Times New Roman" w:hAnsi="Times New Roman"/>
          <w:bCs/>
          <w:sz w:val="24"/>
          <w:szCs w:val="24"/>
        </w:rPr>
        <w:t xml:space="preserve">cu </w:t>
      </w:r>
      <w:r w:rsidRPr="00390326">
        <w:rPr>
          <w:rFonts w:ascii="Times New Roman" w:hAnsi="Times New Roman"/>
          <w:bCs/>
          <w:sz w:val="24"/>
          <w:szCs w:val="24"/>
        </w:rPr>
        <w:t>fenomen</w:t>
      </w:r>
      <w:r w:rsidR="00FE45D4">
        <w:rPr>
          <w:rFonts w:ascii="Times New Roman" w:hAnsi="Times New Roman"/>
          <w:bCs/>
          <w:sz w:val="24"/>
          <w:szCs w:val="24"/>
        </w:rPr>
        <w:t>ul</w:t>
      </w:r>
      <w:r w:rsidRPr="00390326">
        <w:rPr>
          <w:rFonts w:ascii="Times New Roman" w:hAnsi="Times New Roman"/>
          <w:bCs/>
          <w:sz w:val="24"/>
          <w:szCs w:val="24"/>
        </w:rPr>
        <w:t xml:space="preserve"> de pierde</w:t>
      </w:r>
      <w:r w:rsidR="00FE45D4">
        <w:rPr>
          <w:rFonts w:ascii="Times New Roman" w:hAnsi="Times New Roman"/>
          <w:bCs/>
          <w:sz w:val="24"/>
          <w:szCs w:val="24"/>
        </w:rPr>
        <w:t>re</w:t>
      </w:r>
      <w:r w:rsidRPr="00390326">
        <w:rPr>
          <w:rFonts w:ascii="Times New Roman" w:hAnsi="Times New Roman"/>
          <w:bCs/>
          <w:sz w:val="24"/>
          <w:szCs w:val="24"/>
        </w:rPr>
        <w:t xml:space="preserve"> a clienților</w:t>
      </w:r>
      <w:r w:rsidR="00F0784B" w:rsidRPr="00390326">
        <w:rPr>
          <w:rFonts w:ascii="Times New Roman" w:hAnsi="Times New Roman"/>
          <w:bCs/>
          <w:sz w:val="24"/>
          <w:szCs w:val="24"/>
        </w:rPr>
        <w:t>. În plus, prin depistarea</w:t>
      </w:r>
      <w:r w:rsidR="00FE45D4">
        <w:rPr>
          <w:rFonts w:ascii="Times New Roman" w:hAnsi="Times New Roman"/>
          <w:bCs/>
          <w:sz w:val="24"/>
          <w:szCs w:val="24"/>
        </w:rPr>
        <w:t xml:space="preserve"> </w:t>
      </w:r>
      <w:r w:rsidR="00F0784B" w:rsidRPr="00390326">
        <w:rPr>
          <w:rFonts w:ascii="Times New Roman" w:hAnsi="Times New Roman"/>
          <w:bCs/>
          <w:sz w:val="24"/>
          <w:szCs w:val="24"/>
        </w:rPr>
        <w:t>factori</w:t>
      </w:r>
      <w:r w:rsidR="00FE45D4">
        <w:rPr>
          <w:rFonts w:ascii="Times New Roman" w:hAnsi="Times New Roman"/>
          <w:bCs/>
          <w:sz w:val="24"/>
          <w:szCs w:val="24"/>
        </w:rPr>
        <w:t>lor</w:t>
      </w:r>
      <w:r w:rsidR="00F0784B" w:rsidRPr="00390326">
        <w:rPr>
          <w:rFonts w:ascii="Times New Roman" w:hAnsi="Times New Roman"/>
          <w:bCs/>
          <w:sz w:val="24"/>
          <w:szCs w:val="24"/>
        </w:rPr>
        <w:t xml:space="preserve"> care contribuie la decizia unui client de a renunța la serviciile bancare, </w:t>
      </w:r>
      <w:r w:rsidR="00FE45D4">
        <w:rPr>
          <w:rFonts w:ascii="Times New Roman" w:hAnsi="Times New Roman"/>
          <w:bCs/>
          <w:sz w:val="24"/>
          <w:szCs w:val="24"/>
        </w:rPr>
        <w:t xml:space="preserve">se </w:t>
      </w:r>
      <w:r w:rsidR="00F0784B" w:rsidRPr="00390326">
        <w:rPr>
          <w:rFonts w:ascii="Times New Roman" w:hAnsi="Times New Roman"/>
          <w:bCs/>
          <w:sz w:val="24"/>
          <w:szCs w:val="24"/>
        </w:rPr>
        <w:t>pot lua</w:t>
      </w:r>
      <w:r w:rsidR="00FE45D4">
        <w:rPr>
          <w:rFonts w:ascii="Times New Roman" w:hAnsi="Times New Roman"/>
          <w:bCs/>
          <w:sz w:val="24"/>
          <w:szCs w:val="24"/>
        </w:rPr>
        <w:t xml:space="preserve"> </w:t>
      </w:r>
      <w:r w:rsidR="00F0784B" w:rsidRPr="00390326">
        <w:rPr>
          <w:rFonts w:ascii="Times New Roman" w:hAnsi="Times New Roman"/>
          <w:bCs/>
          <w:sz w:val="24"/>
          <w:szCs w:val="24"/>
        </w:rPr>
        <w:t xml:space="preserve">măsuri </w:t>
      </w:r>
      <w:r w:rsidR="00FE45D4">
        <w:rPr>
          <w:rFonts w:ascii="Times New Roman" w:hAnsi="Times New Roman"/>
          <w:bCs/>
          <w:sz w:val="24"/>
          <w:szCs w:val="24"/>
        </w:rPr>
        <w:t>pentru a</w:t>
      </w:r>
      <w:r w:rsidR="00F0784B" w:rsidRPr="00390326">
        <w:rPr>
          <w:rFonts w:ascii="Times New Roman" w:hAnsi="Times New Roman"/>
          <w:bCs/>
          <w:sz w:val="24"/>
          <w:szCs w:val="24"/>
        </w:rPr>
        <w:t xml:space="preserve"> fideliza clientela. </w:t>
      </w:r>
    </w:p>
    <w:p w14:paraId="2FF2FCFA" w14:textId="02F61DC5" w:rsidR="006718B3" w:rsidRPr="00390326" w:rsidRDefault="00F0784B" w:rsidP="00AA4993">
      <w:pPr>
        <w:rPr>
          <w:rFonts w:ascii="Times New Roman" w:hAnsi="Times New Roman"/>
          <w:bCs/>
          <w:sz w:val="24"/>
          <w:szCs w:val="24"/>
        </w:rPr>
      </w:pPr>
      <w:r w:rsidRPr="00390326">
        <w:rPr>
          <w:rFonts w:ascii="Times New Roman" w:hAnsi="Times New Roman"/>
          <w:bCs/>
          <w:sz w:val="24"/>
          <w:szCs w:val="24"/>
        </w:rPr>
        <w:tab/>
        <w:t xml:space="preserve">În era digitală, tehnicile și algoritmii de învățare automată au devenit instrumente cruciale pentru analiza și predicția comportamentului clienților. Aceste metode vin în ajutorul instituțiilor bancare care pot procesa </w:t>
      </w:r>
      <w:r w:rsidR="00FE45D4">
        <w:rPr>
          <w:rFonts w:ascii="Times New Roman" w:hAnsi="Times New Roman"/>
          <w:bCs/>
          <w:sz w:val="24"/>
          <w:szCs w:val="24"/>
        </w:rPr>
        <w:t>ș</w:t>
      </w:r>
      <w:r w:rsidRPr="00390326">
        <w:rPr>
          <w:rFonts w:ascii="Times New Roman" w:hAnsi="Times New Roman"/>
          <w:bCs/>
          <w:sz w:val="24"/>
          <w:szCs w:val="24"/>
        </w:rPr>
        <w:t>i analiza volume mari de date. Implementarea tehnologii</w:t>
      </w:r>
      <w:r w:rsidR="006718B3" w:rsidRPr="00390326">
        <w:rPr>
          <w:rFonts w:ascii="Times New Roman" w:hAnsi="Times New Roman"/>
          <w:bCs/>
          <w:sz w:val="24"/>
          <w:szCs w:val="24"/>
        </w:rPr>
        <w:t xml:space="preserve"> menționate anterior</w:t>
      </w:r>
      <w:r w:rsidRPr="00390326">
        <w:rPr>
          <w:rFonts w:ascii="Times New Roman" w:hAnsi="Times New Roman"/>
          <w:bCs/>
          <w:sz w:val="24"/>
          <w:szCs w:val="24"/>
        </w:rPr>
        <w:t xml:space="preserve"> oferă b</w:t>
      </w:r>
      <w:r w:rsidR="006718B3" w:rsidRPr="00390326">
        <w:rPr>
          <w:rFonts w:ascii="Times New Roman" w:hAnsi="Times New Roman"/>
          <w:bCs/>
          <w:sz w:val="24"/>
          <w:szCs w:val="24"/>
        </w:rPr>
        <w:t>ă</w:t>
      </w:r>
      <w:r w:rsidRPr="00390326">
        <w:rPr>
          <w:rFonts w:ascii="Times New Roman" w:hAnsi="Times New Roman"/>
          <w:bCs/>
          <w:sz w:val="24"/>
          <w:szCs w:val="24"/>
        </w:rPr>
        <w:t xml:space="preserve">ncilor un avantaj </w:t>
      </w:r>
      <w:r w:rsidR="006718B3" w:rsidRPr="00390326">
        <w:rPr>
          <w:rFonts w:ascii="Times New Roman" w:hAnsi="Times New Roman"/>
          <w:bCs/>
          <w:sz w:val="24"/>
          <w:szCs w:val="24"/>
        </w:rPr>
        <w:t>competitiv deoarece pot anticipa nevoile clienților și pot răspunde cerințe</w:t>
      </w:r>
      <w:r w:rsidR="00FE45D4">
        <w:rPr>
          <w:rFonts w:ascii="Times New Roman" w:hAnsi="Times New Roman"/>
          <w:bCs/>
          <w:sz w:val="24"/>
          <w:szCs w:val="24"/>
        </w:rPr>
        <w:t>lor de pe piață</w:t>
      </w:r>
      <w:r w:rsidR="006718B3" w:rsidRPr="00390326">
        <w:rPr>
          <w:rFonts w:ascii="Times New Roman" w:hAnsi="Times New Roman"/>
          <w:bCs/>
          <w:sz w:val="24"/>
          <w:szCs w:val="24"/>
        </w:rPr>
        <w:t xml:space="preserve">. </w:t>
      </w:r>
    </w:p>
    <w:p w14:paraId="77368FDF" w14:textId="6D0AA628" w:rsidR="007B78E4" w:rsidRPr="00390326" w:rsidRDefault="006718B3" w:rsidP="00AA4993">
      <w:pPr>
        <w:rPr>
          <w:rFonts w:ascii="Times New Roman" w:hAnsi="Times New Roman"/>
          <w:bCs/>
          <w:sz w:val="24"/>
          <w:szCs w:val="24"/>
        </w:rPr>
      </w:pPr>
      <w:r w:rsidRPr="00390326">
        <w:rPr>
          <w:rFonts w:ascii="Times New Roman" w:hAnsi="Times New Roman"/>
          <w:bCs/>
          <w:sz w:val="24"/>
          <w:szCs w:val="24"/>
        </w:rPr>
        <w:tab/>
        <w:t>Prin această analiză, băncile pot aplica strategii</w:t>
      </w:r>
      <w:r w:rsidR="00FE45D4">
        <w:rPr>
          <w:rFonts w:ascii="Times New Roman" w:hAnsi="Times New Roman"/>
          <w:bCs/>
          <w:sz w:val="24"/>
          <w:szCs w:val="24"/>
        </w:rPr>
        <w:t xml:space="preserve"> </w:t>
      </w:r>
      <w:r w:rsidRPr="00390326">
        <w:rPr>
          <w:rFonts w:ascii="Times New Roman" w:hAnsi="Times New Roman"/>
          <w:bCs/>
          <w:sz w:val="24"/>
          <w:szCs w:val="24"/>
        </w:rPr>
        <w:t>eficiente de retenție a clienților care contribuie la o creștere a economiei. Pe de altă parte, clienții beneficiază la rândul lor de servicii personalizate și o experiență bancară îmbunătățită. Nu în ultimul rând, pe termen lung, gestionarea relației client-bancă</w:t>
      </w:r>
      <w:r w:rsidR="007B78E4" w:rsidRPr="00390326">
        <w:rPr>
          <w:rFonts w:ascii="Times New Roman" w:hAnsi="Times New Roman"/>
          <w:bCs/>
          <w:sz w:val="24"/>
          <w:szCs w:val="24"/>
        </w:rPr>
        <w:t xml:space="preserve"> contribuie la stabilitatea și creșterea sectorului bancar.</w:t>
      </w:r>
    </w:p>
    <w:p w14:paraId="6D77612E" w14:textId="77777777" w:rsidR="007B78E4" w:rsidRPr="00390326" w:rsidRDefault="007B78E4" w:rsidP="00AA4993">
      <w:pPr>
        <w:rPr>
          <w:rFonts w:ascii="Times New Roman" w:hAnsi="Times New Roman"/>
          <w:bCs/>
          <w:sz w:val="24"/>
          <w:szCs w:val="24"/>
        </w:rPr>
      </w:pPr>
    </w:p>
    <w:p w14:paraId="555E4783" w14:textId="77777777" w:rsidR="007B78E4" w:rsidRPr="00390326" w:rsidRDefault="007B78E4" w:rsidP="00AA4993">
      <w:pPr>
        <w:rPr>
          <w:rFonts w:ascii="Times New Roman" w:hAnsi="Times New Roman"/>
          <w:bCs/>
          <w:sz w:val="24"/>
          <w:szCs w:val="24"/>
        </w:rPr>
      </w:pPr>
    </w:p>
    <w:p w14:paraId="26375789" w14:textId="0EDF336E" w:rsidR="007B78E4" w:rsidRPr="00390326" w:rsidRDefault="005E338B" w:rsidP="007B78E4">
      <w:pPr>
        <w:jc w:val="left"/>
        <w:rPr>
          <w:rFonts w:ascii="Times New Roman" w:hAnsi="Times New Roman"/>
          <w:b/>
          <w:sz w:val="28"/>
          <w:szCs w:val="28"/>
        </w:rPr>
      </w:pPr>
      <w:r w:rsidRPr="00390326">
        <w:rPr>
          <w:rFonts w:ascii="Times New Roman" w:hAnsi="Times New Roman"/>
          <w:b/>
          <w:sz w:val="28"/>
          <w:szCs w:val="28"/>
        </w:rPr>
        <w:lastRenderedPageBreak/>
        <w:t>Descrierea s</w:t>
      </w:r>
      <w:r w:rsidR="007B78E4" w:rsidRPr="00390326">
        <w:rPr>
          <w:rFonts w:ascii="Times New Roman" w:hAnsi="Times New Roman"/>
          <w:b/>
          <w:sz w:val="28"/>
          <w:szCs w:val="28"/>
        </w:rPr>
        <w:t>etul</w:t>
      </w:r>
      <w:r w:rsidRPr="00390326">
        <w:rPr>
          <w:rFonts w:ascii="Times New Roman" w:hAnsi="Times New Roman"/>
          <w:b/>
          <w:sz w:val="28"/>
          <w:szCs w:val="28"/>
        </w:rPr>
        <w:t>ui</w:t>
      </w:r>
      <w:r w:rsidR="007B78E4" w:rsidRPr="00390326">
        <w:rPr>
          <w:rFonts w:ascii="Times New Roman" w:hAnsi="Times New Roman"/>
          <w:b/>
          <w:sz w:val="28"/>
          <w:szCs w:val="28"/>
        </w:rPr>
        <w:t xml:space="preserve"> de date</w:t>
      </w:r>
    </w:p>
    <w:p w14:paraId="2D6D5FF8" w14:textId="77777777" w:rsidR="007B78E4" w:rsidRPr="00390326" w:rsidRDefault="007B78E4" w:rsidP="007B78E4">
      <w:pPr>
        <w:jc w:val="left"/>
        <w:rPr>
          <w:rFonts w:ascii="Times New Roman" w:hAnsi="Times New Roman"/>
          <w:b/>
          <w:sz w:val="28"/>
          <w:szCs w:val="28"/>
        </w:rPr>
      </w:pPr>
    </w:p>
    <w:p w14:paraId="607FE275" w14:textId="77777777" w:rsidR="00F3646D" w:rsidRPr="00390326" w:rsidRDefault="006718B3" w:rsidP="007B78E4">
      <w:pPr>
        <w:rPr>
          <w:rFonts w:ascii="Times New Roman" w:hAnsi="Times New Roman"/>
          <w:bCs/>
          <w:sz w:val="24"/>
          <w:szCs w:val="24"/>
        </w:rPr>
      </w:pPr>
      <w:r w:rsidRPr="00390326">
        <w:rPr>
          <w:rFonts w:ascii="Times New Roman" w:hAnsi="Times New Roman"/>
          <w:bCs/>
          <w:sz w:val="24"/>
          <w:szCs w:val="24"/>
        </w:rPr>
        <w:t xml:space="preserve"> </w:t>
      </w:r>
      <w:r w:rsidR="007B78E4" w:rsidRPr="00390326">
        <w:rPr>
          <w:rFonts w:ascii="Times New Roman" w:hAnsi="Times New Roman"/>
          <w:bCs/>
          <w:sz w:val="24"/>
          <w:szCs w:val="24"/>
        </w:rPr>
        <w:t xml:space="preserve">În vederea realizării acestui proiect, am utilizat un set de date care conține informații legate de clienții unei bănci din U.S. Sursa setului de date poate fi accesată la acest link: </w:t>
      </w:r>
      <w:hyperlink r:id="rId9" w:history="1">
        <w:r w:rsidR="007B78E4" w:rsidRPr="00390326">
          <w:rPr>
            <w:rStyle w:val="Hyperlink"/>
            <w:rFonts w:ascii="Times New Roman" w:hAnsi="Times New Roman"/>
            <w:bCs/>
            <w:sz w:val="24"/>
            <w:szCs w:val="24"/>
          </w:rPr>
          <w:t>https://www.kaggle.com/datasets/shantanudhakadd/bank-customer-churn-prediction/data</w:t>
        </w:r>
      </w:hyperlink>
      <w:r w:rsidR="007B78E4" w:rsidRPr="00390326">
        <w:rPr>
          <w:rFonts w:ascii="Times New Roman" w:hAnsi="Times New Roman"/>
          <w:bCs/>
          <w:sz w:val="24"/>
          <w:szCs w:val="24"/>
        </w:rPr>
        <w:t xml:space="preserve">. </w:t>
      </w:r>
    </w:p>
    <w:p w14:paraId="2193F12E" w14:textId="77777777" w:rsidR="00A55B1E" w:rsidRPr="00390326" w:rsidRDefault="00F3646D" w:rsidP="007B78E4">
      <w:pPr>
        <w:rPr>
          <w:rFonts w:ascii="Times New Roman" w:hAnsi="Times New Roman"/>
          <w:bCs/>
          <w:sz w:val="24"/>
          <w:szCs w:val="24"/>
        </w:rPr>
      </w:pPr>
      <w:r w:rsidRPr="00390326">
        <w:rPr>
          <w:rFonts w:ascii="Times New Roman" w:hAnsi="Times New Roman"/>
          <w:bCs/>
          <w:sz w:val="24"/>
          <w:szCs w:val="24"/>
        </w:rPr>
        <w:tab/>
      </w:r>
      <w:r w:rsidR="007B78E4" w:rsidRPr="00390326">
        <w:rPr>
          <w:rFonts w:ascii="Times New Roman" w:hAnsi="Times New Roman"/>
          <w:bCs/>
          <w:sz w:val="24"/>
          <w:szCs w:val="24"/>
        </w:rPr>
        <w:t xml:space="preserve">Din punct de vedere al structurii, setul de date este împărțit </w:t>
      </w:r>
      <w:r w:rsidRPr="00390326">
        <w:rPr>
          <w:rFonts w:ascii="Times New Roman" w:hAnsi="Times New Roman"/>
          <w:bCs/>
          <w:sz w:val="24"/>
          <w:szCs w:val="24"/>
        </w:rPr>
        <w:t>î</w:t>
      </w:r>
      <w:r w:rsidR="007B78E4" w:rsidRPr="00390326">
        <w:rPr>
          <w:rFonts w:ascii="Times New Roman" w:hAnsi="Times New Roman"/>
          <w:bCs/>
          <w:sz w:val="24"/>
          <w:szCs w:val="24"/>
        </w:rPr>
        <w:t xml:space="preserve">n 14 coloane, și anume: </w:t>
      </w:r>
      <w:proofErr w:type="spellStart"/>
      <w:r w:rsidR="007B78E4" w:rsidRPr="00390326">
        <w:rPr>
          <w:rFonts w:ascii="Times New Roman" w:hAnsi="Times New Roman"/>
          <w:bCs/>
          <w:sz w:val="24"/>
          <w:szCs w:val="24"/>
        </w:rPr>
        <w:t>RowNumber</w:t>
      </w:r>
      <w:proofErr w:type="spellEnd"/>
      <w:r w:rsidR="007B78E4" w:rsidRPr="00390326">
        <w:rPr>
          <w:rFonts w:ascii="Times New Roman" w:hAnsi="Times New Roman"/>
          <w:bCs/>
          <w:sz w:val="24"/>
          <w:szCs w:val="24"/>
        </w:rPr>
        <w:t xml:space="preserve"> (numărul înregistrării), </w:t>
      </w:r>
      <w:proofErr w:type="spellStart"/>
      <w:r w:rsidR="007B78E4" w:rsidRPr="00390326">
        <w:rPr>
          <w:rFonts w:ascii="Times New Roman" w:hAnsi="Times New Roman"/>
          <w:bCs/>
          <w:sz w:val="24"/>
          <w:szCs w:val="24"/>
        </w:rPr>
        <w:t>CustomerId</w:t>
      </w:r>
      <w:proofErr w:type="spellEnd"/>
      <w:r w:rsidR="007B78E4" w:rsidRPr="00390326">
        <w:rPr>
          <w:rFonts w:ascii="Times New Roman" w:hAnsi="Times New Roman"/>
          <w:bCs/>
          <w:sz w:val="24"/>
          <w:szCs w:val="24"/>
        </w:rPr>
        <w:t xml:space="preserve"> (</w:t>
      </w:r>
      <w:proofErr w:type="spellStart"/>
      <w:r w:rsidR="007B78E4" w:rsidRPr="00390326">
        <w:rPr>
          <w:rFonts w:ascii="Times New Roman" w:hAnsi="Times New Roman"/>
          <w:bCs/>
          <w:sz w:val="24"/>
          <w:szCs w:val="24"/>
        </w:rPr>
        <w:t>Id-ul</w:t>
      </w:r>
      <w:proofErr w:type="spellEnd"/>
      <w:r w:rsidR="007B78E4" w:rsidRPr="00390326">
        <w:rPr>
          <w:rFonts w:ascii="Times New Roman" w:hAnsi="Times New Roman"/>
          <w:bCs/>
          <w:sz w:val="24"/>
          <w:szCs w:val="24"/>
        </w:rPr>
        <w:t xml:space="preserve"> clientului), </w:t>
      </w:r>
      <w:proofErr w:type="spellStart"/>
      <w:r w:rsidR="007B78E4" w:rsidRPr="00390326">
        <w:rPr>
          <w:rFonts w:ascii="Times New Roman" w:hAnsi="Times New Roman"/>
          <w:bCs/>
          <w:sz w:val="24"/>
          <w:szCs w:val="24"/>
        </w:rPr>
        <w:t>Surname</w:t>
      </w:r>
      <w:proofErr w:type="spellEnd"/>
      <w:r w:rsidRPr="00390326">
        <w:rPr>
          <w:rFonts w:ascii="Times New Roman" w:hAnsi="Times New Roman"/>
          <w:bCs/>
          <w:sz w:val="24"/>
          <w:szCs w:val="24"/>
        </w:rPr>
        <w:t xml:space="preserve"> (numele de familie)</w:t>
      </w:r>
      <w:r w:rsidR="007B78E4" w:rsidRPr="00390326">
        <w:rPr>
          <w:rFonts w:ascii="Times New Roman" w:hAnsi="Times New Roman"/>
          <w:bCs/>
          <w:sz w:val="24"/>
          <w:szCs w:val="24"/>
        </w:rPr>
        <w:t xml:space="preserve">, </w:t>
      </w:r>
      <w:proofErr w:type="spellStart"/>
      <w:r w:rsidR="007B78E4" w:rsidRPr="00390326">
        <w:rPr>
          <w:rFonts w:ascii="Times New Roman" w:hAnsi="Times New Roman"/>
          <w:bCs/>
          <w:sz w:val="24"/>
          <w:szCs w:val="24"/>
        </w:rPr>
        <w:t>CreditScore</w:t>
      </w:r>
      <w:proofErr w:type="spellEnd"/>
      <w:r w:rsidR="007B78E4" w:rsidRPr="00390326">
        <w:rPr>
          <w:rFonts w:ascii="Times New Roman" w:hAnsi="Times New Roman"/>
          <w:bCs/>
          <w:sz w:val="24"/>
          <w:szCs w:val="24"/>
        </w:rPr>
        <w:t xml:space="preserve">, </w:t>
      </w:r>
      <w:proofErr w:type="spellStart"/>
      <w:r w:rsidR="007B78E4" w:rsidRPr="00390326">
        <w:rPr>
          <w:rFonts w:ascii="Times New Roman" w:hAnsi="Times New Roman"/>
          <w:bCs/>
          <w:sz w:val="24"/>
          <w:szCs w:val="24"/>
        </w:rPr>
        <w:t>Geography</w:t>
      </w:r>
      <w:proofErr w:type="spellEnd"/>
      <w:r w:rsidR="007B78E4" w:rsidRPr="00390326">
        <w:rPr>
          <w:rFonts w:ascii="Times New Roman" w:hAnsi="Times New Roman"/>
          <w:bCs/>
          <w:sz w:val="24"/>
          <w:szCs w:val="24"/>
        </w:rPr>
        <w:t xml:space="preserve"> (locația clientului), </w:t>
      </w:r>
      <w:proofErr w:type="spellStart"/>
      <w:r w:rsidR="007B78E4" w:rsidRPr="00390326">
        <w:rPr>
          <w:rFonts w:ascii="Times New Roman" w:hAnsi="Times New Roman"/>
          <w:bCs/>
          <w:sz w:val="24"/>
          <w:szCs w:val="24"/>
        </w:rPr>
        <w:t>Gender</w:t>
      </w:r>
      <w:proofErr w:type="spellEnd"/>
      <w:r w:rsidRPr="00390326">
        <w:rPr>
          <w:rFonts w:ascii="Times New Roman" w:hAnsi="Times New Roman"/>
          <w:bCs/>
          <w:sz w:val="24"/>
          <w:szCs w:val="24"/>
        </w:rPr>
        <w:t xml:space="preserve"> (sexul clientului)</w:t>
      </w:r>
      <w:r w:rsidR="007B78E4" w:rsidRPr="00390326">
        <w:rPr>
          <w:rFonts w:ascii="Times New Roman" w:hAnsi="Times New Roman"/>
          <w:bCs/>
          <w:sz w:val="24"/>
          <w:szCs w:val="24"/>
        </w:rPr>
        <w:t xml:space="preserve">, </w:t>
      </w:r>
      <w:proofErr w:type="spellStart"/>
      <w:r w:rsidR="007B78E4" w:rsidRPr="00390326">
        <w:rPr>
          <w:rFonts w:ascii="Times New Roman" w:hAnsi="Times New Roman"/>
          <w:bCs/>
          <w:sz w:val="24"/>
          <w:szCs w:val="24"/>
        </w:rPr>
        <w:t>Age</w:t>
      </w:r>
      <w:proofErr w:type="spellEnd"/>
      <w:r w:rsidRPr="00390326">
        <w:rPr>
          <w:rFonts w:ascii="Times New Roman" w:hAnsi="Times New Roman"/>
          <w:bCs/>
          <w:sz w:val="24"/>
          <w:szCs w:val="24"/>
        </w:rPr>
        <w:t xml:space="preserve"> (vârsta clientului), </w:t>
      </w:r>
      <w:proofErr w:type="spellStart"/>
      <w:r w:rsidRPr="00390326">
        <w:rPr>
          <w:rFonts w:ascii="Times New Roman" w:hAnsi="Times New Roman"/>
          <w:bCs/>
          <w:sz w:val="24"/>
          <w:szCs w:val="24"/>
        </w:rPr>
        <w:t>Tenure</w:t>
      </w:r>
      <w:proofErr w:type="spellEnd"/>
      <w:r w:rsidRPr="00390326">
        <w:rPr>
          <w:rFonts w:ascii="Times New Roman" w:hAnsi="Times New Roman"/>
          <w:bCs/>
          <w:sz w:val="24"/>
          <w:szCs w:val="24"/>
        </w:rPr>
        <w:t xml:space="preserve"> (de câți ani persoana respectivă este un client al băncii), </w:t>
      </w:r>
      <w:proofErr w:type="spellStart"/>
      <w:r w:rsidRPr="00390326">
        <w:rPr>
          <w:rFonts w:ascii="Times New Roman" w:hAnsi="Times New Roman"/>
          <w:bCs/>
          <w:sz w:val="24"/>
          <w:szCs w:val="24"/>
        </w:rPr>
        <w:t>Balance</w:t>
      </w:r>
      <w:proofErr w:type="spellEnd"/>
      <w:r w:rsidRPr="00390326">
        <w:rPr>
          <w:rFonts w:ascii="Times New Roman" w:hAnsi="Times New Roman"/>
          <w:bCs/>
          <w:sz w:val="24"/>
          <w:szCs w:val="24"/>
        </w:rPr>
        <w:t xml:space="preserve"> (balanța medie a clientului), </w:t>
      </w:r>
      <w:proofErr w:type="spellStart"/>
      <w:r w:rsidRPr="00390326">
        <w:rPr>
          <w:rFonts w:ascii="Times New Roman" w:hAnsi="Times New Roman"/>
          <w:bCs/>
          <w:sz w:val="24"/>
          <w:szCs w:val="24"/>
        </w:rPr>
        <w:t>NumOfProducts</w:t>
      </w:r>
      <w:proofErr w:type="spellEnd"/>
      <w:r w:rsidRPr="00390326">
        <w:rPr>
          <w:rFonts w:ascii="Times New Roman" w:hAnsi="Times New Roman"/>
          <w:bCs/>
          <w:sz w:val="24"/>
          <w:szCs w:val="24"/>
        </w:rPr>
        <w:t xml:space="preserve"> (numărul de produse sau servicii ale băncii pe care clientul le utilizează), </w:t>
      </w:r>
      <w:proofErr w:type="spellStart"/>
      <w:r w:rsidRPr="00390326">
        <w:rPr>
          <w:rFonts w:ascii="Times New Roman" w:hAnsi="Times New Roman"/>
          <w:bCs/>
          <w:sz w:val="24"/>
          <w:szCs w:val="24"/>
        </w:rPr>
        <w:t>HasCrCard</w:t>
      </w:r>
      <w:proofErr w:type="spellEnd"/>
      <w:r w:rsidRPr="00390326">
        <w:rPr>
          <w:rFonts w:ascii="Times New Roman" w:hAnsi="Times New Roman"/>
          <w:bCs/>
          <w:sz w:val="24"/>
          <w:szCs w:val="24"/>
        </w:rPr>
        <w:t xml:space="preserve"> (valoare 1 daca clientul are card la bancă sau 0 în caz contrar), </w:t>
      </w:r>
      <w:proofErr w:type="spellStart"/>
      <w:r w:rsidRPr="00390326">
        <w:rPr>
          <w:rFonts w:ascii="Times New Roman" w:hAnsi="Times New Roman"/>
          <w:bCs/>
          <w:sz w:val="24"/>
          <w:szCs w:val="24"/>
        </w:rPr>
        <w:t>IsActiveMember</w:t>
      </w:r>
      <w:proofErr w:type="spellEnd"/>
      <w:r w:rsidRPr="00390326">
        <w:rPr>
          <w:rFonts w:ascii="Times New Roman" w:hAnsi="Times New Roman"/>
          <w:bCs/>
          <w:sz w:val="24"/>
          <w:szCs w:val="24"/>
        </w:rPr>
        <w:t xml:space="preserve"> (valoarea 1 daca clientul este membru activ sau 0 în caz contrat) </w:t>
      </w:r>
      <w:proofErr w:type="spellStart"/>
      <w:r w:rsidRPr="00390326">
        <w:rPr>
          <w:rFonts w:ascii="Times New Roman" w:hAnsi="Times New Roman"/>
          <w:bCs/>
          <w:sz w:val="24"/>
          <w:szCs w:val="24"/>
        </w:rPr>
        <w:t>EstimatedSlary</w:t>
      </w:r>
      <w:proofErr w:type="spellEnd"/>
      <w:r w:rsidRPr="00390326">
        <w:rPr>
          <w:rFonts w:ascii="Times New Roman" w:hAnsi="Times New Roman"/>
          <w:bCs/>
          <w:sz w:val="24"/>
          <w:szCs w:val="24"/>
        </w:rPr>
        <w:t xml:space="preserve"> (salariul estimat la clientului) și </w:t>
      </w:r>
      <w:proofErr w:type="spellStart"/>
      <w:r w:rsidRPr="00390326">
        <w:rPr>
          <w:rFonts w:ascii="Times New Roman" w:hAnsi="Times New Roman"/>
          <w:bCs/>
          <w:sz w:val="24"/>
          <w:szCs w:val="24"/>
        </w:rPr>
        <w:t>Exited</w:t>
      </w:r>
      <w:proofErr w:type="spellEnd"/>
      <w:r w:rsidRPr="00390326">
        <w:rPr>
          <w:rFonts w:ascii="Times New Roman" w:hAnsi="Times New Roman"/>
          <w:bCs/>
          <w:sz w:val="24"/>
          <w:szCs w:val="24"/>
        </w:rPr>
        <w:t xml:space="preserve"> (are valoarea 1 daca clientul a părăsit serviciile băncii sau 0 în cazul în care nu a părăsit). </w:t>
      </w:r>
    </w:p>
    <w:p w14:paraId="4CC6D866" w14:textId="5D2E52E2" w:rsidR="00A55B1E" w:rsidRPr="00390326" w:rsidRDefault="00A55B1E" w:rsidP="007B78E4">
      <w:pPr>
        <w:rPr>
          <w:rFonts w:ascii="Times New Roman" w:hAnsi="Times New Roman"/>
          <w:bCs/>
          <w:sz w:val="24"/>
          <w:szCs w:val="24"/>
        </w:rPr>
      </w:pPr>
      <w:r w:rsidRPr="00390326">
        <w:rPr>
          <w:noProof/>
        </w:rPr>
        <w:drawing>
          <wp:anchor distT="0" distB="0" distL="114300" distR="114300" simplePos="0" relativeHeight="251658240" behindDoc="1" locked="0" layoutInCell="1" allowOverlap="1" wp14:anchorId="7E05B79D" wp14:editId="12B14C8E">
            <wp:simplePos x="0" y="0"/>
            <wp:positionH relativeFrom="margin">
              <wp:align>right</wp:align>
            </wp:positionH>
            <wp:positionV relativeFrom="paragraph">
              <wp:posOffset>670560</wp:posOffset>
            </wp:positionV>
            <wp:extent cx="5731510" cy="1830070"/>
            <wp:effectExtent l="0" t="0" r="2540" b="0"/>
            <wp:wrapTight wrapText="bothSides">
              <wp:wrapPolygon edited="0">
                <wp:start x="0" y="0"/>
                <wp:lineTo x="0" y="21360"/>
                <wp:lineTo x="21538" y="21360"/>
                <wp:lineTo x="21538" y="0"/>
                <wp:lineTo x="0" y="0"/>
              </wp:wrapPolygon>
            </wp:wrapTight>
            <wp:docPr id="1357725763"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25763" name="Imagine 1" descr="O imagine care conține text, captură de ecran, Font, număr&#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anchor>
        </w:drawing>
      </w:r>
      <w:r w:rsidRPr="00390326">
        <w:rPr>
          <w:rFonts w:ascii="Times New Roman" w:hAnsi="Times New Roman"/>
          <w:bCs/>
          <w:sz w:val="24"/>
          <w:szCs w:val="24"/>
        </w:rPr>
        <w:tab/>
      </w:r>
      <w:r w:rsidR="00F3646D" w:rsidRPr="00390326">
        <w:rPr>
          <w:rFonts w:ascii="Times New Roman" w:hAnsi="Times New Roman"/>
          <w:bCs/>
          <w:sz w:val="24"/>
          <w:szCs w:val="24"/>
        </w:rPr>
        <w:t>În realizarea modelelor predictive de clasificare vom folosi doar datele relevante</w:t>
      </w:r>
      <w:r w:rsidRPr="00390326">
        <w:rPr>
          <w:rFonts w:ascii="Times New Roman" w:hAnsi="Times New Roman"/>
          <w:bCs/>
          <w:sz w:val="24"/>
          <w:szCs w:val="24"/>
        </w:rPr>
        <w:t xml:space="preserve"> pentru a analiza dacă un client decide să renunțe sau nu la serviciile băncii. Astfel, pentru a avea o privire de ansamblu asupra datelor, vom analiza întregul set de date.</w:t>
      </w:r>
    </w:p>
    <w:p w14:paraId="6F8B2DEF" w14:textId="2629BB06" w:rsidR="00D817B5" w:rsidRPr="00390326" w:rsidRDefault="002C5C72">
      <w:r w:rsidRPr="00390326">
        <w:rPr>
          <w:noProof/>
        </w:rPr>
        <w:drawing>
          <wp:anchor distT="0" distB="0" distL="114300" distR="114300" simplePos="0" relativeHeight="251659264" behindDoc="1" locked="0" layoutInCell="1" allowOverlap="1" wp14:anchorId="630A1A40" wp14:editId="4CFCD6E0">
            <wp:simplePos x="0" y="0"/>
            <wp:positionH relativeFrom="margin">
              <wp:align>right</wp:align>
            </wp:positionH>
            <wp:positionV relativeFrom="paragraph">
              <wp:posOffset>2893060</wp:posOffset>
            </wp:positionV>
            <wp:extent cx="5731510" cy="1390015"/>
            <wp:effectExtent l="0" t="0" r="2540" b="635"/>
            <wp:wrapTight wrapText="bothSides">
              <wp:wrapPolygon edited="0">
                <wp:start x="0" y="0"/>
                <wp:lineTo x="0" y="21314"/>
                <wp:lineTo x="21538" y="21314"/>
                <wp:lineTo x="21538" y="0"/>
                <wp:lineTo x="0" y="0"/>
              </wp:wrapPolygon>
            </wp:wrapTight>
            <wp:docPr id="1855629375" name="Imagine 1" descr="O imagine care conține text, Fon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29375" name="Imagine 1" descr="O imagine care conține text, Font, captură de ecran&#10;&#10;Descriere generată automat"/>
                    <pic:cNvPicPr/>
                  </pic:nvPicPr>
                  <pic:blipFill>
                    <a:blip r:embed="rId11">
                      <a:extLst>
                        <a:ext uri="{28A0092B-C50C-407E-A947-70E740481C1C}">
                          <a14:useLocalDpi xmlns:a14="http://schemas.microsoft.com/office/drawing/2010/main" val="0"/>
                        </a:ext>
                      </a:extLst>
                    </a:blip>
                    <a:stretch>
                      <a:fillRect/>
                    </a:stretch>
                  </pic:blipFill>
                  <pic:spPr>
                    <a:xfrm>
                      <a:off x="0" y="0"/>
                      <a:ext cx="5731510" cy="1390015"/>
                    </a:xfrm>
                    <a:prstGeom prst="rect">
                      <a:avLst/>
                    </a:prstGeom>
                  </pic:spPr>
                </pic:pic>
              </a:graphicData>
            </a:graphic>
            <wp14:sizeRelH relativeFrom="margin">
              <wp14:pctWidth>0</wp14:pctWidth>
            </wp14:sizeRelH>
            <wp14:sizeRelV relativeFrom="margin">
              <wp14:pctHeight>0</wp14:pctHeight>
            </wp14:sizeRelV>
          </wp:anchor>
        </w:drawing>
      </w:r>
      <w:r w:rsidR="00A55B1E" w:rsidRPr="00390326">
        <w:rPr>
          <w:rFonts w:ascii="Times New Roman" w:hAnsi="Times New Roman"/>
          <w:bCs/>
          <w:sz w:val="24"/>
          <w:szCs w:val="24"/>
        </w:rPr>
        <w:tab/>
        <w:t xml:space="preserve">Din poza de mai sus, se poate desprinde faptul că setul de date conține 10.000 de observații cu 14 coloane diferite, atât cu date numerice, cât și cu date categorice. </w:t>
      </w:r>
      <w:r w:rsidRPr="00390326">
        <w:rPr>
          <w:rFonts w:ascii="Times New Roman" w:hAnsi="Times New Roman"/>
          <w:bCs/>
          <w:sz w:val="24"/>
          <w:szCs w:val="24"/>
        </w:rPr>
        <w:t xml:space="preserve">Având în vedere că ne confruntăm cu o problemă de clasificare, vom elimina coloanele irelevante și vom factoriza coloanele categorice pentru </w:t>
      </w:r>
      <w:r w:rsidR="00C411D5" w:rsidRPr="00390326">
        <w:rPr>
          <w:rFonts w:ascii="Times New Roman" w:hAnsi="Times New Roman"/>
          <w:bCs/>
          <w:sz w:val="24"/>
          <w:szCs w:val="24"/>
        </w:rPr>
        <w:t xml:space="preserve">a </w:t>
      </w:r>
      <w:r w:rsidRPr="00390326">
        <w:rPr>
          <w:rFonts w:ascii="Times New Roman" w:hAnsi="Times New Roman"/>
          <w:bCs/>
          <w:sz w:val="24"/>
          <w:szCs w:val="24"/>
        </w:rPr>
        <w:t>simplifica procesul de analiză.</w:t>
      </w:r>
    </w:p>
    <w:p w14:paraId="2C96E4B6" w14:textId="6259D492" w:rsidR="00D817B5" w:rsidRPr="00390326" w:rsidRDefault="00FA312F">
      <w:pPr>
        <w:rPr>
          <w:rFonts w:ascii="Times New Roman" w:hAnsi="Times New Roman" w:cs="Times New Roman"/>
          <w:sz w:val="24"/>
          <w:szCs w:val="24"/>
        </w:rPr>
      </w:pPr>
      <w:r w:rsidRPr="00390326">
        <w:rPr>
          <w:rFonts w:ascii="Times New Roman" w:hAnsi="Times New Roman" w:cs="Times New Roman"/>
          <w:sz w:val="24"/>
          <w:szCs w:val="24"/>
        </w:rPr>
        <w:tab/>
        <w:t xml:space="preserve">Prin procesul de curățare și procesare a datelor, am eliminat coloanele: </w:t>
      </w:r>
      <w:proofErr w:type="spellStart"/>
      <w:r w:rsidRPr="00390326">
        <w:rPr>
          <w:rFonts w:ascii="Times New Roman" w:hAnsi="Times New Roman" w:cs="Times New Roman"/>
          <w:sz w:val="24"/>
          <w:szCs w:val="24"/>
        </w:rPr>
        <w:t>RowNumber</w:t>
      </w:r>
      <w:proofErr w:type="spellEnd"/>
      <w:r w:rsidRPr="00390326">
        <w:rPr>
          <w:rFonts w:ascii="Times New Roman" w:hAnsi="Times New Roman" w:cs="Times New Roman"/>
          <w:sz w:val="24"/>
          <w:szCs w:val="24"/>
        </w:rPr>
        <w:t xml:space="preserve">, </w:t>
      </w:r>
      <w:proofErr w:type="spellStart"/>
      <w:r w:rsidRPr="00390326">
        <w:rPr>
          <w:rFonts w:ascii="Times New Roman" w:hAnsi="Times New Roman" w:cs="Times New Roman"/>
          <w:sz w:val="24"/>
          <w:szCs w:val="24"/>
        </w:rPr>
        <w:t>CustomerId</w:t>
      </w:r>
      <w:proofErr w:type="spellEnd"/>
      <w:r w:rsidRPr="00390326">
        <w:rPr>
          <w:rFonts w:ascii="Times New Roman" w:hAnsi="Times New Roman" w:cs="Times New Roman"/>
          <w:sz w:val="24"/>
          <w:szCs w:val="24"/>
        </w:rPr>
        <w:t xml:space="preserve"> și </w:t>
      </w:r>
      <w:proofErr w:type="spellStart"/>
      <w:r w:rsidRPr="00390326">
        <w:rPr>
          <w:rFonts w:ascii="Times New Roman" w:hAnsi="Times New Roman" w:cs="Times New Roman"/>
          <w:sz w:val="24"/>
          <w:szCs w:val="24"/>
        </w:rPr>
        <w:t>Surname</w:t>
      </w:r>
      <w:proofErr w:type="spellEnd"/>
      <w:r w:rsidRPr="00390326">
        <w:rPr>
          <w:rFonts w:ascii="Times New Roman" w:hAnsi="Times New Roman" w:cs="Times New Roman"/>
          <w:sz w:val="24"/>
          <w:szCs w:val="24"/>
        </w:rPr>
        <w:t xml:space="preserve">. De asemenea, am factorizat coloanele </w:t>
      </w:r>
      <w:proofErr w:type="spellStart"/>
      <w:r w:rsidRPr="00390326">
        <w:rPr>
          <w:rFonts w:ascii="Times New Roman" w:hAnsi="Times New Roman" w:cs="Times New Roman"/>
          <w:sz w:val="24"/>
          <w:szCs w:val="24"/>
        </w:rPr>
        <w:t>Geography</w:t>
      </w:r>
      <w:proofErr w:type="spellEnd"/>
      <w:r w:rsidRPr="00390326">
        <w:rPr>
          <w:rFonts w:ascii="Times New Roman" w:hAnsi="Times New Roman" w:cs="Times New Roman"/>
          <w:sz w:val="24"/>
          <w:szCs w:val="24"/>
        </w:rPr>
        <w:t xml:space="preserve"> și </w:t>
      </w:r>
      <w:proofErr w:type="spellStart"/>
      <w:r w:rsidRPr="00390326">
        <w:rPr>
          <w:rFonts w:ascii="Times New Roman" w:hAnsi="Times New Roman" w:cs="Times New Roman"/>
          <w:sz w:val="24"/>
          <w:szCs w:val="24"/>
        </w:rPr>
        <w:t>Gender</w:t>
      </w:r>
      <w:proofErr w:type="spellEnd"/>
      <w:r w:rsidRPr="00390326">
        <w:rPr>
          <w:rFonts w:ascii="Times New Roman" w:hAnsi="Times New Roman" w:cs="Times New Roman"/>
          <w:sz w:val="24"/>
          <w:szCs w:val="24"/>
        </w:rPr>
        <w:t xml:space="preserve">, pentru care avem 3 nivele (France, </w:t>
      </w:r>
      <w:proofErr w:type="spellStart"/>
      <w:r w:rsidRPr="00390326">
        <w:rPr>
          <w:rFonts w:ascii="Times New Roman" w:hAnsi="Times New Roman" w:cs="Times New Roman"/>
          <w:sz w:val="24"/>
          <w:szCs w:val="24"/>
        </w:rPr>
        <w:t>Germany</w:t>
      </w:r>
      <w:proofErr w:type="spellEnd"/>
      <w:r w:rsidRPr="00390326">
        <w:rPr>
          <w:rFonts w:ascii="Times New Roman" w:hAnsi="Times New Roman" w:cs="Times New Roman"/>
          <w:sz w:val="24"/>
          <w:szCs w:val="24"/>
        </w:rPr>
        <w:t xml:space="preserve"> și Spain), respectiv 2 nivele (Male și </w:t>
      </w:r>
      <w:proofErr w:type="spellStart"/>
      <w:r w:rsidRPr="00390326">
        <w:rPr>
          <w:rFonts w:ascii="Times New Roman" w:hAnsi="Times New Roman" w:cs="Times New Roman"/>
          <w:sz w:val="24"/>
          <w:szCs w:val="24"/>
        </w:rPr>
        <w:t>Female</w:t>
      </w:r>
      <w:proofErr w:type="spellEnd"/>
      <w:r w:rsidRPr="00390326">
        <w:rPr>
          <w:rFonts w:ascii="Times New Roman" w:hAnsi="Times New Roman" w:cs="Times New Roman"/>
          <w:sz w:val="24"/>
          <w:szCs w:val="24"/>
        </w:rPr>
        <w:t xml:space="preserve">). </w:t>
      </w:r>
    </w:p>
    <w:p w14:paraId="313EEBC6" w14:textId="77777777" w:rsidR="00B96973" w:rsidRPr="00390326" w:rsidRDefault="00B96973"/>
    <w:p w14:paraId="4F721AE2" w14:textId="0A44344B" w:rsidR="001922C0" w:rsidRPr="00390326" w:rsidRDefault="00B96973">
      <w:pPr>
        <w:rPr>
          <w:rFonts w:ascii="Times New Roman" w:hAnsi="Times New Roman" w:cs="Times New Roman"/>
          <w:sz w:val="24"/>
          <w:szCs w:val="24"/>
        </w:rPr>
      </w:pPr>
      <w:r w:rsidRPr="00390326">
        <w:rPr>
          <w:rFonts w:ascii="Times New Roman" w:hAnsi="Times New Roman" w:cs="Times New Roman"/>
          <w:sz w:val="24"/>
          <w:szCs w:val="24"/>
        </w:rPr>
        <w:lastRenderedPageBreak/>
        <w:tab/>
      </w:r>
      <w:r w:rsidR="001922C0" w:rsidRPr="00390326">
        <w:rPr>
          <w:rFonts w:ascii="Times New Roman" w:hAnsi="Times New Roman" w:cs="Times New Roman"/>
          <w:sz w:val="24"/>
          <w:szCs w:val="24"/>
        </w:rPr>
        <w:t>C</w:t>
      </w:r>
      <w:r w:rsidRPr="00390326">
        <w:rPr>
          <w:rFonts w:ascii="Times New Roman" w:hAnsi="Times New Roman" w:cs="Times New Roman"/>
          <w:sz w:val="24"/>
          <w:szCs w:val="24"/>
        </w:rPr>
        <w:t xml:space="preserve">onstruirea unor grafice </w:t>
      </w:r>
      <w:r w:rsidR="0085665D" w:rsidRPr="00390326">
        <w:rPr>
          <w:rFonts w:ascii="Times New Roman" w:hAnsi="Times New Roman" w:cs="Times New Roman"/>
          <w:sz w:val="24"/>
          <w:szCs w:val="24"/>
        </w:rPr>
        <w:t xml:space="preserve">relevante </w:t>
      </w:r>
      <w:r w:rsidRPr="00390326">
        <w:rPr>
          <w:rFonts w:ascii="Times New Roman" w:hAnsi="Times New Roman" w:cs="Times New Roman"/>
          <w:sz w:val="24"/>
          <w:szCs w:val="24"/>
        </w:rPr>
        <w:t xml:space="preserve">pentru variabilele din setul de date, </w:t>
      </w:r>
      <w:r w:rsidR="001922C0" w:rsidRPr="00390326">
        <w:rPr>
          <w:rFonts w:ascii="Times New Roman" w:hAnsi="Times New Roman" w:cs="Times New Roman"/>
          <w:sz w:val="24"/>
          <w:szCs w:val="24"/>
        </w:rPr>
        <w:t xml:space="preserve">ne </w:t>
      </w:r>
      <w:r w:rsidRPr="00390326">
        <w:rPr>
          <w:rFonts w:ascii="Times New Roman" w:hAnsi="Times New Roman" w:cs="Times New Roman"/>
          <w:sz w:val="24"/>
          <w:szCs w:val="24"/>
        </w:rPr>
        <w:t>p</w:t>
      </w:r>
      <w:r w:rsidR="001922C0" w:rsidRPr="00390326">
        <w:rPr>
          <w:rFonts w:ascii="Times New Roman" w:hAnsi="Times New Roman" w:cs="Times New Roman"/>
          <w:sz w:val="24"/>
          <w:szCs w:val="24"/>
        </w:rPr>
        <w:t xml:space="preserve">oate ajuta să </w:t>
      </w:r>
      <w:r w:rsidRPr="00390326">
        <w:rPr>
          <w:rFonts w:ascii="Times New Roman" w:hAnsi="Times New Roman" w:cs="Times New Roman"/>
          <w:sz w:val="24"/>
          <w:szCs w:val="24"/>
        </w:rPr>
        <w:t>realiz</w:t>
      </w:r>
      <w:r w:rsidR="001922C0" w:rsidRPr="00390326">
        <w:rPr>
          <w:rFonts w:ascii="Times New Roman" w:hAnsi="Times New Roman" w:cs="Times New Roman"/>
          <w:sz w:val="24"/>
          <w:szCs w:val="24"/>
        </w:rPr>
        <w:t>ăm</w:t>
      </w:r>
      <w:r w:rsidRPr="00390326">
        <w:rPr>
          <w:rFonts w:ascii="Times New Roman" w:hAnsi="Times New Roman" w:cs="Times New Roman"/>
          <w:sz w:val="24"/>
          <w:szCs w:val="24"/>
        </w:rPr>
        <w:t xml:space="preserve"> câteva observații preliminare</w:t>
      </w:r>
      <w:r w:rsidR="001922C0" w:rsidRPr="00390326">
        <w:rPr>
          <w:rFonts w:ascii="Times New Roman" w:hAnsi="Times New Roman" w:cs="Times New Roman"/>
          <w:sz w:val="24"/>
          <w:szCs w:val="24"/>
        </w:rPr>
        <w:t>.</w:t>
      </w:r>
    </w:p>
    <w:p w14:paraId="30B10D70" w14:textId="1355CD94" w:rsidR="000026B1" w:rsidRPr="00390326" w:rsidRDefault="000026B1">
      <w:pPr>
        <w:rPr>
          <w:rFonts w:ascii="Times New Roman" w:hAnsi="Times New Roman" w:cs="Times New Roman"/>
          <w:sz w:val="24"/>
          <w:szCs w:val="24"/>
        </w:rPr>
      </w:pPr>
      <w:r w:rsidRPr="00390326">
        <w:rPr>
          <w:rFonts w:ascii="Times New Roman" w:hAnsi="Times New Roman" w:cs="Times New Roman"/>
          <w:sz w:val="24"/>
          <w:szCs w:val="24"/>
        </w:rPr>
        <w:tab/>
        <w:t>Din graficul de mai jos se poate identifica distribuția valorilor pentru variabila țintă (</w:t>
      </w:r>
      <w:proofErr w:type="spellStart"/>
      <w:r w:rsidRPr="00390326">
        <w:rPr>
          <w:rFonts w:ascii="Times New Roman" w:hAnsi="Times New Roman" w:cs="Times New Roman"/>
          <w:sz w:val="24"/>
          <w:szCs w:val="24"/>
        </w:rPr>
        <w:t>Exited</w:t>
      </w:r>
      <w:proofErr w:type="spellEnd"/>
      <w:r w:rsidRPr="00390326">
        <w:rPr>
          <w:rFonts w:ascii="Times New Roman" w:hAnsi="Times New Roman" w:cs="Times New Roman"/>
          <w:sz w:val="24"/>
          <w:szCs w:val="24"/>
        </w:rPr>
        <w:t>). Din numărul total de observații (10.000), 8.000 de clienți nu au renunțat la serviciile bancare, în timp ce 2.000 de clienți au părăsit aceste servicii. Setul de date este destul de dezechilibrate, clienții care renunță la serviciile bancare reprezintă 20% din numărul total.</w:t>
      </w:r>
    </w:p>
    <w:p w14:paraId="2912D9FD" w14:textId="3AA55E7A" w:rsidR="000026B1" w:rsidRPr="00390326" w:rsidRDefault="000026B1">
      <w:pPr>
        <w:rPr>
          <w:rFonts w:ascii="Times New Roman" w:hAnsi="Times New Roman" w:cs="Times New Roman"/>
          <w:sz w:val="24"/>
          <w:szCs w:val="24"/>
        </w:rPr>
      </w:pPr>
      <w:r w:rsidRPr="00390326">
        <w:rPr>
          <w:rFonts w:ascii="Times New Roman" w:hAnsi="Times New Roman" w:cs="Times New Roman"/>
          <w:noProof/>
          <w:sz w:val="24"/>
          <w:szCs w:val="24"/>
        </w:rPr>
        <w:drawing>
          <wp:anchor distT="0" distB="0" distL="114300" distR="114300" simplePos="0" relativeHeight="251660288" behindDoc="1" locked="0" layoutInCell="1" allowOverlap="1" wp14:anchorId="1B118D40" wp14:editId="5E31F482">
            <wp:simplePos x="0" y="0"/>
            <wp:positionH relativeFrom="margin">
              <wp:align>center</wp:align>
            </wp:positionH>
            <wp:positionV relativeFrom="paragraph">
              <wp:posOffset>10160</wp:posOffset>
            </wp:positionV>
            <wp:extent cx="4518660" cy="2927985"/>
            <wp:effectExtent l="0" t="0" r="0" b="5715"/>
            <wp:wrapTight wrapText="bothSides">
              <wp:wrapPolygon edited="0">
                <wp:start x="0" y="0"/>
                <wp:lineTo x="0" y="21502"/>
                <wp:lineTo x="21491" y="21502"/>
                <wp:lineTo x="21491" y="0"/>
                <wp:lineTo x="0" y="0"/>
              </wp:wrapPolygon>
            </wp:wrapTight>
            <wp:docPr id="833576910" name="Imagine 1" descr="O imagine care conține text, captură de ecran, diagramă, afișaj&#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76910" name="Imagine 1" descr="O imagine care conține text, captură de ecran, diagramă, afișaj&#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4518660" cy="2927985"/>
                    </a:xfrm>
                    <a:prstGeom prst="rect">
                      <a:avLst/>
                    </a:prstGeom>
                  </pic:spPr>
                </pic:pic>
              </a:graphicData>
            </a:graphic>
            <wp14:sizeRelH relativeFrom="margin">
              <wp14:pctWidth>0</wp14:pctWidth>
            </wp14:sizeRelH>
            <wp14:sizeRelV relativeFrom="margin">
              <wp14:pctHeight>0</wp14:pctHeight>
            </wp14:sizeRelV>
          </wp:anchor>
        </w:drawing>
      </w:r>
    </w:p>
    <w:p w14:paraId="55B440B5" w14:textId="77777777" w:rsidR="000026B1" w:rsidRPr="00390326" w:rsidRDefault="000026B1">
      <w:pPr>
        <w:rPr>
          <w:rFonts w:ascii="Times New Roman" w:hAnsi="Times New Roman" w:cs="Times New Roman"/>
          <w:sz w:val="24"/>
          <w:szCs w:val="24"/>
        </w:rPr>
      </w:pPr>
    </w:p>
    <w:p w14:paraId="076AB69E" w14:textId="77777777" w:rsidR="000026B1" w:rsidRPr="00390326" w:rsidRDefault="000026B1">
      <w:pPr>
        <w:rPr>
          <w:rFonts w:ascii="Times New Roman" w:hAnsi="Times New Roman" w:cs="Times New Roman"/>
          <w:sz w:val="24"/>
          <w:szCs w:val="24"/>
        </w:rPr>
      </w:pPr>
    </w:p>
    <w:p w14:paraId="40D23FCF" w14:textId="77777777" w:rsidR="000026B1" w:rsidRPr="00390326" w:rsidRDefault="000026B1">
      <w:pPr>
        <w:rPr>
          <w:rFonts w:ascii="Times New Roman" w:hAnsi="Times New Roman" w:cs="Times New Roman"/>
          <w:sz w:val="24"/>
          <w:szCs w:val="24"/>
        </w:rPr>
      </w:pPr>
    </w:p>
    <w:p w14:paraId="1B13924A" w14:textId="77777777" w:rsidR="000026B1" w:rsidRPr="00390326" w:rsidRDefault="000026B1">
      <w:pPr>
        <w:rPr>
          <w:rFonts w:ascii="Times New Roman" w:hAnsi="Times New Roman" w:cs="Times New Roman"/>
          <w:sz w:val="24"/>
          <w:szCs w:val="24"/>
        </w:rPr>
      </w:pPr>
    </w:p>
    <w:p w14:paraId="226BEAD9" w14:textId="77777777" w:rsidR="000026B1" w:rsidRPr="00390326" w:rsidRDefault="000026B1">
      <w:pPr>
        <w:rPr>
          <w:rFonts w:ascii="Times New Roman" w:hAnsi="Times New Roman" w:cs="Times New Roman"/>
          <w:sz w:val="24"/>
          <w:szCs w:val="24"/>
        </w:rPr>
      </w:pPr>
    </w:p>
    <w:p w14:paraId="7CB6D350" w14:textId="77777777" w:rsidR="000026B1" w:rsidRPr="00390326" w:rsidRDefault="000026B1">
      <w:pPr>
        <w:rPr>
          <w:rFonts w:ascii="Times New Roman" w:hAnsi="Times New Roman" w:cs="Times New Roman"/>
          <w:sz w:val="24"/>
          <w:szCs w:val="24"/>
        </w:rPr>
      </w:pPr>
    </w:p>
    <w:p w14:paraId="7870B473" w14:textId="77777777" w:rsidR="000026B1" w:rsidRPr="00390326" w:rsidRDefault="000026B1">
      <w:pPr>
        <w:rPr>
          <w:rFonts w:ascii="Times New Roman" w:hAnsi="Times New Roman" w:cs="Times New Roman"/>
          <w:sz w:val="24"/>
          <w:szCs w:val="24"/>
        </w:rPr>
      </w:pPr>
    </w:p>
    <w:p w14:paraId="03D84BEE" w14:textId="77777777" w:rsidR="000026B1" w:rsidRPr="00390326" w:rsidRDefault="000026B1">
      <w:pPr>
        <w:rPr>
          <w:rFonts w:ascii="Times New Roman" w:hAnsi="Times New Roman" w:cs="Times New Roman"/>
          <w:sz w:val="24"/>
          <w:szCs w:val="24"/>
        </w:rPr>
      </w:pPr>
    </w:p>
    <w:p w14:paraId="548000D0" w14:textId="77777777" w:rsidR="000026B1" w:rsidRPr="00390326" w:rsidRDefault="000026B1">
      <w:pPr>
        <w:rPr>
          <w:rFonts w:ascii="Times New Roman" w:hAnsi="Times New Roman" w:cs="Times New Roman"/>
          <w:sz w:val="24"/>
          <w:szCs w:val="24"/>
        </w:rPr>
      </w:pPr>
    </w:p>
    <w:p w14:paraId="5D495BB7" w14:textId="77777777" w:rsidR="000026B1" w:rsidRPr="00390326" w:rsidRDefault="000026B1">
      <w:pPr>
        <w:rPr>
          <w:rFonts w:ascii="Times New Roman" w:hAnsi="Times New Roman" w:cs="Times New Roman"/>
          <w:sz w:val="24"/>
          <w:szCs w:val="24"/>
        </w:rPr>
      </w:pPr>
    </w:p>
    <w:p w14:paraId="413901B1" w14:textId="77777777" w:rsidR="000026B1" w:rsidRPr="00390326" w:rsidRDefault="000026B1">
      <w:pPr>
        <w:rPr>
          <w:rFonts w:ascii="Times New Roman" w:hAnsi="Times New Roman" w:cs="Times New Roman"/>
          <w:sz w:val="24"/>
          <w:szCs w:val="24"/>
        </w:rPr>
      </w:pPr>
    </w:p>
    <w:p w14:paraId="59B1D02C" w14:textId="77777777" w:rsidR="000026B1" w:rsidRPr="00390326" w:rsidRDefault="000026B1">
      <w:pPr>
        <w:rPr>
          <w:rFonts w:ascii="Times New Roman" w:hAnsi="Times New Roman" w:cs="Times New Roman"/>
          <w:sz w:val="24"/>
          <w:szCs w:val="24"/>
        </w:rPr>
      </w:pPr>
    </w:p>
    <w:p w14:paraId="3ACF438D" w14:textId="77777777" w:rsidR="000026B1" w:rsidRPr="00390326" w:rsidRDefault="000026B1">
      <w:pPr>
        <w:rPr>
          <w:rFonts w:ascii="Times New Roman" w:hAnsi="Times New Roman" w:cs="Times New Roman"/>
          <w:sz w:val="24"/>
          <w:szCs w:val="24"/>
        </w:rPr>
      </w:pPr>
    </w:p>
    <w:p w14:paraId="31884E37" w14:textId="66F76766" w:rsidR="000026B1" w:rsidRPr="00390326" w:rsidRDefault="000026B1">
      <w:pPr>
        <w:rPr>
          <w:rFonts w:ascii="Times New Roman" w:hAnsi="Times New Roman" w:cs="Times New Roman"/>
          <w:sz w:val="24"/>
          <w:szCs w:val="24"/>
        </w:rPr>
      </w:pPr>
      <w:r w:rsidRPr="00390326">
        <w:rPr>
          <w:rFonts w:ascii="Times New Roman" w:hAnsi="Times New Roman" w:cs="Times New Roman"/>
          <w:sz w:val="24"/>
          <w:szCs w:val="24"/>
        </w:rPr>
        <w:tab/>
      </w:r>
    </w:p>
    <w:p w14:paraId="7C116117" w14:textId="335FDE3F" w:rsidR="000026B1" w:rsidRPr="00390326" w:rsidRDefault="000026B1">
      <w:pPr>
        <w:rPr>
          <w:rFonts w:ascii="Times New Roman" w:hAnsi="Times New Roman" w:cs="Times New Roman"/>
          <w:sz w:val="24"/>
          <w:szCs w:val="24"/>
        </w:rPr>
      </w:pPr>
      <w:r w:rsidRPr="00390326">
        <w:rPr>
          <w:rFonts w:ascii="Times New Roman" w:hAnsi="Times New Roman" w:cs="Times New Roman"/>
          <w:sz w:val="24"/>
          <w:szCs w:val="24"/>
        </w:rPr>
        <w:tab/>
      </w:r>
      <w:r w:rsidR="003C2776" w:rsidRPr="00390326">
        <w:rPr>
          <w:rFonts w:ascii="Times New Roman" w:hAnsi="Times New Roman" w:cs="Times New Roman"/>
          <w:sz w:val="24"/>
          <w:szCs w:val="24"/>
        </w:rPr>
        <w:t>Următorul grafic pune în lumină distribuția variabile</w:t>
      </w:r>
      <w:r w:rsidR="009139A8">
        <w:rPr>
          <w:rFonts w:ascii="Times New Roman" w:hAnsi="Times New Roman" w:cs="Times New Roman"/>
          <w:sz w:val="24"/>
          <w:szCs w:val="24"/>
        </w:rPr>
        <w:t>i</w:t>
      </w:r>
      <w:r w:rsidR="003C2776" w:rsidRPr="00390326">
        <w:rPr>
          <w:rFonts w:ascii="Times New Roman" w:hAnsi="Times New Roman" w:cs="Times New Roman"/>
          <w:sz w:val="24"/>
          <w:szCs w:val="24"/>
        </w:rPr>
        <w:t xml:space="preserve"> dependente în funcție de sexul clienților. Cu toate că procentajul persoanelor de sex feminin este mai mic (45%) comparativ cu cel al bărbaților, se poate observa că femeile au o probabilitate</w:t>
      </w:r>
      <w:r w:rsidR="00A157FE" w:rsidRPr="00390326">
        <w:rPr>
          <w:rFonts w:ascii="Times New Roman" w:hAnsi="Times New Roman" w:cs="Times New Roman"/>
          <w:sz w:val="24"/>
          <w:szCs w:val="24"/>
        </w:rPr>
        <w:t xml:space="preserve"> puțin</w:t>
      </w:r>
      <w:r w:rsidR="003C2776" w:rsidRPr="00390326">
        <w:rPr>
          <w:rFonts w:ascii="Times New Roman" w:hAnsi="Times New Roman" w:cs="Times New Roman"/>
          <w:sz w:val="24"/>
          <w:szCs w:val="24"/>
        </w:rPr>
        <w:t xml:space="preserve"> mai mare de a părăsi serviciile bancare. </w:t>
      </w:r>
    </w:p>
    <w:p w14:paraId="4AC10420" w14:textId="1094EC48" w:rsidR="000026B1" w:rsidRPr="00390326" w:rsidRDefault="00CF0245">
      <w:pPr>
        <w:rPr>
          <w:rFonts w:ascii="Times New Roman" w:hAnsi="Times New Roman" w:cs="Times New Roman"/>
          <w:sz w:val="24"/>
          <w:szCs w:val="24"/>
        </w:rPr>
      </w:pPr>
      <w:r w:rsidRPr="00390326">
        <w:rPr>
          <w:noProof/>
        </w:rPr>
        <w:drawing>
          <wp:anchor distT="0" distB="0" distL="114300" distR="114300" simplePos="0" relativeHeight="251661312" behindDoc="1" locked="0" layoutInCell="1" allowOverlap="1" wp14:anchorId="61226787" wp14:editId="6745E6EB">
            <wp:simplePos x="0" y="0"/>
            <wp:positionH relativeFrom="margin">
              <wp:align>center</wp:align>
            </wp:positionH>
            <wp:positionV relativeFrom="paragraph">
              <wp:posOffset>635</wp:posOffset>
            </wp:positionV>
            <wp:extent cx="4724400" cy="3106420"/>
            <wp:effectExtent l="0" t="0" r="0" b="0"/>
            <wp:wrapTight wrapText="bothSides">
              <wp:wrapPolygon edited="0">
                <wp:start x="0" y="0"/>
                <wp:lineTo x="0" y="21459"/>
                <wp:lineTo x="21513" y="21459"/>
                <wp:lineTo x="21513" y="0"/>
                <wp:lineTo x="0" y="0"/>
              </wp:wrapPolygon>
            </wp:wrapTight>
            <wp:docPr id="102624879" name="Imagine 1" descr="O imagine care conține text, captură de ecran, diagramă, Interva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4879" name="Imagine 1" descr="O imagine care conține text, captură de ecran, diagramă, Interval&#10;&#10;Descriere generată automat"/>
                    <pic:cNvPicPr/>
                  </pic:nvPicPr>
                  <pic:blipFill>
                    <a:blip r:embed="rId13">
                      <a:extLst>
                        <a:ext uri="{28A0092B-C50C-407E-A947-70E740481C1C}">
                          <a14:useLocalDpi xmlns:a14="http://schemas.microsoft.com/office/drawing/2010/main" val="0"/>
                        </a:ext>
                      </a:extLst>
                    </a:blip>
                    <a:stretch>
                      <a:fillRect/>
                    </a:stretch>
                  </pic:blipFill>
                  <pic:spPr>
                    <a:xfrm>
                      <a:off x="0" y="0"/>
                      <a:ext cx="4724400" cy="3106420"/>
                    </a:xfrm>
                    <a:prstGeom prst="rect">
                      <a:avLst/>
                    </a:prstGeom>
                  </pic:spPr>
                </pic:pic>
              </a:graphicData>
            </a:graphic>
            <wp14:sizeRelH relativeFrom="margin">
              <wp14:pctWidth>0</wp14:pctWidth>
            </wp14:sizeRelH>
            <wp14:sizeRelV relativeFrom="margin">
              <wp14:pctHeight>0</wp14:pctHeight>
            </wp14:sizeRelV>
          </wp:anchor>
        </w:drawing>
      </w:r>
    </w:p>
    <w:p w14:paraId="67065685" w14:textId="459DDAE0" w:rsidR="00D817B5" w:rsidRPr="00390326" w:rsidRDefault="00D817B5">
      <w:r w:rsidRPr="00390326">
        <w:br w:type="page"/>
      </w:r>
    </w:p>
    <w:p w14:paraId="4074A416" w14:textId="1FEB942F" w:rsidR="00D817B5" w:rsidRPr="00390326" w:rsidRDefault="00DF3AC5">
      <w:pPr>
        <w:rPr>
          <w:rFonts w:ascii="Times New Roman" w:hAnsi="Times New Roman" w:cs="Times New Roman"/>
          <w:sz w:val="24"/>
          <w:szCs w:val="24"/>
        </w:rPr>
      </w:pPr>
      <w:r w:rsidRPr="00390326">
        <w:lastRenderedPageBreak/>
        <w:tab/>
      </w:r>
      <w:r w:rsidRPr="00390326">
        <w:rPr>
          <w:rFonts w:ascii="Times New Roman" w:hAnsi="Times New Roman" w:cs="Times New Roman"/>
          <w:sz w:val="24"/>
          <w:szCs w:val="24"/>
        </w:rPr>
        <w:t>Graficul care evidențiază distribuția variabile</w:t>
      </w:r>
      <w:r w:rsidR="009139A8">
        <w:rPr>
          <w:rFonts w:ascii="Times New Roman" w:hAnsi="Times New Roman" w:cs="Times New Roman"/>
          <w:sz w:val="24"/>
          <w:szCs w:val="24"/>
        </w:rPr>
        <w:t>i</w:t>
      </w:r>
      <w:r w:rsidRPr="00390326">
        <w:rPr>
          <w:rFonts w:ascii="Times New Roman" w:hAnsi="Times New Roman" w:cs="Times New Roman"/>
          <w:sz w:val="24"/>
          <w:szCs w:val="24"/>
        </w:rPr>
        <w:t xml:space="preserve"> </w:t>
      </w:r>
      <w:proofErr w:type="spellStart"/>
      <w:r w:rsidRPr="00390326">
        <w:rPr>
          <w:rFonts w:ascii="Times New Roman" w:hAnsi="Times New Roman" w:cs="Times New Roman"/>
          <w:sz w:val="24"/>
          <w:szCs w:val="24"/>
        </w:rPr>
        <w:t>CreditScore</w:t>
      </w:r>
      <w:proofErr w:type="spellEnd"/>
      <w:r w:rsidRPr="00390326">
        <w:rPr>
          <w:rFonts w:ascii="Times New Roman" w:hAnsi="Times New Roman" w:cs="Times New Roman"/>
          <w:sz w:val="24"/>
          <w:szCs w:val="24"/>
        </w:rPr>
        <w:t xml:space="preserve"> în funcție de variabila țintă sugerează anumite informații relevante analizei viitoare. Se poate observa că între valorile 550 și 750 a coloanei </w:t>
      </w:r>
      <w:proofErr w:type="spellStart"/>
      <w:r w:rsidRPr="00390326">
        <w:rPr>
          <w:rFonts w:ascii="Times New Roman" w:hAnsi="Times New Roman" w:cs="Times New Roman"/>
          <w:sz w:val="24"/>
          <w:szCs w:val="24"/>
        </w:rPr>
        <w:t>CreditScore</w:t>
      </w:r>
      <w:proofErr w:type="spellEnd"/>
      <w:r w:rsidRPr="00390326">
        <w:rPr>
          <w:rFonts w:ascii="Times New Roman" w:hAnsi="Times New Roman" w:cs="Times New Roman"/>
          <w:sz w:val="24"/>
          <w:szCs w:val="24"/>
        </w:rPr>
        <w:t xml:space="preserve"> există o creștere a ambelor clase de clienți. Înafara acestui interval, proporțiile clienților care părăsesc serviciile bancare încep să scadă</w:t>
      </w:r>
      <w:r w:rsidR="0085665D" w:rsidRPr="00390326">
        <w:rPr>
          <w:rFonts w:ascii="Times New Roman" w:hAnsi="Times New Roman" w:cs="Times New Roman"/>
          <w:sz w:val="24"/>
          <w:szCs w:val="24"/>
        </w:rPr>
        <w:t>. Prin urmare,  i</w:t>
      </w:r>
      <w:r w:rsidRPr="00390326">
        <w:rPr>
          <w:rFonts w:ascii="Times New Roman" w:hAnsi="Times New Roman" w:cs="Times New Roman"/>
          <w:sz w:val="24"/>
          <w:szCs w:val="24"/>
        </w:rPr>
        <w:t xml:space="preserve">nstituțiile ar putea să se concentreze </w:t>
      </w:r>
      <w:r w:rsidR="0085665D" w:rsidRPr="00390326">
        <w:rPr>
          <w:rFonts w:ascii="Times New Roman" w:hAnsi="Times New Roman" w:cs="Times New Roman"/>
          <w:sz w:val="24"/>
          <w:szCs w:val="24"/>
        </w:rPr>
        <w:t>pe dezvoltarea unor strategii de retenție pentru persoanele care se încadrează în interval</w:t>
      </w:r>
      <w:r w:rsidR="009139A8">
        <w:rPr>
          <w:rFonts w:ascii="Times New Roman" w:hAnsi="Times New Roman" w:cs="Times New Roman"/>
          <w:sz w:val="24"/>
          <w:szCs w:val="24"/>
        </w:rPr>
        <w:t>ul</w:t>
      </w:r>
      <w:r w:rsidR="0085665D" w:rsidRPr="00390326">
        <w:rPr>
          <w:rFonts w:ascii="Times New Roman" w:hAnsi="Times New Roman" w:cs="Times New Roman"/>
          <w:sz w:val="24"/>
          <w:szCs w:val="24"/>
        </w:rPr>
        <w:t xml:space="preserve"> specificat mai sus, deoarece aceștia par cei mai predispuși fenomenului </w:t>
      </w:r>
      <w:proofErr w:type="spellStart"/>
      <w:r w:rsidR="0085665D" w:rsidRPr="00390326">
        <w:rPr>
          <w:rFonts w:ascii="Times New Roman" w:hAnsi="Times New Roman" w:cs="Times New Roman"/>
          <w:sz w:val="24"/>
          <w:szCs w:val="24"/>
        </w:rPr>
        <w:t>churn</w:t>
      </w:r>
      <w:proofErr w:type="spellEnd"/>
      <w:r w:rsidR="0085665D" w:rsidRPr="00390326">
        <w:rPr>
          <w:rFonts w:ascii="Times New Roman" w:hAnsi="Times New Roman" w:cs="Times New Roman"/>
          <w:sz w:val="24"/>
          <w:szCs w:val="24"/>
        </w:rPr>
        <w:t>.</w:t>
      </w:r>
      <w:r w:rsidRPr="00390326">
        <w:rPr>
          <w:rFonts w:ascii="Times New Roman" w:hAnsi="Times New Roman" w:cs="Times New Roman"/>
          <w:sz w:val="24"/>
          <w:szCs w:val="24"/>
        </w:rPr>
        <w:t xml:space="preserve"> </w:t>
      </w:r>
    </w:p>
    <w:p w14:paraId="523408E7" w14:textId="18BBDAB4" w:rsidR="0085665D" w:rsidRPr="00390326" w:rsidRDefault="001B70B5">
      <w:pPr>
        <w:rPr>
          <w:rFonts w:ascii="Times New Roman" w:hAnsi="Times New Roman" w:cs="Times New Roman"/>
          <w:sz w:val="24"/>
          <w:szCs w:val="24"/>
        </w:rPr>
      </w:pPr>
      <w:r w:rsidRPr="00390326">
        <w:rPr>
          <w:noProof/>
        </w:rPr>
        <w:drawing>
          <wp:anchor distT="0" distB="0" distL="114300" distR="114300" simplePos="0" relativeHeight="251662336" behindDoc="1" locked="0" layoutInCell="1" allowOverlap="1" wp14:anchorId="65FD5B34" wp14:editId="59C67A8C">
            <wp:simplePos x="0" y="0"/>
            <wp:positionH relativeFrom="margin">
              <wp:align>center</wp:align>
            </wp:positionH>
            <wp:positionV relativeFrom="paragraph">
              <wp:posOffset>158750</wp:posOffset>
            </wp:positionV>
            <wp:extent cx="4099560" cy="2657475"/>
            <wp:effectExtent l="0" t="0" r="0" b="9525"/>
            <wp:wrapTight wrapText="bothSides">
              <wp:wrapPolygon edited="0">
                <wp:start x="0" y="0"/>
                <wp:lineTo x="0" y="21523"/>
                <wp:lineTo x="21480" y="21523"/>
                <wp:lineTo x="21480" y="0"/>
                <wp:lineTo x="0" y="0"/>
              </wp:wrapPolygon>
            </wp:wrapTight>
            <wp:docPr id="1609624307" name="Imagine 1" descr="O imagine care conține text, captură de ecran, diagramă, Interva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24307" name="Imagine 1" descr="O imagine care conține text, captură de ecran, diagramă, Interval&#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4099560" cy="2657475"/>
                    </a:xfrm>
                    <a:prstGeom prst="rect">
                      <a:avLst/>
                    </a:prstGeom>
                  </pic:spPr>
                </pic:pic>
              </a:graphicData>
            </a:graphic>
            <wp14:sizeRelH relativeFrom="margin">
              <wp14:pctWidth>0</wp14:pctWidth>
            </wp14:sizeRelH>
            <wp14:sizeRelV relativeFrom="margin">
              <wp14:pctHeight>0</wp14:pctHeight>
            </wp14:sizeRelV>
          </wp:anchor>
        </w:drawing>
      </w:r>
    </w:p>
    <w:p w14:paraId="73085054" w14:textId="77777777" w:rsidR="0085665D" w:rsidRPr="00390326" w:rsidRDefault="0085665D"/>
    <w:p w14:paraId="62186C24" w14:textId="6D4892F7" w:rsidR="0085665D" w:rsidRPr="00390326" w:rsidRDefault="0085665D"/>
    <w:p w14:paraId="49E15908" w14:textId="77777777" w:rsidR="0085665D" w:rsidRPr="00390326" w:rsidRDefault="0085665D"/>
    <w:p w14:paraId="4B2B9F84" w14:textId="0B63ED4C" w:rsidR="0085665D" w:rsidRPr="00390326" w:rsidRDefault="0085665D"/>
    <w:p w14:paraId="2B6010F5" w14:textId="77777777" w:rsidR="0085665D" w:rsidRPr="00390326" w:rsidRDefault="0085665D"/>
    <w:p w14:paraId="41F06E76" w14:textId="1243F90A" w:rsidR="0085665D" w:rsidRPr="00390326" w:rsidRDefault="0085665D"/>
    <w:p w14:paraId="5412F274" w14:textId="77777777" w:rsidR="0085665D" w:rsidRPr="00390326" w:rsidRDefault="0085665D"/>
    <w:p w14:paraId="68B38056" w14:textId="77777777" w:rsidR="0085665D" w:rsidRPr="00390326" w:rsidRDefault="0085665D"/>
    <w:p w14:paraId="04EC067F" w14:textId="77777777" w:rsidR="0085665D" w:rsidRPr="00390326" w:rsidRDefault="0085665D"/>
    <w:p w14:paraId="4300DFA6" w14:textId="77777777" w:rsidR="0085665D" w:rsidRPr="00390326" w:rsidRDefault="0085665D"/>
    <w:p w14:paraId="306AA07F" w14:textId="286CF458" w:rsidR="0085665D" w:rsidRPr="00390326" w:rsidRDefault="0085665D"/>
    <w:p w14:paraId="4C74EBF5" w14:textId="513927E2" w:rsidR="0085665D" w:rsidRPr="00390326" w:rsidRDefault="0085665D"/>
    <w:p w14:paraId="07EAEB59" w14:textId="77777777" w:rsidR="0085665D" w:rsidRPr="00390326" w:rsidRDefault="0085665D"/>
    <w:p w14:paraId="5248B6C2" w14:textId="77777777" w:rsidR="0085665D" w:rsidRPr="00390326" w:rsidRDefault="0085665D"/>
    <w:p w14:paraId="59740AD7" w14:textId="6A89594A" w:rsidR="001B70B5" w:rsidRPr="00390326" w:rsidRDefault="0085665D">
      <w:pPr>
        <w:rPr>
          <w:rFonts w:ascii="Times New Roman" w:hAnsi="Times New Roman" w:cs="Times New Roman"/>
          <w:sz w:val="24"/>
          <w:szCs w:val="24"/>
        </w:rPr>
      </w:pPr>
      <w:r w:rsidRPr="00390326">
        <w:tab/>
      </w:r>
      <w:r w:rsidRPr="00390326">
        <w:rPr>
          <w:rFonts w:ascii="Times New Roman" w:hAnsi="Times New Roman" w:cs="Times New Roman"/>
          <w:sz w:val="24"/>
          <w:szCs w:val="24"/>
        </w:rPr>
        <w:t>Nu în ultimul rând, vârsta clienților juc</w:t>
      </w:r>
      <w:r w:rsidR="009139A8">
        <w:rPr>
          <w:rFonts w:ascii="Times New Roman" w:hAnsi="Times New Roman" w:cs="Times New Roman"/>
          <w:sz w:val="24"/>
          <w:szCs w:val="24"/>
        </w:rPr>
        <w:t>ă</w:t>
      </w:r>
      <w:r w:rsidRPr="00390326">
        <w:rPr>
          <w:rFonts w:ascii="Times New Roman" w:hAnsi="Times New Roman" w:cs="Times New Roman"/>
          <w:sz w:val="24"/>
          <w:szCs w:val="24"/>
        </w:rPr>
        <w:t xml:space="preserve"> un rol important în decizia acestora de a renunța la serviciile bancare de care dispun momentan. După cum se poate observa și în graficul de mai jos, </w:t>
      </w:r>
      <w:r w:rsidR="001B70B5" w:rsidRPr="00390326">
        <w:rPr>
          <w:rFonts w:ascii="Times New Roman" w:hAnsi="Times New Roman" w:cs="Times New Roman"/>
          <w:sz w:val="24"/>
          <w:szCs w:val="24"/>
        </w:rPr>
        <w:t>clienții cu vârste între 20 și 30 de ani sun</w:t>
      </w:r>
      <w:r w:rsidR="009139A8">
        <w:rPr>
          <w:rFonts w:ascii="Times New Roman" w:hAnsi="Times New Roman" w:cs="Times New Roman"/>
          <w:sz w:val="24"/>
          <w:szCs w:val="24"/>
        </w:rPr>
        <w:t>t</w:t>
      </w:r>
      <w:r w:rsidR="001B70B5" w:rsidRPr="00390326">
        <w:rPr>
          <w:rFonts w:ascii="Times New Roman" w:hAnsi="Times New Roman" w:cs="Times New Roman"/>
          <w:sz w:val="24"/>
          <w:szCs w:val="24"/>
        </w:rPr>
        <w:t xml:space="preserve"> mai fideli băncii, în timp ce persoanele cu vârsta între 40 și 60 de ani sunt mai sunt mai predispuși să renunțe șa serviciile bancare. O eventuală nemulțumire sau necesitatea de servicii bancare mai personalizate în această etapă a vieții contribuie la decizia acestor persoane de a renunța la serviciile actuale. </w:t>
      </w:r>
    </w:p>
    <w:p w14:paraId="16E17753" w14:textId="49F98180" w:rsidR="00D817B5" w:rsidRPr="00390326" w:rsidRDefault="001B70B5">
      <w:pPr>
        <w:rPr>
          <w:rFonts w:ascii="Times New Roman" w:hAnsi="Times New Roman" w:cs="Times New Roman"/>
          <w:b/>
          <w:bCs/>
          <w:sz w:val="28"/>
          <w:szCs w:val="28"/>
        </w:rPr>
      </w:pPr>
      <w:r w:rsidRPr="00390326">
        <w:rPr>
          <w:rFonts w:ascii="Times New Roman" w:hAnsi="Times New Roman" w:cs="Times New Roman"/>
          <w:noProof/>
          <w:sz w:val="24"/>
          <w:szCs w:val="24"/>
        </w:rPr>
        <w:drawing>
          <wp:anchor distT="0" distB="0" distL="114300" distR="114300" simplePos="0" relativeHeight="251663360" behindDoc="1" locked="0" layoutInCell="1" allowOverlap="1" wp14:anchorId="766C3B15" wp14:editId="384EC09C">
            <wp:simplePos x="0" y="0"/>
            <wp:positionH relativeFrom="margin">
              <wp:align>center</wp:align>
            </wp:positionH>
            <wp:positionV relativeFrom="paragraph">
              <wp:posOffset>325120</wp:posOffset>
            </wp:positionV>
            <wp:extent cx="4107180" cy="2667000"/>
            <wp:effectExtent l="0" t="0" r="7620" b="0"/>
            <wp:wrapTight wrapText="bothSides">
              <wp:wrapPolygon edited="0">
                <wp:start x="0" y="0"/>
                <wp:lineTo x="0" y="21446"/>
                <wp:lineTo x="21540" y="21446"/>
                <wp:lineTo x="21540" y="0"/>
                <wp:lineTo x="0" y="0"/>
              </wp:wrapPolygon>
            </wp:wrapTight>
            <wp:docPr id="434919359" name="Imagine 1" descr="O imagine care conține text, captură de ecran, Interval,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19359" name="Imagine 1" descr="O imagine care conține text, captură de ecran, Interval, diagramă&#10;&#10;Descriere generată automat"/>
                    <pic:cNvPicPr/>
                  </pic:nvPicPr>
                  <pic:blipFill>
                    <a:blip r:embed="rId15">
                      <a:extLst>
                        <a:ext uri="{28A0092B-C50C-407E-A947-70E740481C1C}">
                          <a14:useLocalDpi xmlns:a14="http://schemas.microsoft.com/office/drawing/2010/main" val="0"/>
                        </a:ext>
                      </a:extLst>
                    </a:blip>
                    <a:stretch>
                      <a:fillRect/>
                    </a:stretch>
                  </pic:blipFill>
                  <pic:spPr>
                    <a:xfrm>
                      <a:off x="0" y="0"/>
                      <a:ext cx="4107180" cy="2667000"/>
                    </a:xfrm>
                    <a:prstGeom prst="rect">
                      <a:avLst/>
                    </a:prstGeom>
                  </pic:spPr>
                </pic:pic>
              </a:graphicData>
            </a:graphic>
            <wp14:sizeRelH relativeFrom="margin">
              <wp14:pctWidth>0</wp14:pctWidth>
            </wp14:sizeRelH>
            <wp14:sizeRelV relativeFrom="margin">
              <wp14:pctHeight>0</wp14:pctHeight>
            </wp14:sizeRelV>
          </wp:anchor>
        </w:drawing>
      </w:r>
      <w:r w:rsidR="00D817B5" w:rsidRPr="00390326">
        <w:rPr>
          <w:rFonts w:ascii="Times New Roman" w:hAnsi="Times New Roman" w:cs="Times New Roman"/>
          <w:sz w:val="24"/>
          <w:szCs w:val="24"/>
        </w:rPr>
        <w:br w:type="page"/>
      </w:r>
    </w:p>
    <w:p w14:paraId="10C0EB95" w14:textId="7A4713B8" w:rsidR="00D817B5" w:rsidRPr="00390326" w:rsidRDefault="001B70B5" w:rsidP="001B70B5">
      <w:pPr>
        <w:jc w:val="left"/>
        <w:rPr>
          <w:rFonts w:ascii="Times New Roman" w:hAnsi="Times New Roman" w:cs="Times New Roman"/>
          <w:b/>
          <w:bCs/>
          <w:sz w:val="28"/>
          <w:szCs w:val="28"/>
        </w:rPr>
      </w:pPr>
      <w:r w:rsidRPr="00390326">
        <w:rPr>
          <w:rFonts w:ascii="Times New Roman" w:hAnsi="Times New Roman" w:cs="Times New Roman"/>
          <w:b/>
          <w:bCs/>
          <w:sz w:val="28"/>
          <w:szCs w:val="28"/>
        </w:rPr>
        <w:lastRenderedPageBreak/>
        <w:t>Rezultate și discuții</w:t>
      </w:r>
    </w:p>
    <w:p w14:paraId="3F70C560" w14:textId="77777777" w:rsidR="001B70B5" w:rsidRPr="00390326" w:rsidRDefault="001B70B5">
      <w:pPr>
        <w:rPr>
          <w:rFonts w:ascii="Times New Roman" w:hAnsi="Times New Roman" w:cs="Times New Roman"/>
          <w:b/>
          <w:bCs/>
          <w:sz w:val="28"/>
          <w:szCs w:val="28"/>
        </w:rPr>
      </w:pPr>
    </w:p>
    <w:p w14:paraId="1604779B" w14:textId="51072D7F" w:rsidR="00015E17" w:rsidRPr="00390326" w:rsidRDefault="004D2448">
      <w:pPr>
        <w:rPr>
          <w:rFonts w:ascii="Times New Roman" w:hAnsi="Times New Roman" w:cs="Times New Roman"/>
          <w:sz w:val="24"/>
          <w:szCs w:val="24"/>
        </w:rPr>
      </w:pPr>
      <w:r w:rsidRPr="00390326">
        <w:rPr>
          <w:rFonts w:ascii="Times New Roman" w:hAnsi="Times New Roman" w:cs="Times New Roman"/>
          <w:sz w:val="24"/>
          <w:szCs w:val="24"/>
        </w:rPr>
        <w:t xml:space="preserve">Mediul de lucrul în care s-a efectuat analiza fenomenului </w:t>
      </w:r>
      <w:proofErr w:type="spellStart"/>
      <w:r w:rsidRPr="00390326">
        <w:rPr>
          <w:rFonts w:ascii="Times New Roman" w:hAnsi="Times New Roman" w:cs="Times New Roman"/>
          <w:sz w:val="24"/>
          <w:szCs w:val="24"/>
        </w:rPr>
        <w:t>churn</w:t>
      </w:r>
      <w:proofErr w:type="spellEnd"/>
      <w:r w:rsidRPr="00390326">
        <w:rPr>
          <w:rFonts w:ascii="Times New Roman" w:hAnsi="Times New Roman" w:cs="Times New Roman"/>
          <w:sz w:val="24"/>
          <w:szCs w:val="24"/>
        </w:rPr>
        <w:t xml:space="preserve"> </w:t>
      </w:r>
      <w:r w:rsidR="00C94985" w:rsidRPr="00390326">
        <w:rPr>
          <w:rFonts w:ascii="Times New Roman" w:hAnsi="Times New Roman" w:cs="Times New Roman"/>
          <w:sz w:val="24"/>
          <w:szCs w:val="24"/>
        </w:rPr>
        <w:t xml:space="preserve">aspra băncilor a fost </w:t>
      </w:r>
      <w:proofErr w:type="spellStart"/>
      <w:r w:rsidR="00C94985" w:rsidRPr="00390326">
        <w:rPr>
          <w:rFonts w:ascii="Times New Roman" w:hAnsi="Times New Roman" w:cs="Times New Roman"/>
          <w:sz w:val="24"/>
          <w:szCs w:val="24"/>
        </w:rPr>
        <w:t>RStudio</w:t>
      </w:r>
      <w:proofErr w:type="spellEnd"/>
      <w:r w:rsidR="00C94985" w:rsidRPr="00390326">
        <w:rPr>
          <w:rFonts w:ascii="Times New Roman" w:hAnsi="Times New Roman" w:cs="Times New Roman"/>
          <w:sz w:val="24"/>
          <w:szCs w:val="24"/>
        </w:rPr>
        <w:t xml:space="preserve">. </w:t>
      </w:r>
      <w:r w:rsidR="00CA0E75" w:rsidRPr="00390326">
        <w:rPr>
          <w:rFonts w:ascii="Times New Roman" w:hAnsi="Times New Roman" w:cs="Times New Roman"/>
          <w:sz w:val="24"/>
          <w:szCs w:val="24"/>
        </w:rPr>
        <w:t xml:space="preserve">Înainte de a aplica diferitele metode de clasificare, primul pas a fost </w:t>
      </w:r>
      <w:r w:rsidR="00920D49" w:rsidRPr="00390326">
        <w:rPr>
          <w:rFonts w:ascii="Times New Roman" w:hAnsi="Times New Roman" w:cs="Times New Roman"/>
          <w:sz w:val="24"/>
          <w:szCs w:val="24"/>
        </w:rPr>
        <w:t>reprezentat de împ</w:t>
      </w:r>
      <w:r w:rsidR="00C94985" w:rsidRPr="00390326">
        <w:rPr>
          <w:rFonts w:ascii="Times New Roman" w:hAnsi="Times New Roman" w:cs="Times New Roman"/>
          <w:sz w:val="24"/>
          <w:szCs w:val="24"/>
        </w:rPr>
        <w:t>ă</w:t>
      </w:r>
      <w:r w:rsidR="00920D49" w:rsidRPr="00390326">
        <w:rPr>
          <w:rFonts w:ascii="Times New Roman" w:hAnsi="Times New Roman" w:cs="Times New Roman"/>
          <w:sz w:val="24"/>
          <w:szCs w:val="24"/>
        </w:rPr>
        <w:t>rțirea setului de date într-un set de antren</w:t>
      </w:r>
      <w:r w:rsidR="00A7753E" w:rsidRPr="00390326">
        <w:rPr>
          <w:rFonts w:ascii="Times New Roman" w:hAnsi="Times New Roman" w:cs="Times New Roman"/>
          <w:sz w:val="24"/>
          <w:szCs w:val="24"/>
        </w:rPr>
        <w:t xml:space="preserve">ament cu o proporție de 70% din date și un set de test cu o proporție de 30% din date. De asemenea, </w:t>
      </w:r>
      <w:r w:rsidR="009D510B" w:rsidRPr="00390326">
        <w:rPr>
          <w:rFonts w:ascii="Times New Roman" w:hAnsi="Times New Roman" w:cs="Times New Roman"/>
          <w:sz w:val="24"/>
          <w:szCs w:val="24"/>
        </w:rPr>
        <w:t>prin folosirea</w:t>
      </w:r>
      <w:r w:rsidR="00AE0F4A" w:rsidRPr="00390326">
        <w:rPr>
          <w:rFonts w:ascii="Times New Roman" w:hAnsi="Times New Roman" w:cs="Times New Roman"/>
          <w:sz w:val="24"/>
          <w:szCs w:val="24"/>
        </w:rPr>
        <w:t xml:space="preserve"> </w:t>
      </w:r>
      <w:r w:rsidR="0042670C" w:rsidRPr="00390326">
        <w:rPr>
          <w:rFonts w:ascii="Times New Roman" w:hAnsi="Times New Roman" w:cs="Times New Roman"/>
          <w:sz w:val="24"/>
          <w:szCs w:val="24"/>
        </w:rPr>
        <w:t xml:space="preserve">construcției </w:t>
      </w:r>
      <w:r w:rsidR="008A1C7B" w:rsidRPr="00390326">
        <w:rPr>
          <w:rFonts w:ascii="Times New Roman" w:hAnsi="Times New Roman" w:cs="Times New Roman"/>
          <w:sz w:val="24"/>
          <w:szCs w:val="24"/>
        </w:rPr>
        <w:t>“</w:t>
      </w:r>
      <w:proofErr w:type="spellStart"/>
      <w:r w:rsidR="008A1C7B" w:rsidRPr="00390326">
        <w:rPr>
          <w:rFonts w:ascii="Times New Roman" w:hAnsi="Times New Roman" w:cs="Times New Roman"/>
          <w:sz w:val="24"/>
          <w:szCs w:val="24"/>
        </w:rPr>
        <w:t>strata</w:t>
      </w:r>
      <w:proofErr w:type="spellEnd"/>
      <w:r w:rsidR="008A1C7B" w:rsidRPr="00390326">
        <w:rPr>
          <w:rFonts w:ascii="Times New Roman" w:hAnsi="Times New Roman" w:cs="Times New Roman"/>
          <w:sz w:val="24"/>
          <w:szCs w:val="24"/>
        </w:rPr>
        <w:t xml:space="preserve"> = </w:t>
      </w:r>
      <w:proofErr w:type="spellStart"/>
      <w:r w:rsidR="008A1C7B" w:rsidRPr="00390326">
        <w:rPr>
          <w:rFonts w:ascii="Times New Roman" w:hAnsi="Times New Roman" w:cs="Times New Roman"/>
          <w:sz w:val="24"/>
          <w:szCs w:val="24"/>
        </w:rPr>
        <w:t>Exited</w:t>
      </w:r>
      <w:proofErr w:type="spellEnd"/>
      <w:r w:rsidR="008A1C7B" w:rsidRPr="00390326">
        <w:rPr>
          <w:rFonts w:ascii="Times New Roman" w:hAnsi="Times New Roman" w:cs="Times New Roman"/>
          <w:sz w:val="24"/>
          <w:szCs w:val="24"/>
        </w:rPr>
        <w:t xml:space="preserve">”, am asigurat </w:t>
      </w:r>
      <w:r w:rsidR="00A50F53" w:rsidRPr="00390326">
        <w:rPr>
          <w:rFonts w:ascii="Times New Roman" w:hAnsi="Times New Roman" w:cs="Times New Roman"/>
          <w:sz w:val="24"/>
          <w:szCs w:val="24"/>
        </w:rPr>
        <w:t xml:space="preserve">păstrarea proporțiilor pentru variabila dependentă în ambele seturi </w:t>
      </w:r>
      <w:r w:rsidR="00AE0F4A" w:rsidRPr="00390326">
        <w:rPr>
          <w:rFonts w:ascii="Times New Roman" w:hAnsi="Times New Roman" w:cs="Times New Roman"/>
          <w:sz w:val="24"/>
          <w:szCs w:val="24"/>
        </w:rPr>
        <w:t>create.</w:t>
      </w:r>
      <w:r w:rsidR="00F93DD9" w:rsidRPr="00390326">
        <w:rPr>
          <w:rFonts w:ascii="Times New Roman" w:hAnsi="Times New Roman" w:cs="Times New Roman"/>
          <w:sz w:val="24"/>
          <w:szCs w:val="24"/>
        </w:rPr>
        <w:t xml:space="preserve"> O mențiune importantă este aceea că pentru matricea de confuzie, clasa pozitivă va fi clasa “No”.  Astfel, în </w:t>
      </w:r>
      <w:r w:rsidR="00023BA0" w:rsidRPr="00390326">
        <w:rPr>
          <w:rFonts w:ascii="Times New Roman" w:hAnsi="Times New Roman" w:cs="Times New Roman"/>
          <w:sz w:val="24"/>
          <w:szCs w:val="24"/>
        </w:rPr>
        <w:t>procesul de analiză ne vom concentra pe îmbunăt</w:t>
      </w:r>
      <w:r w:rsidR="0068302A" w:rsidRPr="00390326">
        <w:rPr>
          <w:rFonts w:ascii="Times New Roman" w:hAnsi="Times New Roman" w:cs="Times New Roman"/>
          <w:sz w:val="24"/>
          <w:szCs w:val="24"/>
        </w:rPr>
        <w:t>ățirea valori</w:t>
      </w:r>
      <w:r w:rsidR="00F93DD9" w:rsidRPr="00390326">
        <w:rPr>
          <w:rFonts w:ascii="Times New Roman" w:hAnsi="Times New Roman" w:cs="Times New Roman"/>
          <w:sz w:val="24"/>
          <w:szCs w:val="24"/>
        </w:rPr>
        <w:t>i</w:t>
      </w:r>
      <w:r w:rsidR="0068302A" w:rsidRPr="00390326">
        <w:rPr>
          <w:rFonts w:ascii="Times New Roman" w:hAnsi="Times New Roman" w:cs="Times New Roman"/>
          <w:sz w:val="24"/>
          <w:szCs w:val="24"/>
        </w:rPr>
        <w:t xml:space="preserve"> </w:t>
      </w:r>
      <w:r w:rsidR="00F93DD9" w:rsidRPr="00390326">
        <w:rPr>
          <w:rFonts w:ascii="Times New Roman" w:hAnsi="Times New Roman" w:cs="Times New Roman"/>
          <w:sz w:val="24"/>
          <w:szCs w:val="24"/>
        </w:rPr>
        <w:t>pentru</w:t>
      </w:r>
      <w:r w:rsidR="0068302A" w:rsidRPr="00390326">
        <w:rPr>
          <w:rFonts w:ascii="Times New Roman" w:hAnsi="Times New Roman" w:cs="Times New Roman"/>
          <w:sz w:val="24"/>
          <w:szCs w:val="24"/>
        </w:rPr>
        <w:t xml:space="preserve"> </w:t>
      </w:r>
      <w:proofErr w:type="spellStart"/>
      <w:r w:rsidR="0068302A" w:rsidRPr="00390326">
        <w:rPr>
          <w:rFonts w:ascii="Times New Roman" w:hAnsi="Times New Roman" w:cs="Times New Roman"/>
          <w:sz w:val="24"/>
          <w:szCs w:val="24"/>
        </w:rPr>
        <w:t>specifici</w:t>
      </w:r>
      <w:r w:rsidR="00B27EEB" w:rsidRPr="00390326">
        <w:rPr>
          <w:rFonts w:ascii="Times New Roman" w:hAnsi="Times New Roman" w:cs="Times New Roman"/>
          <w:sz w:val="24"/>
          <w:szCs w:val="24"/>
        </w:rPr>
        <w:t>ty</w:t>
      </w:r>
      <w:proofErr w:type="spellEnd"/>
      <w:r w:rsidR="00F93DD9" w:rsidRPr="00390326">
        <w:rPr>
          <w:rFonts w:ascii="Times New Roman" w:hAnsi="Times New Roman" w:cs="Times New Roman"/>
          <w:sz w:val="24"/>
          <w:szCs w:val="24"/>
        </w:rPr>
        <w:t>. Ne dorim să avem o valoare cât mai bună și pentru curba</w:t>
      </w:r>
      <w:r w:rsidR="00662759" w:rsidRPr="00390326">
        <w:rPr>
          <w:rFonts w:ascii="Times New Roman" w:hAnsi="Times New Roman" w:cs="Times New Roman"/>
          <w:sz w:val="24"/>
          <w:szCs w:val="24"/>
        </w:rPr>
        <w:t xml:space="preserve"> </w:t>
      </w:r>
      <w:r w:rsidR="00115817" w:rsidRPr="00390326">
        <w:rPr>
          <w:rFonts w:ascii="Times New Roman" w:hAnsi="Times New Roman" w:cs="Times New Roman"/>
          <w:sz w:val="24"/>
          <w:szCs w:val="24"/>
        </w:rPr>
        <w:t>AUC-</w:t>
      </w:r>
      <w:r w:rsidR="00662759" w:rsidRPr="00390326">
        <w:rPr>
          <w:rFonts w:ascii="Times New Roman" w:hAnsi="Times New Roman" w:cs="Times New Roman"/>
          <w:sz w:val="24"/>
          <w:szCs w:val="24"/>
        </w:rPr>
        <w:t>ROC</w:t>
      </w:r>
      <w:r w:rsidR="00F93DD9" w:rsidRPr="00390326">
        <w:rPr>
          <w:rFonts w:ascii="Times New Roman" w:hAnsi="Times New Roman" w:cs="Times New Roman"/>
          <w:sz w:val="24"/>
          <w:szCs w:val="24"/>
        </w:rPr>
        <w:t xml:space="preserve">. Cu toate că setul de date este destul de dezechilibrat, </w:t>
      </w:r>
      <w:r w:rsidR="00115817" w:rsidRPr="00390326">
        <w:rPr>
          <w:rFonts w:ascii="Times New Roman" w:hAnsi="Times New Roman" w:cs="Times New Roman"/>
          <w:sz w:val="24"/>
          <w:szCs w:val="24"/>
        </w:rPr>
        <w:t>ne va interesa ș</w:t>
      </w:r>
      <w:r w:rsidR="00B95E97" w:rsidRPr="00390326">
        <w:rPr>
          <w:rFonts w:ascii="Times New Roman" w:hAnsi="Times New Roman" w:cs="Times New Roman"/>
          <w:sz w:val="24"/>
          <w:szCs w:val="24"/>
        </w:rPr>
        <w:t>i obținerea unei valori</w:t>
      </w:r>
      <w:r w:rsidR="009139A8">
        <w:rPr>
          <w:rFonts w:ascii="Times New Roman" w:hAnsi="Times New Roman" w:cs="Times New Roman"/>
          <w:sz w:val="24"/>
          <w:szCs w:val="24"/>
        </w:rPr>
        <w:t xml:space="preserve"> decente </w:t>
      </w:r>
      <w:r w:rsidR="00B95E97" w:rsidRPr="00390326">
        <w:rPr>
          <w:rFonts w:ascii="Times New Roman" w:hAnsi="Times New Roman" w:cs="Times New Roman"/>
          <w:sz w:val="24"/>
          <w:szCs w:val="24"/>
        </w:rPr>
        <w:t xml:space="preserve">pentru </w:t>
      </w:r>
      <w:proofErr w:type="spellStart"/>
      <w:r w:rsidR="00130F53" w:rsidRPr="00390326">
        <w:rPr>
          <w:rFonts w:ascii="Times New Roman" w:hAnsi="Times New Roman" w:cs="Times New Roman"/>
          <w:sz w:val="24"/>
          <w:szCs w:val="24"/>
        </w:rPr>
        <w:t>sensitiv</w:t>
      </w:r>
      <w:r w:rsidR="00B27EEB" w:rsidRPr="00390326">
        <w:rPr>
          <w:rFonts w:ascii="Times New Roman" w:hAnsi="Times New Roman" w:cs="Times New Roman"/>
          <w:sz w:val="24"/>
          <w:szCs w:val="24"/>
        </w:rPr>
        <w:t>ity</w:t>
      </w:r>
      <w:proofErr w:type="spellEnd"/>
    </w:p>
    <w:p w14:paraId="5D098F13" w14:textId="6D61D27C" w:rsidR="00521517" w:rsidRPr="00390326" w:rsidRDefault="00521517">
      <w:pPr>
        <w:rPr>
          <w:rFonts w:ascii="Times New Roman" w:hAnsi="Times New Roman" w:cs="Times New Roman"/>
          <w:sz w:val="24"/>
          <w:szCs w:val="24"/>
        </w:rPr>
      </w:pPr>
      <w:r w:rsidRPr="00390326">
        <w:rPr>
          <w:rFonts w:ascii="Times New Roman" w:hAnsi="Times New Roman" w:cs="Times New Roman"/>
          <w:sz w:val="24"/>
          <w:szCs w:val="24"/>
        </w:rPr>
        <w:tab/>
        <w:t xml:space="preserve">Primul model pe care l-am </w:t>
      </w:r>
      <w:r w:rsidR="00CF4BB1" w:rsidRPr="00390326">
        <w:rPr>
          <w:rFonts w:ascii="Times New Roman" w:hAnsi="Times New Roman" w:cs="Times New Roman"/>
          <w:sz w:val="24"/>
          <w:szCs w:val="24"/>
        </w:rPr>
        <w:t>conceput</w:t>
      </w:r>
      <w:r w:rsidRPr="00390326">
        <w:rPr>
          <w:rFonts w:ascii="Times New Roman" w:hAnsi="Times New Roman" w:cs="Times New Roman"/>
          <w:sz w:val="24"/>
          <w:szCs w:val="24"/>
        </w:rPr>
        <w:t xml:space="preserve"> a fost</w:t>
      </w:r>
      <w:r w:rsidR="00CF4BB1" w:rsidRPr="00390326">
        <w:rPr>
          <w:rFonts w:ascii="Times New Roman" w:hAnsi="Times New Roman" w:cs="Times New Roman"/>
          <w:sz w:val="24"/>
          <w:szCs w:val="24"/>
        </w:rPr>
        <w:t xml:space="preserve"> realizat prin metoda regresie logistice.</w:t>
      </w:r>
      <w:r w:rsidR="00A80B07" w:rsidRPr="00390326">
        <w:rPr>
          <w:rFonts w:ascii="Times New Roman" w:hAnsi="Times New Roman" w:cs="Times New Roman"/>
          <w:sz w:val="24"/>
          <w:szCs w:val="24"/>
        </w:rPr>
        <w:t xml:space="preserve"> </w:t>
      </w:r>
      <w:r w:rsidR="008B26C6" w:rsidRPr="00390326">
        <w:rPr>
          <w:rFonts w:ascii="Times New Roman" w:hAnsi="Times New Roman" w:cs="Times New Roman"/>
          <w:sz w:val="24"/>
          <w:szCs w:val="24"/>
        </w:rPr>
        <w:t xml:space="preserve">Deși </w:t>
      </w:r>
      <w:proofErr w:type="spellStart"/>
      <w:r w:rsidR="0007661D" w:rsidRPr="00390326">
        <w:rPr>
          <w:rFonts w:ascii="Times New Roman" w:hAnsi="Times New Roman" w:cs="Times New Roman"/>
          <w:sz w:val="24"/>
          <w:szCs w:val="24"/>
        </w:rPr>
        <w:t>sensitivity-ul</w:t>
      </w:r>
      <w:proofErr w:type="spellEnd"/>
      <w:r w:rsidR="00752840" w:rsidRPr="00390326">
        <w:rPr>
          <w:rFonts w:ascii="Times New Roman" w:hAnsi="Times New Roman" w:cs="Times New Roman"/>
          <w:sz w:val="24"/>
          <w:szCs w:val="24"/>
        </w:rPr>
        <w:t>,</w:t>
      </w:r>
      <w:r w:rsidR="0007661D" w:rsidRPr="00390326">
        <w:rPr>
          <w:rFonts w:ascii="Times New Roman" w:hAnsi="Times New Roman" w:cs="Times New Roman"/>
          <w:sz w:val="24"/>
          <w:szCs w:val="24"/>
        </w:rPr>
        <w:t xml:space="preserve"> </w:t>
      </w:r>
      <w:r w:rsidR="00763E40" w:rsidRPr="00390326">
        <w:rPr>
          <w:rFonts w:ascii="Times New Roman" w:hAnsi="Times New Roman" w:cs="Times New Roman"/>
          <w:sz w:val="24"/>
          <w:szCs w:val="24"/>
        </w:rPr>
        <w:t xml:space="preserve">care arată clienții pe care modelul i-a identificat </w:t>
      </w:r>
      <w:r w:rsidR="00752840" w:rsidRPr="00390326">
        <w:rPr>
          <w:rFonts w:ascii="Times New Roman" w:hAnsi="Times New Roman" w:cs="Times New Roman"/>
          <w:sz w:val="24"/>
          <w:szCs w:val="24"/>
        </w:rPr>
        <w:t xml:space="preserve">că nu părăsesc banca, </w:t>
      </w:r>
      <w:r w:rsidR="0007661D" w:rsidRPr="00390326">
        <w:rPr>
          <w:rFonts w:ascii="Times New Roman" w:hAnsi="Times New Roman" w:cs="Times New Roman"/>
          <w:sz w:val="24"/>
          <w:szCs w:val="24"/>
        </w:rPr>
        <w:t>est</w:t>
      </w:r>
      <w:r w:rsidR="00F93DD9" w:rsidRPr="00390326">
        <w:rPr>
          <w:rFonts w:ascii="Times New Roman" w:hAnsi="Times New Roman" w:cs="Times New Roman"/>
          <w:sz w:val="24"/>
          <w:szCs w:val="24"/>
        </w:rPr>
        <w:t>e foarte mare</w:t>
      </w:r>
      <w:r w:rsidR="00554F10" w:rsidRPr="00390326">
        <w:rPr>
          <w:rFonts w:ascii="Times New Roman" w:hAnsi="Times New Roman" w:cs="Times New Roman"/>
          <w:sz w:val="24"/>
          <w:szCs w:val="24"/>
        </w:rPr>
        <w:t xml:space="preserve"> </w:t>
      </w:r>
      <w:r w:rsidR="00F93DD9" w:rsidRPr="00390326">
        <w:rPr>
          <w:rFonts w:ascii="Times New Roman" w:hAnsi="Times New Roman" w:cs="Times New Roman"/>
          <w:sz w:val="24"/>
          <w:szCs w:val="24"/>
        </w:rPr>
        <w:t>(96%</w:t>
      </w:r>
      <w:r w:rsidR="00F90E04" w:rsidRPr="00390326">
        <w:rPr>
          <w:rFonts w:ascii="Times New Roman" w:hAnsi="Times New Roman" w:cs="Times New Roman"/>
          <w:sz w:val="24"/>
          <w:szCs w:val="24"/>
        </w:rPr>
        <w:t>)</w:t>
      </w:r>
      <w:r w:rsidR="00752840" w:rsidRPr="00390326">
        <w:rPr>
          <w:rFonts w:ascii="Times New Roman" w:hAnsi="Times New Roman" w:cs="Times New Roman"/>
          <w:sz w:val="24"/>
          <w:szCs w:val="24"/>
        </w:rPr>
        <w:t>,</w:t>
      </w:r>
      <w:r w:rsidR="00F90E04" w:rsidRPr="00390326">
        <w:rPr>
          <w:rFonts w:ascii="Times New Roman" w:hAnsi="Times New Roman" w:cs="Times New Roman"/>
          <w:sz w:val="24"/>
          <w:szCs w:val="24"/>
        </w:rPr>
        <w:t xml:space="preserve"> </w:t>
      </w:r>
      <w:proofErr w:type="spellStart"/>
      <w:r w:rsidR="008B26C6" w:rsidRPr="00390326">
        <w:rPr>
          <w:rFonts w:ascii="Times New Roman" w:hAnsi="Times New Roman" w:cs="Times New Roman"/>
          <w:sz w:val="24"/>
          <w:szCs w:val="24"/>
        </w:rPr>
        <w:t>s</w:t>
      </w:r>
      <w:r w:rsidR="0098506E" w:rsidRPr="00390326">
        <w:rPr>
          <w:rFonts w:ascii="Times New Roman" w:hAnsi="Times New Roman" w:cs="Times New Roman"/>
          <w:sz w:val="24"/>
          <w:szCs w:val="24"/>
        </w:rPr>
        <w:t>pecifici</w:t>
      </w:r>
      <w:r w:rsidR="00262A4D" w:rsidRPr="00390326">
        <w:rPr>
          <w:rFonts w:ascii="Times New Roman" w:hAnsi="Times New Roman" w:cs="Times New Roman"/>
          <w:sz w:val="24"/>
          <w:szCs w:val="24"/>
        </w:rPr>
        <w:t>ty-ul</w:t>
      </w:r>
      <w:proofErr w:type="spellEnd"/>
      <w:r w:rsidR="0098506E" w:rsidRPr="00390326">
        <w:rPr>
          <w:rFonts w:ascii="Times New Roman" w:hAnsi="Times New Roman" w:cs="Times New Roman"/>
          <w:sz w:val="24"/>
          <w:szCs w:val="24"/>
        </w:rPr>
        <w:t xml:space="preserve"> model</w:t>
      </w:r>
      <w:r w:rsidR="00262A4D" w:rsidRPr="00390326">
        <w:rPr>
          <w:rFonts w:ascii="Times New Roman" w:hAnsi="Times New Roman" w:cs="Times New Roman"/>
          <w:sz w:val="24"/>
          <w:szCs w:val="24"/>
        </w:rPr>
        <w:t>ului</w:t>
      </w:r>
      <w:r w:rsidR="0098506E" w:rsidRPr="00390326">
        <w:rPr>
          <w:rFonts w:ascii="Times New Roman" w:hAnsi="Times New Roman" w:cs="Times New Roman"/>
          <w:sz w:val="24"/>
          <w:szCs w:val="24"/>
        </w:rPr>
        <w:t xml:space="preserve"> este </w:t>
      </w:r>
      <w:r w:rsidR="00262A4D" w:rsidRPr="00390326">
        <w:rPr>
          <w:rFonts w:ascii="Times New Roman" w:hAnsi="Times New Roman" w:cs="Times New Roman"/>
          <w:sz w:val="24"/>
          <w:szCs w:val="24"/>
        </w:rPr>
        <w:t xml:space="preserve">doar </w:t>
      </w:r>
      <w:r w:rsidR="00F93DD9" w:rsidRPr="00390326">
        <w:rPr>
          <w:rFonts w:ascii="Times New Roman" w:hAnsi="Times New Roman" w:cs="Times New Roman"/>
          <w:sz w:val="24"/>
          <w:szCs w:val="24"/>
        </w:rPr>
        <w:t>22</w:t>
      </w:r>
      <w:r w:rsidR="00262A4D" w:rsidRPr="00390326">
        <w:rPr>
          <w:rFonts w:ascii="Times New Roman" w:hAnsi="Times New Roman" w:cs="Times New Roman"/>
          <w:sz w:val="24"/>
          <w:szCs w:val="24"/>
        </w:rPr>
        <w:t>%.</w:t>
      </w:r>
      <w:r w:rsidR="00931D90" w:rsidRPr="00390326">
        <w:rPr>
          <w:rFonts w:ascii="Times New Roman" w:hAnsi="Times New Roman" w:cs="Times New Roman"/>
          <w:sz w:val="24"/>
          <w:szCs w:val="24"/>
        </w:rPr>
        <w:t xml:space="preserve"> </w:t>
      </w:r>
      <w:r w:rsidR="00262A4D" w:rsidRPr="00390326">
        <w:rPr>
          <w:rFonts w:ascii="Times New Roman" w:hAnsi="Times New Roman" w:cs="Times New Roman"/>
          <w:sz w:val="24"/>
          <w:szCs w:val="24"/>
        </w:rPr>
        <w:t>R</w:t>
      </w:r>
      <w:r w:rsidR="00931D90" w:rsidRPr="00390326">
        <w:rPr>
          <w:rFonts w:ascii="Times New Roman" w:hAnsi="Times New Roman" w:cs="Times New Roman"/>
          <w:sz w:val="24"/>
          <w:szCs w:val="24"/>
        </w:rPr>
        <w:t>eușim să identificăm</w:t>
      </w:r>
      <w:r w:rsidR="00F93DD9" w:rsidRPr="00390326">
        <w:rPr>
          <w:rFonts w:ascii="Times New Roman" w:hAnsi="Times New Roman" w:cs="Times New Roman"/>
          <w:sz w:val="24"/>
          <w:szCs w:val="24"/>
        </w:rPr>
        <w:t xml:space="preserve"> corect</w:t>
      </w:r>
      <w:r w:rsidR="00931D90" w:rsidRPr="00390326">
        <w:rPr>
          <w:rFonts w:ascii="Times New Roman" w:hAnsi="Times New Roman" w:cs="Times New Roman"/>
          <w:sz w:val="24"/>
          <w:szCs w:val="24"/>
        </w:rPr>
        <w:t xml:space="preserve"> doar</w:t>
      </w:r>
      <w:r w:rsidR="00F93DD9" w:rsidRPr="00390326">
        <w:rPr>
          <w:rFonts w:ascii="Times New Roman" w:hAnsi="Times New Roman" w:cs="Times New Roman"/>
          <w:sz w:val="24"/>
          <w:szCs w:val="24"/>
        </w:rPr>
        <w:t xml:space="preserve"> 138</w:t>
      </w:r>
      <w:r w:rsidR="000A0F8B" w:rsidRPr="00390326">
        <w:rPr>
          <w:rFonts w:ascii="Times New Roman" w:hAnsi="Times New Roman" w:cs="Times New Roman"/>
          <w:sz w:val="24"/>
          <w:szCs w:val="24"/>
        </w:rPr>
        <w:t xml:space="preserve"> clienți care au părăsit serviciile bancare</w:t>
      </w:r>
      <w:r w:rsidR="00F93DD9" w:rsidRPr="00390326">
        <w:rPr>
          <w:rFonts w:ascii="Times New Roman" w:hAnsi="Times New Roman" w:cs="Times New Roman"/>
          <w:sz w:val="24"/>
          <w:szCs w:val="24"/>
        </w:rPr>
        <w:t>. A</w:t>
      </w:r>
      <w:r w:rsidR="001B6AD5" w:rsidRPr="00390326">
        <w:rPr>
          <w:rFonts w:ascii="Times New Roman" w:hAnsi="Times New Roman" w:cs="Times New Roman"/>
          <w:sz w:val="24"/>
          <w:szCs w:val="24"/>
        </w:rPr>
        <w:t>vem un număr destul de mare al testelor de fals</w:t>
      </w:r>
      <w:r w:rsidR="00F92D22" w:rsidRPr="00390326">
        <w:rPr>
          <w:rFonts w:ascii="Times New Roman" w:hAnsi="Times New Roman" w:cs="Times New Roman"/>
          <w:sz w:val="24"/>
          <w:szCs w:val="24"/>
        </w:rPr>
        <w:t xml:space="preserve"> pozitive</w:t>
      </w:r>
      <w:r w:rsidR="0018250B" w:rsidRPr="00390326">
        <w:rPr>
          <w:rFonts w:ascii="Times New Roman" w:hAnsi="Times New Roman" w:cs="Times New Roman"/>
          <w:sz w:val="24"/>
          <w:szCs w:val="24"/>
        </w:rPr>
        <w:t xml:space="preserve"> (</w:t>
      </w:r>
      <w:r w:rsidR="00F93DD9" w:rsidRPr="00390326">
        <w:rPr>
          <w:rFonts w:ascii="Times New Roman" w:hAnsi="Times New Roman" w:cs="Times New Roman"/>
          <w:sz w:val="24"/>
          <w:szCs w:val="24"/>
        </w:rPr>
        <w:t>474</w:t>
      </w:r>
      <w:r w:rsidR="0096657B" w:rsidRPr="00390326">
        <w:rPr>
          <w:rFonts w:ascii="Times New Roman" w:hAnsi="Times New Roman" w:cs="Times New Roman"/>
          <w:sz w:val="24"/>
          <w:szCs w:val="24"/>
        </w:rPr>
        <w:t>)</w:t>
      </w:r>
      <w:r w:rsidR="008D4CE3" w:rsidRPr="00390326">
        <w:rPr>
          <w:rFonts w:ascii="Times New Roman" w:hAnsi="Times New Roman" w:cs="Times New Roman"/>
          <w:sz w:val="24"/>
          <w:szCs w:val="24"/>
        </w:rPr>
        <w:t xml:space="preserve"> pe</w:t>
      </w:r>
      <w:r w:rsidR="00DE1127" w:rsidRPr="00390326">
        <w:rPr>
          <w:rFonts w:ascii="Times New Roman" w:hAnsi="Times New Roman" w:cs="Times New Roman"/>
          <w:sz w:val="24"/>
          <w:szCs w:val="24"/>
        </w:rPr>
        <w:t xml:space="preserve">ntru clienții care au părăsit </w:t>
      </w:r>
      <w:r w:rsidR="00712174" w:rsidRPr="00390326">
        <w:rPr>
          <w:rFonts w:ascii="Times New Roman" w:hAnsi="Times New Roman" w:cs="Times New Roman"/>
          <w:sz w:val="24"/>
          <w:szCs w:val="24"/>
        </w:rPr>
        <w:t>banca.</w:t>
      </w:r>
      <w:r w:rsidR="0096657B" w:rsidRPr="00390326">
        <w:rPr>
          <w:rFonts w:ascii="Times New Roman" w:hAnsi="Times New Roman" w:cs="Times New Roman"/>
          <w:sz w:val="24"/>
          <w:szCs w:val="24"/>
        </w:rPr>
        <w:t xml:space="preserve"> </w:t>
      </w:r>
      <w:proofErr w:type="spellStart"/>
      <w:r w:rsidR="0096657B" w:rsidRPr="00390326">
        <w:rPr>
          <w:rFonts w:ascii="Times New Roman" w:hAnsi="Times New Roman" w:cs="Times New Roman"/>
          <w:sz w:val="24"/>
          <w:szCs w:val="24"/>
        </w:rPr>
        <w:t>Accuracy-ul</w:t>
      </w:r>
      <w:proofErr w:type="spellEnd"/>
      <w:r w:rsidR="0096657B" w:rsidRPr="00390326">
        <w:rPr>
          <w:rFonts w:ascii="Times New Roman" w:hAnsi="Times New Roman" w:cs="Times New Roman"/>
          <w:sz w:val="24"/>
          <w:szCs w:val="24"/>
        </w:rPr>
        <w:t xml:space="preserve"> este destul de bun, însă nu este foarte relevant pentru un set de date dezechilibrat. </w:t>
      </w:r>
      <w:r w:rsidR="005B2A36" w:rsidRPr="00390326">
        <w:rPr>
          <w:rFonts w:ascii="Times New Roman" w:hAnsi="Times New Roman" w:cs="Times New Roman"/>
          <w:sz w:val="24"/>
          <w:szCs w:val="24"/>
        </w:rPr>
        <w:t xml:space="preserve">Pentru acest model, valoarea lui AUC este de </w:t>
      </w:r>
      <w:r w:rsidR="003B23A6" w:rsidRPr="00390326">
        <w:rPr>
          <w:rFonts w:ascii="Times New Roman" w:hAnsi="Times New Roman" w:cs="Times New Roman"/>
          <w:sz w:val="24"/>
          <w:szCs w:val="24"/>
        </w:rPr>
        <w:t>0.7683.</w:t>
      </w:r>
    </w:p>
    <w:p w14:paraId="0CD3A16E" w14:textId="66CD15B7" w:rsidR="001B70B5" w:rsidRPr="00390326" w:rsidRDefault="00554F10">
      <w:pPr>
        <w:rPr>
          <w:rFonts w:ascii="Times New Roman" w:hAnsi="Times New Roman" w:cs="Times New Roman"/>
          <w:sz w:val="24"/>
          <w:szCs w:val="24"/>
        </w:rPr>
      </w:pPr>
      <w:r w:rsidRPr="00390326">
        <w:rPr>
          <w:rFonts w:ascii="Times New Roman" w:hAnsi="Times New Roman" w:cs="Times New Roman"/>
          <w:noProof/>
          <w:sz w:val="24"/>
          <w:szCs w:val="24"/>
        </w:rPr>
        <w:drawing>
          <wp:anchor distT="0" distB="0" distL="114300" distR="114300" simplePos="0" relativeHeight="251677696" behindDoc="1" locked="0" layoutInCell="1" allowOverlap="1" wp14:anchorId="64C6FF85" wp14:editId="23F96F02">
            <wp:simplePos x="0" y="0"/>
            <wp:positionH relativeFrom="margin">
              <wp:align>center</wp:align>
            </wp:positionH>
            <wp:positionV relativeFrom="paragraph">
              <wp:posOffset>38735</wp:posOffset>
            </wp:positionV>
            <wp:extent cx="2164080" cy="1647190"/>
            <wp:effectExtent l="0" t="0" r="7620" b="0"/>
            <wp:wrapTight wrapText="bothSides">
              <wp:wrapPolygon edited="0">
                <wp:start x="0" y="0"/>
                <wp:lineTo x="0" y="21234"/>
                <wp:lineTo x="21486" y="21234"/>
                <wp:lineTo x="21486" y="0"/>
                <wp:lineTo x="0" y="0"/>
              </wp:wrapPolygon>
            </wp:wrapTight>
            <wp:docPr id="712842793"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42793" name="Imagine 1" descr="O imagine care conține text, captură de ecran, Font, număr&#10;&#10;Descriere generată automat"/>
                    <pic:cNvPicPr/>
                  </pic:nvPicPr>
                  <pic:blipFill>
                    <a:blip r:embed="rId16">
                      <a:extLst>
                        <a:ext uri="{28A0092B-C50C-407E-A947-70E740481C1C}">
                          <a14:useLocalDpi xmlns:a14="http://schemas.microsoft.com/office/drawing/2010/main" val="0"/>
                        </a:ext>
                      </a:extLst>
                    </a:blip>
                    <a:stretch>
                      <a:fillRect/>
                    </a:stretch>
                  </pic:blipFill>
                  <pic:spPr>
                    <a:xfrm>
                      <a:off x="0" y="0"/>
                      <a:ext cx="2164080" cy="1647190"/>
                    </a:xfrm>
                    <a:prstGeom prst="rect">
                      <a:avLst/>
                    </a:prstGeom>
                  </pic:spPr>
                </pic:pic>
              </a:graphicData>
            </a:graphic>
            <wp14:sizeRelH relativeFrom="margin">
              <wp14:pctWidth>0</wp14:pctWidth>
            </wp14:sizeRelH>
            <wp14:sizeRelV relativeFrom="margin">
              <wp14:pctHeight>0</wp14:pctHeight>
            </wp14:sizeRelV>
          </wp:anchor>
        </w:drawing>
      </w:r>
    </w:p>
    <w:p w14:paraId="146BA928" w14:textId="77777777" w:rsidR="00AC6A15" w:rsidRPr="00390326" w:rsidRDefault="00AC6A15"/>
    <w:p w14:paraId="547EE327" w14:textId="77777777" w:rsidR="00AC6A15" w:rsidRPr="00390326" w:rsidRDefault="00AC6A15"/>
    <w:p w14:paraId="1C6C2CFB" w14:textId="77777777" w:rsidR="00AC6A15" w:rsidRPr="00390326" w:rsidRDefault="00AC6A15"/>
    <w:p w14:paraId="795DF708" w14:textId="77777777" w:rsidR="00AC6A15" w:rsidRPr="00390326" w:rsidRDefault="00AC6A15"/>
    <w:p w14:paraId="7E6074BE" w14:textId="77777777" w:rsidR="00AC6A15" w:rsidRPr="00390326" w:rsidRDefault="00AC6A15"/>
    <w:p w14:paraId="1BC0B44D" w14:textId="77777777" w:rsidR="00AC6A15" w:rsidRPr="00390326" w:rsidRDefault="00AC6A15"/>
    <w:p w14:paraId="69171455" w14:textId="77777777" w:rsidR="00AC6A15" w:rsidRPr="00390326" w:rsidRDefault="00AC6A15"/>
    <w:p w14:paraId="3C29CD85" w14:textId="77777777" w:rsidR="00AC6A15" w:rsidRPr="00390326" w:rsidRDefault="00AC6A15"/>
    <w:p w14:paraId="5C673269" w14:textId="2D39FEC9" w:rsidR="004C5626" w:rsidRPr="00390326" w:rsidRDefault="00AC6A15">
      <w:pPr>
        <w:rPr>
          <w:rFonts w:ascii="Times New Roman" w:hAnsi="Times New Roman" w:cs="Times New Roman"/>
          <w:sz w:val="24"/>
          <w:szCs w:val="24"/>
        </w:rPr>
      </w:pPr>
      <w:r w:rsidRPr="00390326">
        <w:tab/>
      </w:r>
      <w:r w:rsidR="00586203" w:rsidRPr="00390326">
        <w:rPr>
          <w:rFonts w:ascii="Times New Roman" w:hAnsi="Times New Roman" w:cs="Times New Roman"/>
          <w:sz w:val="24"/>
          <w:szCs w:val="24"/>
        </w:rPr>
        <w:t xml:space="preserve">În continuare, am realizat un nou model de predicție prin folosirea metodei Naive </w:t>
      </w:r>
      <w:proofErr w:type="spellStart"/>
      <w:r w:rsidR="00586203" w:rsidRPr="00390326">
        <w:rPr>
          <w:rFonts w:ascii="Times New Roman" w:hAnsi="Times New Roman" w:cs="Times New Roman"/>
          <w:sz w:val="24"/>
          <w:szCs w:val="24"/>
        </w:rPr>
        <w:t>Bayes</w:t>
      </w:r>
      <w:proofErr w:type="spellEnd"/>
      <w:r w:rsidR="00586203" w:rsidRPr="00390326">
        <w:rPr>
          <w:rFonts w:ascii="Times New Roman" w:hAnsi="Times New Roman" w:cs="Times New Roman"/>
          <w:sz w:val="24"/>
          <w:szCs w:val="24"/>
        </w:rPr>
        <w:t xml:space="preserve">. </w:t>
      </w:r>
      <w:r w:rsidR="005F1F43" w:rsidRPr="00390326">
        <w:rPr>
          <w:rFonts w:ascii="Times New Roman" w:hAnsi="Times New Roman" w:cs="Times New Roman"/>
          <w:sz w:val="24"/>
          <w:szCs w:val="24"/>
        </w:rPr>
        <w:t>După cum se poate observa din imaginea de mai jos,</w:t>
      </w:r>
      <w:r w:rsidR="00EC4D4D" w:rsidRPr="00390326">
        <w:rPr>
          <w:rFonts w:ascii="Times New Roman" w:hAnsi="Times New Roman" w:cs="Times New Roman"/>
          <w:sz w:val="24"/>
          <w:szCs w:val="24"/>
        </w:rPr>
        <w:t xml:space="preserve"> atât </w:t>
      </w:r>
      <w:proofErr w:type="spellStart"/>
      <w:r w:rsidR="007917A9" w:rsidRPr="00390326">
        <w:rPr>
          <w:rFonts w:ascii="Times New Roman" w:hAnsi="Times New Roman" w:cs="Times New Roman"/>
          <w:sz w:val="24"/>
          <w:szCs w:val="24"/>
        </w:rPr>
        <w:t>accuracy-ul</w:t>
      </w:r>
      <w:proofErr w:type="spellEnd"/>
      <w:r w:rsidR="00F57015" w:rsidRPr="00390326">
        <w:rPr>
          <w:rFonts w:ascii="Times New Roman" w:hAnsi="Times New Roman" w:cs="Times New Roman"/>
          <w:sz w:val="24"/>
          <w:szCs w:val="24"/>
        </w:rPr>
        <w:t xml:space="preserve"> (83%)</w:t>
      </w:r>
      <w:r w:rsidR="007917A9" w:rsidRPr="00390326">
        <w:rPr>
          <w:rFonts w:ascii="Times New Roman" w:hAnsi="Times New Roman" w:cs="Times New Roman"/>
          <w:sz w:val="24"/>
          <w:szCs w:val="24"/>
        </w:rPr>
        <w:t xml:space="preserve"> cât și </w:t>
      </w:r>
      <w:proofErr w:type="spellStart"/>
      <w:r w:rsidR="007917A9" w:rsidRPr="00390326">
        <w:rPr>
          <w:rFonts w:ascii="Times New Roman" w:hAnsi="Times New Roman" w:cs="Times New Roman"/>
          <w:sz w:val="24"/>
          <w:szCs w:val="24"/>
        </w:rPr>
        <w:t>sensitivity-ul</w:t>
      </w:r>
      <w:proofErr w:type="spellEnd"/>
      <w:r w:rsidR="00F57015" w:rsidRPr="00390326">
        <w:rPr>
          <w:rFonts w:ascii="Times New Roman" w:hAnsi="Times New Roman" w:cs="Times New Roman"/>
          <w:sz w:val="24"/>
          <w:szCs w:val="24"/>
        </w:rPr>
        <w:t xml:space="preserve"> (97%) </w:t>
      </w:r>
      <w:r w:rsidR="007917A9" w:rsidRPr="00390326">
        <w:rPr>
          <w:rFonts w:ascii="Times New Roman" w:hAnsi="Times New Roman" w:cs="Times New Roman"/>
          <w:sz w:val="24"/>
          <w:szCs w:val="24"/>
        </w:rPr>
        <w:t>au crescut față de modelul anterior</w:t>
      </w:r>
      <w:r w:rsidR="00554F10" w:rsidRPr="00390326">
        <w:rPr>
          <w:rFonts w:ascii="Times New Roman" w:hAnsi="Times New Roman" w:cs="Times New Roman"/>
          <w:sz w:val="24"/>
          <w:szCs w:val="24"/>
        </w:rPr>
        <w:t>, dar nesemnificativ</w:t>
      </w:r>
      <w:r w:rsidR="00F57015" w:rsidRPr="00390326">
        <w:rPr>
          <w:rFonts w:ascii="Times New Roman" w:hAnsi="Times New Roman" w:cs="Times New Roman"/>
          <w:sz w:val="24"/>
          <w:szCs w:val="24"/>
        </w:rPr>
        <w:t xml:space="preserve">. Cu toata acestea, </w:t>
      </w:r>
      <w:r w:rsidR="0049367D" w:rsidRPr="00390326">
        <w:rPr>
          <w:rFonts w:ascii="Times New Roman" w:hAnsi="Times New Roman" w:cs="Times New Roman"/>
          <w:sz w:val="24"/>
          <w:szCs w:val="24"/>
        </w:rPr>
        <w:t xml:space="preserve">indicatorul cel mai important pentru analiza noastră este </w:t>
      </w:r>
      <w:proofErr w:type="spellStart"/>
      <w:r w:rsidR="0049367D" w:rsidRPr="00390326">
        <w:rPr>
          <w:rFonts w:ascii="Times New Roman" w:hAnsi="Times New Roman" w:cs="Times New Roman"/>
          <w:sz w:val="24"/>
          <w:szCs w:val="24"/>
        </w:rPr>
        <w:t>specifi</w:t>
      </w:r>
      <w:r w:rsidR="00E93FC4" w:rsidRPr="00390326">
        <w:rPr>
          <w:rFonts w:ascii="Times New Roman" w:hAnsi="Times New Roman" w:cs="Times New Roman"/>
          <w:sz w:val="24"/>
          <w:szCs w:val="24"/>
        </w:rPr>
        <w:t>city</w:t>
      </w:r>
      <w:proofErr w:type="spellEnd"/>
      <w:r w:rsidR="00E93FC4" w:rsidRPr="00390326">
        <w:rPr>
          <w:rFonts w:ascii="Times New Roman" w:hAnsi="Times New Roman" w:cs="Times New Roman"/>
          <w:sz w:val="24"/>
          <w:szCs w:val="24"/>
        </w:rPr>
        <w:t>, iar valoarea acestuia este</w:t>
      </w:r>
      <w:r w:rsidR="00554F10" w:rsidRPr="00390326">
        <w:rPr>
          <w:rFonts w:ascii="Times New Roman" w:hAnsi="Times New Roman" w:cs="Times New Roman"/>
          <w:sz w:val="24"/>
          <w:szCs w:val="24"/>
        </w:rPr>
        <w:t xml:space="preserve"> în continuare</w:t>
      </w:r>
      <w:r w:rsidR="00E93FC4" w:rsidRPr="00390326">
        <w:rPr>
          <w:rFonts w:ascii="Times New Roman" w:hAnsi="Times New Roman" w:cs="Times New Roman"/>
          <w:sz w:val="24"/>
          <w:szCs w:val="24"/>
        </w:rPr>
        <w:t xml:space="preserve"> foarte mică, doar 28%</w:t>
      </w:r>
      <w:r w:rsidR="00917D74" w:rsidRPr="00390326">
        <w:rPr>
          <w:rFonts w:ascii="Times New Roman" w:hAnsi="Times New Roman" w:cs="Times New Roman"/>
          <w:sz w:val="24"/>
          <w:szCs w:val="24"/>
        </w:rPr>
        <w:t xml:space="preserve">. </w:t>
      </w:r>
      <w:r w:rsidR="00554F10" w:rsidRPr="00390326">
        <w:rPr>
          <w:rFonts w:ascii="Times New Roman" w:hAnsi="Times New Roman" w:cs="Times New Roman"/>
          <w:sz w:val="24"/>
          <w:szCs w:val="24"/>
        </w:rPr>
        <w:t>Și aici</w:t>
      </w:r>
      <w:r w:rsidR="00917D74" w:rsidRPr="00390326">
        <w:rPr>
          <w:rFonts w:ascii="Times New Roman" w:hAnsi="Times New Roman" w:cs="Times New Roman"/>
          <w:sz w:val="24"/>
          <w:szCs w:val="24"/>
        </w:rPr>
        <w:t xml:space="preserve">, reușim să identificăm doar 177 de clienți care au părăsit </w:t>
      </w:r>
      <w:r w:rsidR="005D188C" w:rsidRPr="00390326">
        <w:rPr>
          <w:rFonts w:ascii="Times New Roman" w:hAnsi="Times New Roman" w:cs="Times New Roman"/>
          <w:sz w:val="24"/>
          <w:szCs w:val="24"/>
        </w:rPr>
        <w:t xml:space="preserve">serviciile bancare. Rezultatele sunt </w:t>
      </w:r>
      <w:r w:rsidR="00554F10" w:rsidRPr="00390326">
        <w:rPr>
          <w:rFonts w:ascii="Times New Roman" w:hAnsi="Times New Roman" w:cs="Times New Roman"/>
          <w:sz w:val="24"/>
          <w:szCs w:val="24"/>
        </w:rPr>
        <w:t xml:space="preserve">în continuare </w:t>
      </w:r>
      <w:r w:rsidR="005D188C" w:rsidRPr="00390326">
        <w:rPr>
          <w:rFonts w:ascii="Times New Roman" w:hAnsi="Times New Roman" w:cs="Times New Roman"/>
          <w:sz w:val="24"/>
          <w:szCs w:val="24"/>
        </w:rPr>
        <w:t xml:space="preserve">foarte slabe, astfel că vom continua să abordăm alte metode de analiză. Aici AUC are valoarea </w:t>
      </w:r>
      <w:r w:rsidR="0075474C" w:rsidRPr="00390326">
        <w:rPr>
          <w:rFonts w:ascii="Times New Roman" w:hAnsi="Times New Roman" w:cs="Times New Roman"/>
          <w:sz w:val="24"/>
          <w:szCs w:val="24"/>
        </w:rPr>
        <w:t>0.8141</w:t>
      </w:r>
      <w:r w:rsidR="00A82AC9" w:rsidRPr="00390326">
        <w:rPr>
          <w:rFonts w:ascii="Times New Roman" w:hAnsi="Times New Roman" w:cs="Times New Roman"/>
          <w:sz w:val="24"/>
          <w:szCs w:val="24"/>
        </w:rPr>
        <w:t>.</w:t>
      </w:r>
    </w:p>
    <w:p w14:paraId="008ED16E" w14:textId="5AECDA1A" w:rsidR="00D817B5" w:rsidRPr="00390326" w:rsidRDefault="004C5626">
      <w:r w:rsidRPr="00390326">
        <w:rPr>
          <w:noProof/>
        </w:rPr>
        <w:drawing>
          <wp:anchor distT="0" distB="0" distL="114300" distR="114300" simplePos="0" relativeHeight="251665408" behindDoc="1" locked="0" layoutInCell="1" allowOverlap="1" wp14:anchorId="7F7FC27C" wp14:editId="06F9407B">
            <wp:simplePos x="0" y="0"/>
            <wp:positionH relativeFrom="margin">
              <wp:align>center</wp:align>
            </wp:positionH>
            <wp:positionV relativeFrom="paragraph">
              <wp:posOffset>85090</wp:posOffset>
            </wp:positionV>
            <wp:extent cx="2193925" cy="1592580"/>
            <wp:effectExtent l="0" t="0" r="0" b="7620"/>
            <wp:wrapTight wrapText="bothSides">
              <wp:wrapPolygon edited="0">
                <wp:start x="0" y="0"/>
                <wp:lineTo x="0" y="21445"/>
                <wp:lineTo x="21381" y="21445"/>
                <wp:lineTo x="21381" y="0"/>
                <wp:lineTo x="0" y="0"/>
              </wp:wrapPolygon>
            </wp:wrapTight>
            <wp:docPr id="503237463"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37463" name="Imagine 1" descr="O imagine care conține text, captură de ecran, Font, număr&#10;&#10;Descriere generată automat"/>
                    <pic:cNvPicPr/>
                  </pic:nvPicPr>
                  <pic:blipFill>
                    <a:blip r:embed="rId17">
                      <a:extLst>
                        <a:ext uri="{28A0092B-C50C-407E-A947-70E740481C1C}">
                          <a14:useLocalDpi xmlns:a14="http://schemas.microsoft.com/office/drawing/2010/main" val="0"/>
                        </a:ext>
                      </a:extLst>
                    </a:blip>
                    <a:stretch>
                      <a:fillRect/>
                    </a:stretch>
                  </pic:blipFill>
                  <pic:spPr>
                    <a:xfrm>
                      <a:off x="0" y="0"/>
                      <a:ext cx="2193925" cy="1592580"/>
                    </a:xfrm>
                    <a:prstGeom prst="rect">
                      <a:avLst/>
                    </a:prstGeom>
                  </pic:spPr>
                </pic:pic>
              </a:graphicData>
            </a:graphic>
            <wp14:sizeRelH relativeFrom="margin">
              <wp14:pctWidth>0</wp14:pctWidth>
            </wp14:sizeRelH>
            <wp14:sizeRelV relativeFrom="margin">
              <wp14:pctHeight>0</wp14:pctHeight>
            </wp14:sizeRelV>
          </wp:anchor>
        </w:drawing>
      </w:r>
      <w:r w:rsidR="00D817B5" w:rsidRPr="00390326">
        <w:br w:type="page"/>
      </w:r>
    </w:p>
    <w:p w14:paraId="647F4AF8" w14:textId="0EE5A0E9" w:rsidR="00D817B5" w:rsidRPr="00390326" w:rsidRDefault="00A4220F">
      <w:pPr>
        <w:rPr>
          <w:rFonts w:ascii="Times New Roman" w:hAnsi="Times New Roman" w:cs="Times New Roman"/>
          <w:sz w:val="24"/>
          <w:szCs w:val="24"/>
        </w:rPr>
      </w:pPr>
      <w:r w:rsidRPr="00390326">
        <w:rPr>
          <w:noProof/>
        </w:rPr>
        <w:lastRenderedPageBreak/>
        <w:drawing>
          <wp:anchor distT="0" distB="0" distL="114300" distR="114300" simplePos="0" relativeHeight="251666432" behindDoc="1" locked="0" layoutInCell="1" allowOverlap="1" wp14:anchorId="7AF6220A" wp14:editId="0AD0C4AA">
            <wp:simplePos x="0" y="0"/>
            <wp:positionH relativeFrom="margin">
              <wp:posOffset>-327386</wp:posOffset>
            </wp:positionH>
            <wp:positionV relativeFrom="paragraph">
              <wp:posOffset>2742840</wp:posOffset>
            </wp:positionV>
            <wp:extent cx="3150870" cy="2048510"/>
            <wp:effectExtent l="0" t="0" r="0" b="8890"/>
            <wp:wrapTight wrapText="bothSides">
              <wp:wrapPolygon edited="0">
                <wp:start x="0" y="0"/>
                <wp:lineTo x="0" y="21493"/>
                <wp:lineTo x="21417" y="21493"/>
                <wp:lineTo x="21417" y="0"/>
                <wp:lineTo x="0" y="0"/>
              </wp:wrapPolygon>
            </wp:wrapTight>
            <wp:docPr id="1614887324"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50870" cy="2048510"/>
                    </a:xfrm>
                    <a:prstGeom prst="rect">
                      <a:avLst/>
                    </a:prstGeom>
                    <a:noFill/>
                  </pic:spPr>
                </pic:pic>
              </a:graphicData>
            </a:graphic>
            <wp14:sizeRelH relativeFrom="margin">
              <wp14:pctWidth>0</wp14:pctWidth>
            </wp14:sizeRelH>
            <wp14:sizeRelV relativeFrom="margin">
              <wp14:pctHeight>0</wp14:pctHeight>
            </wp14:sizeRelV>
          </wp:anchor>
        </w:drawing>
      </w:r>
      <w:r w:rsidRPr="00390326">
        <w:rPr>
          <w:noProof/>
        </w:rPr>
        <w:drawing>
          <wp:anchor distT="0" distB="0" distL="114300" distR="114300" simplePos="0" relativeHeight="251667456" behindDoc="1" locked="0" layoutInCell="1" allowOverlap="1" wp14:anchorId="29434B2D" wp14:editId="629B4162">
            <wp:simplePos x="0" y="0"/>
            <wp:positionH relativeFrom="margin">
              <wp:posOffset>2829251</wp:posOffset>
            </wp:positionH>
            <wp:positionV relativeFrom="paragraph">
              <wp:posOffset>2687423</wp:posOffset>
            </wp:positionV>
            <wp:extent cx="3457575" cy="2260600"/>
            <wp:effectExtent l="0" t="0" r="9525" b="6350"/>
            <wp:wrapTight wrapText="bothSides">
              <wp:wrapPolygon edited="0">
                <wp:start x="0" y="0"/>
                <wp:lineTo x="0" y="21479"/>
                <wp:lineTo x="21540" y="21479"/>
                <wp:lineTo x="21540" y="0"/>
                <wp:lineTo x="0" y="0"/>
              </wp:wrapPolygon>
            </wp:wrapTight>
            <wp:docPr id="729910000" name="Imagine 1" descr="O imagine care conține text, captură de ecran, diagramă,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10000" name="Imagine 1" descr="O imagine care conține text, captură de ecran, diagramă, linie&#10;&#10;Descriere generată automa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7575" cy="2260600"/>
                    </a:xfrm>
                    <a:prstGeom prst="rect">
                      <a:avLst/>
                    </a:prstGeom>
                  </pic:spPr>
                </pic:pic>
              </a:graphicData>
            </a:graphic>
            <wp14:sizeRelH relativeFrom="margin">
              <wp14:pctWidth>0</wp14:pctWidth>
            </wp14:sizeRelH>
            <wp14:sizeRelV relativeFrom="margin">
              <wp14:pctHeight>0</wp14:pctHeight>
            </wp14:sizeRelV>
          </wp:anchor>
        </w:drawing>
      </w:r>
      <w:r w:rsidR="004E021E" w:rsidRPr="00390326">
        <w:tab/>
      </w:r>
      <w:r w:rsidR="004E021E" w:rsidRPr="00390326">
        <w:rPr>
          <w:rFonts w:ascii="Times New Roman" w:hAnsi="Times New Roman" w:cs="Times New Roman"/>
          <w:sz w:val="24"/>
          <w:szCs w:val="24"/>
        </w:rPr>
        <w:t xml:space="preserve">Ambele metode </w:t>
      </w:r>
      <w:r w:rsidR="000606C2" w:rsidRPr="00390326">
        <w:rPr>
          <w:rFonts w:ascii="Times New Roman" w:hAnsi="Times New Roman" w:cs="Times New Roman"/>
          <w:sz w:val="24"/>
          <w:szCs w:val="24"/>
        </w:rPr>
        <w:t xml:space="preserve">pe care le-am </w:t>
      </w:r>
      <w:r w:rsidR="008509DD" w:rsidRPr="00390326">
        <w:rPr>
          <w:rFonts w:ascii="Times New Roman" w:hAnsi="Times New Roman" w:cs="Times New Roman"/>
          <w:sz w:val="24"/>
          <w:szCs w:val="24"/>
        </w:rPr>
        <w:t>analizat</w:t>
      </w:r>
      <w:r w:rsidR="000606C2" w:rsidRPr="00390326">
        <w:rPr>
          <w:rFonts w:ascii="Times New Roman" w:hAnsi="Times New Roman" w:cs="Times New Roman"/>
          <w:sz w:val="24"/>
          <w:szCs w:val="24"/>
        </w:rPr>
        <w:t xml:space="preserve"> până acum avut anumite limitări din punct de vedere al rezultatelor. </w:t>
      </w:r>
      <w:r w:rsidR="009A182F" w:rsidRPr="00390326">
        <w:rPr>
          <w:rFonts w:ascii="Times New Roman" w:hAnsi="Times New Roman" w:cs="Times New Roman"/>
          <w:sz w:val="24"/>
          <w:szCs w:val="24"/>
        </w:rPr>
        <w:t xml:space="preserve">Regresia logistică și Naive </w:t>
      </w:r>
      <w:proofErr w:type="spellStart"/>
      <w:r w:rsidR="009A182F" w:rsidRPr="00390326">
        <w:rPr>
          <w:rFonts w:ascii="Times New Roman" w:hAnsi="Times New Roman" w:cs="Times New Roman"/>
          <w:sz w:val="24"/>
          <w:szCs w:val="24"/>
        </w:rPr>
        <w:t>Bayes</w:t>
      </w:r>
      <w:proofErr w:type="spellEnd"/>
      <w:r w:rsidR="009A182F" w:rsidRPr="00390326">
        <w:rPr>
          <w:rFonts w:ascii="Times New Roman" w:hAnsi="Times New Roman" w:cs="Times New Roman"/>
          <w:sz w:val="24"/>
          <w:szCs w:val="24"/>
        </w:rPr>
        <w:t xml:space="preserve"> sunt modele simple care n</w:t>
      </w:r>
      <w:r w:rsidR="00F0445C" w:rsidRPr="00390326">
        <w:rPr>
          <w:rFonts w:ascii="Times New Roman" w:hAnsi="Times New Roman" w:cs="Times New Roman"/>
          <w:sz w:val="24"/>
          <w:szCs w:val="24"/>
        </w:rPr>
        <w:t xml:space="preserve">u garantează capturarea complexității relațiilor dintre variabilele </w:t>
      </w:r>
      <w:r w:rsidR="003B3BE7" w:rsidRPr="00390326">
        <w:rPr>
          <w:rFonts w:ascii="Times New Roman" w:hAnsi="Times New Roman" w:cs="Times New Roman"/>
          <w:sz w:val="24"/>
          <w:szCs w:val="24"/>
        </w:rPr>
        <w:t xml:space="preserve">independente și variabila țintă. Un alt factor care </w:t>
      </w:r>
      <w:r w:rsidR="00767585" w:rsidRPr="00390326">
        <w:rPr>
          <w:rFonts w:ascii="Times New Roman" w:hAnsi="Times New Roman" w:cs="Times New Roman"/>
          <w:sz w:val="24"/>
          <w:szCs w:val="24"/>
        </w:rPr>
        <w:t xml:space="preserve">poate influența aceste rezultate este reprezentat de dezechilibrul setului de date. </w:t>
      </w:r>
      <w:r w:rsidR="00975BD3" w:rsidRPr="00390326">
        <w:rPr>
          <w:rFonts w:ascii="Times New Roman" w:hAnsi="Times New Roman" w:cs="Times New Roman"/>
          <w:sz w:val="24"/>
          <w:szCs w:val="24"/>
        </w:rPr>
        <w:t>În încercarea de a obține niște rezultate cât mai concludente</w:t>
      </w:r>
      <w:r w:rsidR="00214183" w:rsidRPr="00390326">
        <w:rPr>
          <w:rFonts w:ascii="Times New Roman" w:hAnsi="Times New Roman" w:cs="Times New Roman"/>
          <w:sz w:val="24"/>
          <w:szCs w:val="24"/>
        </w:rPr>
        <w:t xml:space="preserve"> vom aplica metoda arborilor de decizie.</w:t>
      </w:r>
      <w:r w:rsidR="00EE7DF8" w:rsidRPr="00390326">
        <w:rPr>
          <w:rFonts w:ascii="Times New Roman" w:hAnsi="Times New Roman" w:cs="Times New Roman"/>
          <w:sz w:val="24"/>
          <w:szCs w:val="24"/>
        </w:rPr>
        <w:t xml:space="preserve"> Spre deosebire de regresia logistică, arborii de decizie </w:t>
      </w:r>
      <w:r w:rsidR="006F1DC6" w:rsidRPr="00390326">
        <w:rPr>
          <w:rFonts w:ascii="Times New Roman" w:hAnsi="Times New Roman" w:cs="Times New Roman"/>
          <w:sz w:val="24"/>
          <w:szCs w:val="24"/>
        </w:rPr>
        <w:t xml:space="preserve">pot captura </w:t>
      </w:r>
      <w:r w:rsidR="005234CE" w:rsidRPr="00390326">
        <w:rPr>
          <w:rFonts w:ascii="Times New Roman" w:hAnsi="Times New Roman" w:cs="Times New Roman"/>
          <w:sz w:val="24"/>
          <w:szCs w:val="24"/>
        </w:rPr>
        <w:t xml:space="preserve">relațiile non-liniare dintre </w:t>
      </w:r>
      <w:r w:rsidR="007C0F1D" w:rsidRPr="00390326">
        <w:rPr>
          <w:rFonts w:ascii="Times New Roman" w:hAnsi="Times New Roman" w:cs="Times New Roman"/>
          <w:sz w:val="24"/>
          <w:szCs w:val="24"/>
        </w:rPr>
        <w:t>variabile dependentă și celelalte caracteristi</w:t>
      </w:r>
      <w:r w:rsidR="002B1766" w:rsidRPr="00390326">
        <w:rPr>
          <w:rFonts w:ascii="Times New Roman" w:hAnsi="Times New Roman" w:cs="Times New Roman"/>
          <w:sz w:val="24"/>
          <w:szCs w:val="24"/>
        </w:rPr>
        <w:t>ci</w:t>
      </w:r>
      <w:r w:rsidR="007C0F1D" w:rsidRPr="00390326">
        <w:rPr>
          <w:rFonts w:ascii="Times New Roman" w:hAnsi="Times New Roman" w:cs="Times New Roman"/>
          <w:sz w:val="24"/>
          <w:szCs w:val="24"/>
        </w:rPr>
        <w:t>.</w:t>
      </w:r>
      <w:r w:rsidR="002B1766" w:rsidRPr="00390326">
        <w:rPr>
          <w:rFonts w:ascii="Times New Roman" w:hAnsi="Times New Roman" w:cs="Times New Roman"/>
          <w:sz w:val="24"/>
          <w:szCs w:val="24"/>
        </w:rPr>
        <w:t xml:space="preserve"> În plus, </w:t>
      </w:r>
      <w:r w:rsidR="001C18AC" w:rsidRPr="00390326">
        <w:rPr>
          <w:rFonts w:ascii="Times New Roman" w:hAnsi="Times New Roman" w:cs="Times New Roman"/>
          <w:sz w:val="24"/>
          <w:szCs w:val="24"/>
        </w:rPr>
        <w:t>arborii de decizie selectează automat</w:t>
      </w:r>
      <w:r w:rsidR="00280A78" w:rsidRPr="00390326">
        <w:rPr>
          <w:rFonts w:ascii="Times New Roman" w:hAnsi="Times New Roman" w:cs="Times New Roman"/>
          <w:sz w:val="24"/>
          <w:szCs w:val="24"/>
        </w:rPr>
        <w:t xml:space="preserve"> variabilele independente cele mai semnificative în procesul de împărțire. </w:t>
      </w:r>
      <w:r w:rsidR="00405B6F" w:rsidRPr="00390326">
        <w:rPr>
          <w:rFonts w:ascii="Times New Roman" w:hAnsi="Times New Roman" w:cs="Times New Roman"/>
          <w:sz w:val="24"/>
          <w:szCs w:val="24"/>
        </w:rPr>
        <w:t>Primul arbore pe care l-am creat</w:t>
      </w:r>
      <w:r w:rsidR="008726A4" w:rsidRPr="00390326">
        <w:rPr>
          <w:rFonts w:ascii="Times New Roman" w:hAnsi="Times New Roman" w:cs="Times New Roman"/>
          <w:sz w:val="24"/>
          <w:szCs w:val="24"/>
        </w:rPr>
        <w:t xml:space="preserve"> (m1)</w:t>
      </w:r>
      <w:r w:rsidR="00405B6F" w:rsidRPr="00390326">
        <w:rPr>
          <w:rFonts w:ascii="Times New Roman" w:hAnsi="Times New Roman" w:cs="Times New Roman"/>
          <w:sz w:val="24"/>
          <w:szCs w:val="24"/>
        </w:rPr>
        <w:t xml:space="preserve"> </w:t>
      </w:r>
      <w:r w:rsidR="00525D43" w:rsidRPr="00390326">
        <w:rPr>
          <w:rFonts w:ascii="Times New Roman" w:hAnsi="Times New Roman" w:cs="Times New Roman"/>
          <w:sz w:val="24"/>
          <w:szCs w:val="24"/>
        </w:rPr>
        <w:t>este un arbore de decizie basic (</w:t>
      </w:r>
      <w:r w:rsidR="003B0EC9" w:rsidRPr="00390326">
        <w:rPr>
          <w:rFonts w:ascii="Times New Roman" w:hAnsi="Times New Roman" w:cs="Times New Roman"/>
          <w:sz w:val="24"/>
          <w:szCs w:val="24"/>
        </w:rPr>
        <w:t xml:space="preserve">cu </w:t>
      </w:r>
      <w:proofErr w:type="spellStart"/>
      <w:r w:rsidR="00525D43" w:rsidRPr="00390326">
        <w:rPr>
          <w:rFonts w:ascii="Times New Roman" w:hAnsi="Times New Roman" w:cs="Times New Roman"/>
          <w:sz w:val="24"/>
          <w:szCs w:val="24"/>
        </w:rPr>
        <w:t>rpart</w:t>
      </w:r>
      <w:proofErr w:type="spellEnd"/>
      <w:r w:rsidR="00525D43" w:rsidRPr="00390326">
        <w:rPr>
          <w:rFonts w:ascii="Times New Roman" w:hAnsi="Times New Roman" w:cs="Times New Roman"/>
          <w:sz w:val="24"/>
          <w:szCs w:val="24"/>
        </w:rPr>
        <w:t>)</w:t>
      </w:r>
      <w:r w:rsidR="003B0EC9" w:rsidRPr="00390326">
        <w:rPr>
          <w:rFonts w:ascii="Times New Roman" w:hAnsi="Times New Roman" w:cs="Times New Roman"/>
          <w:sz w:val="24"/>
          <w:szCs w:val="24"/>
        </w:rPr>
        <w:t>, fără vreo ajustare</w:t>
      </w:r>
      <w:r w:rsidR="00C16E8A" w:rsidRPr="00390326">
        <w:rPr>
          <w:rFonts w:ascii="Times New Roman" w:hAnsi="Times New Roman" w:cs="Times New Roman"/>
          <w:sz w:val="24"/>
          <w:szCs w:val="24"/>
        </w:rPr>
        <w:t>.</w:t>
      </w:r>
      <w:r w:rsidR="00361583" w:rsidRPr="00390326">
        <w:rPr>
          <w:rFonts w:ascii="Times New Roman" w:hAnsi="Times New Roman" w:cs="Times New Roman"/>
          <w:sz w:val="24"/>
          <w:szCs w:val="24"/>
        </w:rPr>
        <w:t xml:space="preserve"> </w:t>
      </w:r>
      <w:r w:rsidR="00E40BDA" w:rsidRPr="00390326">
        <w:rPr>
          <w:rFonts w:ascii="Times New Roman" w:hAnsi="Times New Roman" w:cs="Times New Roman"/>
          <w:sz w:val="24"/>
          <w:szCs w:val="24"/>
        </w:rPr>
        <w:t xml:space="preserve">Poza din stânga reprezintă afișarea arborelui sub forma de </w:t>
      </w:r>
      <w:r w:rsidR="00ED0689" w:rsidRPr="00390326">
        <w:rPr>
          <w:rFonts w:ascii="Times New Roman" w:hAnsi="Times New Roman" w:cs="Times New Roman"/>
          <w:sz w:val="24"/>
          <w:szCs w:val="24"/>
        </w:rPr>
        <w:t xml:space="preserve">text, iar în dreapta sub forma grafică. Se poate observa faptul că primul criteriu după care s-a făcut împărțirea a fost </w:t>
      </w:r>
      <w:proofErr w:type="spellStart"/>
      <w:r w:rsidR="00ED0689" w:rsidRPr="00390326">
        <w:rPr>
          <w:rFonts w:ascii="Times New Roman" w:hAnsi="Times New Roman" w:cs="Times New Roman"/>
          <w:sz w:val="24"/>
          <w:szCs w:val="24"/>
        </w:rPr>
        <w:t>Age</w:t>
      </w:r>
      <w:proofErr w:type="spellEnd"/>
      <w:r w:rsidR="00ED0689" w:rsidRPr="00390326">
        <w:rPr>
          <w:rFonts w:ascii="Times New Roman" w:hAnsi="Times New Roman" w:cs="Times New Roman"/>
          <w:sz w:val="24"/>
          <w:szCs w:val="24"/>
        </w:rPr>
        <w:t>(4</w:t>
      </w:r>
      <w:r w:rsidR="004228E8" w:rsidRPr="00390326">
        <w:rPr>
          <w:rFonts w:ascii="Times New Roman" w:hAnsi="Times New Roman" w:cs="Times New Roman"/>
          <w:sz w:val="24"/>
          <w:szCs w:val="24"/>
        </w:rPr>
        <w:t>3</w:t>
      </w:r>
      <w:r w:rsidR="00ED0689" w:rsidRPr="00390326">
        <w:rPr>
          <w:rFonts w:ascii="Times New Roman" w:hAnsi="Times New Roman" w:cs="Times New Roman"/>
          <w:sz w:val="24"/>
          <w:szCs w:val="24"/>
        </w:rPr>
        <w:t>)</w:t>
      </w:r>
      <w:r w:rsidR="00D9598D" w:rsidRPr="00390326">
        <w:rPr>
          <w:rFonts w:ascii="Times New Roman" w:hAnsi="Times New Roman" w:cs="Times New Roman"/>
          <w:sz w:val="24"/>
          <w:szCs w:val="24"/>
        </w:rPr>
        <w:t xml:space="preserve">, pe când următoarele împărțiri </w:t>
      </w:r>
      <w:r w:rsidR="005F4B7E" w:rsidRPr="00390326">
        <w:rPr>
          <w:rFonts w:ascii="Times New Roman" w:hAnsi="Times New Roman" w:cs="Times New Roman"/>
          <w:sz w:val="24"/>
          <w:szCs w:val="24"/>
        </w:rPr>
        <w:t xml:space="preserve">au pus accent pe nodurile: </w:t>
      </w:r>
      <w:proofErr w:type="spellStart"/>
      <w:r w:rsidR="005F4B7E" w:rsidRPr="00390326">
        <w:rPr>
          <w:rFonts w:ascii="Times New Roman" w:hAnsi="Times New Roman" w:cs="Times New Roman"/>
          <w:sz w:val="24"/>
          <w:szCs w:val="24"/>
        </w:rPr>
        <w:t>NumOfProducts</w:t>
      </w:r>
      <w:proofErr w:type="spellEnd"/>
      <w:r w:rsidR="005F4B7E" w:rsidRPr="00390326">
        <w:rPr>
          <w:rFonts w:ascii="Times New Roman" w:hAnsi="Times New Roman" w:cs="Times New Roman"/>
          <w:sz w:val="24"/>
          <w:szCs w:val="24"/>
        </w:rPr>
        <w:t xml:space="preserve">, </w:t>
      </w:r>
      <w:proofErr w:type="spellStart"/>
      <w:r w:rsidR="005F4B7E" w:rsidRPr="00390326">
        <w:rPr>
          <w:rFonts w:ascii="Times New Roman" w:hAnsi="Times New Roman" w:cs="Times New Roman"/>
          <w:sz w:val="24"/>
          <w:szCs w:val="24"/>
        </w:rPr>
        <w:t>IsActiveMember</w:t>
      </w:r>
      <w:proofErr w:type="spellEnd"/>
      <w:r w:rsidR="005F4B7E" w:rsidRPr="00390326">
        <w:rPr>
          <w:rFonts w:ascii="Times New Roman" w:hAnsi="Times New Roman" w:cs="Times New Roman"/>
          <w:sz w:val="24"/>
          <w:szCs w:val="24"/>
        </w:rPr>
        <w:t>,</w:t>
      </w:r>
      <w:r w:rsidR="001C6FB8" w:rsidRPr="00390326">
        <w:rPr>
          <w:rFonts w:ascii="Times New Roman" w:hAnsi="Times New Roman" w:cs="Times New Roman"/>
          <w:sz w:val="24"/>
          <w:szCs w:val="24"/>
        </w:rPr>
        <w:t xml:space="preserve"> </w:t>
      </w:r>
      <w:proofErr w:type="spellStart"/>
      <w:r w:rsidR="001C6FB8" w:rsidRPr="00390326">
        <w:rPr>
          <w:rFonts w:ascii="Times New Roman" w:hAnsi="Times New Roman" w:cs="Times New Roman"/>
          <w:sz w:val="24"/>
          <w:szCs w:val="24"/>
        </w:rPr>
        <w:t>Geography</w:t>
      </w:r>
      <w:proofErr w:type="spellEnd"/>
      <w:r w:rsidR="001C6FB8" w:rsidRPr="00390326">
        <w:rPr>
          <w:rFonts w:ascii="Times New Roman" w:hAnsi="Times New Roman" w:cs="Times New Roman"/>
          <w:sz w:val="24"/>
          <w:szCs w:val="24"/>
        </w:rPr>
        <w:t xml:space="preserve"> și </w:t>
      </w:r>
      <w:proofErr w:type="spellStart"/>
      <w:r w:rsidR="001C6FB8" w:rsidRPr="00390326">
        <w:rPr>
          <w:rFonts w:ascii="Times New Roman" w:hAnsi="Times New Roman" w:cs="Times New Roman"/>
          <w:sz w:val="24"/>
          <w:szCs w:val="24"/>
        </w:rPr>
        <w:t>Balance</w:t>
      </w:r>
      <w:proofErr w:type="spellEnd"/>
      <w:r w:rsidR="001C6FB8" w:rsidRPr="00390326">
        <w:rPr>
          <w:rFonts w:ascii="Times New Roman" w:hAnsi="Times New Roman" w:cs="Times New Roman"/>
          <w:sz w:val="24"/>
          <w:szCs w:val="24"/>
        </w:rPr>
        <w:t>.</w:t>
      </w:r>
    </w:p>
    <w:p w14:paraId="51285D4A" w14:textId="1D6626CC" w:rsidR="00B3411D" w:rsidRPr="00390326" w:rsidRDefault="00B3411D">
      <w:pPr>
        <w:rPr>
          <w:rFonts w:ascii="Times New Roman" w:hAnsi="Times New Roman" w:cs="Times New Roman"/>
          <w:sz w:val="24"/>
          <w:szCs w:val="24"/>
        </w:rPr>
      </w:pPr>
    </w:p>
    <w:p w14:paraId="40F5129F" w14:textId="314460C2" w:rsidR="00CC7930" w:rsidRPr="00390326" w:rsidRDefault="00030826">
      <w:pPr>
        <w:rPr>
          <w:rFonts w:ascii="Times New Roman" w:hAnsi="Times New Roman" w:cs="Times New Roman"/>
          <w:sz w:val="24"/>
          <w:szCs w:val="24"/>
        </w:rPr>
      </w:pPr>
      <w:r w:rsidRPr="00390326">
        <w:rPr>
          <w:rFonts w:ascii="Times New Roman" w:hAnsi="Times New Roman" w:cs="Times New Roman"/>
          <w:noProof/>
          <w:sz w:val="24"/>
          <w:szCs w:val="24"/>
        </w:rPr>
        <w:drawing>
          <wp:anchor distT="0" distB="0" distL="114300" distR="114300" simplePos="0" relativeHeight="251668480" behindDoc="1" locked="0" layoutInCell="1" allowOverlap="1" wp14:anchorId="2CF982F4" wp14:editId="79284169">
            <wp:simplePos x="0" y="0"/>
            <wp:positionH relativeFrom="margin">
              <wp:posOffset>3672840</wp:posOffset>
            </wp:positionH>
            <wp:positionV relativeFrom="paragraph">
              <wp:posOffset>5080</wp:posOffset>
            </wp:positionV>
            <wp:extent cx="2430780" cy="1616710"/>
            <wp:effectExtent l="0" t="0" r="7620" b="2540"/>
            <wp:wrapTight wrapText="bothSides">
              <wp:wrapPolygon edited="0">
                <wp:start x="0" y="0"/>
                <wp:lineTo x="0" y="21379"/>
                <wp:lineTo x="21498" y="21379"/>
                <wp:lineTo x="21498" y="0"/>
                <wp:lineTo x="0" y="0"/>
              </wp:wrapPolygon>
            </wp:wrapTight>
            <wp:docPr id="1941789842"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89842" name="Imagine 1" descr="O imagine care conține text, captură de ecran, Font, număr&#10;&#10;Descriere generată automat"/>
                    <pic:cNvPicPr/>
                  </pic:nvPicPr>
                  <pic:blipFill>
                    <a:blip r:embed="rId20">
                      <a:extLst>
                        <a:ext uri="{28A0092B-C50C-407E-A947-70E740481C1C}">
                          <a14:useLocalDpi xmlns:a14="http://schemas.microsoft.com/office/drawing/2010/main" val="0"/>
                        </a:ext>
                      </a:extLst>
                    </a:blip>
                    <a:stretch>
                      <a:fillRect/>
                    </a:stretch>
                  </pic:blipFill>
                  <pic:spPr>
                    <a:xfrm>
                      <a:off x="0" y="0"/>
                      <a:ext cx="2430780" cy="1616710"/>
                    </a:xfrm>
                    <a:prstGeom prst="rect">
                      <a:avLst/>
                    </a:prstGeom>
                  </pic:spPr>
                </pic:pic>
              </a:graphicData>
            </a:graphic>
            <wp14:sizeRelH relativeFrom="margin">
              <wp14:pctWidth>0</wp14:pctWidth>
            </wp14:sizeRelH>
            <wp14:sizeRelV relativeFrom="margin">
              <wp14:pctHeight>0</wp14:pctHeight>
            </wp14:sizeRelV>
          </wp:anchor>
        </w:drawing>
      </w:r>
      <w:r w:rsidR="00B03DFE" w:rsidRPr="00390326">
        <w:tab/>
      </w:r>
      <w:r w:rsidR="00B03DFE" w:rsidRPr="00390326">
        <w:rPr>
          <w:rFonts w:ascii="Times New Roman" w:hAnsi="Times New Roman" w:cs="Times New Roman"/>
          <w:sz w:val="24"/>
          <w:szCs w:val="24"/>
        </w:rPr>
        <w:t xml:space="preserve">Cu toate acestea, rezultate predicției pentru acest </w:t>
      </w:r>
      <w:r w:rsidR="00147EB8" w:rsidRPr="00390326">
        <w:rPr>
          <w:rFonts w:ascii="Times New Roman" w:hAnsi="Times New Roman" w:cs="Times New Roman"/>
          <w:sz w:val="24"/>
          <w:szCs w:val="24"/>
        </w:rPr>
        <w:t>arbore de decizie au fost sub așteptări</w:t>
      </w:r>
      <w:r w:rsidRPr="00390326">
        <w:rPr>
          <w:rFonts w:ascii="Times New Roman" w:hAnsi="Times New Roman" w:cs="Times New Roman"/>
          <w:sz w:val="24"/>
          <w:szCs w:val="24"/>
        </w:rPr>
        <w:t xml:space="preserve">. Am obținut o valoare de doar 41% pentru </w:t>
      </w:r>
      <w:proofErr w:type="spellStart"/>
      <w:r w:rsidRPr="00390326">
        <w:rPr>
          <w:rFonts w:ascii="Times New Roman" w:hAnsi="Times New Roman" w:cs="Times New Roman"/>
          <w:sz w:val="24"/>
          <w:szCs w:val="24"/>
        </w:rPr>
        <w:t>specificity</w:t>
      </w:r>
      <w:proofErr w:type="spellEnd"/>
      <w:r w:rsidR="00491A5A" w:rsidRPr="00390326">
        <w:rPr>
          <w:rFonts w:ascii="Times New Roman" w:hAnsi="Times New Roman" w:cs="Times New Roman"/>
          <w:sz w:val="24"/>
          <w:szCs w:val="24"/>
        </w:rPr>
        <w:t>. Din nou avem un raport mai mare al testelor fa</w:t>
      </w:r>
      <w:r w:rsidR="00230B14" w:rsidRPr="00390326">
        <w:rPr>
          <w:rFonts w:ascii="Times New Roman" w:hAnsi="Times New Roman" w:cs="Times New Roman"/>
          <w:sz w:val="24"/>
          <w:szCs w:val="24"/>
        </w:rPr>
        <w:t>ls</w:t>
      </w:r>
      <w:r w:rsidR="00F92D22" w:rsidRPr="00390326">
        <w:rPr>
          <w:rFonts w:ascii="Times New Roman" w:hAnsi="Times New Roman" w:cs="Times New Roman"/>
          <w:sz w:val="24"/>
          <w:szCs w:val="24"/>
        </w:rPr>
        <w:t xml:space="preserve"> pozitive</w:t>
      </w:r>
      <w:r w:rsidR="00A14A5A" w:rsidRPr="00390326">
        <w:rPr>
          <w:rFonts w:ascii="Times New Roman" w:hAnsi="Times New Roman" w:cs="Times New Roman"/>
          <w:sz w:val="24"/>
          <w:szCs w:val="24"/>
        </w:rPr>
        <w:t xml:space="preserve"> </w:t>
      </w:r>
      <w:r w:rsidR="00174F9A" w:rsidRPr="00390326">
        <w:rPr>
          <w:rFonts w:ascii="Times New Roman" w:hAnsi="Times New Roman" w:cs="Times New Roman"/>
          <w:sz w:val="24"/>
          <w:szCs w:val="24"/>
        </w:rPr>
        <w:t>de c</w:t>
      </w:r>
      <w:r w:rsidR="00A14A5A" w:rsidRPr="00390326">
        <w:rPr>
          <w:rFonts w:ascii="Times New Roman" w:hAnsi="Times New Roman" w:cs="Times New Roman"/>
          <w:sz w:val="24"/>
          <w:szCs w:val="24"/>
        </w:rPr>
        <w:t>â</w:t>
      </w:r>
      <w:r w:rsidR="00174F9A" w:rsidRPr="00390326">
        <w:rPr>
          <w:rFonts w:ascii="Times New Roman" w:hAnsi="Times New Roman" w:cs="Times New Roman"/>
          <w:sz w:val="24"/>
          <w:szCs w:val="24"/>
        </w:rPr>
        <w:t xml:space="preserve">t a celor </w:t>
      </w:r>
      <w:proofErr w:type="spellStart"/>
      <w:r w:rsidR="00A14A5A" w:rsidRPr="00390326">
        <w:rPr>
          <w:rFonts w:ascii="Times New Roman" w:hAnsi="Times New Roman" w:cs="Times New Roman"/>
          <w:sz w:val="24"/>
          <w:szCs w:val="24"/>
        </w:rPr>
        <w:t>true</w:t>
      </w:r>
      <w:proofErr w:type="spellEnd"/>
      <w:r w:rsidR="009139A8">
        <w:rPr>
          <w:rFonts w:ascii="Times New Roman" w:hAnsi="Times New Roman" w:cs="Times New Roman"/>
          <w:sz w:val="24"/>
          <w:szCs w:val="24"/>
        </w:rPr>
        <w:t xml:space="preserve"> </w:t>
      </w:r>
      <w:r w:rsidR="00A14A5A" w:rsidRPr="00390326">
        <w:rPr>
          <w:rFonts w:ascii="Times New Roman" w:hAnsi="Times New Roman" w:cs="Times New Roman"/>
          <w:sz w:val="24"/>
          <w:szCs w:val="24"/>
        </w:rPr>
        <w:t xml:space="preserve">pozitive ceea ce este îngrijorător. </w:t>
      </w:r>
      <w:r w:rsidR="00B247F7" w:rsidRPr="00390326">
        <w:rPr>
          <w:rFonts w:ascii="Times New Roman" w:hAnsi="Times New Roman" w:cs="Times New Roman"/>
          <w:sz w:val="24"/>
          <w:szCs w:val="24"/>
        </w:rPr>
        <w:t>Valoarea AUC pentru acest arbore este de:</w:t>
      </w:r>
      <w:r w:rsidR="00CD1923" w:rsidRPr="00390326">
        <w:rPr>
          <w:rFonts w:ascii="Times New Roman" w:hAnsi="Times New Roman" w:cs="Times New Roman"/>
          <w:sz w:val="24"/>
          <w:szCs w:val="24"/>
        </w:rPr>
        <w:t xml:space="preserve"> 0.7686. Am încercat să aplic metoda de </w:t>
      </w:r>
      <w:proofErr w:type="spellStart"/>
      <w:r w:rsidR="00CD1923" w:rsidRPr="00390326">
        <w:rPr>
          <w:rFonts w:ascii="Times New Roman" w:hAnsi="Times New Roman" w:cs="Times New Roman"/>
          <w:sz w:val="24"/>
          <w:szCs w:val="24"/>
        </w:rPr>
        <w:t>prunning</w:t>
      </w:r>
      <w:proofErr w:type="spellEnd"/>
      <w:r w:rsidR="00E75648" w:rsidRPr="00390326">
        <w:rPr>
          <w:rFonts w:ascii="Times New Roman" w:hAnsi="Times New Roman" w:cs="Times New Roman"/>
          <w:sz w:val="24"/>
          <w:szCs w:val="24"/>
        </w:rPr>
        <w:t xml:space="preserve"> (cu cp = 0.01) </w:t>
      </w:r>
      <w:r w:rsidR="00CD1923" w:rsidRPr="00390326">
        <w:rPr>
          <w:rFonts w:ascii="Times New Roman" w:hAnsi="Times New Roman" w:cs="Times New Roman"/>
          <w:sz w:val="24"/>
          <w:szCs w:val="24"/>
        </w:rPr>
        <w:t>pe acest a</w:t>
      </w:r>
      <w:r w:rsidR="006C3849" w:rsidRPr="00390326">
        <w:rPr>
          <w:rFonts w:ascii="Times New Roman" w:hAnsi="Times New Roman" w:cs="Times New Roman"/>
          <w:sz w:val="24"/>
          <w:szCs w:val="24"/>
        </w:rPr>
        <w:t>r</w:t>
      </w:r>
      <w:r w:rsidR="00CD1923" w:rsidRPr="00390326">
        <w:rPr>
          <w:rFonts w:ascii="Times New Roman" w:hAnsi="Times New Roman" w:cs="Times New Roman"/>
          <w:sz w:val="24"/>
          <w:szCs w:val="24"/>
        </w:rPr>
        <w:t>bore</w:t>
      </w:r>
      <w:r w:rsidR="00E75648" w:rsidRPr="00390326">
        <w:rPr>
          <w:rFonts w:ascii="Times New Roman" w:hAnsi="Times New Roman" w:cs="Times New Roman"/>
          <w:sz w:val="24"/>
          <w:szCs w:val="24"/>
        </w:rPr>
        <w:t xml:space="preserve"> în speranța obținerii unor rezultate mai bune, </w:t>
      </w:r>
      <w:r w:rsidR="006C3849" w:rsidRPr="00390326">
        <w:rPr>
          <w:rFonts w:ascii="Times New Roman" w:hAnsi="Times New Roman" w:cs="Times New Roman"/>
          <w:sz w:val="24"/>
          <w:szCs w:val="24"/>
        </w:rPr>
        <w:t>însă am primit aceleași rezultate.</w:t>
      </w:r>
    </w:p>
    <w:p w14:paraId="0BC5246F" w14:textId="10D10DEB" w:rsidR="00D817B5" w:rsidRPr="00390326" w:rsidRDefault="00CC7930">
      <w:pPr>
        <w:rPr>
          <w:rFonts w:ascii="Times New Roman" w:hAnsi="Times New Roman" w:cs="Times New Roman"/>
          <w:sz w:val="24"/>
          <w:szCs w:val="24"/>
        </w:rPr>
      </w:pPr>
      <w:r w:rsidRPr="00390326">
        <w:rPr>
          <w:rFonts w:ascii="Times New Roman" w:hAnsi="Times New Roman" w:cs="Times New Roman"/>
          <w:noProof/>
          <w:sz w:val="24"/>
          <w:szCs w:val="24"/>
        </w:rPr>
        <w:drawing>
          <wp:anchor distT="0" distB="0" distL="114300" distR="114300" simplePos="0" relativeHeight="251669504" behindDoc="1" locked="0" layoutInCell="1" allowOverlap="1" wp14:anchorId="192B16D2" wp14:editId="1862602B">
            <wp:simplePos x="0" y="0"/>
            <wp:positionH relativeFrom="margin">
              <wp:posOffset>3848100</wp:posOffset>
            </wp:positionH>
            <wp:positionV relativeFrom="paragraph">
              <wp:posOffset>5080</wp:posOffset>
            </wp:positionV>
            <wp:extent cx="2156460" cy="1562735"/>
            <wp:effectExtent l="0" t="0" r="0" b="0"/>
            <wp:wrapTight wrapText="bothSides">
              <wp:wrapPolygon edited="0">
                <wp:start x="0" y="0"/>
                <wp:lineTo x="0" y="21328"/>
                <wp:lineTo x="21371" y="21328"/>
                <wp:lineTo x="21371" y="0"/>
                <wp:lineTo x="0" y="0"/>
              </wp:wrapPolygon>
            </wp:wrapTight>
            <wp:docPr id="1793293356"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93356" name="Imagine 1" descr="O imagine care conține text, captură de ecran, Font, număr&#10;&#10;Descriere generată automat"/>
                    <pic:cNvPicPr/>
                  </pic:nvPicPr>
                  <pic:blipFill>
                    <a:blip r:embed="rId21">
                      <a:extLst>
                        <a:ext uri="{28A0092B-C50C-407E-A947-70E740481C1C}">
                          <a14:useLocalDpi xmlns:a14="http://schemas.microsoft.com/office/drawing/2010/main" val="0"/>
                        </a:ext>
                      </a:extLst>
                    </a:blip>
                    <a:stretch>
                      <a:fillRect/>
                    </a:stretch>
                  </pic:blipFill>
                  <pic:spPr>
                    <a:xfrm>
                      <a:off x="0" y="0"/>
                      <a:ext cx="2156460" cy="1562735"/>
                    </a:xfrm>
                    <a:prstGeom prst="rect">
                      <a:avLst/>
                    </a:prstGeom>
                  </pic:spPr>
                </pic:pic>
              </a:graphicData>
            </a:graphic>
            <wp14:sizeRelH relativeFrom="margin">
              <wp14:pctWidth>0</wp14:pctWidth>
            </wp14:sizeRelH>
            <wp14:sizeRelV relativeFrom="margin">
              <wp14:pctHeight>0</wp14:pctHeight>
            </wp14:sizeRelV>
          </wp:anchor>
        </w:drawing>
      </w:r>
      <w:r w:rsidRPr="00390326">
        <w:rPr>
          <w:rFonts w:ascii="Times New Roman" w:hAnsi="Times New Roman" w:cs="Times New Roman"/>
          <w:sz w:val="24"/>
          <w:szCs w:val="24"/>
        </w:rPr>
        <w:tab/>
      </w:r>
      <w:r w:rsidR="00320E67" w:rsidRPr="00390326">
        <w:rPr>
          <w:rFonts w:ascii="Times New Roman" w:hAnsi="Times New Roman" w:cs="Times New Roman"/>
          <w:sz w:val="24"/>
          <w:szCs w:val="24"/>
        </w:rPr>
        <w:t>Următo</w:t>
      </w:r>
      <w:r w:rsidR="00AC5A3D" w:rsidRPr="00390326">
        <w:rPr>
          <w:rFonts w:ascii="Times New Roman" w:hAnsi="Times New Roman" w:cs="Times New Roman"/>
          <w:sz w:val="24"/>
          <w:szCs w:val="24"/>
        </w:rPr>
        <w:t xml:space="preserve">rul </w:t>
      </w:r>
      <w:r w:rsidR="000752B8" w:rsidRPr="00390326">
        <w:rPr>
          <w:rFonts w:ascii="Times New Roman" w:hAnsi="Times New Roman" w:cs="Times New Roman"/>
          <w:sz w:val="24"/>
          <w:szCs w:val="24"/>
        </w:rPr>
        <w:t xml:space="preserve">model pe care l-am realizat a fost tot un arbore de decizie cu </w:t>
      </w:r>
      <w:proofErr w:type="spellStart"/>
      <w:r w:rsidR="000752B8" w:rsidRPr="00390326">
        <w:rPr>
          <w:rFonts w:ascii="Times New Roman" w:hAnsi="Times New Roman" w:cs="Times New Roman"/>
          <w:sz w:val="24"/>
          <w:szCs w:val="24"/>
        </w:rPr>
        <w:t>rpart</w:t>
      </w:r>
      <w:proofErr w:type="spellEnd"/>
      <w:r w:rsidR="008726A4" w:rsidRPr="00390326">
        <w:rPr>
          <w:rFonts w:ascii="Times New Roman" w:hAnsi="Times New Roman" w:cs="Times New Roman"/>
          <w:sz w:val="24"/>
          <w:szCs w:val="24"/>
        </w:rPr>
        <w:t xml:space="preserve"> (m2)</w:t>
      </w:r>
      <w:r w:rsidR="000752B8" w:rsidRPr="00390326">
        <w:rPr>
          <w:rFonts w:ascii="Times New Roman" w:hAnsi="Times New Roman" w:cs="Times New Roman"/>
          <w:sz w:val="24"/>
          <w:szCs w:val="24"/>
        </w:rPr>
        <w:t xml:space="preserve">, dar </w:t>
      </w:r>
      <w:r w:rsidR="00057717" w:rsidRPr="00390326">
        <w:rPr>
          <w:rFonts w:ascii="Times New Roman" w:hAnsi="Times New Roman" w:cs="Times New Roman"/>
          <w:sz w:val="24"/>
          <w:szCs w:val="24"/>
        </w:rPr>
        <w:t>am setat</w:t>
      </w:r>
      <w:r w:rsidR="000752B8" w:rsidRPr="00390326">
        <w:rPr>
          <w:rFonts w:ascii="Times New Roman" w:hAnsi="Times New Roman" w:cs="Times New Roman"/>
          <w:sz w:val="24"/>
          <w:szCs w:val="24"/>
        </w:rPr>
        <w:t xml:space="preserve"> acest arbore </w:t>
      </w:r>
      <w:r w:rsidR="00057717" w:rsidRPr="00390326">
        <w:rPr>
          <w:rFonts w:ascii="Times New Roman" w:hAnsi="Times New Roman" w:cs="Times New Roman"/>
          <w:sz w:val="24"/>
          <w:szCs w:val="24"/>
        </w:rPr>
        <w:t>ca fiind unul fără restricții (cp=0)</w:t>
      </w:r>
      <w:r w:rsidR="008D37DE" w:rsidRPr="00390326">
        <w:rPr>
          <w:rFonts w:ascii="Times New Roman" w:hAnsi="Times New Roman" w:cs="Times New Roman"/>
          <w:sz w:val="24"/>
          <w:szCs w:val="24"/>
        </w:rPr>
        <w:t>. Deși vizualizarea grafică</w:t>
      </w:r>
      <w:r w:rsidR="00C13478" w:rsidRPr="00390326">
        <w:rPr>
          <w:rFonts w:ascii="Times New Roman" w:hAnsi="Times New Roman" w:cs="Times New Roman"/>
          <w:sz w:val="24"/>
          <w:szCs w:val="24"/>
        </w:rPr>
        <w:t xml:space="preserve"> pentru acest arbore este destul de anevoio</w:t>
      </w:r>
      <w:r w:rsidR="006E3771" w:rsidRPr="00390326">
        <w:rPr>
          <w:rFonts w:ascii="Times New Roman" w:hAnsi="Times New Roman" w:cs="Times New Roman"/>
          <w:sz w:val="24"/>
          <w:szCs w:val="24"/>
        </w:rPr>
        <w:t xml:space="preserve">asă din cauza </w:t>
      </w:r>
      <w:r w:rsidR="00086DB1" w:rsidRPr="00390326">
        <w:rPr>
          <w:rFonts w:ascii="Times New Roman" w:hAnsi="Times New Roman" w:cs="Times New Roman"/>
          <w:sz w:val="24"/>
          <w:szCs w:val="24"/>
        </w:rPr>
        <w:t>numărului foarte mare de noduri</w:t>
      </w:r>
      <w:r w:rsidR="002C21A1" w:rsidRPr="00390326">
        <w:rPr>
          <w:rFonts w:ascii="Times New Roman" w:hAnsi="Times New Roman" w:cs="Times New Roman"/>
          <w:sz w:val="24"/>
          <w:szCs w:val="24"/>
        </w:rPr>
        <w:t xml:space="preserve">, rezultatele acestui model </w:t>
      </w:r>
      <w:r w:rsidR="00357DFA" w:rsidRPr="00390326">
        <w:rPr>
          <w:rFonts w:ascii="Times New Roman" w:hAnsi="Times New Roman" w:cs="Times New Roman"/>
          <w:sz w:val="24"/>
          <w:szCs w:val="24"/>
        </w:rPr>
        <w:t xml:space="preserve">din punct de vedere al </w:t>
      </w:r>
      <w:proofErr w:type="spellStart"/>
      <w:r w:rsidR="00357DFA" w:rsidRPr="00390326">
        <w:rPr>
          <w:rFonts w:ascii="Times New Roman" w:hAnsi="Times New Roman" w:cs="Times New Roman"/>
          <w:sz w:val="24"/>
          <w:szCs w:val="24"/>
        </w:rPr>
        <w:t>speci</w:t>
      </w:r>
      <w:r w:rsidR="00C47385" w:rsidRPr="00390326">
        <w:rPr>
          <w:rFonts w:ascii="Times New Roman" w:hAnsi="Times New Roman" w:cs="Times New Roman"/>
          <w:sz w:val="24"/>
          <w:szCs w:val="24"/>
        </w:rPr>
        <w:t>ficity</w:t>
      </w:r>
      <w:proofErr w:type="spellEnd"/>
      <w:r w:rsidR="00C47385" w:rsidRPr="00390326">
        <w:rPr>
          <w:rFonts w:ascii="Times New Roman" w:hAnsi="Times New Roman" w:cs="Times New Roman"/>
          <w:sz w:val="24"/>
          <w:szCs w:val="24"/>
        </w:rPr>
        <w:t xml:space="preserve">-ului </w:t>
      </w:r>
      <w:r w:rsidR="002C21A1" w:rsidRPr="00390326">
        <w:rPr>
          <w:rFonts w:ascii="Times New Roman" w:hAnsi="Times New Roman" w:cs="Times New Roman"/>
          <w:sz w:val="24"/>
          <w:szCs w:val="24"/>
        </w:rPr>
        <w:t xml:space="preserve">au fost mai bune decât </w:t>
      </w:r>
      <w:r w:rsidR="00C47385" w:rsidRPr="00390326">
        <w:rPr>
          <w:rFonts w:ascii="Times New Roman" w:hAnsi="Times New Roman" w:cs="Times New Roman"/>
          <w:sz w:val="24"/>
          <w:szCs w:val="24"/>
        </w:rPr>
        <w:t>cele ale arborelu</w:t>
      </w:r>
      <w:r w:rsidR="00ED7903" w:rsidRPr="00390326">
        <w:rPr>
          <w:rFonts w:ascii="Times New Roman" w:hAnsi="Times New Roman" w:cs="Times New Roman"/>
          <w:sz w:val="24"/>
          <w:szCs w:val="24"/>
        </w:rPr>
        <w:t>i pre</w:t>
      </w:r>
      <w:r w:rsidR="007F51E0" w:rsidRPr="00390326">
        <w:rPr>
          <w:rFonts w:ascii="Times New Roman" w:hAnsi="Times New Roman" w:cs="Times New Roman"/>
          <w:sz w:val="24"/>
          <w:szCs w:val="24"/>
        </w:rPr>
        <w:t>c</w:t>
      </w:r>
      <w:r w:rsidR="00ED7903" w:rsidRPr="00390326">
        <w:rPr>
          <w:rFonts w:ascii="Times New Roman" w:hAnsi="Times New Roman" w:cs="Times New Roman"/>
          <w:sz w:val="24"/>
          <w:szCs w:val="24"/>
        </w:rPr>
        <w:t>e</w:t>
      </w:r>
      <w:r w:rsidR="007F51E0" w:rsidRPr="00390326">
        <w:rPr>
          <w:rFonts w:ascii="Times New Roman" w:hAnsi="Times New Roman" w:cs="Times New Roman"/>
          <w:sz w:val="24"/>
          <w:szCs w:val="24"/>
        </w:rPr>
        <w:t>d</w:t>
      </w:r>
      <w:r w:rsidR="00ED7903" w:rsidRPr="00390326">
        <w:rPr>
          <w:rFonts w:ascii="Times New Roman" w:hAnsi="Times New Roman" w:cs="Times New Roman"/>
          <w:sz w:val="24"/>
          <w:szCs w:val="24"/>
        </w:rPr>
        <w:t>ent</w:t>
      </w:r>
      <w:r w:rsidR="002C21A1" w:rsidRPr="00390326">
        <w:rPr>
          <w:rFonts w:ascii="Times New Roman" w:hAnsi="Times New Roman" w:cs="Times New Roman"/>
          <w:sz w:val="24"/>
          <w:szCs w:val="24"/>
        </w:rPr>
        <w:t>.</w:t>
      </w:r>
      <w:r w:rsidR="00575584" w:rsidRPr="00390326">
        <w:rPr>
          <w:rFonts w:ascii="Times New Roman" w:hAnsi="Times New Roman" w:cs="Times New Roman"/>
          <w:sz w:val="24"/>
          <w:szCs w:val="24"/>
        </w:rPr>
        <w:t xml:space="preserve"> </w:t>
      </w:r>
      <w:r w:rsidR="00807923" w:rsidRPr="00390326">
        <w:rPr>
          <w:rFonts w:ascii="Times New Roman" w:hAnsi="Times New Roman" w:cs="Times New Roman"/>
          <w:sz w:val="24"/>
          <w:szCs w:val="24"/>
        </w:rPr>
        <w:t xml:space="preserve">Aici AUC a avut valoarea: 0.8307. </w:t>
      </w:r>
      <w:r w:rsidRPr="00390326">
        <w:rPr>
          <w:rFonts w:ascii="Times New Roman" w:hAnsi="Times New Roman" w:cs="Times New Roman"/>
          <w:sz w:val="24"/>
          <w:szCs w:val="24"/>
        </w:rPr>
        <w:t xml:space="preserve">Pentru acest arbore (m2) am încercat și </w:t>
      </w:r>
      <w:proofErr w:type="spellStart"/>
      <w:r w:rsidRPr="00390326">
        <w:rPr>
          <w:rFonts w:ascii="Times New Roman" w:hAnsi="Times New Roman" w:cs="Times New Roman"/>
          <w:sz w:val="24"/>
          <w:szCs w:val="24"/>
        </w:rPr>
        <w:t>prunning</w:t>
      </w:r>
      <w:proofErr w:type="spellEnd"/>
      <w:r w:rsidRPr="00390326">
        <w:rPr>
          <w:rFonts w:ascii="Times New Roman" w:hAnsi="Times New Roman" w:cs="Times New Roman"/>
          <w:sz w:val="24"/>
          <w:szCs w:val="24"/>
        </w:rPr>
        <w:t xml:space="preserve"> cu cp=0.02, dar rezultatele</w:t>
      </w:r>
      <w:r w:rsidR="006764AF" w:rsidRPr="00390326">
        <w:rPr>
          <w:rFonts w:ascii="Times New Roman" w:hAnsi="Times New Roman" w:cs="Times New Roman"/>
          <w:sz w:val="24"/>
          <w:szCs w:val="24"/>
        </w:rPr>
        <w:t xml:space="preserve"> pentru </w:t>
      </w:r>
      <w:proofErr w:type="spellStart"/>
      <w:r w:rsidR="006764AF" w:rsidRPr="00390326">
        <w:rPr>
          <w:rFonts w:ascii="Times New Roman" w:hAnsi="Times New Roman" w:cs="Times New Roman"/>
          <w:sz w:val="24"/>
          <w:szCs w:val="24"/>
        </w:rPr>
        <w:t>specificity</w:t>
      </w:r>
      <w:proofErr w:type="spellEnd"/>
      <w:r w:rsidRPr="00390326">
        <w:rPr>
          <w:rFonts w:ascii="Times New Roman" w:hAnsi="Times New Roman" w:cs="Times New Roman"/>
          <w:sz w:val="24"/>
          <w:szCs w:val="24"/>
        </w:rPr>
        <w:t xml:space="preserve"> au fost mai slabe.</w:t>
      </w:r>
      <w:r w:rsidR="00ED7903" w:rsidRPr="00390326">
        <w:t xml:space="preserve"> </w:t>
      </w:r>
      <w:r w:rsidR="00D817B5" w:rsidRPr="00390326">
        <w:br w:type="page"/>
      </w:r>
    </w:p>
    <w:p w14:paraId="1AAD8B83" w14:textId="19A2D666" w:rsidR="00D817B5" w:rsidRPr="00390326" w:rsidRDefault="00305480">
      <w:pPr>
        <w:rPr>
          <w:rFonts w:ascii="Times New Roman" w:hAnsi="Times New Roman" w:cs="Times New Roman"/>
          <w:sz w:val="24"/>
          <w:szCs w:val="24"/>
        </w:rPr>
      </w:pPr>
      <w:r w:rsidRPr="00390326">
        <w:rPr>
          <w:rFonts w:ascii="Times New Roman" w:hAnsi="Times New Roman" w:cs="Times New Roman"/>
          <w:sz w:val="24"/>
          <w:szCs w:val="24"/>
        </w:rPr>
        <w:lastRenderedPageBreak/>
        <w:tab/>
        <w:t xml:space="preserve">Ca o altă </w:t>
      </w:r>
      <w:r w:rsidR="00D54F5F" w:rsidRPr="00390326">
        <w:rPr>
          <w:rFonts w:ascii="Times New Roman" w:hAnsi="Times New Roman" w:cs="Times New Roman"/>
          <w:sz w:val="24"/>
          <w:szCs w:val="24"/>
        </w:rPr>
        <w:t>abordare pentru analiza noastră</w:t>
      </w:r>
      <w:r w:rsidR="00A52516" w:rsidRPr="00390326">
        <w:rPr>
          <w:rFonts w:ascii="Times New Roman" w:hAnsi="Times New Roman" w:cs="Times New Roman"/>
          <w:sz w:val="24"/>
          <w:szCs w:val="24"/>
        </w:rPr>
        <w:t xml:space="preserve">, am realizat </w:t>
      </w:r>
      <w:r w:rsidR="00326560" w:rsidRPr="00390326">
        <w:rPr>
          <w:rFonts w:ascii="Times New Roman" w:hAnsi="Times New Roman" w:cs="Times New Roman"/>
          <w:sz w:val="24"/>
          <w:szCs w:val="24"/>
        </w:rPr>
        <w:t>doua modele de arbori</w:t>
      </w:r>
      <w:r w:rsidR="002125A2" w:rsidRPr="00390326">
        <w:rPr>
          <w:rFonts w:ascii="Times New Roman" w:hAnsi="Times New Roman" w:cs="Times New Roman"/>
          <w:sz w:val="24"/>
          <w:szCs w:val="24"/>
        </w:rPr>
        <w:t xml:space="preserve"> </w:t>
      </w:r>
      <w:r w:rsidR="006D3537" w:rsidRPr="00390326">
        <w:rPr>
          <w:rFonts w:ascii="Times New Roman" w:hAnsi="Times New Roman" w:cs="Times New Roman"/>
          <w:sz w:val="24"/>
          <w:szCs w:val="24"/>
        </w:rPr>
        <w:t xml:space="preserve">de decizie </w:t>
      </w:r>
      <w:r w:rsidR="002125A2" w:rsidRPr="00390326">
        <w:rPr>
          <w:rFonts w:ascii="Times New Roman" w:hAnsi="Times New Roman" w:cs="Times New Roman"/>
          <w:sz w:val="24"/>
          <w:szCs w:val="24"/>
        </w:rPr>
        <w:t>puțini</w:t>
      </w:r>
      <w:r w:rsidR="006D3537" w:rsidRPr="00390326">
        <w:rPr>
          <w:rFonts w:ascii="Times New Roman" w:hAnsi="Times New Roman" w:cs="Times New Roman"/>
          <w:sz w:val="24"/>
          <w:szCs w:val="24"/>
        </w:rPr>
        <w:t xml:space="preserve"> mai</w:t>
      </w:r>
      <w:r w:rsidR="002125A2" w:rsidRPr="00390326">
        <w:rPr>
          <w:rFonts w:ascii="Times New Roman" w:hAnsi="Times New Roman" w:cs="Times New Roman"/>
          <w:sz w:val="24"/>
          <w:szCs w:val="24"/>
        </w:rPr>
        <w:t xml:space="preserve"> diferiți</w:t>
      </w:r>
      <w:r w:rsidR="00326560" w:rsidRPr="00390326">
        <w:rPr>
          <w:rFonts w:ascii="Times New Roman" w:hAnsi="Times New Roman" w:cs="Times New Roman"/>
          <w:sz w:val="24"/>
          <w:szCs w:val="24"/>
        </w:rPr>
        <w:t xml:space="preserve"> </w:t>
      </w:r>
      <w:r w:rsidR="00D54F5F" w:rsidRPr="00390326">
        <w:rPr>
          <w:rFonts w:ascii="Times New Roman" w:hAnsi="Times New Roman" w:cs="Times New Roman"/>
          <w:sz w:val="24"/>
          <w:szCs w:val="24"/>
        </w:rPr>
        <w:t xml:space="preserve">de cei cu </w:t>
      </w:r>
      <w:proofErr w:type="spellStart"/>
      <w:r w:rsidR="00D54F5F" w:rsidRPr="00390326">
        <w:rPr>
          <w:rFonts w:ascii="Times New Roman" w:hAnsi="Times New Roman" w:cs="Times New Roman"/>
          <w:sz w:val="24"/>
          <w:szCs w:val="24"/>
        </w:rPr>
        <w:t>rpart</w:t>
      </w:r>
      <w:proofErr w:type="spellEnd"/>
      <w:r w:rsidR="00D54F5F" w:rsidRPr="00390326">
        <w:rPr>
          <w:rFonts w:ascii="Times New Roman" w:hAnsi="Times New Roman" w:cs="Times New Roman"/>
          <w:sz w:val="24"/>
          <w:szCs w:val="24"/>
        </w:rPr>
        <w:t>. Am</w:t>
      </w:r>
      <w:r w:rsidR="006322F5" w:rsidRPr="00390326">
        <w:rPr>
          <w:rFonts w:ascii="Times New Roman" w:hAnsi="Times New Roman" w:cs="Times New Roman"/>
          <w:sz w:val="24"/>
          <w:szCs w:val="24"/>
        </w:rPr>
        <w:t xml:space="preserve"> </w:t>
      </w:r>
      <w:r w:rsidR="00B955BF" w:rsidRPr="00390326">
        <w:rPr>
          <w:rFonts w:ascii="Times New Roman" w:hAnsi="Times New Roman" w:cs="Times New Roman"/>
          <w:sz w:val="24"/>
          <w:szCs w:val="24"/>
        </w:rPr>
        <w:t>folosi</w:t>
      </w:r>
      <w:r w:rsidR="006322F5" w:rsidRPr="00390326">
        <w:rPr>
          <w:rFonts w:ascii="Times New Roman" w:hAnsi="Times New Roman" w:cs="Times New Roman"/>
          <w:sz w:val="24"/>
          <w:szCs w:val="24"/>
        </w:rPr>
        <w:t xml:space="preserve">t </w:t>
      </w:r>
      <w:r w:rsidR="00B955BF" w:rsidRPr="00390326">
        <w:rPr>
          <w:rFonts w:ascii="Times New Roman" w:hAnsi="Times New Roman" w:cs="Times New Roman"/>
          <w:sz w:val="24"/>
          <w:szCs w:val="24"/>
        </w:rPr>
        <w:t xml:space="preserve">librăria </w:t>
      </w:r>
      <w:proofErr w:type="spellStart"/>
      <w:r w:rsidR="00B955BF" w:rsidRPr="00390326">
        <w:rPr>
          <w:rFonts w:ascii="Times New Roman" w:hAnsi="Times New Roman" w:cs="Times New Roman"/>
          <w:sz w:val="24"/>
          <w:szCs w:val="24"/>
        </w:rPr>
        <w:t>tree</w:t>
      </w:r>
      <w:proofErr w:type="spellEnd"/>
      <w:r w:rsidR="006322F5" w:rsidRPr="00390326">
        <w:rPr>
          <w:rFonts w:ascii="Times New Roman" w:hAnsi="Times New Roman" w:cs="Times New Roman"/>
          <w:sz w:val="24"/>
          <w:szCs w:val="24"/>
        </w:rPr>
        <w:t xml:space="preserve"> și am creat</w:t>
      </w:r>
      <w:r w:rsidR="00B955BF" w:rsidRPr="00390326">
        <w:rPr>
          <w:rFonts w:ascii="Times New Roman" w:hAnsi="Times New Roman" w:cs="Times New Roman"/>
          <w:sz w:val="24"/>
          <w:szCs w:val="24"/>
        </w:rPr>
        <w:t xml:space="preserve"> un </w:t>
      </w:r>
      <w:r w:rsidR="00CE6591" w:rsidRPr="00390326">
        <w:rPr>
          <w:rFonts w:ascii="Times New Roman" w:hAnsi="Times New Roman" w:cs="Times New Roman"/>
          <w:sz w:val="24"/>
          <w:szCs w:val="24"/>
        </w:rPr>
        <w:t>arbore de decizie</w:t>
      </w:r>
      <w:r w:rsidR="00B955BF" w:rsidRPr="00390326">
        <w:rPr>
          <w:rFonts w:ascii="Times New Roman" w:hAnsi="Times New Roman" w:cs="Times New Roman"/>
          <w:sz w:val="24"/>
          <w:szCs w:val="24"/>
        </w:rPr>
        <w:t xml:space="preserve"> basic</w:t>
      </w:r>
      <w:r w:rsidR="007555B0" w:rsidRPr="00390326">
        <w:rPr>
          <w:rFonts w:ascii="Times New Roman" w:hAnsi="Times New Roman" w:cs="Times New Roman"/>
          <w:sz w:val="24"/>
          <w:szCs w:val="24"/>
        </w:rPr>
        <w:t xml:space="preserve"> și un</w:t>
      </w:r>
      <w:r w:rsidR="00CE6591" w:rsidRPr="00390326">
        <w:rPr>
          <w:rFonts w:ascii="Times New Roman" w:hAnsi="Times New Roman" w:cs="Times New Roman"/>
          <w:sz w:val="24"/>
          <w:szCs w:val="24"/>
        </w:rPr>
        <w:t xml:space="preserve"> arbore de decizie </w:t>
      </w:r>
      <w:r w:rsidR="007555B0" w:rsidRPr="00390326">
        <w:rPr>
          <w:rFonts w:ascii="Times New Roman" w:hAnsi="Times New Roman" w:cs="Times New Roman"/>
          <w:sz w:val="24"/>
          <w:szCs w:val="24"/>
        </w:rPr>
        <w:t>cu index Gini.</w:t>
      </w:r>
      <w:r w:rsidR="00CD2ACF" w:rsidRPr="00390326">
        <w:rPr>
          <w:color w:val="000000"/>
          <w:sz w:val="27"/>
          <w:szCs w:val="27"/>
        </w:rPr>
        <w:t xml:space="preserve"> </w:t>
      </w:r>
      <w:r w:rsidR="00097A24" w:rsidRPr="00390326">
        <w:rPr>
          <w:rFonts w:ascii="Times New Roman" w:hAnsi="Times New Roman" w:cs="Times New Roman"/>
          <w:color w:val="000000"/>
          <w:sz w:val="24"/>
          <w:szCs w:val="24"/>
        </w:rPr>
        <w:t xml:space="preserve">Indexul </w:t>
      </w:r>
      <w:r w:rsidR="00CD2ACF" w:rsidRPr="00390326">
        <w:rPr>
          <w:rFonts w:ascii="Times New Roman" w:hAnsi="Times New Roman" w:cs="Times New Roman"/>
          <w:color w:val="000000"/>
          <w:sz w:val="24"/>
          <w:szCs w:val="24"/>
        </w:rPr>
        <w:t>Gini este o măsura utilizat</w:t>
      </w:r>
      <w:r w:rsidR="00097A24" w:rsidRPr="00390326">
        <w:rPr>
          <w:rFonts w:ascii="Times New Roman" w:hAnsi="Times New Roman" w:cs="Times New Roman"/>
          <w:color w:val="000000"/>
          <w:sz w:val="24"/>
          <w:szCs w:val="24"/>
        </w:rPr>
        <w:t>ă</w:t>
      </w:r>
      <w:r w:rsidR="00CD2ACF" w:rsidRPr="00390326">
        <w:rPr>
          <w:rFonts w:ascii="Times New Roman" w:hAnsi="Times New Roman" w:cs="Times New Roman"/>
          <w:color w:val="000000"/>
          <w:sz w:val="24"/>
          <w:szCs w:val="24"/>
        </w:rPr>
        <w:t xml:space="preserve"> pentru a evalua </w:t>
      </w:r>
      <w:r w:rsidR="00097A24" w:rsidRPr="00390326">
        <w:rPr>
          <w:rFonts w:ascii="Times New Roman" w:hAnsi="Times New Roman" w:cs="Times New Roman"/>
          <w:color w:val="000000"/>
          <w:sz w:val="24"/>
          <w:szCs w:val="24"/>
        </w:rPr>
        <w:t>î</w:t>
      </w:r>
      <w:r w:rsidR="00CD2ACF" w:rsidRPr="00390326">
        <w:rPr>
          <w:rFonts w:ascii="Times New Roman" w:hAnsi="Times New Roman" w:cs="Times New Roman"/>
          <w:color w:val="000000"/>
          <w:sz w:val="24"/>
          <w:szCs w:val="24"/>
        </w:rPr>
        <w:t>mp</w:t>
      </w:r>
      <w:r w:rsidR="00097A24" w:rsidRPr="00390326">
        <w:rPr>
          <w:rFonts w:ascii="Times New Roman" w:hAnsi="Times New Roman" w:cs="Times New Roman"/>
          <w:color w:val="000000"/>
          <w:sz w:val="24"/>
          <w:szCs w:val="24"/>
        </w:rPr>
        <w:t>ă</w:t>
      </w:r>
      <w:r w:rsidR="00CD2ACF" w:rsidRPr="00390326">
        <w:rPr>
          <w:rFonts w:ascii="Times New Roman" w:hAnsi="Times New Roman" w:cs="Times New Roman"/>
          <w:color w:val="000000"/>
          <w:sz w:val="24"/>
          <w:szCs w:val="24"/>
        </w:rPr>
        <w:t>r</w:t>
      </w:r>
      <w:r w:rsidR="00097A24" w:rsidRPr="00390326">
        <w:rPr>
          <w:rFonts w:ascii="Times New Roman" w:hAnsi="Times New Roman" w:cs="Times New Roman"/>
          <w:color w:val="000000"/>
          <w:sz w:val="24"/>
          <w:szCs w:val="24"/>
        </w:rPr>
        <w:t>ț</w:t>
      </w:r>
      <w:r w:rsidR="00CD2ACF" w:rsidRPr="00390326">
        <w:rPr>
          <w:rFonts w:ascii="Times New Roman" w:hAnsi="Times New Roman" w:cs="Times New Roman"/>
          <w:color w:val="000000"/>
          <w:sz w:val="24"/>
          <w:szCs w:val="24"/>
        </w:rPr>
        <w:t xml:space="preserve">irile </w:t>
      </w:r>
      <w:r w:rsidR="00097A24" w:rsidRPr="00390326">
        <w:rPr>
          <w:rFonts w:ascii="Times New Roman" w:hAnsi="Times New Roman" w:cs="Times New Roman"/>
          <w:color w:val="000000"/>
          <w:sz w:val="24"/>
          <w:szCs w:val="24"/>
        </w:rPr>
        <w:t xml:space="preserve">efectuate pe setul </w:t>
      </w:r>
      <w:r w:rsidR="00CD2ACF" w:rsidRPr="00390326">
        <w:rPr>
          <w:rFonts w:ascii="Times New Roman" w:hAnsi="Times New Roman" w:cs="Times New Roman"/>
          <w:color w:val="000000"/>
          <w:sz w:val="24"/>
          <w:szCs w:val="24"/>
        </w:rPr>
        <w:t>de antrenament. Acesta m</w:t>
      </w:r>
      <w:r w:rsidR="00097A24" w:rsidRPr="00390326">
        <w:rPr>
          <w:rFonts w:ascii="Times New Roman" w:hAnsi="Times New Roman" w:cs="Times New Roman"/>
          <w:color w:val="000000"/>
          <w:sz w:val="24"/>
          <w:szCs w:val="24"/>
        </w:rPr>
        <w:t>ă</w:t>
      </w:r>
      <w:r w:rsidR="00CD2ACF" w:rsidRPr="00390326">
        <w:rPr>
          <w:rFonts w:ascii="Times New Roman" w:hAnsi="Times New Roman" w:cs="Times New Roman"/>
          <w:color w:val="000000"/>
          <w:sz w:val="24"/>
          <w:szCs w:val="24"/>
        </w:rPr>
        <w:t>soar</w:t>
      </w:r>
      <w:r w:rsidR="00097A24" w:rsidRPr="00390326">
        <w:rPr>
          <w:rFonts w:ascii="Times New Roman" w:hAnsi="Times New Roman" w:cs="Times New Roman"/>
          <w:color w:val="000000"/>
          <w:sz w:val="24"/>
          <w:szCs w:val="24"/>
        </w:rPr>
        <w:t>ă</w:t>
      </w:r>
      <w:r w:rsidR="00CD2ACF" w:rsidRPr="00390326">
        <w:rPr>
          <w:rFonts w:ascii="Times New Roman" w:hAnsi="Times New Roman" w:cs="Times New Roman"/>
          <w:color w:val="000000"/>
          <w:sz w:val="24"/>
          <w:szCs w:val="24"/>
        </w:rPr>
        <w:t xml:space="preserve"> “impuritatea” unui set de date, unde 0 reprezint</w:t>
      </w:r>
      <w:r w:rsidR="00097A24" w:rsidRPr="00390326">
        <w:rPr>
          <w:rFonts w:ascii="Times New Roman" w:hAnsi="Times New Roman" w:cs="Times New Roman"/>
          <w:color w:val="000000"/>
          <w:sz w:val="24"/>
          <w:szCs w:val="24"/>
        </w:rPr>
        <w:t>ă</w:t>
      </w:r>
      <w:r w:rsidR="00CD2ACF" w:rsidRPr="00390326">
        <w:rPr>
          <w:rFonts w:ascii="Times New Roman" w:hAnsi="Times New Roman" w:cs="Times New Roman"/>
          <w:color w:val="000000"/>
          <w:sz w:val="24"/>
          <w:szCs w:val="24"/>
        </w:rPr>
        <w:t xml:space="preserve"> puritatea perfect</w:t>
      </w:r>
      <w:r w:rsidR="00097A24" w:rsidRPr="00390326">
        <w:rPr>
          <w:rFonts w:ascii="Times New Roman" w:hAnsi="Times New Roman" w:cs="Times New Roman"/>
          <w:color w:val="000000"/>
          <w:sz w:val="24"/>
          <w:szCs w:val="24"/>
        </w:rPr>
        <w:t xml:space="preserve">ă </w:t>
      </w:r>
      <w:r w:rsidR="00CD2ACF" w:rsidRPr="00390326">
        <w:rPr>
          <w:rFonts w:ascii="Times New Roman" w:hAnsi="Times New Roman" w:cs="Times New Roman"/>
          <w:color w:val="000000"/>
          <w:sz w:val="24"/>
          <w:szCs w:val="24"/>
        </w:rPr>
        <w:t>(adic</w:t>
      </w:r>
      <w:r w:rsidR="00097A24" w:rsidRPr="00390326">
        <w:rPr>
          <w:rFonts w:ascii="Times New Roman" w:hAnsi="Times New Roman" w:cs="Times New Roman"/>
          <w:color w:val="000000"/>
          <w:sz w:val="24"/>
          <w:szCs w:val="24"/>
        </w:rPr>
        <w:t>ă</w:t>
      </w:r>
      <w:r w:rsidR="00CD2ACF" w:rsidRPr="00390326">
        <w:rPr>
          <w:rFonts w:ascii="Times New Roman" w:hAnsi="Times New Roman" w:cs="Times New Roman"/>
          <w:color w:val="000000"/>
          <w:sz w:val="24"/>
          <w:szCs w:val="24"/>
        </w:rPr>
        <w:t xml:space="preserve"> toate elementele apar</w:t>
      </w:r>
      <w:r w:rsidR="00097A24" w:rsidRPr="00390326">
        <w:rPr>
          <w:rFonts w:ascii="Times New Roman" w:hAnsi="Times New Roman" w:cs="Times New Roman"/>
          <w:color w:val="000000"/>
          <w:sz w:val="24"/>
          <w:szCs w:val="24"/>
        </w:rPr>
        <w:t>ț</w:t>
      </w:r>
      <w:r w:rsidR="00CD2ACF" w:rsidRPr="00390326">
        <w:rPr>
          <w:rFonts w:ascii="Times New Roman" w:hAnsi="Times New Roman" w:cs="Times New Roman"/>
          <w:color w:val="000000"/>
          <w:sz w:val="24"/>
          <w:szCs w:val="24"/>
        </w:rPr>
        <w:t>in unei singure clase), iar valorile mai mari  reprezint</w:t>
      </w:r>
      <w:r w:rsidR="00D53A2E" w:rsidRPr="00390326">
        <w:rPr>
          <w:rFonts w:ascii="Times New Roman" w:hAnsi="Times New Roman" w:cs="Times New Roman"/>
          <w:color w:val="000000"/>
          <w:sz w:val="24"/>
          <w:szCs w:val="24"/>
        </w:rPr>
        <w:t>ă</w:t>
      </w:r>
      <w:r w:rsidR="00CD2ACF" w:rsidRPr="00390326">
        <w:rPr>
          <w:rFonts w:ascii="Times New Roman" w:hAnsi="Times New Roman" w:cs="Times New Roman"/>
          <w:color w:val="000000"/>
          <w:sz w:val="24"/>
          <w:szCs w:val="24"/>
        </w:rPr>
        <w:t xml:space="preserve"> o impuritate mai mare.</w:t>
      </w:r>
      <w:r w:rsidR="00082C1E" w:rsidRPr="00390326">
        <w:rPr>
          <w:rFonts w:ascii="Times New Roman" w:hAnsi="Times New Roman" w:cs="Times New Roman"/>
          <w:color w:val="000000"/>
          <w:sz w:val="24"/>
          <w:szCs w:val="24"/>
        </w:rPr>
        <w:t xml:space="preserve"> În poza din stânga se po</w:t>
      </w:r>
      <w:r w:rsidR="000D02DA" w:rsidRPr="00390326">
        <w:rPr>
          <w:rFonts w:ascii="Times New Roman" w:hAnsi="Times New Roman" w:cs="Times New Roman"/>
          <w:color w:val="000000"/>
          <w:sz w:val="24"/>
          <w:szCs w:val="24"/>
        </w:rPr>
        <w:t xml:space="preserve">t observa rezultatele pentru arborele basic, iar </w:t>
      </w:r>
      <w:r w:rsidR="00A45936" w:rsidRPr="00390326">
        <w:rPr>
          <w:rFonts w:ascii="Times New Roman" w:hAnsi="Times New Roman" w:cs="Times New Roman"/>
          <w:color w:val="000000"/>
          <w:sz w:val="24"/>
          <w:szCs w:val="24"/>
        </w:rPr>
        <w:t>î</w:t>
      </w:r>
      <w:r w:rsidR="000D02DA" w:rsidRPr="00390326">
        <w:rPr>
          <w:rFonts w:ascii="Times New Roman" w:hAnsi="Times New Roman" w:cs="Times New Roman"/>
          <w:color w:val="000000"/>
          <w:sz w:val="24"/>
          <w:szCs w:val="24"/>
        </w:rPr>
        <w:t>n dreapta</w:t>
      </w:r>
      <w:r w:rsidR="00A45936" w:rsidRPr="00390326">
        <w:rPr>
          <w:rFonts w:ascii="Times New Roman" w:hAnsi="Times New Roman" w:cs="Times New Roman"/>
          <w:color w:val="000000"/>
          <w:sz w:val="24"/>
          <w:szCs w:val="24"/>
        </w:rPr>
        <w:t xml:space="preserve"> pentru cel cu indexul Gini. </w:t>
      </w:r>
      <w:r w:rsidR="00D01D24" w:rsidRPr="00390326">
        <w:rPr>
          <w:rFonts w:ascii="Times New Roman" w:hAnsi="Times New Roman" w:cs="Times New Roman"/>
          <w:color w:val="000000"/>
          <w:sz w:val="24"/>
          <w:szCs w:val="24"/>
        </w:rPr>
        <w:t xml:space="preserve">Arborele cu Gini are o valoare mai bună pentru </w:t>
      </w:r>
      <w:proofErr w:type="spellStart"/>
      <w:r w:rsidR="00D01D24" w:rsidRPr="00390326">
        <w:rPr>
          <w:rFonts w:ascii="Times New Roman" w:hAnsi="Times New Roman" w:cs="Times New Roman"/>
          <w:color w:val="000000"/>
          <w:sz w:val="24"/>
          <w:szCs w:val="24"/>
        </w:rPr>
        <w:t>specificity</w:t>
      </w:r>
      <w:proofErr w:type="spellEnd"/>
      <w:r w:rsidR="00D01D24" w:rsidRPr="00390326">
        <w:rPr>
          <w:rFonts w:ascii="Times New Roman" w:hAnsi="Times New Roman" w:cs="Times New Roman"/>
          <w:color w:val="000000"/>
          <w:sz w:val="24"/>
          <w:szCs w:val="24"/>
        </w:rPr>
        <w:t xml:space="preserve"> decât celălalt</w:t>
      </w:r>
      <w:r w:rsidR="006C3995" w:rsidRPr="00390326">
        <w:rPr>
          <w:rFonts w:ascii="Times New Roman" w:hAnsi="Times New Roman" w:cs="Times New Roman"/>
          <w:color w:val="000000"/>
          <w:sz w:val="24"/>
          <w:szCs w:val="24"/>
        </w:rPr>
        <w:t>, dar ambele modele de predicție au furnizat rezultate foarte proaste.</w:t>
      </w:r>
      <w:r w:rsidR="00807923" w:rsidRPr="00390326">
        <w:rPr>
          <w:rFonts w:ascii="Times New Roman" w:hAnsi="Times New Roman" w:cs="Times New Roman"/>
          <w:color w:val="000000"/>
          <w:sz w:val="24"/>
          <w:szCs w:val="24"/>
        </w:rPr>
        <w:t xml:space="preserve"> Pentru aceste cazuri, AUC a avut valoa</w:t>
      </w:r>
      <w:r w:rsidR="007661CB" w:rsidRPr="00390326">
        <w:rPr>
          <w:rFonts w:ascii="Times New Roman" w:hAnsi="Times New Roman" w:cs="Times New Roman"/>
          <w:color w:val="000000"/>
          <w:sz w:val="24"/>
          <w:szCs w:val="24"/>
        </w:rPr>
        <w:t xml:space="preserve">rea 0.8314 (basic), respectiv </w:t>
      </w:r>
      <w:r w:rsidR="00205C78" w:rsidRPr="00390326">
        <w:rPr>
          <w:rFonts w:ascii="Times New Roman" w:hAnsi="Times New Roman" w:cs="Times New Roman"/>
          <w:color w:val="000000"/>
          <w:sz w:val="24"/>
          <w:szCs w:val="24"/>
        </w:rPr>
        <w:t xml:space="preserve">0.7577 (Gini). </w:t>
      </w:r>
      <w:r w:rsidR="006C3995" w:rsidRPr="00390326">
        <w:rPr>
          <w:rFonts w:ascii="Times New Roman" w:hAnsi="Times New Roman" w:cs="Times New Roman"/>
          <w:color w:val="000000"/>
          <w:sz w:val="24"/>
          <w:szCs w:val="24"/>
        </w:rPr>
        <w:t xml:space="preserve"> </w:t>
      </w:r>
      <w:r w:rsidR="000D02DA" w:rsidRPr="00390326">
        <w:rPr>
          <w:rFonts w:ascii="Times New Roman" w:hAnsi="Times New Roman" w:cs="Times New Roman"/>
          <w:color w:val="000000"/>
          <w:sz w:val="24"/>
          <w:szCs w:val="24"/>
        </w:rPr>
        <w:t xml:space="preserve"> </w:t>
      </w:r>
      <w:r w:rsidR="00D53A2E" w:rsidRPr="00390326">
        <w:rPr>
          <w:rFonts w:ascii="Times New Roman" w:hAnsi="Times New Roman" w:cs="Times New Roman"/>
          <w:color w:val="000000"/>
          <w:sz w:val="24"/>
          <w:szCs w:val="24"/>
        </w:rPr>
        <w:t xml:space="preserve"> </w:t>
      </w:r>
      <w:r w:rsidR="00CE6591" w:rsidRPr="00390326">
        <w:rPr>
          <w:rFonts w:ascii="Times New Roman" w:hAnsi="Times New Roman" w:cs="Times New Roman"/>
          <w:sz w:val="24"/>
          <w:szCs w:val="24"/>
        </w:rPr>
        <w:t xml:space="preserve"> </w:t>
      </w:r>
      <w:r w:rsidR="007555B0" w:rsidRPr="00390326">
        <w:rPr>
          <w:rFonts w:ascii="Times New Roman" w:hAnsi="Times New Roman" w:cs="Times New Roman"/>
          <w:sz w:val="24"/>
          <w:szCs w:val="24"/>
        </w:rPr>
        <w:t xml:space="preserve"> </w:t>
      </w:r>
    </w:p>
    <w:p w14:paraId="054BF5D8" w14:textId="6C6535AD" w:rsidR="0016313B" w:rsidRPr="00390326" w:rsidRDefault="00B116A5">
      <w:r w:rsidRPr="00390326">
        <w:rPr>
          <w:noProof/>
        </w:rPr>
        <w:drawing>
          <wp:anchor distT="0" distB="0" distL="114300" distR="114300" simplePos="0" relativeHeight="251670528" behindDoc="1" locked="0" layoutInCell="1" allowOverlap="1" wp14:anchorId="72DC63D0" wp14:editId="1CFE65A6">
            <wp:simplePos x="0" y="0"/>
            <wp:positionH relativeFrom="column">
              <wp:posOffset>3489960</wp:posOffset>
            </wp:positionH>
            <wp:positionV relativeFrom="paragraph">
              <wp:posOffset>10795</wp:posOffset>
            </wp:positionV>
            <wp:extent cx="1996440" cy="1623232"/>
            <wp:effectExtent l="0" t="0" r="3810" b="0"/>
            <wp:wrapTight wrapText="bothSides">
              <wp:wrapPolygon edited="0">
                <wp:start x="0" y="0"/>
                <wp:lineTo x="0" y="21296"/>
                <wp:lineTo x="21435" y="21296"/>
                <wp:lineTo x="21435" y="0"/>
                <wp:lineTo x="0" y="0"/>
              </wp:wrapPolygon>
            </wp:wrapTight>
            <wp:docPr id="1768549001"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49001" name="Imagine 1" descr="O imagine care conține text, captură de ecran, Font, număr&#10;&#10;Descriere generată automat"/>
                    <pic:cNvPicPr/>
                  </pic:nvPicPr>
                  <pic:blipFill>
                    <a:blip r:embed="rId22">
                      <a:extLst>
                        <a:ext uri="{28A0092B-C50C-407E-A947-70E740481C1C}">
                          <a14:useLocalDpi xmlns:a14="http://schemas.microsoft.com/office/drawing/2010/main" val="0"/>
                        </a:ext>
                      </a:extLst>
                    </a:blip>
                    <a:stretch>
                      <a:fillRect/>
                    </a:stretch>
                  </pic:blipFill>
                  <pic:spPr>
                    <a:xfrm>
                      <a:off x="0" y="0"/>
                      <a:ext cx="1996440" cy="1623232"/>
                    </a:xfrm>
                    <a:prstGeom prst="rect">
                      <a:avLst/>
                    </a:prstGeom>
                  </pic:spPr>
                </pic:pic>
              </a:graphicData>
            </a:graphic>
          </wp:anchor>
        </w:drawing>
      </w:r>
      <w:r w:rsidRPr="00390326">
        <w:rPr>
          <w:rFonts w:ascii="Times New Roman" w:hAnsi="Times New Roman" w:cs="Times New Roman"/>
          <w:noProof/>
          <w:sz w:val="24"/>
          <w:szCs w:val="24"/>
        </w:rPr>
        <w:drawing>
          <wp:anchor distT="0" distB="0" distL="114300" distR="114300" simplePos="0" relativeHeight="251671552" behindDoc="1" locked="0" layoutInCell="1" allowOverlap="1" wp14:anchorId="7996EFFA" wp14:editId="6D4E1523">
            <wp:simplePos x="0" y="0"/>
            <wp:positionH relativeFrom="column">
              <wp:posOffset>30480</wp:posOffset>
            </wp:positionH>
            <wp:positionV relativeFrom="paragraph">
              <wp:posOffset>10795</wp:posOffset>
            </wp:positionV>
            <wp:extent cx="2171700" cy="1595120"/>
            <wp:effectExtent l="0" t="0" r="0" b="5080"/>
            <wp:wrapTight wrapText="bothSides">
              <wp:wrapPolygon edited="0">
                <wp:start x="0" y="0"/>
                <wp:lineTo x="0" y="21411"/>
                <wp:lineTo x="21411" y="21411"/>
                <wp:lineTo x="21411" y="0"/>
                <wp:lineTo x="0" y="0"/>
              </wp:wrapPolygon>
            </wp:wrapTight>
            <wp:docPr id="810799589" name="Imagin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99589" name="Imagine 1">
                      <a:extLst>
                        <a:ext uri="{C183D7F6-B498-43B3-948B-1728B52AA6E4}">
                          <adec:decorative xmlns:adec="http://schemas.microsoft.com/office/drawing/2017/decorative" val="0"/>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2171700" cy="1595120"/>
                    </a:xfrm>
                    <a:prstGeom prst="rect">
                      <a:avLst/>
                    </a:prstGeom>
                  </pic:spPr>
                </pic:pic>
              </a:graphicData>
            </a:graphic>
            <wp14:sizeRelH relativeFrom="margin">
              <wp14:pctWidth>0</wp14:pctWidth>
            </wp14:sizeRelH>
            <wp14:sizeRelV relativeFrom="margin">
              <wp14:pctHeight>0</wp14:pctHeight>
            </wp14:sizeRelV>
          </wp:anchor>
        </w:drawing>
      </w:r>
      <w:r w:rsidR="0016313B" w:rsidRPr="00390326">
        <w:tab/>
      </w:r>
    </w:p>
    <w:p w14:paraId="5DEC654B" w14:textId="723E139C" w:rsidR="00BC0B26" w:rsidRPr="00390326" w:rsidRDefault="00BC0B26">
      <w:pPr>
        <w:rPr>
          <w:rFonts w:ascii="Times New Roman" w:hAnsi="Times New Roman" w:cs="Times New Roman"/>
          <w:sz w:val="24"/>
          <w:szCs w:val="24"/>
        </w:rPr>
      </w:pPr>
    </w:p>
    <w:p w14:paraId="29A2A06B" w14:textId="371DD833" w:rsidR="00BC0B26" w:rsidRPr="00390326" w:rsidRDefault="00BC0B26">
      <w:pPr>
        <w:rPr>
          <w:rFonts w:ascii="Times New Roman" w:hAnsi="Times New Roman" w:cs="Times New Roman"/>
          <w:sz w:val="24"/>
          <w:szCs w:val="24"/>
        </w:rPr>
      </w:pPr>
    </w:p>
    <w:p w14:paraId="5F4C8E6D" w14:textId="410C9F7F" w:rsidR="00BC0B26" w:rsidRPr="00390326" w:rsidRDefault="00BC0B26">
      <w:pPr>
        <w:rPr>
          <w:rFonts w:ascii="Times New Roman" w:hAnsi="Times New Roman" w:cs="Times New Roman"/>
          <w:sz w:val="24"/>
          <w:szCs w:val="24"/>
        </w:rPr>
      </w:pPr>
    </w:p>
    <w:p w14:paraId="14C29E6E" w14:textId="4EA7801B" w:rsidR="00BC0B26" w:rsidRPr="00390326" w:rsidRDefault="00BC0B26">
      <w:pPr>
        <w:rPr>
          <w:rFonts w:ascii="Times New Roman" w:hAnsi="Times New Roman" w:cs="Times New Roman"/>
          <w:sz w:val="24"/>
          <w:szCs w:val="24"/>
        </w:rPr>
      </w:pPr>
    </w:p>
    <w:p w14:paraId="288FEB11" w14:textId="03871A51" w:rsidR="00BC0B26" w:rsidRPr="00390326" w:rsidRDefault="00BC0B26">
      <w:pPr>
        <w:rPr>
          <w:rFonts w:ascii="Times New Roman" w:hAnsi="Times New Roman" w:cs="Times New Roman"/>
          <w:sz w:val="24"/>
          <w:szCs w:val="24"/>
        </w:rPr>
      </w:pPr>
    </w:p>
    <w:p w14:paraId="24232057" w14:textId="167C97B4" w:rsidR="00BC0B26" w:rsidRPr="00390326" w:rsidRDefault="00BC0B26">
      <w:pPr>
        <w:rPr>
          <w:rFonts w:ascii="Times New Roman" w:hAnsi="Times New Roman" w:cs="Times New Roman"/>
          <w:sz w:val="24"/>
          <w:szCs w:val="24"/>
        </w:rPr>
      </w:pPr>
    </w:p>
    <w:p w14:paraId="740D7BE7" w14:textId="0131CE4F" w:rsidR="00BC0B26" w:rsidRPr="00390326" w:rsidRDefault="00BC0B26">
      <w:pPr>
        <w:rPr>
          <w:rFonts w:ascii="Times New Roman" w:hAnsi="Times New Roman" w:cs="Times New Roman"/>
          <w:sz w:val="24"/>
          <w:szCs w:val="24"/>
        </w:rPr>
      </w:pPr>
    </w:p>
    <w:p w14:paraId="60651BFA" w14:textId="245DFF3C" w:rsidR="00BC0B26" w:rsidRPr="00390326" w:rsidRDefault="00BC0B26">
      <w:pPr>
        <w:rPr>
          <w:rFonts w:ascii="Times New Roman" w:hAnsi="Times New Roman" w:cs="Times New Roman"/>
          <w:sz w:val="24"/>
          <w:szCs w:val="24"/>
        </w:rPr>
      </w:pPr>
    </w:p>
    <w:p w14:paraId="31E3C92B" w14:textId="241865E8" w:rsidR="0016313B" w:rsidRPr="00390326" w:rsidRDefault="00BC0B26">
      <w:pPr>
        <w:rPr>
          <w:rFonts w:ascii="Times New Roman" w:hAnsi="Times New Roman" w:cs="Times New Roman"/>
          <w:sz w:val="24"/>
          <w:szCs w:val="24"/>
        </w:rPr>
      </w:pPr>
      <w:r w:rsidRPr="00390326">
        <w:rPr>
          <w:rFonts w:ascii="Times New Roman" w:hAnsi="Times New Roman" w:cs="Times New Roman"/>
          <w:sz w:val="24"/>
          <w:szCs w:val="24"/>
        </w:rPr>
        <w:tab/>
      </w:r>
      <w:r w:rsidR="0016313B" w:rsidRPr="00390326">
        <w:rPr>
          <w:rFonts w:ascii="Times New Roman" w:hAnsi="Times New Roman" w:cs="Times New Roman"/>
          <w:sz w:val="24"/>
          <w:szCs w:val="24"/>
        </w:rPr>
        <w:t xml:space="preserve">Rezultatele mult sub </w:t>
      </w:r>
      <w:r w:rsidRPr="00390326">
        <w:rPr>
          <w:rFonts w:ascii="Times New Roman" w:hAnsi="Times New Roman" w:cs="Times New Roman"/>
          <w:sz w:val="24"/>
          <w:szCs w:val="24"/>
        </w:rPr>
        <w:t>așteptări</w:t>
      </w:r>
      <w:r w:rsidR="000077C9" w:rsidRPr="00390326">
        <w:rPr>
          <w:rFonts w:ascii="Times New Roman" w:hAnsi="Times New Roman" w:cs="Times New Roman"/>
          <w:sz w:val="24"/>
          <w:szCs w:val="24"/>
        </w:rPr>
        <w:t xml:space="preserve"> primite</w:t>
      </w:r>
      <w:r w:rsidRPr="00390326">
        <w:rPr>
          <w:rFonts w:ascii="Times New Roman" w:hAnsi="Times New Roman" w:cs="Times New Roman"/>
          <w:sz w:val="24"/>
          <w:szCs w:val="24"/>
        </w:rPr>
        <w:t xml:space="preserve"> în urma implementării</w:t>
      </w:r>
      <w:r w:rsidR="000077C9" w:rsidRPr="00390326">
        <w:rPr>
          <w:rFonts w:ascii="Times New Roman" w:hAnsi="Times New Roman" w:cs="Times New Roman"/>
          <w:sz w:val="24"/>
          <w:szCs w:val="24"/>
        </w:rPr>
        <w:t xml:space="preserve">, antrenării și testării </w:t>
      </w:r>
      <w:r w:rsidR="00B21DCC" w:rsidRPr="00390326">
        <w:rPr>
          <w:rFonts w:ascii="Times New Roman" w:hAnsi="Times New Roman" w:cs="Times New Roman"/>
          <w:sz w:val="24"/>
          <w:szCs w:val="24"/>
        </w:rPr>
        <w:t xml:space="preserve">modelelor de </w:t>
      </w:r>
      <w:r w:rsidR="000077C9" w:rsidRPr="00390326">
        <w:rPr>
          <w:rFonts w:ascii="Times New Roman" w:hAnsi="Times New Roman" w:cs="Times New Roman"/>
          <w:sz w:val="24"/>
          <w:szCs w:val="24"/>
        </w:rPr>
        <w:t>arborilor de decizie prezentați mai sus, su</w:t>
      </w:r>
      <w:r w:rsidR="00B21DCC" w:rsidRPr="00390326">
        <w:rPr>
          <w:rFonts w:ascii="Times New Roman" w:hAnsi="Times New Roman" w:cs="Times New Roman"/>
          <w:sz w:val="24"/>
          <w:szCs w:val="24"/>
        </w:rPr>
        <w:t>nt cauzate în pri</w:t>
      </w:r>
      <w:r w:rsidR="00E71E81" w:rsidRPr="00390326">
        <w:rPr>
          <w:rFonts w:ascii="Times New Roman" w:hAnsi="Times New Roman" w:cs="Times New Roman"/>
          <w:sz w:val="24"/>
          <w:szCs w:val="24"/>
        </w:rPr>
        <w:t>n</w:t>
      </w:r>
      <w:r w:rsidR="00B21DCC" w:rsidRPr="00390326">
        <w:rPr>
          <w:rFonts w:ascii="Times New Roman" w:hAnsi="Times New Roman" w:cs="Times New Roman"/>
          <w:sz w:val="24"/>
          <w:szCs w:val="24"/>
        </w:rPr>
        <w:t xml:space="preserve">cipal de </w:t>
      </w:r>
      <w:proofErr w:type="spellStart"/>
      <w:r w:rsidR="00B21DCC" w:rsidRPr="00390326">
        <w:rPr>
          <w:rFonts w:ascii="Times New Roman" w:hAnsi="Times New Roman" w:cs="Times New Roman"/>
          <w:sz w:val="24"/>
          <w:szCs w:val="24"/>
        </w:rPr>
        <w:t>over</w:t>
      </w:r>
      <w:r w:rsidR="00E71E81" w:rsidRPr="00390326">
        <w:rPr>
          <w:rFonts w:ascii="Times New Roman" w:hAnsi="Times New Roman" w:cs="Times New Roman"/>
          <w:sz w:val="24"/>
          <w:szCs w:val="24"/>
        </w:rPr>
        <w:t>fitting</w:t>
      </w:r>
      <w:proofErr w:type="spellEnd"/>
      <w:r w:rsidR="00E71E81" w:rsidRPr="00390326">
        <w:rPr>
          <w:rFonts w:ascii="Times New Roman" w:hAnsi="Times New Roman" w:cs="Times New Roman"/>
          <w:sz w:val="24"/>
          <w:szCs w:val="24"/>
        </w:rPr>
        <w:t xml:space="preserve"> (</w:t>
      </w:r>
      <w:proofErr w:type="spellStart"/>
      <w:r w:rsidR="00E71E81" w:rsidRPr="00390326">
        <w:rPr>
          <w:rFonts w:ascii="Times New Roman" w:hAnsi="Times New Roman" w:cs="Times New Roman"/>
          <w:sz w:val="24"/>
          <w:szCs w:val="24"/>
        </w:rPr>
        <w:t>supraînvățare</w:t>
      </w:r>
      <w:proofErr w:type="spellEnd"/>
      <w:r w:rsidR="00E71E81" w:rsidRPr="00390326">
        <w:rPr>
          <w:rFonts w:ascii="Times New Roman" w:hAnsi="Times New Roman" w:cs="Times New Roman"/>
          <w:sz w:val="24"/>
          <w:szCs w:val="24"/>
        </w:rPr>
        <w:t xml:space="preserve">). Aceste modele </w:t>
      </w:r>
      <w:r w:rsidR="00BC3DFE" w:rsidRPr="00390326">
        <w:rPr>
          <w:rFonts w:ascii="Times New Roman" w:hAnsi="Times New Roman" w:cs="Times New Roman"/>
          <w:sz w:val="24"/>
          <w:szCs w:val="24"/>
        </w:rPr>
        <w:t>tind să se potrivească prea</w:t>
      </w:r>
      <w:r w:rsidR="00BA32AF" w:rsidRPr="00390326">
        <w:rPr>
          <w:rFonts w:ascii="Times New Roman" w:hAnsi="Times New Roman" w:cs="Times New Roman"/>
          <w:sz w:val="24"/>
          <w:szCs w:val="24"/>
        </w:rPr>
        <w:t xml:space="preserve"> bine pe setul de antrenament și învață inclusiv zgomotul </w:t>
      </w:r>
      <w:r w:rsidR="00AC3389" w:rsidRPr="00390326">
        <w:rPr>
          <w:rFonts w:ascii="Times New Roman" w:hAnsi="Times New Roman" w:cs="Times New Roman"/>
          <w:sz w:val="24"/>
          <w:szCs w:val="24"/>
        </w:rPr>
        <w:t xml:space="preserve">datelor de antrenament. </w:t>
      </w:r>
      <w:r w:rsidR="00F10125" w:rsidRPr="00390326">
        <w:rPr>
          <w:rFonts w:ascii="Times New Roman" w:hAnsi="Times New Roman" w:cs="Times New Roman"/>
          <w:sz w:val="24"/>
          <w:szCs w:val="24"/>
        </w:rPr>
        <w:t xml:space="preserve">Însă, când sunt executate testele, performanța este una </w:t>
      </w:r>
      <w:r w:rsidR="00B5623E" w:rsidRPr="00390326">
        <w:rPr>
          <w:rFonts w:ascii="Times New Roman" w:hAnsi="Times New Roman" w:cs="Times New Roman"/>
          <w:sz w:val="24"/>
          <w:szCs w:val="24"/>
        </w:rPr>
        <w:t xml:space="preserve">scăzută deoarece modelul nu reușește să generalizeze suficient de bine. </w:t>
      </w:r>
      <w:r w:rsidR="00F75E7E" w:rsidRPr="00390326">
        <w:rPr>
          <w:rFonts w:ascii="Times New Roman" w:hAnsi="Times New Roman" w:cs="Times New Roman"/>
          <w:sz w:val="24"/>
          <w:szCs w:val="24"/>
        </w:rPr>
        <w:t xml:space="preserve">Pentru a </w:t>
      </w:r>
      <w:r w:rsidR="00DE67E4" w:rsidRPr="00390326">
        <w:rPr>
          <w:rFonts w:ascii="Times New Roman" w:hAnsi="Times New Roman" w:cs="Times New Roman"/>
          <w:sz w:val="24"/>
          <w:szCs w:val="24"/>
        </w:rPr>
        <w:t xml:space="preserve">încerca să obținem rezultate mai bune, vom aplica metode avansate a arborilor de decizie precum: </w:t>
      </w:r>
      <w:proofErr w:type="spellStart"/>
      <w:r w:rsidR="00DE67E4" w:rsidRPr="00390326">
        <w:rPr>
          <w:rFonts w:ascii="Times New Roman" w:hAnsi="Times New Roman" w:cs="Times New Roman"/>
          <w:sz w:val="24"/>
          <w:szCs w:val="24"/>
        </w:rPr>
        <w:t>Bagg</w:t>
      </w:r>
      <w:r w:rsidR="004642C5" w:rsidRPr="00390326">
        <w:rPr>
          <w:rFonts w:ascii="Times New Roman" w:hAnsi="Times New Roman" w:cs="Times New Roman"/>
          <w:sz w:val="24"/>
          <w:szCs w:val="24"/>
        </w:rPr>
        <w:t>ing</w:t>
      </w:r>
      <w:proofErr w:type="spellEnd"/>
      <w:r w:rsidR="004642C5" w:rsidRPr="00390326">
        <w:rPr>
          <w:rFonts w:ascii="Times New Roman" w:hAnsi="Times New Roman" w:cs="Times New Roman"/>
          <w:sz w:val="24"/>
          <w:szCs w:val="24"/>
        </w:rPr>
        <w:t xml:space="preserve"> și </w:t>
      </w:r>
      <w:proofErr w:type="spellStart"/>
      <w:r w:rsidR="004642C5" w:rsidRPr="00390326">
        <w:rPr>
          <w:rFonts w:ascii="Times New Roman" w:hAnsi="Times New Roman" w:cs="Times New Roman"/>
          <w:sz w:val="24"/>
          <w:szCs w:val="24"/>
        </w:rPr>
        <w:t>Random</w:t>
      </w:r>
      <w:proofErr w:type="spellEnd"/>
      <w:r w:rsidR="004642C5" w:rsidRPr="00390326">
        <w:rPr>
          <w:rFonts w:ascii="Times New Roman" w:hAnsi="Times New Roman" w:cs="Times New Roman"/>
          <w:sz w:val="24"/>
          <w:szCs w:val="24"/>
        </w:rPr>
        <w:t xml:space="preserve"> Forest.</w:t>
      </w:r>
      <w:r w:rsidR="00185D7A" w:rsidRPr="00390326">
        <w:rPr>
          <w:rFonts w:ascii="Times New Roman" w:hAnsi="Times New Roman" w:cs="Times New Roman"/>
          <w:sz w:val="24"/>
          <w:szCs w:val="24"/>
        </w:rPr>
        <w:t xml:space="preserve"> Astfel, următorul model creat a fost </w:t>
      </w:r>
      <w:r w:rsidR="00112A59" w:rsidRPr="00390326">
        <w:rPr>
          <w:rFonts w:ascii="Times New Roman" w:hAnsi="Times New Roman" w:cs="Times New Roman"/>
          <w:sz w:val="24"/>
          <w:szCs w:val="24"/>
        </w:rPr>
        <w:t>realizat</w:t>
      </w:r>
      <w:r w:rsidR="001357E9" w:rsidRPr="00390326">
        <w:rPr>
          <w:rFonts w:ascii="Times New Roman" w:hAnsi="Times New Roman" w:cs="Times New Roman"/>
          <w:sz w:val="24"/>
          <w:szCs w:val="24"/>
        </w:rPr>
        <w:t xml:space="preserve"> </w:t>
      </w:r>
      <w:r w:rsidR="008032B4">
        <w:rPr>
          <w:rFonts w:ascii="Times New Roman" w:hAnsi="Times New Roman" w:cs="Times New Roman"/>
          <w:sz w:val="24"/>
          <w:szCs w:val="24"/>
        </w:rPr>
        <w:t xml:space="preserve">cu </w:t>
      </w:r>
      <w:proofErr w:type="spellStart"/>
      <w:r w:rsidR="001357E9" w:rsidRPr="00390326">
        <w:rPr>
          <w:rFonts w:ascii="Times New Roman" w:hAnsi="Times New Roman" w:cs="Times New Roman"/>
          <w:sz w:val="24"/>
          <w:szCs w:val="24"/>
        </w:rPr>
        <w:t>bagging</w:t>
      </w:r>
      <w:proofErr w:type="spellEnd"/>
      <w:r w:rsidR="001357E9" w:rsidRPr="00390326">
        <w:rPr>
          <w:rFonts w:ascii="Times New Roman" w:hAnsi="Times New Roman" w:cs="Times New Roman"/>
          <w:sz w:val="24"/>
          <w:szCs w:val="24"/>
        </w:rPr>
        <w:t xml:space="preserve">. </w:t>
      </w:r>
      <w:r w:rsidR="00C02A80" w:rsidRPr="00390326">
        <w:rPr>
          <w:rFonts w:ascii="Times New Roman" w:hAnsi="Times New Roman" w:cs="Times New Roman"/>
          <w:sz w:val="24"/>
          <w:szCs w:val="24"/>
        </w:rPr>
        <w:t xml:space="preserve">Metoda </w:t>
      </w:r>
      <w:proofErr w:type="spellStart"/>
      <w:r w:rsidR="00C02A80" w:rsidRPr="00390326">
        <w:rPr>
          <w:rFonts w:ascii="Times New Roman" w:hAnsi="Times New Roman" w:cs="Times New Roman"/>
          <w:sz w:val="24"/>
          <w:szCs w:val="24"/>
        </w:rPr>
        <w:t>bagging</w:t>
      </w:r>
      <w:proofErr w:type="spellEnd"/>
      <w:r w:rsidR="00544962" w:rsidRPr="00390326">
        <w:rPr>
          <w:rFonts w:ascii="Times New Roman" w:hAnsi="Times New Roman" w:cs="Times New Roman"/>
          <w:sz w:val="24"/>
          <w:szCs w:val="24"/>
        </w:rPr>
        <w:t xml:space="preserve"> </w:t>
      </w:r>
      <w:r w:rsidR="00544962" w:rsidRPr="00390326">
        <w:rPr>
          <w:rFonts w:ascii="Times New Roman" w:hAnsi="Times New Roman" w:cs="Times New Roman"/>
          <w:color w:val="000000"/>
          <w:sz w:val="24"/>
          <w:szCs w:val="24"/>
        </w:rPr>
        <w:t xml:space="preserve">combină </w:t>
      </w:r>
      <w:r w:rsidR="00C02A80" w:rsidRPr="00390326">
        <w:rPr>
          <w:rFonts w:ascii="Times New Roman" w:hAnsi="Times New Roman" w:cs="Times New Roman"/>
          <w:color w:val="000000"/>
          <w:sz w:val="24"/>
          <w:szCs w:val="24"/>
        </w:rPr>
        <w:t>m</w:t>
      </w:r>
      <w:r w:rsidR="00544962" w:rsidRPr="00390326">
        <w:rPr>
          <w:rFonts w:ascii="Times New Roman" w:hAnsi="Times New Roman" w:cs="Times New Roman"/>
          <w:color w:val="000000"/>
          <w:sz w:val="24"/>
          <w:szCs w:val="24"/>
        </w:rPr>
        <w:t xml:space="preserve">ai multe modele de </w:t>
      </w:r>
      <w:r w:rsidR="00C02A80" w:rsidRPr="00390326">
        <w:rPr>
          <w:rFonts w:ascii="Times New Roman" w:hAnsi="Times New Roman" w:cs="Times New Roman"/>
          <w:color w:val="000000"/>
          <w:sz w:val="24"/>
          <w:szCs w:val="24"/>
        </w:rPr>
        <w:t>ar</w:t>
      </w:r>
      <w:r w:rsidR="00544962" w:rsidRPr="00390326">
        <w:rPr>
          <w:rFonts w:ascii="Times New Roman" w:hAnsi="Times New Roman" w:cs="Times New Roman"/>
          <w:color w:val="000000"/>
          <w:sz w:val="24"/>
          <w:szCs w:val="24"/>
        </w:rPr>
        <w:t xml:space="preserve">bori de </w:t>
      </w:r>
      <w:r w:rsidR="00C02A80" w:rsidRPr="00390326">
        <w:rPr>
          <w:rFonts w:ascii="Times New Roman" w:hAnsi="Times New Roman" w:cs="Times New Roman"/>
          <w:color w:val="000000"/>
          <w:sz w:val="24"/>
          <w:szCs w:val="24"/>
        </w:rPr>
        <w:t>d</w:t>
      </w:r>
      <w:r w:rsidR="00544962" w:rsidRPr="00390326">
        <w:rPr>
          <w:rFonts w:ascii="Times New Roman" w:hAnsi="Times New Roman" w:cs="Times New Roman"/>
          <w:color w:val="000000"/>
          <w:sz w:val="24"/>
          <w:szCs w:val="24"/>
        </w:rPr>
        <w:t>ecizie</w:t>
      </w:r>
      <w:r w:rsidR="00C02A80" w:rsidRPr="00390326">
        <w:rPr>
          <w:rFonts w:ascii="Times New Roman" w:hAnsi="Times New Roman" w:cs="Times New Roman"/>
          <w:color w:val="000000"/>
          <w:sz w:val="24"/>
          <w:szCs w:val="24"/>
        </w:rPr>
        <w:t xml:space="preserve"> </w:t>
      </w:r>
      <w:r w:rsidR="00516141" w:rsidRPr="00390326">
        <w:rPr>
          <w:rFonts w:ascii="Times New Roman" w:hAnsi="Times New Roman" w:cs="Times New Roman"/>
          <w:color w:val="000000"/>
          <w:sz w:val="24"/>
          <w:szCs w:val="24"/>
        </w:rPr>
        <w:t>ș</w:t>
      </w:r>
      <w:r w:rsidR="00C02A80" w:rsidRPr="00390326">
        <w:rPr>
          <w:rFonts w:ascii="Times New Roman" w:hAnsi="Times New Roman" w:cs="Times New Roman"/>
          <w:color w:val="000000"/>
          <w:sz w:val="24"/>
          <w:szCs w:val="24"/>
        </w:rPr>
        <w:t>i face o medie a acestora</w:t>
      </w:r>
      <w:r w:rsidR="00544962" w:rsidRPr="00390326">
        <w:rPr>
          <w:rFonts w:ascii="Times New Roman" w:hAnsi="Times New Roman" w:cs="Times New Roman"/>
          <w:color w:val="000000"/>
          <w:sz w:val="24"/>
          <w:szCs w:val="24"/>
        </w:rPr>
        <w:t xml:space="preserve"> cu scopul de a reduce variabilitatea si </w:t>
      </w:r>
      <w:proofErr w:type="spellStart"/>
      <w:r w:rsidR="00544962" w:rsidRPr="00390326">
        <w:rPr>
          <w:rFonts w:ascii="Times New Roman" w:hAnsi="Times New Roman" w:cs="Times New Roman"/>
          <w:color w:val="000000"/>
          <w:sz w:val="24"/>
          <w:szCs w:val="24"/>
        </w:rPr>
        <w:t>overfittingul</w:t>
      </w:r>
      <w:proofErr w:type="spellEnd"/>
      <w:r w:rsidR="00516141" w:rsidRPr="00390326">
        <w:rPr>
          <w:rFonts w:ascii="Times New Roman" w:hAnsi="Times New Roman" w:cs="Times New Roman"/>
          <w:color w:val="000000"/>
          <w:sz w:val="24"/>
          <w:szCs w:val="24"/>
        </w:rPr>
        <w:t>. În mod implicit</w:t>
      </w:r>
      <w:r w:rsidR="00544962" w:rsidRPr="00390326">
        <w:rPr>
          <w:rFonts w:ascii="Times New Roman" w:hAnsi="Times New Roman" w:cs="Times New Roman"/>
          <w:color w:val="000000"/>
          <w:sz w:val="24"/>
          <w:szCs w:val="24"/>
        </w:rPr>
        <w:t xml:space="preserve">, </w:t>
      </w:r>
      <w:proofErr w:type="spellStart"/>
      <w:r w:rsidR="00544962" w:rsidRPr="00390326">
        <w:rPr>
          <w:rFonts w:ascii="Times New Roman" w:hAnsi="Times New Roman" w:cs="Times New Roman"/>
          <w:color w:val="000000"/>
          <w:sz w:val="24"/>
          <w:szCs w:val="24"/>
        </w:rPr>
        <w:t>bagging</w:t>
      </w:r>
      <w:proofErr w:type="spellEnd"/>
      <w:r w:rsidR="00544962" w:rsidRPr="00390326">
        <w:rPr>
          <w:rFonts w:ascii="Times New Roman" w:hAnsi="Times New Roman" w:cs="Times New Roman"/>
          <w:color w:val="000000"/>
          <w:sz w:val="24"/>
          <w:szCs w:val="24"/>
        </w:rPr>
        <w:t xml:space="preserve"> folose</w:t>
      </w:r>
      <w:r w:rsidR="00516141" w:rsidRPr="00390326">
        <w:rPr>
          <w:rFonts w:ascii="Times New Roman" w:hAnsi="Times New Roman" w:cs="Times New Roman"/>
          <w:color w:val="000000"/>
          <w:sz w:val="24"/>
          <w:szCs w:val="24"/>
        </w:rPr>
        <w:t>ș</w:t>
      </w:r>
      <w:r w:rsidR="00544962" w:rsidRPr="00390326">
        <w:rPr>
          <w:rFonts w:ascii="Times New Roman" w:hAnsi="Times New Roman" w:cs="Times New Roman"/>
          <w:color w:val="000000"/>
          <w:sz w:val="24"/>
          <w:szCs w:val="24"/>
        </w:rPr>
        <w:t xml:space="preserve">te 25 de </w:t>
      </w:r>
      <w:proofErr w:type="spellStart"/>
      <w:r w:rsidR="00544962" w:rsidRPr="00390326">
        <w:rPr>
          <w:rFonts w:ascii="Times New Roman" w:hAnsi="Times New Roman" w:cs="Times New Roman"/>
          <w:color w:val="000000"/>
          <w:sz w:val="24"/>
          <w:szCs w:val="24"/>
        </w:rPr>
        <w:t>bags</w:t>
      </w:r>
      <w:proofErr w:type="spellEnd"/>
      <w:r w:rsidR="00544962" w:rsidRPr="00390326">
        <w:rPr>
          <w:rFonts w:ascii="Times New Roman" w:hAnsi="Times New Roman" w:cs="Times New Roman"/>
          <w:color w:val="000000"/>
          <w:sz w:val="24"/>
          <w:szCs w:val="24"/>
        </w:rPr>
        <w:t>.</w:t>
      </w:r>
      <w:r w:rsidR="008D4860" w:rsidRPr="00390326">
        <w:t xml:space="preserve"> </w:t>
      </w:r>
      <w:r w:rsidR="008D4860" w:rsidRPr="00390326">
        <w:rPr>
          <w:rFonts w:ascii="Times New Roman" w:hAnsi="Times New Roman" w:cs="Times New Roman"/>
          <w:sz w:val="24"/>
          <w:szCs w:val="24"/>
        </w:rPr>
        <w:t>Din nou</w:t>
      </w:r>
      <w:r w:rsidR="00D451A9" w:rsidRPr="00390326">
        <w:rPr>
          <w:rFonts w:ascii="Times New Roman" w:hAnsi="Times New Roman" w:cs="Times New Roman"/>
          <w:sz w:val="24"/>
          <w:szCs w:val="24"/>
        </w:rPr>
        <w:t>, rezultatele ob</w:t>
      </w:r>
      <w:r w:rsidR="006764AF" w:rsidRPr="00390326">
        <w:rPr>
          <w:rFonts w:ascii="Times New Roman" w:hAnsi="Times New Roman" w:cs="Times New Roman"/>
          <w:sz w:val="24"/>
          <w:szCs w:val="24"/>
        </w:rPr>
        <w:t>ț</w:t>
      </w:r>
      <w:r w:rsidR="00D451A9" w:rsidRPr="00390326">
        <w:rPr>
          <w:rFonts w:ascii="Times New Roman" w:hAnsi="Times New Roman" w:cs="Times New Roman"/>
          <w:sz w:val="24"/>
          <w:szCs w:val="24"/>
        </w:rPr>
        <w:t xml:space="preserve">inute sunt destul de slabe, avem un </w:t>
      </w:r>
      <w:proofErr w:type="spellStart"/>
      <w:r w:rsidR="00D451A9" w:rsidRPr="00390326">
        <w:rPr>
          <w:rFonts w:ascii="Times New Roman" w:hAnsi="Times New Roman" w:cs="Times New Roman"/>
          <w:sz w:val="24"/>
          <w:szCs w:val="24"/>
        </w:rPr>
        <w:t>specificity</w:t>
      </w:r>
      <w:proofErr w:type="spellEnd"/>
      <w:r w:rsidR="00D451A9" w:rsidRPr="00390326">
        <w:rPr>
          <w:rFonts w:ascii="Times New Roman" w:hAnsi="Times New Roman" w:cs="Times New Roman"/>
          <w:sz w:val="24"/>
          <w:szCs w:val="24"/>
        </w:rPr>
        <w:t xml:space="preserve"> puțin peste 50%, iar numărul de teste fals</w:t>
      </w:r>
      <w:r w:rsidR="00F92D22" w:rsidRPr="00390326">
        <w:rPr>
          <w:rFonts w:ascii="Times New Roman" w:hAnsi="Times New Roman" w:cs="Times New Roman"/>
          <w:sz w:val="24"/>
          <w:szCs w:val="24"/>
        </w:rPr>
        <w:t xml:space="preserve"> pozitive</w:t>
      </w:r>
      <w:r w:rsidR="00D451A9" w:rsidRPr="00390326">
        <w:rPr>
          <w:rFonts w:ascii="Times New Roman" w:hAnsi="Times New Roman" w:cs="Times New Roman"/>
          <w:sz w:val="24"/>
          <w:szCs w:val="24"/>
        </w:rPr>
        <w:t xml:space="preserve"> este în continuare ridicat</w:t>
      </w:r>
      <w:r w:rsidR="00A92207" w:rsidRPr="00390326">
        <w:rPr>
          <w:rFonts w:ascii="Times New Roman" w:hAnsi="Times New Roman" w:cs="Times New Roman"/>
          <w:sz w:val="24"/>
          <w:szCs w:val="24"/>
        </w:rPr>
        <w:t xml:space="preserve">. </w:t>
      </w:r>
      <w:r w:rsidR="00205C78" w:rsidRPr="00390326">
        <w:rPr>
          <w:rFonts w:ascii="Times New Roman" w:hAnsi="Times New Roman" w:cs="Times New Roman"/>
          <w:sz w:val="24"/>
          <w:szCs w:val="24"/>
        </w:rPr>
        <w:t xml:space="preserve">Pentru acest model </w:t>
      </w:r>
      <w:r w:rsidR="009D0D23" w:rsidRPr="00390326">
        <w:rPr>
          <w:rFonts w:ascii="Times New Roman" w:hAnsi="Times New Roman" w:cs="Times New Roman"/>
          <w:sz w:val="24"/>
          <w:szCs w:val="24"/>
        </w:rPr>
        <w:t xml:space="preserve">basic de </w:t>
      </w:r>
      <w:proofErr w:type="spellStart"/>
      <w:r w:rsidR="009D0D23" w:rsidRPr="00390326">
        <w:rPr>
          <w:rFonts w:ascii="Times New Roman" w:hAnsi="Times New Roman" w:cs="Times New Roman"/>
          <w:sz w:val="24"/>
          <w:szCs w:val="24"/>
        </w:rPr>
        <w:t>bagging</w:t>
      </w:r>
      <w:proofErr w:type="spellEnd"/>
      <w:r w:rsidR="009D0D23" w:rsidRPr="00390326">
        <w:rPr>
          <w:rFonts w:ascii="Times New Roman" w:hAnsi="Times New Roman" w:cs="Times New Roman"/>
          <w:sz w:val="24"/>
          <w:szCs w:val="24"/>
        </w:rPr>
        <w:t>, AUC a avut valoarea: 0.8362.</w:t>
      </w:r>
      <w:r w:rsidR="00027633" w:rsidRPr="00390326">
        <w:rPr>
          <w:rFonts w:ascii="Times New Roman" w:hAnsi="Times New Roman" w:cs="Times New Roman"/>
          <w:sz w:val="24"/>
          <w:szCs w:val="24"/>
        </w:rPr>
        <w:t xml:space="preserve"> </w:t>
      </w:r>
      <w:r w:rsidR="00895023" w:rsidRPr="00390326">
        <w:rPr>
          <w:rFonts w:ascii="Times New Roman" w:hAnsi="Times New Roman" w:cs="Times New Roman"/>
          <w:sz w:val="24"/>
          <w:szCs w:val="24"/>
        </w:rPr>
        <w:t xml:space="preserve">Am </w:t>
      </w:r>
      <w:r w:rsidR="004C7FD9" w:rsidRPr="00390326">
        <w:rPr>
          <w:rFonts w:ascii="Times New Roman" w:hAnsi="Times New Roman" w:cs="Times New Roman"/>
          <w:sz w:val="24"/>
          <w:szCs w:val="24"/>
        </w:rPr>
        <w:t xml:space="preserve">analizat graficul </w:t>
      </w:r>
      <w:r w:rsidR="00F72F6E" w:rsidRPr="00390326">
        <w:rPr>
          <w:rFonts w:ascii="Times New Roman" w:hAnsi="Times New Roman" w:cs="Times New Roman"/>
          <w:sz w:val="24"/>
          <w:szCs w:val="24"/>
        </w:rPr>
        <w:t xml:space="preserve">pentru rata de </w:t>
      </w:r>
      <w:proofErr w:type="spellStart"/>
      <w:r w:rsidR="00F72F6E" w:rsidRPr="00390326">
        <w:rPr>
          <w:rFonts w:ascii="Times New Roman" w:hAnsi="Times New Roman" w:cs="Times New Roman"/>
          <w:sz w:val="24"/>
          <w:szCs w:val="24"/>
        </w:rPr>
        <w:t>misclasificare</w:t>
      </w:r>
      <w:proofErr w:type="spellEnd"/>
      <w:r w:rsidR="00F72F6E" w:rsidRPr="00390326">
        <w:rPr>
          <w:rFonts w:ascii="Times New Roman" w:hAnsi="Times New Roman" w:cs="Times New Roman"/>
          <w:sz w:val="24"/>
          <w:szCs w:val="24"/>
        </w:rPr>
        <w:t xml:space="preserve"> în raport cu </w:t>
      </w:r>
      <w:r w:rsidR="00514019" w:rsidRPr="00390326">
        <w:rPr>
          <w:rFonts w:ascii="Times New Roman" w:hAnsi="Times New Roman" w:cs="Times New Roman"/>
          <w:sz w:val="24"/>
          <w:szCs w:val="24"/>
        </w:rPr>
        <w:t xml:space="preserve">numărul de </w:t>
      </w:r>
      <w:proofErr w:type="spellStart"/>
      <w:r w:rsidR="00514019" w:rsidRPr="00390326">
        <w:rPr>
          <w:rFonts w:ascii="Times New Roman" w:hAnsi="Times New Roman" w:cs="Times New Roman"/>
          <w:sz w:val="24"/>
          <w:szCs w:val="24"/>
        </w:rPr>
        <w:t>abori</w:t>
      </w:r>
      <w:proofErr w:type="spellEnd"/>
      <w:r w:rsidR="00514019" w:rsidRPr="00390326">
        <w:rPr>
          <w:rFonts w:ascii="Times New Roman" w:hAnsi="Times New Roman" w:cs="Times New Roman"/>
          <w:sz w:val="24"/>
          <w:szCs w:val="24"/>
        </w:rPr>
        <w:t xml:space="preserve">. </w:t>
      </w:r>
      <w:r w:rsidR="00AC1776" w:rsidRPr="00390326">
        <w:rPr>
          <w:rFonts w:ascii="Times New Roman" w:hAnsi="Times New Roman" w:cs="Times New Roman"/>
          <w:sz w:val="24"/>
          <w:szCs w:val="24"/>
        </w:rPr>
        <w:t xml:space="preserve">După cum se poate vedea, rata de </w:t>
      </w:r>
      <w:proofErr w:type="spellStart"/>
      <w:r w:rsidR="00AC1776" w:rsidRPr="00390326">
        <w:rPr>
          <w:rFonts w:ascii="Times New Roman" w:hAnsi="Times New Roman" w:cs="Times New Roman"/>
          <w:sz w:val="24"/>
          <w:szCs w:val="24"/>
        </w:rPr>
        <w:t>misclasificare</w:t>
      </w:r>
      <w:proofErr w:type="spellEnd"/>
      <w:r w:rsidR="00AC1776" w:rsidRPr="00390326">
        <w:rPr>
          <w:rFonts w:ascii="Times New Roman" w:hAnsi="Times New Roman" w:cs="Times New Roman"/>
          <w:sz w:val="24"/>
          <w:szCs w:val="24"/>
        </w:rPr>
        <w:t xml:space="preserve"> scade </w:t>
      </w:r>
      <w:r w:rsidR="00FA18E6" w:rsidRPr="00390326">
        <w:rPr>
          <w:rFonts w:ascii="Times New Roman" w:hAnsi="Times New Roman" w:cs="Times New Roman"/>
          <w:sz w:val="24"/>
          <w:szCs w:val="24"/>
        </w:rPr>
        <w:t>semnificativ cu cât numărul de arbori crește</w:t>
      </w:r>
      <w:r w:rsidR="00DD6647" w:rsidRPr="00390326">
        <w:rPr>
          <w:rFonts w:ascii="Times New Roman" w:hAnsi="Times New Roman" w:cs="Times New Roman"/>
          <w:sz w:val="24"/>
          <w:szCs w:val="24"/>
        </w:rPr>
        <w:t xml:space="preserve">. </w:t>
      </w:r>
      <w:r w:rsidR="00100C3E" w:rsidRPr="00390326">
        <w:rPr>
          <w:rFonts w:ascii="Times New Roman" w:hAnsi="Times New Roman" w:cs="Times New Roman"/>
          <w:sz w:val="24"/>
          <w:szCs w:val="24"/>
        </w:rPr>
        <w:t>Nu prea se poate observa un punct exact în care rata s-ar stabiliza</w:t>
      </w:r>
      <w:r w:rsidR="00D60384" w:rsidRPr="00390326">
        <w:rPr>
          <w:rFonts w:ascii="Times New Roman" w:hAnsi="Times New Roman" w:cs="Times New Roman"/>
          <w:sz w:val="24"/>
          <w:szCs w:val="24"/>
        </w:rPr>
        <w:t xml:space="preserve">, deoarece pare să aibă o scădere continuă. Cu toate acestea, voi încerca să </w:t>
      </w:r>
      <w:r w:rsidR="008D7C0C" w:rsidRPr="00390326">
        <w:rPr>
          <w:rFonts w:ascii="Times New Roman" w:hAnsi="Times New Roman" w:cs="Times New Roman"/>
          <w:sz w:val="24"/>
          <w:szCs w:val="24"/>
        </w:rPr>
        <w:t xml:space="preserve">optimizez acest model de </w:t>
      </w:r>
      <w:proofErr w:type="spellStart"/>
      <w:r w:rsidR="008D7C0C" w:rsidRPr="00390326">
        <w:rPr>
          <w:rFonts w:ascii="Times New Roman" w:hAnsi="Times New Roman" w:cs="Times New Roman"/>
          <w:sz w:val="24"/>
          <w:szCs w:val="24"/>
        </w:rPr>
        <w:t>bagging</w:t>
      </w:r>
      <w:proofErr w:type="spellEnd"/>
      <w:r w:rsidR="008D7C0C" w:rsidRPr="00390326">
        <w:rPr>
          <w:rFonts w:ascii="Times New Roman" w:hAnsi="Times New Roman" w:cs="Times New Roman"/>
          <w:sz w:val="24"/>
          <w:szCs w:val="24"/>
        </w:rPr>
        <w:t xml:space="preserve"> prin </w:t>
      </w:r>
      <w:r w:rsidR="00101EF8" w:rsidRPr="00390326">
        <w:rPr>
          <w:rFonts w:ascii="Times New Roman" w:hAnsi="Times New Roman" w:cs="Times New Roman"/>
          <w:sz w:val="24"/>
          <w:szCs w:val="24"/>
        </w:rPr>
        <w:t xml:space="preserve">încercarea mai multor </w:t>
      </w:r>
      <w:r w:rsidR="00653230" w:rsidRPr="00390326">
        <w:rPr>
          <w:rFonts w:ascii="Times New Roman" w:hAnsi="Times New Roman" w:cs="Times New Roman"/>
          <w:sz w:val="24"/>
          <w:szCs w:val="24"/>
        </w:rPr>
        <w:t xml:space="preserve">valori pentru numărul de arbori, astfel încât să obțin un model </w:t>
      </w:r>
      <w:r w:rsidR="00387237" w:rsidRPr="00390326">
        <w:rPr>
          <w:rFonts w:ascii="Times New Roman" w:hAnsi="Times New Roman" w:cs="Times New Roman"/>
          <w:sz w:val="24"/>
          <w:szCs w:val="24"/>
        </w:rPr>
        <w:t>cât mai stabil.</w:t>
      </w:r>
    </w:p>
    <w:p w14:paraId="06DEB1D6" w14:textId="4396362C" w:rsidR="00D817B5" w:rsidRPr="00390326" w:rsidRDefault="00387237">
      <w:r w:rsidRPr="00390326">
        <w:rPr>
          <w:rFonts w:ascii="Times New Roman" w:hAnsi="Times New Roman" w:cs="Times New Roman"/>
          <w:noProof/>
          <w:color w:val="000000"/>
          <w:sz w:val="24"/>
          <w:szCs w:val="24"/>
        </w:rPr>
        <w:drawing>
          <wp:anchor distT="0" distB="0" distL="114300" distR="114300" simplePos="0" relativeHeight="251672576" behindDoc="1" locked="0" layoutInCell="1" allowOverlap="1" wp14:anchorId="0C61D605" wp14:editId="2E584160">
            <wp:simplePos x="0" y="0"/>
            <wp:positionH relativeFrom="margin">
              <wp:posOffset>883920</wp:posOffset>
            </wp:positionH>
            <wp:positionV relativeFrom="paragraph">
              <wp:posOffset>-22860</wp:posOffset>
            </wp:positionV>
            <wp:extent cx="1584325" cy="1318260"/>
            <wp:effectExtent l="0" t="0" r="0" b="0"/>
            <wp:wrapTight wrapText="bothSides">
              <wp:wrapPolygon edited="0">
                <wp:start x="0" y="0"/>
                <wp:lineTo x="0" y="21225"/>
                <wp:lineTo x="21297" y="21225"/>
                <wp:lineTo x="21297" y="0"/>
                <wp:lineTo x="0" y="0"/>
              </wp:wrapPolygon>
            </wp:wrapTight>
            <wp:docPr id="735644282"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44282" name="Imagine 1" descr="O imagine care conține text, captură de ecran, Font, număr&#10;&#10;Descriere generată automa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84325" cy="1318260"/>
                    </a:xfrm>
                    <a:prstGeom prst="rect">
                      <a:avLst/>
                    </a:prstGeom>
                  </pic:spPr>
                </pic:pic>
              </a:graphicData>
            </a:graphic>
            <wp14:sizeRelH relativeFrom="margin">
              <wp14:pctWidth>0</wp14:pctWidth>
            </wp14:sizeRelH>
            <wp14:sizeRelV relativeFrom="margin">
              <wp14:pctHeight>0</wp14:pctHeight>
            </wp14:sizeRelV>
          </wp:anchor>
        </w:drawing>
      </w:r>
      <w:r w:rsidRPr="00390326">
        <w:rPr>
          <w:noProof/>
        </w:rPr>
        <w:drawing>
          <wp:anchor distT="0" distB="0" distL="114300" distR="114300" simplePos="0" relativeHeight="251673600" behindDoc="1" locked="0" layoutInCell="1" allowOverlap="1" wp14:anchorId="454AE08F" wp14:editId="74A8FC7D">
            <wp:simplePos x="0" y="0"/>
            <wp:positionH relativeFrom="margin">
              <wp:posOffset>3238500</wp:posOffset>
            </wp:positionH>
            <wp:positionV relativeFrom="paragraph">
              <wp:posOffset>-57150</wp:posOffset>
            </wp:positionV>
            <wp:extent cx="2133600" cy="1343878"/>
            <wp:effectExtent l="0" t="0" r="0" b="8890"/>
            <wp:wrapTight wrapText="bothSides">
              <wp:wrapPolygon edited="0">
                <wp:start x="0" y="0"/>
                <wp:lineTo x="0" y="21437"/>
                <wp:lineTo x="21407" y="21437"/>
                <wp:lineTo x="21407" y="0"/>
                <wp:lineTo x="0" y="0"/>
              </wp:wrapPolygon>
            </wp:wrapTight>
            <wp:docPr id="1897850092" name="Imagine 1" descr="O imagine care conține text, diagramă, Interval,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50092" name="Imagine 1" descr="O imagine care conține text, diagramă, Interval, linie&#10;&#10;Descriere generată automa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33600" cy="1343878"/>
                    </a:xfrm>
                    <a:prstGeom prst="rect">
                      <a:avLst/>
                    </a:prstGeom>
                  </pic:spPr>
                </pic:pic>
              </a:graphicData>
            </a:graphic>
            <wp14:sizeRelH relativeFrom="margin">
              <wp14:pctWidth>0</wp14:pctWidth>
            </wp14:sizeRelH>
            <wp14:sizeRelV relativeFrom="margin">
              <wp14:pctHeight>0</wp14:pctHeight>
            </wp14:sizeRelV>
          </wp:anchor>
        </w:drawing>
      </w:r>
      <w:r w:rsidR="00D817B5" w:rsidRPr="00390326">
        <w:br w:type="page"/>
      </w:r>
    </w:p>
    <w:p w14:paraId="77157CEC" w14:textId="5AAF9534" w:rsidR="00D817B5" w:rsidRPr="00390326" w:rsidRDefault="00E52664">
      <w:pPr>
        <w:rPr>
          <w:rFonts w:ascii="Times New Roman" w:hAnsi="Times New Roman" w:cs="Times New Roman"/>
          <w:sz w:val="24"/>
          <w:szCs w:val="24"/>
        </w:rPr>
      </w:pPr>
      <w:r w:rsidRPr="00390326">
        <w:lastRenderedPageBreak/>
        <w:tab/>
      </w:r>
      <w:r w:rsidRPr="00390326">
        <w:rPr>
          <w:rFonts w:ascii="Times New Roman" w:hAnsi="Times New Roman" w:cs="Times New Roman"/>
          <w:sz w:val="24"/>
          <w:szCs w:val="24"/>
        </w:rPr>
        <w:t xml:space="preserve">După mai multe încercări, </w:t>
      </w:r>
      <w:r w:rsidR="00CC3E45" w:rsidRPr="00390326">
        <w:rPr>
          <w:rFonts w:ascii="Times New Roman" w:hAnsi="Times New Roman" w:cs="Times New Roman"/>
          <w:sz w:val="24"/>
          <w:szCs w:val="24"/>
        </w:rPr>
        <w:t xml:space="preserve">am obținut cele mai bune rezultate pentru un </w:t>
      </w:r>
      <w:proofErr w:type="spellStart"/>
      <w:r w:rsidR="00CC3E45" w:rsidRPr="00390326">
        <w:rPr>
          <w:rFonts w:ascii="Times New Roman" w:hAnsi="Times New Roman" w:cs="Times New Roman"/>
          <w:sz w:val="24"/>
          <w:szCs w:val="24"/>
        </w:rPr>
        <w:t>bagging</w:t>
      </w:r>
      <w:proofErr w:type="spellEnd"/>
      <w:r w:rsidR="00CC3E45" w:rsidRPr="00390326">
        <w:rPr>
          <w:rFonts w:ascii="Times New Roman" w:hAnsi="Times New Roman" w:cs="Times New Roman"/>
          <w:sz w:val="24"/>
          <w:szCs w:val="24"/>
        </w:rPr>
        <w:t xml:space="preserve"> cu 32 de arbori. </w:t>
      </w:r>
      <w:r w:rsidR="00C80048" w:rsidRPr="00390326">
        <w:rPr>
          <w:rFonts w:ascii="Times New Roman" w:hAnsi="Times New Roman" w:cs="Times New Roman"/>
          <w:sz w:val="24"/>
          <w:szCs w:val="24"/>
        </w:rPr>
        <w:t xml:space="preserve">Diferența dintre acești doi arbori </w:t>
      </w:r>
      <w:r w:rsidR="002678ED" w:rsidRPr="00390326">
        <w:rPr>
          <w:rFonts w:ascii="Times New Roman" w:hAnsi="Times New Roman" w:cs="Times New Roman"/>
          <w:sz w:val="24"/>
          <w:szCs w:val="24"/>
        </w:rPr>
        <w:t xml:space="preserve">pentru care am folosit metoda </w:t>
      </w:r>
      <w:proofErr w:type="spellStart"/>
      <w:r w:rsidR="002678ED" w:rsidRPr="00390326">
        <w:rPr>
          <w:rFonts w:ascii="Times New Roman" w:hAnsi="Times New Roman" w:cs="Times New Roman"/>
          <w:sz w:val="24"/>
          <w:szCs w:val="24"/>
        </w:rPr>
        <w:t>bagging</w:t>
      </w:r>
      <w:proofErr w:type="spellEnd"/>
      <w:r w:rsidR="002678ED" w:rsidRPr="00390326">
        <w:rPr>
          <w:rFonts w:ascii="Times New Roman" w:hAnsi="Times New Roman" w:cs="Times New Roman"/>
          <w:sz w:val="24"/>
          <w:szCs w:val="24"/>
        </w:rPr>
        <w:t xml:space="preserve"> este nesemnificativă. To</w:t>
      </w:r>
      <w:r w:rsidR="00580374" w:rsidRPr="00390326">
        <w:rPr>
          <w:rFonts w:ascii="Times New Roman" w:hAnsi="Times New Roman" w:cs="Times New Roman"/>
          <w:sz w:val="24"/>
          <w:szCs w:val="24"/>
        </w:rPr>
        <w:t>ate metricele au aproximativ aceleași valori.</w:t>
      </w:r>
      <w:r w:rsidR="00B5167C" w:rsidRPr="00390326">
        <w:rPr>
          <w:rFonts w:ascii="Times New Roman" w:hAnsi="Times New Roman" w:cs="Times New Roman"/>
          <w:sz w:val="24"/>
          <w:szCs w:val="24"/>
        </w:rPr>
        <w:t xml:space="preserve"> </w:t>
      </w:r>
      <w:r w:rsidR="007F684A" w:rsidRPr="00390326">
        <w:rPr>
          <w:rFonts w:ascii="Times New Roman" w:hAnsi="Times New Roman" w:cs="Times New Roman"/>
          <w:sz w:val="24"/>
          <w:szCs w:val="24"/>
        </w:rPr>
        <w:t xml:space="preserve">Deși metoda de </w:t>
      </w:r>
      <w:proofErr w:type="spellStart"/>
      <w:r w:rsidR="007F684A" w:rsidRPr="00390326">
        <w:rPr>
          <w:rFonts w:ascii="Times New Roman" w:hAnsi="Times New Roman" w:cs="Times New Roman"/>
          <w:sz w:val="24"/>
          <w:szCs w:val="24"/>
        </w:rPr>
        <w:t>b</w:t>
      </w:r>
      <w:r w:rsidR="00027A70" w:rsidRPr="00390326">
        <w:rPr>
          <w:rFonts w:ascii="Times New Roman" w:hAnsi="Times New Roman" w:cs="Times New Roman"/>
          <w:sz w:val="24"/>
          <w:szCs w:val="24"/>
        </w:rPr>
        <w:t>agging</w:t>
      </w:r>
      <w:proofErr w:type="spellEnd"/>
      <w:r w:rsidR="00027A70" w:rsidRPr="00390326">
        <w:rPr>
          <w:rFonts w:ascii="Times New Roman" w:hAnsi="Times New Roman" w:cs="Times New Roman"/>
          <w:sz w:val="24"/>
          <w:szCs w:val="24"/>
        </w:rPr>
        <w:t xml:space="preserve"> a reușit</w:t>
      </w:r>
      <w:r w:rsidR="007F684A" w:rsidRPr="00390326">
        <w:rPr>
          <w:rFonts w:ascii="Times New Roman" w:hAnsi="Times New Roman" w:cs="Times New Roman"/>
          <w:sz w:val="24"/>
          <w:szCs w:val="24"/>
        </w:rPr>
        <w:t xml:space="preserve"> </w:t>
      </w:r>
      <w:r w:rsidR="00027A70" w:rsidRPr="00390326">
        <w:rPr>
          <w:rFonts w:ascii="Times New Roman" w:hAnsi="Times New Roman" w:cs="Times New Roman"/>
          <w:sz w:val="24"/>
          <w:szCs w:val="24"/>
        </w:rPr>
        <w:t>să</w:t>
      </w:r>
      <w:r w:rsidR="007F684A" w:rsidRPr="00390326">
        <w:rPr>
          <w:rFonts w:ascii="Times New Roman" w:hAnsi="Times New Roman" w:cs="Times New Roman"/>
          <w:sz w:val="24"/>
          <w:szCs w:val="24"/>
        </w:rPr>
        <w:t xml:space="preserve"> </w:t>
      </w:r>
      <w:r w:rsidR="00A26658" w:rsidRPr="00390326">
        <w:rPr>
          <w:rFonts w:ascii="Times New Roman" w:hAnsi="Times New Roman" w:cs="Times New Roman"/>
          <w:sz w:val="24"/>
          <w:szCs w:val="24"/>
        </w:rPr>
        <w:t xml:space="preserve">aibă valori </w:t>
      </w:r>
      <w:r w:rsidR="007F684A" w:rsidRPr="00390326">
        <w:rPr>
          <w:rFonts w:ascii="Times New Roman" w:hAnsi="Times New Roman" w:cs="Times New Roman"/>
          <w:sz w:val="24"/>
          <w:szCs w:val="24"/>
        </w:rPr>
        <w:t>puțin</w:t>
      </w:r>
      <w:r w:rsidR="00A26658" w:rsidRPr="00390326">
        <w:rPr>
          <w:rFonts w:ascii="Times New Roman" w:hAnsi="Times New Roman" w:cs="Times New Roman"/>
          <w:sz w:val="24"/>
          <w:szCs w:val="24"/>
        </w:rPr>
        <w:t xml:space="preserve"> mai bune pentru</w:t>
      </w:r>
      <w:r w:rsidR="007F684A" w:rsidRPr="00390326">
        <w:rPr>
          <w:rFonts w:ascii="Times New Roman" w:hAnsi="Times New Roman" w:cs="Times New Roman"/>
          <w:sz w:val="24"/>
          <w:szCs w:val="24"/>
        </w:rPr>
        <w:t xml:space="preserve"> </w:t>
      </w:r>
      <w:proofErr w:type="spellStart"/>
      <w:r w:rsidR="007F684A" w:rsidRPr="00390326">
        <w:rPr>
          <w:rFonts w:ascii="Times New Roman" w:hAnsi="Times New Roman" w:cs="Times New Roman"/>
          <w:sz w:val="24"/>
          <w:szCs w:val="24"/>
        </w:rPr>
        <w:t>specificity</w:t>
      </w:r>
      <w:proofErr w:type="spellEnd"/>
      <w:r w:rsidR="00A26658" w:rsidRPr="00390326">
        <w:rPr>
          <w:rFonts w:ascii="Times New Roman" w:hAnsi="Times New Roman" w:cs="Times New Roman"/>
          <w:sz w:val="24"/>
          <w:szCs w:val="24"/>
        </w:rPr>
        <w:t xml:space="preserve"> față de arborii de decizie anteriori (</w:t>
      </w:r>
      <w:r w:rsidR="00BA6B7D" w:rsidRPr="00390326">
        <w:rPr>
          <w:rFonts w:ascii="Times New Roman" w:hAnsi="Times New Roman" w:cs="Times New Roman"/>
          <w:sz w:val="24"/>
          <w:szCs w:val="24"/>
        </w:rPr>
        <w:t>exceptând arborele m2 fără res</w:t>
      </w:r>
      <w:r w:rsidR="002634DD" w:rsidRPr="00390326">
        <w:rPr>
          <w:rFonts w:ascii="Times New Roman" w:hAnsi="Times New Roman" w:cs="Times New Roman"/>
          <w:sz w:val="24"/>
          <w:szCs w:val="24"/>
        </w:rPr>
        <w:t>tricții), tot există un număr mare de predicții fals</w:t>
      </w:r>
      <w:r w:rsidR="00F92D22" w:rsidRPr="00390326">
        <w:rPr>
          <w:rFonts w:ascii="Times New Roman" w:hAnsi="Times New Roman" w:cs="Times New Roman"/>
          <w:sz w:val="24"/>
          <w:szCs w:val="24"/>
        </w:rPr>
        <w:t xml:space="preserve"> pozitive</w:t>
      </w:r>
      <w:r w:rsidR="002634DD" w:rsidRPr="00390326">
        <w:rPr>
          <w:rFonts w:ascii="Times New Roman" w:hAnsi="Times New Roman" w:cs="Times New Roman"/>
          <w:sz w:val="24"/>
          <w:szCs w:val="24"/>
        </w:rPr>
        <w:t xml:space="preserve">. </w:t>
      </w:r>
      <w:r w:rsidR="00126349" w:rsidRPr="00390326">
        <w:rPr>
          <w:rFonts w:ascii="Times New Roman" w:hAnsi="Times New Roman" w:cs="Times New Roman"/>
          <w:sz w:val="24"/>
          <w:szCs w:val="24"/>
        </w:rPr>
        <w:t xml:space="preserve">O limitare a acestei abordări ar fi dată de </w:t>
      </w:r>
      <w:r w:rsidR="00DE0693" w:rsidRPr="00390326">
        <w:rPr>
          <w:rFonts w:ascii="Times New Roman" w:hAnsi="Times New Roman" w:cs="Times New Roman"/>
          <w:sz w:val="24"/>
          <w:szCs w:val="24"/>
        </w:rPr>
        <w:t xml:space="preserve">arborii individuali de decizie care pot avea un </w:t>
      </w:r>
      <w:proofErr w:type="spellStart"/>
      <w:r w:rsidR="00DE0693" w:rsidRPr="00390326">
        <w:rPr>
          <w:rFonts w:ascii="Times New Roman" w:hAnsi="Times New Roman" w:cs="Times New Roman"/>
          <w:sz w:val="24"/>
          <w:szCs w:val="24"/>
        </w:rPr>
        <w:t>bias</w:t>
      </w:r>
      <w:proofErr w:type="spellEnd"/>
      <w:r w:rsidR="00DE0693" w:rsidRPr="00390326">
        <w:rPr>
          <w:rFonts w:ascii="Times New Roman" w:hAnsi="Times New Roman" w:cs="Times New Roman"/>
          <w:sz w:val="24"/>
          <w:szCs w:val="24"/>
        </w:rPr>
        <w:t xml:space="preserve"> mare. Acest </w:t>
      </w:r>
      <w:proofErr w:type="spellStart"/>
      <w:r w:rsidR="00DE0693" w:rsidRPr="00390326">
        <w:rPr>
          <w:rFonts w:ascii="Times New Roman" w:hAnsi="Times New Roman" w:cs="Times New Roman"/>
          <w:sz w:val="24"/>
          <w:szCs w:val="24"/>
        </w:rPr>
        <w:t>bias</w:t>
      </w:r>
      <w:proofErr w:type="spellEnd"/>
      <w:r w:rsidR="00DE0693" w:rsidRPr="00390326">
        <w:rPr>
          <w:rFonts w:ascii="Times New Roman" w:hAnsi="Times New Roman" w:cs="Times New Roman"/>
          <w:sz w:val="24"/>
          <w:szCs w:val="24"/>
        </w:rPr>
        <w:t xml:space="preserve"> </w:t>
      </w:r>
      <w:r w:rsidR="00911443" w:rsidRPr="00390326">
        <w:rPr>
          <w:rFonts w:ascii="Times New Roman" w:hAnsi="Times New Roman" w:cs="Times New Roman"/>
          <w:sz w:val="24"/>
          <w:szCs w:val="24"/>
        </w:rPr>
        <w:t>se datorează lipsei de profunzime și complexitate</w:t>
      </w:r>
      <w:r w:rsidR="00967FE4" w:rsidRPr="00390326">
        <w:rPr>
          <w:rFonts w:ascii="Times New Roman" w:hAnsi="Times New Roman" w:cs="Times New Roman"/>
          <w:sz w:val="24"/>
          <w:szCs w:val="24"/>
        </w:rPr>
        <w:t xml:space="preserve">, care este transferat apoi în modelul final de </w:t>
      </w:r>
      <w:proofErr w:type="spellStart"/>
      <w:r w:rsidR="00967FE4" w:rsidRPr="00390326">
        <w:rPr>
          <w:rFonts w:ascii="Times New Roman" w:hAnsi="Times New Roman" w:cs="Times New Roman"/>
          <w:sz w:val="24"/>
          <w:szCs w:val="24"/>
        </w:rPr>
        <w:t>bagging</w:t>
      </w:r>
      <w:proofErr w:type="spellEnd"/>
      <w:r w:rsidR="00967FE4" w:rsidRPr="00390326">
        <w:rPr>
          <w:rFonts w:ascii="Times New Roman" w:hAnsi="Times New Roman" w:cs="Times New Roman"/>
          <w:sz w:val="24"/>
          <w:szCs w:val="24"/>
        </w:rPr>
        <w:t xml:space="preserve">. </w:t>
      </w:r>
      <w:r w:rsidR="00B5167C" w:rsidRPr="00390326">
        <w:rPr>
          <w:rFonts w:ascii="Times New Roman" w:hAnsi="Times New Roman" w:cs="Times New Roman"/>
          <w:sz w:val="24"/>
          <w:szCs w:val="24"/>
        </w:rPr>
        <w:t xml:space="preserve">Nici această abordare nu a adus rezultatele așteptate, astfel că următorul pas este aplicarea metodei </w:t>
      </w:r>
      <w:proofErr w:type="spellStart"/>
      <w:r w:rsidR="00B5167C" w:rsidRPr="00390326">
        <w:rPr>
          <w:rFonts w:ascii="Times New Roman" w:hAnsi="Times New Roman" w:cs="Times New Roman"/>
          <w:sz w:val="24"/>
          <w:szCs w:val="24"/>
        </w:rPr>
        <w:t>Random</w:t>
      </w:r>
      <w:proofErr w:type="spellEnd"/>
      <w:r w:rsidR="00B5167C" w:rsidRPr="00390326">
        <w:rPr>
          <w:rFonts w:ascii="Times New Roman" w:hAnsi="Times New Roman" w:cs="Times New Roman"/>
          <w:sz w:val="24"/>
          <w:szCs w:val="24"/>
        </w:rPr>
        <w:t xml:space="preserve"> Forest.</w:t>
      </w:r>
    </w:p>
    <w:p w14:paraId="59169A43" w14:textId="00A90908" w:rsidR="001845F2" w:rsidRPr="00390326" w:rsidRDefault="00FD549B">
      <w:r w:rsidRPr="00390326">
        <w:rPr>
          <w:noProof/>
        </w:rPr>
        <w:drawing>
          <wp:anchor distT="0" distB="0" distL="114300" distR="114300" simplePos="0" relativeHeight="251674624" behindDoc="1" locked="0" layoutInCell="1" allowOverlap="1" wp14:anchorId="79FB2272" wp14:editId="5545734A">
            <wp:simplePos x="0" y="0"/>
            <wp:positionH relativeFrom="margin">
              <wp:align>center</wp:align>
            </wp:positionH>
            <wp:positionV relativeFrom="paragraph">
              <wp:posOffset>3175</wp:posOffset>
            </wp:positionV>
            <wp:extent cx="2148840" cy="1664970"/>
            <wp:effectExtent l="0" t="0" r="3810" b="0"/>
            <wp:wrapTight wrapText="bothSides">
              <wp:wrapPolygon edited="0">
                <wp:start x="0" y="0"/>
                <wp:lineTo x="0" y="21254"/>
                <wp:lineTo x="21447" y="21254"/>
                <wp:lineTo x="21447" y="0"/>
                <wp:lineTo x="0" y="0"/>
              </wp:wrapPolygon>
            </wp:wrapTight>
            <wp:docPr id="739350466"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50466" name="Imagine 1" descr="O imagine care conține text, captură de ecran, Font, număr&#10;&#10;Descriere generată automat"/>
                    <pic:cNvPicPr/>
                  </pic:nvPicPr>
                  <pic:blipFill>
                    <a:blip r:embed="rId26">
                      <a:extLst>
                        <a:ext uri="{28A0092B-C50C-407E-A947-70E740481C1C}">
                          <a14:useLocalDpi xmlns:a14="http://schemas.microsoft.com/office/drawing/2010/main" val="0"/>
                        </a:ext>
                      </a:extLst>
                    </a:blip>
                    <a:stretch>
                      <a:fillRect/>
                    </a:stretch>
                  </pic:blipFill>
                  <pic:spPr>
                    <a:xfrm>
                      <a:off x="0" y="0"/>
                      <a:ext cx="2148840" cy="1664970"/>
                    </a:xfrm>
                    <a:prstGeom prst="rect">
                      <a:avLst/>
                    </a:prstGeom>
                  </pic:spPr>
                </pic:pic>
              </a:graphicData>
            </a:graphic>
            <wp14:sizeRelH relativeFrom="margin">
              <wp14:pctWidth>0</wp14:pctWidth>
            </wp14:sizeRelH>
            <wp14:sizeRelV relativeFrom="margin">
              <wp14:pctHeight>0</wp14:pctHeight>
            </wp14:sizeRelV>
          </wp:anchor>
        </w:drawing>
      </w:r>
    </w:p>
    <w:p w14:paraId="744F7B5A" w14:textId="77777777" w:rsidR="00BD2BA9" w:rsidRPr="00390326" w:rsidRDefault="00BD2BA9"/>
    <w:p w14:paraId="284A3E45" w14:textId="77777777" w:rsidR="00BD2BA9" w:rsidRPr="00390326" w:rsidRDefault="00BD2BA9"/>
    <w:p w14:paraId="162BE6B5" w14:textId="77777777" w:rsidR="00BD2BA9" w:rsidRPr="00390326" w:rsidRDefault="00BD2BA9"/>
    <w:p w14:paraId="5063A0BB" w14:textId="77777777" w:rsidR="00BD2BA9" w:rsidRPr="00390326" w:rsidRDefault="00BD2BA9"/>
    <w:p w14:paraId="1522C45B" w14:textId="77777777" w:rsidR="00BD2BA9" w:rsidRPr="00390326" w:rsidRDefault="00BD2BA9"/>
    <w:p w14:paraId="5C0ED496" w14:textId="77777777" w:rsidR="00BD2BA9" w:rsidRPr="00390326" w:rsidRDefault="00BD2BA9"/>
    <w:p w14:paraId="1D4472E5" w14:textId="77777777" w:rsidR="00BD2BA9" w:rsidRPr="00390326" w:rsidRDefault="00BD2BA9"/>
    <w:p w14:paraId="0A85FC16" w14:textId="77777777" w:rsidR="00BD2BA9" w:rsidRPr="00390326" w:rsidRDefault="00BD2BA9"/>
    <w:p w14:paraId="21C40DE8" w14:textId="46170C79" w:rsidR="00836CA3" w:rsidRPr="00390326" w:rsidRDefault="00F92D22">
      <w:pPr>
        <w:rPr>
          <w:rFonts w:ascii="Times New Roman" w:hAnsi="Times New Roman" w:cs="Times New Roman"/>
          <w:sz w:val="24"/>
          <w:szCs w:val="24"/>
        </w:rPr>
      </w:pPr>
      <w:r w:rsidRPr="00390326">
        <w:tab/>
      </w:r>
      <w:r w:rsidR="003D36D1" w:rsidRPr="00390326">
        <w:rPr>
          <w:rFonts w:ascii="Times New Roman" w:hAnsi="Times New Roman" w:cs="Times New Roman"/>
          <w:sz w:val="24"/>
          <w:szCs w:val="24"/>
        </w:rPr>
        <w:t xml:space="preserve">Modelul de predicție realizat prin metoda </w:t>
      </w:r>
      <w:proofErr w:type="spellStart"/>
      <w:r w:rsidR="003D36D1" w:rsidRPr="00390326">
        <w:rPr>
          <w:rFonts w:ascii="Times New Roman" w:hAnsi="Times New Roman" w:cs="Times New Roman"/>
          <w:sz w:val="24"/>
          <w:szCs w:val="24"/>
        </w:rPr>
        <w:t>random</w:t>
      </w:r>
      <w:proofErr w:type="spellEnd"/>
      <w:r w:rsidR="003D36D1" w:rsidRPr="00390326">
        <w:rPr>
          <w:rFonts w:ascii="Times New Roman" w:hAnsi="Times New Roman" w:cs="Times New Roman"/>
          <w:sz w:val="24"/>
          <w:szCs w:val="24"/>
        </w:rPr>
        <w:t xml:space="preserve"> </w:t>
      </w:r>
      <w:proofErr w:type="spellStart"/>
      <w:r w:rsidR="003D36D1" w:rsidRPr="00390326">
        <w:rPr>
          <w:rFonts w:ascii="Times New Roman" w:hAnsi="Times New Roman" w:cs="Times New Roman"/>
          <w:sz w:val="24"/>
          <w:szCs w:val="24"/>
        </w:rPr>
        <w:t>forest</w:t>
      </w:r>
      <w:proofErr w:type="spellEnd"/>
      <w:r w:rsidR="003D36D1" w:rsidRPr="00390326">
        <w:rPr>
          <w:rFonts w:ascii="Times New Roman" w:hAnsi="Times New Roman" w:cs="Times New Roman"/>
          <w:sz w:val="24"/>
          <w:szCs w:val="24"/>
        </w:rPr>
        <w:t xml:space="preserve"> a avut rezultate mai slabe decât modelele anterioare realizate cu </w:t>
      </w:r>
      <w:proofErr w:type="spellStart"/>
      <w:r w:rsidR="003D36D1" w:rsidRPr="00390326">
        <w:rPr>
          <w:rFonts w:ascii="Times New Roman" w:hAnsi="Times New Roman" w:cs="Times New Roman"/>
          <w:sz w:val="24"/>
          <w:szCs w:val="24"/>
        </w:rPr>
        <w:t>bagging</w:t>
      </w:r>
      <w:proofErr w:type="spellEnd"/>
      <w:r w:rsidR="00C85664" w:rsidRPr="00390326">
        <w:rPr>
          <w:rFonts w:ascii="Times New Roman" w:hAnsi="Times New Roman" w:cs="Times New Roman"/>
          <w:sz w:val="24"/>
          <w:szCs w:val="24"/>
        </w:rPr>
        <w:t xml:space="preserve">. </w:t>
      </w:r>
      <w:proofErr w:type="spellStart"/>
      <w:r w:rsidR="002C1C29" w:rsidRPr="00390326">
        <w:rPr>
          <w:rFonts w:ascii="Times New Roman" w:hAnsi="Times New Roman" w:cs="Times New Roman"/>
          <w:sz w:val="24"/>
          <w:szCs w:val="24"/>
        </w:rPr>
        <w:t>V</w:t>
      </w:r>
      <w:r w:rsidR="00590E48" w:rsidRPr="00390326">
        <w:rPr>
          <w:rFonts w:ascii="Times New Roman" w:hAnsi="Times New Roman" w:cs="Times New Roman"/>
          <w:sz w:val="24"/>
          <w:szCs w:val="24"/>
        </w:rPr>
        <w:t>alorea</w:t>
      </w:r>
      <w:proofErr w:type="spellEnd"/>
      <w:r w:rsidR="00590E48" w:rsidRPr="00390326">
        <w:rPr>
          <w:rFonts w:ascii="Times New Roman" w:hAnsi="Times New Roman" w:cs="Times New Roman"/>
          <w:sz w:val="24"/>
          <w:szCs w:val="24"/>
        </w:rPr>
        <w:t xml:space="preserve"> </w:t>
      </w:r>
      <w:proofErr w:type="spellStart"/>
      <w:r w:rsidR="00590E48" w:rsidRPr="00390326">
        <w:rPr>
          <w:rFonts w:ascii="Times New Roman" w:hAnsi="Times New Roman" w:cs="Times New Roman"/>
          <w:sz w:val="24"/>
          <w:szCs w:val="24"/>
        </w:rPr>
        <w:t>specificity</w:t>
      </w:r>
      <w:proofErr w:type="spellEnd"/>
      <w:r w:rsidR="00590E48" w:rsidRPr="00390326">
        <w:rPr>
          <w:rFonts w:ascii="Times New Roman" w:hAnsi="Times New Roman" w:cs="Times New Roman"/>
          <w:sz w:val="24"/>
          <w:szCs w:val="24"/>
        </w:rPr>
        <w:t xml:space="preserve">-ului este doar 47%, ceea ce înseamnă ca acest model nu reușește să identifice nici măcar jumate din clienții care vor părăsi serviciile bancare. Deși </w:t>
      </w:r>
      <w:proofErr w:type="spellStart"/>
      <w:r w:rsidR="00590E48" w:rsidRPr="00390326">
        <w:rPr>
          <w:rFonts w:ascii="Times New Roman" w:hAnsi="Times New Roman" w:cs="Times New Roman"/>
          <w:sz w:val="24"/>
          <w:szCs w:val="24"/>
        </w:rPr>
        <w:t>sensitivity-ul</w:t>
      </w:r>
      <w:proofErr w:type="spellEnd"/>
      <w:r w:rsidR="00590E48" w:rsidRPr="00390326">
        <w:rPr>
          <w:rFonts w:ascii="Times New Roman" w:hAnsi="Times New Roman" w:cs="Times New Roman"/>
          <w:sz w:val="24"/>
          <w:szCs w:val="24"/>
        </w:rPr>
        <w:t xml:space="preserve"> are o valoare destul de promițătoare, avem mult prea multe teste fals pozitive ceea ce este îngrijorător pentru analiza noastră. Astfel, p</w:t>
      </w:r>
      <w:r w:rsidR="004D1706" w:rsidRPr="00390326">
        <w:rPr>
          <w:rFonts w:ascii="Times New Roman" w:hAnsi="Times New Roman" w:cs="Times New Roman"/>
          <w:sz w:val="24"/>
          <w:szCs w:val="24"/>
        </w:rPr>
        <w:t>entru modelul</w:t>
      </w:r>
      <w:r w:rsidR="00590E48" w:rsidRPr="00390326">
        <w:rPr>
          <w:rFonts w:ascii="Times New Roman" w:hAnsi="Times New Roman" w:cs="Times New Roman"/>
          <w:sz w:val="24"/>
          <w:szCs w:val="24"/>
        </w:rPr>
        <w:t xml:space="preserve"> basic</w:t>
      </w:r>
      <w:r w:rsidR="004D1706" w:rsidRPr="00390326">
        <w:rPr>
          <w:rFonts w:ascii="Times New Roman" w:hAnsi="Times New Roman" w:cs="Times New Roman"/>
          <w:sz w:val="24"/>
          <w:szCs w:val="24"/>
        </w:rPr>
        <w:t xml:space="preserve"> </w:t>
      </w:r>
      <w:proofErr w:type="spellStart"/>
      <w:r w:rsidR="004D1706" w:rsidRPr="00390326">
        <w:rPr>
          <w:rFonts w:ascii="Times New Roman" w:hAnsi="Times New Roman" w:cs="Times New Roman"/>
          <w:sz w:val="24"/>
          <w:szCs w:val="24"/>
        </w:rPr>
        <w:t>random</w:t>
      </w:r>
      <w:proofErr w:type="spellEnd"/>
      <w:r w:rsidR="004D1706" w:rsidRPr="00390326">
        <w:rPr>
          <w:rFonts w:ascii="Times New Roman" w:hAnsi="Times New Roman" w:cs="Times New Roman"/>
          <w:sz w:val="24"/>
          <w:szCs w:val="24"/>
        </w:rPr>
        <w:t xml:space="preserve"> </w:t>
      </w:r>
      <w:proofErr w:type="spellStart"/>
      <w:r w:rsidR="004D1706" w:rsidRPr="00390326">
        <w:rPr>
          <w:rFonts w:ascii="Times New Roman" w:hAnsi="Times New Roman" w:cs="Times New Roman"/>
          <w:sz w:val="24"/>
          <w:szCs w:val="24"/>
        </w:rPr>
        <w:t>forest</w:t>
      </w:r>
      <w:proofErr w:type="spellEnd"/>
      <w:r w:rsidR="004D1706" w:rsidRPr="00390326">
        <w:rPr>
          <w:rFonts w:ascii="Times New Roman" w:hAnsi="Times New Roman" w:cs="Times New Roman"/>
          <w:sz w:val="24"/>
          <w:szCs w:val="24"/>
        </w:rPr>
        <w:t xml:space="preserve"> basic, am încercat să folosesc </w:t>
      </w:r>
      <w:r w:rsidR="00590E48" w:rsidRPr="00390326">
        <w:rPr>
          <w:rFonts w:ascii="Times New Roman" w:hAnsi="Times New Roman" w:cs="Times New Roman"/>
          <w:sz w:val="24"/>
          <w:szCs w:val="24"/>
        </w:rPr>
        <w:t xml:space="preserve">o </w:t>
      </w:r>
      <w:r w:rsidR="00405346" w:rsidRPr="00390326">
        <w:rPr>
          <w:rFonts w:ascii="Times New Roman" w:hAnsi="Times New Roman" w:cs="Times New Roman"/>
          <w:sz w:val="24"/>
          <w:szCs w:val="24"/>
        </w:rPr>
        <w:t>metod</w:t>
      </w:r>
      <w:r w:rsidR="00590E48" w:rsidRPr="00390326">
        <w:rPr>
          <w:rFonts w:ascii="Times New Roman" w:hAnsi="Times New Roman" w:cs="Times New Roman"/>
          <w:sz w:val="24"/>
          <w:szCs w:val="24"/>
        </w:rPr>
        <w:t>ă</w:t>
      </w:r>
      <w:r w:rsidR="00405346" w:rsidRPr="00390326">
        <w:rPr>
          <w:rFonts w:ascii="Times New Roman" w:hAnsi="Times New Roman" w:cs="Times New Roman"/>
          <w:sz w:val="24"/>
          <w:szCs w:val="24"/>
        </w:rPr>
        <w:t xml:space="preserve"> de optimizare pentru obținerea unor rezultate mai avantajoase. </w:t>
      </w:r>
      <w:r w:rsidR="006109B3" w:rsidRPr="00390326">
        <w:rPr>
          <w:rFonts w:ascii="Times New Roman" w:hAnsi="Times New Roman" w:cs="Times New Roman"/>
          <w:sz w:val="24"/>
          <w:szCs w:val="24"/>
        </w:rPr>
        <w:t>P</w:t>
      </w:r>
      <w:r w:rsidR="00AC7168" w:rsidRPr="00390326">
        <w:rPr>
          <w:rFonts w:ascii="Times New Roman" w:hAnsi="Times New Roman" w:cs="Times New Roman"/>
          <w:sz w:val="24"/>
          <w:szCs w:val="24"/>
        </w:rPr>
        <w:t xml:space="preserve">rin </w:t>
      </w:r>
      <w:proofErr w:type="spellStart"/>
      <w:r w:rsidR="006109B3" w:rsidRPr="00390326">
        <w:rPr>
          <w:rFonts w:ascii="Times New Roman" w:hAnsi="Times New Roman" w:cs="Times New Roman"/>
          <w:sz w:val="24"/>
          <w:szCs w:val="24"/>
        </w:rPr>
        <w:t>acestă</w:t>
      </w:r>
      <w:proofErr w:type="spellEnd"/>
      <w:r w:rsidR="006109B3" w:rsidRPr="00390326">
        <w:rPr>
          <w:rFonts w:ascii="Times New Roman" w:hAnsi="Times New Roman" w:cs="Times New Roman"/>
          <w:sz w:val="24"/>
          <w:szCs w:val="24"/>
        </w:rPr>
        <w:t xml:space="preserve"> metodă de </w:t>
      </w:r>
      <w:proofErr w:type="spellStart"/>
      <w:r w:rsidR="006109B3" w:rsidRPr="00390326">
        <w:rPr>
          <w:rFonts w:ascii="Times New Roman" w:hAnsi="Times New Roman" w:cs="Times New Roman"/>
          <w:sz w:val="24"/>
          <w:szCs w:val="24"/>
        </w:rPr>
        <w:t>tunning</w:t>
      </w:r>
      <w:proofErr w:type="spellEnd"/>
      <w:r w:rsidR="006109B3" w:rsidRPr="00390326">
        <w:rPr>
          <w:rFonts w:ascii="Times New Roman" w:hAnsi="Times New Roman" w:cs="Times New Roman"/>
          <w:sz w:val="24"/>
          <w:szCs w:val="24"/>
        </w:rPr>
        <w:t xml:space="preserve"> </w:t>
      </w:r>
      <w:proofErr w:type="spellStart"/>
      <w:r w:rsidR="006109B3" w:rsidRPr="00390326">
        <w:rPr>
          <w:rFonts w:ascii="Times New Roman" w:hAnsi="Times New Roman" w:cs="Times New Roman"/>
          <w:sz w:val="24"/>
          <w:szCs w:val="24"/>
        </w:rPr>
        <w:t>random</w:t>
      </w:r>
      <w:proofErr w:type="spellEnd"/>
      <w:r w:rsidR="006109B3" w:rsidRPr="00390326">
        <w:rPr>
          <w:rFonts w:ascii="Times New Roman" w:hAnsi="Times New Roman" w:cs="Times New Roman"/>
          <w:sz w:val="24"/>
          <w:szCs w:val="24"/>
        </w:rPr>
        <w:t xml:space="preserve"> </w:t>
      </w:r>
      <w:proofErr w:type="spellStart"/>
      <w:r w:rsidR="006109B3" w:rsidRPr="00390326">
        <w:rPr>
          <w:rFonts w:ascii="Times New Roman" w:hAnsi="Times New Roman" w:cs="Times New Roman"/>
          <w:sz w:val="24"/>
          <w:szCs w:val="24"/>
        </w:rPr>
        <w:t>forest</w:t>
      </w:r>
      <w:proofErr w:type="spellEnd"/>
      <w:r w:rsidR="006109B3" w:rsidRPr="00390326">
        <w:rPr>
          <w:rFonts w:ascii="Times New Roman" w:hAnsi="Times New Roman" w:cs="Times New Roman"/>
          <w:sz w:val="24"/>
          <w:szCs w:val="24"/>
        </w:rPr>
        <w:t>,</w:t>
      </w:r>
      <w:r w:rsidR="00836CA3" w:rsidRPr="00390326">
        <w:rPr>
          <w:rFonts w:ascii="Times New Roman" w:hAnsi="Times New Roman" w:cs="Times New Roman"/>
          <w:sz w:val="24"/>
          <w:szCs w:val="24"/>
        </w:rPr>
        <w:t xml:space="preserve"> a</w:t>
      </w:r>
      <w:r w:rsidR="006109B3" w:rsidRPr="00390326">
        <w:rPr>
          <w:rFonts w:ascii="Times New Roman" w:hAnsi="Times New Roman" w:cs="Times New Roman"/>
          <w:sz w:val="24"/>
          <w:szCs w:val="24"/>
        </w:rPr>
        <w:t>m</w:t>
      </w:r>
      <w:r w:rsidR="00836CA3" w:rsidRPr="00390326">
        <w:rPr>
          <w:rFonts w:ascii="Times New Roman" w:hAnsi="Times New Roman" w:cs="Times New Roman"/>
          <w:sz w:val="24"/>
          <w:szCs w:val="24"/>
        </w:rPr>
        <w:t xml:space="preserve"> defini</w:t>
      </w:r>
      <w:r w:rsidR="006109B3" w:rsidRPr="00390326">
        <w:rPr>
          <w:rFonts w:ascii="Times New Roman" w:hAnsi="Times New Roman" w:cs="Times New Roman"/>
          <w:sz w:val="24"/>
          <w:szCs w:val="24"/>
        </w:rPr>
        <w:t>t</w:t>
      </w:r>
      <w:r w:rsidR="00836CA3" w:rsidRPr="00390326">
        <w:rPr>
          <w:rFonts w:ascii="Times New Roman" w:hAnsi="Times New Roman" w:cs="Times New Roman"/>
          <w:sz w:val="24"/>
          <w:szCs w:val="24"/>
        </w:rPr>
        <w:t xml:space="preserve"> </w:t>
      </w:r>
      <w:r w:rsidR="006109B3" w:rsidRPr="00390326">
        <w:rPr>
          <w:rFonts w:ascii="Times New Roman" w:hAnsi="Times New Roman" w:cs="Times New Roman"/>
          <w:sz w:val="24"/>
          <w:szCs w:val="24"/>
        </w:rPr>
        <w:t xml:space="preserve">o </w:t>
      </w:r>
      <w:r w:rsidR="00836CA3" w:rsidRPr="00390326">
        <w:rPr>
          <w:rFonts w:ascii="Times New Roman" w:hAnsi="Times New Roman" w:cs="Times New Roman"/>
          <w:sz w:val="24"/>
          <w:szCs w:val="24"/>
        </w:rPr>
        <w:t>gril</w:t>
      </w:r>
      <w:r w:rsidR="006109B3" w:rsidRPr="00390326">
        <w:rPr>
          <w:rFonts w:ascii="Times New Roman" w:hAnsi="Times New Roman" w:cs="Times New Roman"/>
          <w:sz w:val="24"/>
          <w:szCs w:val="24"/>
        </w:rPr>
        <w:t>ă</w:t>
      </w:r>
      <w:r w:rsidR="00836CA3" w:rsidRPr="00390326">
        <w:rPr>
          <w:rFonts w:ascii="Times New Roman" w:hAnsi="Times New Roman" w:cs="Times New Roman"/>
          <w:sz w:val="24"/>
          <w:szCs w:val="24"/>
        </w:rPr>
        <w:t xml:space="preserve"> de </w:t>
      </w:r>
      <w:proofErr w:type="spellStart"/>
      <w:r w:rsidR="00836CA3" w:rsidRPr="00390326">
        <w:rPr>
          <w:rFonts w:ascii="Times New Roman" w:hAnsi="Times New Roman" w:cs="Times New Roman"/>
          <w:sz w:val="24"/>
          <w:szCs w:val="24"/>
        </w:rPr>
        <w:t>hiperparametri</w:t>
      </w:r>
      <w:proofErr w:type="spellEnd"/>
      <w:r w:rsidR="006109B3" w:rsidRPr="00390326">
        <w:rPr>
          <w:rFonts w:ascii="Times New Roman" w:hAnsi="Times New Roman" w:cs="Times New Roman"/>
          <w:sz w:val="24"/>
          <w:szCs w:val="24"/>
        </w:rPr>
        <w:t xml:space="preserve"> și am </w:t>
      </w:r>
      <w:r w:rsidR="00836CA3" w:rsidRPr="00390326">
        <w:rPr>
          <w:rFonts w:ascii="Times New Roman" w:hAnsi="Times New Roman" w:cs="Times New Roman"/>
          <w:sz w:val="24"/>
          <w:szCs w:val="24"/>
        </w:rPr>
        <w:t>antrena</w:t>
      </w:r>
      <w:r w:rsidR="006109B3" w:rsidRPr="00390326">
        <w:rPr>
          <w:rFonts w:ascii="Times New Roman" w:hAnsi="Times New Roman" w:cs="Times New Roman"/>
          <w:sz w:val="24"/>
          <w:szCs w:val="24"/>
        </w:rPr>
        <w:t xml:space="preserve">t </w:t>
      </w:r>
      <w:r w:rsidR="00836CA3" w:rsidRPr="00390326">
        <w:rPr>
          <w:rFonts w:ascii="Times New Roman" w:hAnsi="Times New Roman" w:cs="Times New Roman"/>
          <w:sz w:val="24"/>
          <w:szCs w:val="24"/>
        </w:rPr>
        <w:t xml:space="preserve">modelul </w:t>
      </w:r>
      <w:r w:rsidR="006109B3" w:rsidRPr="00390326">
        <w:rPr>
          <w:rFonts w:ascii="Times New Roman" w:hAnsi="Times New Roman" w:cs="Times New Roman"/>
          <w:sz w:val="24"/>
          <w:szCs w:val="24"/>
        </w:rPr>
        <w:t>cu ajutorul</w:t>
      </w:r>
      <w:r w:rsidR="00836CA3" w:rsidRPr="00390326">
        <w:rPr>
          <w:rFonts w:ascii="Times New Roman" w:hAnsi="Times New Roman" w:cs="Times New Roman"/>
          <w:sz w:val="24"/>
          <w:szCs w:val="24"/>
        </w:rPr>
        <w:t xml:space="preserve"> celor mai buni </w:t>
      </w:r>
      <w:proofErr w:type="spellStart"/>
      <w:r w:rsidR="00836CA3" w:rsidRPr="00390326">
        <w:rPr>
          <w:rFonts w:ascii="Times New Roman" w:hAnsi="Times New Roman" w:cs="Times New Roman"/>
          <w:sz w:val="24"/>
          <w:szCs w:val="24"/>
        </w:rPr>
        <w:t>hiperparametri</w:t>
      </w:r>
      <w:proofErr w:type="spellEnd"/>
      <w:r w:rsidR="00836CA3" w:rsidRPr="00390326">
        <w:rPr>
          <w:rFonts w:ascii="Times New Roman" w:hAnsi="Times New Roman" w:cs="Times New Roman"/>
          <w:sz w:val="24"/>
          <w:szCs w:val="24"/>
        </w:rPr>
        <w:t xml:space="preserve"> găsiți. Ace</w:t>
      </w:r>
      <w:r w:rsidR="006109B3" w:rsidRPr="00390326">
        <w:rPr>
          <w:rFonts w:ascii="Times New Roman" w:hAnsi="Times New Roman" w:cs="Times New Roman"/>
          <w:sz w:val="24"/>
          <w:szCs w:val="24"/>
        </w:rPr>
        <w:t>a</w:t>
      </w:r>
      <w:r w:rsidR="00836CA3" w:rsidRPr="00390326">
        <w:rPr>
          <w:rFonts w:ascii="Times New Roman" w:hAnsi="Times New Roman" w:cs="Times New Roman"/>
          <w:sz w:val="24"/>
          <w:szCs w:val="24"/>
        </w:rPr>
        <w:t>st</w:t>
      </w:r>
      <w:r w:rsidR="006109B3" w:rsidRPr="00390326">
        <w:rPr>
          <w:rFonts w:ascii="Times New Roman" w:hAnsi="Times New Roman" w:cs="Times New Roman"/>
          <w:sz w:val="24"/>
          <w:szCs w:val="24"/>
        </w:rPr>
        <w:t>ă</w:t>
      </w:r>
      <w:r w:rsidR="00836CA3" w:rsidRPr="00390326">
        <w:rPr>
          <w:rFonts w:ascii="Times New Roman" w:hAnsi="Times New Roman" w:cs="Times New Roman"/>
          <w:sz w:val="24"/>
          <w:szCs w:val="24"/>
        </w:rPr>
        <w:t xml:space="preserve"> metod</w:t>
      </w:r>
      <w:r w:rsidR="006109B3" w:rsidRPr="00390326">
        <w:rPr>
          <w:rFonts w:ascii="Times New Roman" w:hAnsi="Times New Roman" w:cs="Times New Roman"/>
          <w:sz w:val="24"/>
          <w:szCs w:val="24"/>
        </w:rPr>
        <w:t>ă</w:t>
      </w:r>
      <w:r w:rsidR="00836CA3" w:rsidRPr="00390326">
        <w:rPr>
          <w:rFonts w:ascii="Times New Roman" w:hAnsi="Times New Roman" w:cs="Times New Roman"/>
          <w:sz w:val="24"/>
          <w:szCs w:val="24"/>
        </w:rPr>
        <w:t xml:space="preserve"> </w:t>
      </w:r>
      <w:r w:rsidR="002C1C29" w:rsidRPr="00390326">
        <w:rPr>
          <w:rFonts w:ascii="Times New Roman" w:hAnsi="Times New Roman" w:cs="Times New Roman"/>
          <w:sz w:val="24"/>
          <w:szCs w:val="24"/>
        </w:rPr>
        <w:t xml:space="preserve">crește </w:t>
      </w:r>
      <w:r w:rsidR="00836CA3" w:rsidRPr="00390326">
        <w:rPr>
          <w:rFonts w:ascii="Times New Roman" w:hAnsi="Times New Roman" w:cs="Times New Roman"/>
          <w:sz w:val="24"/>
          <w:szCs w:val="24"/>
        </w:rPr>
        <w:t>performanța modelului și se asigur</w:t>
      </w:r>
      <w:r w:rsidR="006109B3" w:rsidRPr="00390326">
        <w:rPr>
          <w:rFonts w:ascii="Times New Roman" w:hAnsi="Times New Roman" w:cs="Times New Roman"/>
          <w:sz w:val="24"/>
          <w:szCs w:val="24"/>
        </w:rPr>
        <w:t>ă</w:t>
      </w:r>
      <w:r w:rsidR="00836CA3" w:rsidRPr="00390326">
        <w:rPr>
          <w:rFonts w:ascii="Times New Roman" w:hAnsi="Times New Roman" w:cs="Times New Roman"/>
          <w:sz w:val="24"/>
          <w:szCs w:val="24"/>
        </w:rPr>
        <w:t xml:space="preserve"> c</w:t>
      </w:r>
      <w:r w:rsidR="006109B3" w:rsidRPr="00390326">
        <w:rPr>
          <w:rFonts w:ascii="Times New Roman" w:hAnsi="Times New Roman" w:cs="Times New Roman"/>
          <w:sz w:val="24"/>
          <w:szCs w:val="24"/>
        </w:rPr>
        <w:t>ă</w:t>
      </w:r>
      <w:r w:rsidR="00836CA3" w:rsidRPr="00390326">
        <w:rPr>
          <w:rFonts w:ascii="Times New Roman" w:hAnsi="Times New Roman" w:cs="Times New Roman"/>
          <w:sz w:val="24"/>
          <w:szCs w:val="24"/>
        </w:rPr>
        <w:t xml:space="preserve"> nu este prea simplu</w:t>
      </w:r>
      <w:r w:rsidR="002C1C29" w:rsidRPr="00390326">
        <w:rPr>
          <w:rFonts w:ascii="Times New Roman" w:hAnsi="Times New Roman" w:cs="Times New Roman"/>
          <w:sz w:val="24"/>
          <w:szCs w:val="24"/>
        </w:rPr>
        <w:t xml:space="preserve"> sau </w:t>
      </w:r>
      <w:r w:rsidR="00836CA3" w:rsidRPr="00390326">
        <w:rPr>
          <w:rFonts w:ascii="Times New Roman" w:hAnsi="Times New Roman" w:cs="Times New Roman"/>
          <w:sz w:val="24"/>
          <w:szCs w:val="24"/>
        </w:rPr>
        <w:t>prea complex. Însă, nici acest</w:t>
      </w:r>
      <w:r w:rsidR="006109B3" w:rsidRPr="00390326">
        <w:rPr>
          <w:rFonts w:ascii="Times New Roman" w:hAnsi="Times New Roman" w:cs="Times New Roman"/>
          <w:sz w:val="24"/>
          <w:szCs w:val="24"/>
        </w:rPr>
        <w:t xml:space="preserve"> </w:t>
      </w:r>
      <w:r w:rsidR="00836CA3" w:rsidRPr="00390326">
        <w:rPr>
          <w:rFonts w:ascii="Times New Roman" w:hAnsi="Times New Roman" w:cs="Times New Roman"/>
          <w:sz w:val="24"/>
          <w:szCs w:val="24"/>
        </w:rPr>
        <w:t>m</w:t>
      </w:r>
      <w:r w:rsidR="006109B3" w:rsidRPr="00390326">
        <w:rPr>
          <w:rFonts w:ascii="Times New Roman" w:hAnsi="Times New Roman" w:cs="Times New Roman"/>
          <w:sz w:val="24"/>
          <w:szCs w:val="24"/>
        </w:rPr>
        <w:t>odel</w:t>
      </w:r>
      <w:r w:rsidR="00836CA3" w:rsidRPr="00390326">
        <w:rPr>
          <w:rFonts w:ascii="Times New Roman" w:hAnsi="Times New Roman" w:cs="Times New Roman"/>
          <w:sz w:val="24"/>
          <w:szCs w:val="24"/>
        </w:rPr>
        <w:t xml:space="preserve"> optimi</w:t>
      </w:r>
      <w:r w:rsidR="006109B3" w:rsidRPr="00390326">
        <w:rPr>
          <w:rFonts w:ascii="Times New Roman" w:hAnsi="Times New Roman" w:cs="Times New Roman"/>
          <w:sz w:val="24"/>
          <w:szCs w:val="24"/>
        </w:rPr>
        <w:t>zat</w:t>
      </w:r>
      <w:r w:rsidR="00836CA3" w:rsidRPr="00390326">
        <w:rPr>
          <w:rFonts w:ascii="Times New Roman" w:hAnsi="Times New Roman" w:cs="Times New Roman"/>
          <w:sz w:val="24"/>
          <w:szCs w:val="24"/>
        </w:rPr>
        <w:t xml:space="preserve"> nu ne-a ajutat să obținem rezultate mai bune, din această cauză am decis să nu mai prezint individual rezultatele, ci doar într-un tabel final pentru a se putea observa mai bine.</w:t>
      </w:r>
    </w:p>
    <w:p w14:paraId="0FB391D9" w14:textId="3988DF91" w:rsidR="00D817B5" w:rsidRPr="00390326" w:rsidRDefault="00836CA3">
      <w:r w:rsidRPr="00390326">
        <w:rPr>
          <w:rFonts w:ascii="Times New Roman" w:hAnsi="Times New Roman" w:cs="Times New Roman"/>
          <w:noProof/>
          <w:sz w:val="24"/>
          <w:szCs w:val="24"/>
        </w:rPr>
        <w:drawing>
          <wp:anchor distT="0" distB="0" distL="114300" distR="114300" simplePos="0" relativeHeight="251675648" behindDoc="1" locked="0" layoutInCell="1" allowOverlap="1" wp14:anchorId="13D8A886" wp14:editId="785859D9">
            <wp:simplePos x="0" y="0"/>
            <wp:positionH relativeFrom="margin">
              <wp:align>center</wp:align>
            </wp:positionH>
            <wp:positionV relativeFrom="paragraph">
              <wp:posOffset>199390</wp:posOffset>
            </wp:positionV>
            <wp:extent cx="2034540" cy="1670050"/>
            <wp:effectExtent l="0" t="0" r="3810" b="6350"/>
            <wp:wrapTight wrapText="bothSides">
              <wp:wrapPolygon edited="0">
                <wp:start x="0" y="0"/>
                <wp:lineTo x="0" y="21436"/>
                <wp:lineTo x="21438" y="21436"/>
                <wp:lineTo x="21438" y="0"/>
                <wp:lineTo x="0" y="0"/>
              </wp:wrapPolygon>
            </wp:wrapTight>
            <wp:docPr id="634888185"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88185" name="Imagine 1" descr="O imagine care conține text, captură de ecran, Font, număr&#10;&#10;Descriere generată automat"/>
                    <pic:cNvPicPr/>
                  </pic:nvPicPr>
                  <pic:blipFill>
                    <a:blip r:embed="rId27">
                      <a:extLst>
                        <a:ext uri="{28A0092B-C50C-407E-A947-70E740481C1C}">
                          <a14:useLocalDpi xmlns:a14="http://schemas.microsoft.com/office/drawing/2010/main" val="0"/>
                        </a:ext>
                      </a:extLst>
                    </a:blip>
                    <a:stretch>
                      <a:fillRect/>
                    </a:stretch>
                  </pic:blipFill>
                  <pic:spPr>
                    <a:xfrm>
                      <a:off x="0" y="0"/>
                      <a:ext cx="2034540" cy="1670050"/>
                    </a:xfrm>
                    <a:prstGeom prst="rect">
                      <a:avLst/>
                    </a:prstGeom>
                  </pic:spPr>
                </pic:pic>
              </a:graphicData>
            </a:graphic>
            <wp14:sizeRelH relativeFrom="margin">
              <wp14:pctWidth>0</wp14:pctWidth>
            </wp14:sizeRelH>
            <wp14:sizeRelV relativeFrom="margin">
              <wp14:pctHeight>0</wp14:pctHeight>
            </wp14:sizeRelV>
          </wp:anchor>
        </w:drawing>
      </w:r>
      <w:r w:rsidRPr="00390326">
        <w:rPr>
          <w:rFonts w:ascii="Times New Roman" w:hAnsi="Times New Roman" w:cs="Times New Roman"/>
          <w:sz w:val="24"/>
          <w:szCs w:val="24"/>
        </w:rPr>
        <w:t xml:space="preserve"> </w:t>
      </w:r>
      <w:r w:rsidR="00D817B5" w:rsidRPr="00390326">
        <w:br w:type="page"/>
      </w:r>
    </w:p>
    <w:tbl>
      <w:tblPr>
        <w:tblStyle w:val="Tabelgril"/>
        <w:tblpPr w:leftFromText="180" w:rightFromText="180" w:horzAnchor="margin" w:tblpY="504"/>
        <w:tblW w:w="0" w:type="auto"/>
        <w:tblLook w:val="04A0" w:firstRow="1" w:lastRow="0" w:firstColumn="1" w:lastColumn="0" w:noHBand="0" w:noVBand="1"/>
      </w:tblPr>
      <w:tblGrid>
        <w:gridCol w:w="1872"/>
        <w:gridCol w:w="1909"/>
        <w:gridCol w:w="1905"/>
        <w:gridCol w:w="1778"/>
        <w:gridCol w:w="1552"/>
      </w:tblGrid>
      <w:tr w:rsidR="00DF0C47" w:rsidRPr="00390326" w14:paraId="0F0B11F9" w14:textId="7E5BD0E7" w:rsidTr="00DF0C47">
        <w:tc>
          <w:tcPr>
            <w:tcW w:w="1872" w:type="dxa"/>
          </w:tcPr>
          <w:p w14:paraId="74BFF89D" w14:textId="51F3296E"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lastRenderedPageBreak/>
              <w:t>Model</w:t>
            </w:r>
          </w:p>
        </w:tc>
        <w:tc>
          <w:tcPr>
            <w:tcW w:w="1909" w:type="dxa"/>
          </w:tcPr>
          <w:p w14:paraId="03B1A490" w14:textId="122280F6" w:rsidR="00DF0C47" w:rsidRPr="00390326" w:rsidRDefault="00DF0C47" w:rsidP="00AB55AB">
            <w:pPr>
              <w:jc w:val="center"/>
              <w:rPr>
                <w:rFonts w:ascii="Times New Roman" w:hAnsi="Times New Roman" w:cs="Times New Roman"/>
                <w:sz w:val="24"/>
                <w:szCs w:val="24"/>
              </w:rPr>
            </w:pPr>
            <w:proofErr w:type="spellStart"/>
            <w:r w:rsidRPr="00390326">
              <w:rPr>
                <w:rFonts w:ascii="Times New Roman" w:hAnsi="Times New Roman" w:cs="Times New Roman"/>
                <w:sz w:val="24"/>
                <w:szCs w:val="24"/>
              </w:rPr>
              <w:t>Specificity</w:t>
            </w:r>
            <w:proofErr w:type="spellEnd"/>
          </w:p>
        </w:tc>
        <w:tc>
          <w:tcPr>
            <w:tcW w:w="1905" w:type="dxa"/>
          </w:tcPr>
          <w:p w14:paraId="5102CFCD" w14:textId="19B1C585" w:rsidR="00DF0C47" w:rsidRPr="00390326" w:rsidRDefault="00DF0C47" w:rsidP="00AB55AB">
            <w:pPr>
              <w:jc w:val="center"/>
              <w:rPr>
                <w:rFonts w:ascii="Times New Roman" w:hAnsi="Times New Roman" w:cs="Times New Roman"/>
                <w:sz w:val="24"/>
                <w:szCs w:val="24"/>
              </w:rPr>
            </w:pPr>
            <w:proofErr w:type="spellStart"/>
            <w:r w:rsidRPr="00390326">
              <w:rPr>
                <w:rFonts w:ascii="Times New Roman" w:hAnsi="Times New Roman" w:cs="Times New Roman"/>
                <w:sz w:val="24"/>
                <w:szCs w:val="24"/>
              </w:rPr>
              <w:t>Sensitivity</w:t>
            </w:r>
            <w:proofErr w:type="spellEnd"/>
          </w:p>
        </w:tc>
        <w:tc>
          <w:tcPr>
            <w:tcW w:w="1778" w:type="dxa"/>
          </w:tcPr>
          <w:p w14:paraId="73EABABE" w14:textId="4B130946"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AUC-ROC</w:t>
            </w:r>
          </w:p>
        </w:tc>
        <w:tc>
          <w:tcPr>
            <w:tcW w:w="1552" w:type="dxa"/>
          </w:tcPr>
          <w:p w14:paraId="236A24FB" w14:textId="6CB79E0B" w:rsidR="00DF0C47" w:rsidRPr="00390326" w:rsidRDefault="00DF0C47" w:rsidP="00AB55AB">
            <w:pPr>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DF0C47" w:rsidRPr="00390326" w14:paraId="3CD44EA6" w14:textId="3A197CC9" w:rsidTr="00DF0C47">
        <w:tc>
          <w:tcPr>
            <w:tcW w:w="1872" w:type="dxa"/>
          </w:tcPr>
          <w:p w14:paraId="36BD362E" w14:textId="5A94A0FD"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Regresie logistică</w:t>
            </w:r>
          </w:p>
        </w:tc>
        <w:tc>
          <w:tcPr>
            <w:tcW w:w="1909" w:type="dxa"/>
          </w:tcPr>
          <w:p w14:paraId="13D44972" w14:textId="016BFE49"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0,2255</w:t>
            </w:r>
          </w:p>
        </w:tc>
        <w:tc>
          <w:tcPr>
            <w:tcW w:w="1905" w:type="dxa"/>
          </w:tcPr>
          <w:p w14:paraId="52125FDF" w14:textId="2C420C15"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0,9674</w:t>
            </w:r>
          </w:p>
        </w:tc>
        <w:tc>
          <w:tcPr>
            <w:tcW w:w="1778" w:type="dxa"/>
          </w:tcPr>
          <w:p w14:paraId="25F4D677" w14:textId="0A5B2C02"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0,7683</w:t>
            </w:r>
          </w:p>
        </w:tc>
        <w:tc>
          <w:tcPr>
            <w:tcW w:w="1552" w:type="dxa"/>
          </w:tcPr>
          <w:p w14:paraId="7ED50F6C" w14:textId="55269303" w:rsidR="00DF0C47" w:rsidRPr="00390326" w:rsidRDefault="00DF0C47" w:rsidP="00AB55AB">
            <w:pPr>
              <w:jc w:val="center"/>
              <w:rPr>
                <w:rFonts w:ascii="Times New Roman" w:hAnsi="Times New Roman" w:cs="Times New Roman"/>
                <w:sz w:val="24"/>
                <w:szCs w:val="24"/>
              </w:rPr>
            </w:pPr>
            <w:r w:rsidRPr="00DF0C47">
              <w:rPr>
                <w:rFonts w:ascii="Times New Roman" w:hAnsi="Times New Roman" w:cs="Times New Roman"/>
                <w:sz w:val="24"/>
                <w:szCs w:val="24"/>
              </w:rPr>
              <w:t>0.003214</w:t>
            </w:r>
          </w:p>
        </w:tc>
      </w:tr>
      <w:tr w:rsidR="00DF0C47" w:rsidRPr="00390326" w14:paraId="102C0ABB" w14:textId="4EBD8B5C" w:rsidTr="00DF0C47">
        <w:tc>
          <w:tcPr>
            <w:tcW w:w="1872" w:type="dxa"/>
          </w:tcPr>
          <w:p w14:paraId="37DA11B8" w14:textId="4A13DCE6"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 xml:space="preserve">Naive </w:t>
            </w:r>
            <w:proofErr w:type="spellStart"/>
            <w:r w:rsidRPr="00390326">
              <w:rPr>
                <w:rFonts w:ascii="Times New Roman" w:hAnsi="Times New Roman" w:cs="Times New Roman"/>
                <w:sz w:val="24"/>
                <w:szCs w:val="24"/>
              </w:rPr>
              <w:t>Bayes</w:t>
            </w:r>
            <w:proofErr w:type="spellEnd"/>
          </w:p>
        </w:tc>
        <w:tc>
          <w:tcPr>
            <w:tcW w:w="1909" w:type="dxa"/>
          </w:tcPr>
          <w:p w14:paraId="43E68A66" w14:textId="4C07FD73"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0,2892</w:t>
            </w:r>
          </w:p>
        </w:tc>
        <w:tc>
          <w:tcPr>
            <w:tcW w:w="1905" w:type="dxa"/>
          </w:tcPr>
          <w:p w14:paraId="7E583AA0" w14:textId="65EAD7C3"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0,9774</w:t>
            </w:r>
          </w:p>
        </w:tc>
        <w:tc>
          <w:tcPr>
            <w:tcW w:w="1778" w:type="dxa"/>
          </w:tcPr>
          <w:p w14:paraId="19CE0895" w14:textId="29A94244"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0,8141</w:t>
            </w:r>
          </w:p>
        </w:tc>
        <w:tc>
          <w:tcPr>
            <w:tcW w:w="1552" w:type="dxa"/>
          </w:tcPr>
          <w:p w14:paraId="58981C44" w14:textId="2A14FEA6" w:rsidR="00DF0C47" w:rsidRPr="00390326" w:rsidRDefault="00DF0C47" w:rsidP="00AB55AB">
            <w:pPr>
              <w:jc w:val="center"/>
              <w:rPr>
                <w:rFonts w:ascii="Times New Roman" w:hAnsi="Times New Roman" w:cs="Times New Roman"/>
                <w:sz w:val="24"/>
                <w:szCs w:val="24"/>
              </w:rPr>
            </w:pPr>
            <w:r w:rsidRPr="00DF0C47">
              <w:rPr>
                <w:rFonts w:ascii="Times New Roman" w:hAnsi="Times New Roman" w:cs="Times New Roman"/>
                <w:sz w:val="24"/>
                <w:szCs w:val="24"/>
              </w:rPr>
              <w:t>6.068e-09</w:t>
            </w:r>
          </w:p>
        </w:tc>
      </w:tr>
      <w:tr w:rsidR="00DF0C47" w:rsidRPr="00390326" w14:paraId="30F337A2" w14:textId="5E81405B" w:rsidTr="00DF0C47">
        <w:tc>
          <w:tcPr>
            <w:tcW w:w="1872" w:type="dxa"/>
          </w:tcPr>
          <w:p w14:paraId="04A4702B" w14:textId="0589DE83"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 xml:space="preserve">Arbori de decizie (m1) basic (cu </w:t>
            </w:r>
            <w:proofErr w:type="spellStart"/>
            <w:r w:rsidRPr="00390326">
              <w:rPr>
                <w:rFonts w:ascii="Times New Roman" w:hAnsi="Times New Roman" w:cs="Times New Roman"/>
                <w:sz w:val="24"/>
                <w:szCs w:val="24"/>
              </w:rPr>
              <w:t>rpart</w:t>
            </w:r>
            <w:proofErr w:type="spellEnd"/>
            <w:r w:rsidRPr="00390326">
              <w:rPr>
                <w:rFonts w:ascii="Times New Roman" w:hAnsi="Times New Roman" w:cs="Times New Roman"/>
                <w:sz w:val="24"/>
                <w:szCs w:val="24"/>
              </w:rPr>
              <w:t>)</w:t>
            </w:r>
          </w:p>
        </w:tc>
        <w:tc>
          <w:tcPr>
            <w:tcW w:w="1909" w:type="dxa"/>
          </w:tcPr>
          <w:p w14:paraId="336FD8FF" w14:textId="36E463A6"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0,4199</w:t>
            </w:r>
          </w:p>
        </w:tc>
        <w:tc>
          <w:tcPr>
            <w:tcW w:w="1905" w:type="dxa"/>
          </w:tcPr>
          <w:p w14:paraId="64E46B07" w14:textId="379C0959"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0,9753</w:t>
            </w:r>
          </w:p>
        </w:tc>
        <w:tc>
          <w:tcPr>
            <w:tcW w:w="1778" w:type="dxa"/>
          </w:tcPr>
          <w:p w14:paraId="29EAD4D2" w14:textId="1DAC2C86"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0,7686</w:t>
            </w:r>
          </w:p>
        </w:tc>
        <w:tc>
          <w:tcPr>
            <w:tcW w:w="1552" w:type="dxa"/>
          </w:tcPr>
          <w:p w14:paraId="1F8ED33B" w14:textId="6D913E06" w:rsidR="00DF0C47" w:rsidRPr="00390326" w:rsidRDefault="00DF0C47" w:rsidP="00AB55AB">
            <w:pPr>
              <w:jc w:val="center"/>
              <w:rPr>
                <w:rFonts w:ascii="Times New Roman" w:hAnsi="Times New Roman" w:cs="Times New Roman"/>
                <w:sz w:val="24"/>
                <w:szCs w:val="24"/>
              </w:rPr>
            </w:pPr>
            <w:r w:rsidRPr="00DF0C47">
              <w:rPr>
                <w:rFonts w:ascii="Times New Roman" w:hAnsi="Times New Roman" w:cs="Times New Roman"/>
                <w:sz w:val="24"/>
                <w:szCs w:val="24"/>
              </w:rPr>
              <w:t>&lt; 2.2e-16</w:t>
            </w:r>
          </w:p>
        </w:tc>
      </w:tr>
      <w:tr w:rsidR="00DF0C47" w:rsidRPr="00390326" w14:paraId="0F496DEC" w14:textId="454A2EB0" w:rsidTr="00DF0C47">
        <w:tc>
          <w:tcPr>
            <w:tcW w:w="1872" w:type="dxa"/>
          </w:tcPr>
          <w:p w14:paraId="7DAA164B" w14:textId="5470F84B"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Arbori de decizie m1, cu cp=0.01</w:t>
            </w:r>
          </w:p>
        </w:tc>
        <w:tc>
          <w:tcPr>
            <w:tcW w:w="1909" w:type="dxa"/>
          </w:tcPr>
          <w:p w14:paraId="0126304A" w14:textId="40F85736"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0,4199</w:t>
            </w:r>
          </w:p>
        </w:tc>
        <w:tc>
          <w:tcPr>
            <w:tcW w:w="1905" w:type="dxa"/>
          </w:tcPr>
          <w:p w14:paraId="31172FDF" w14:textId="123677DB"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0,9753</w:t>
            </w:r>
          </w:p>
        </w:tc>
        <w:tc>
          <w:tcPr>
            <w:tcW w:w="1778" w:type="dxa"/>
          </w:tcPr>
          <w:p w14:paraId="61943F33" w14:textId="4EA0B9BD"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0,7686</w:t>
            </w:r>
          </w:p>
        </w:tc>
        <w:tc>
          <w:tcPr>
            <w:tcW w:w="1552" w:type="dxa"/>
          </w:tcPr>
          <w:p w14:paraId="49EDEEE1" w14:textId="70B63A38" w:rsidR="00DF0C47" w:rsidRPr="00390326" w:rsidRDefault="00DF0C47" w:rsidP="00AB55AB">
            <w:pPr>
              <w:jc w:val="center"/>
              <w:rPr>
                <w:rFonts w:ascii="Times New Roman" w:hAnsi="Times New Roman" w:cs="Times New Roman"/>
                <w:sz w:val="24"/>
                <w:szCs w:val="24"/>
              </w:rPr>
            </w:pPr>
            <w:r w:rsidRPr="00DF0C47">
              <w:rPr>
                <w:rFonts w:ascii="Times New Roman" w:hAnsi="Times New Roman" w:cs="Times New Roman"/>
                <w:sz w:val="24"/>
                <w:szCs w:val="24"/>
              </w:rPr>
              <w:t xml:space="preserve">&lt; 2.2e-16  </w:t>
            </w:r>
          </w:p>
        </w:tc>
      </w:tr>
      <w:tr w:rsidR="00DF0C47" w:rsidRPr="00390326" w14:paraId="55E9538A" w14:textId="47F1F884" w:rsidTr="00DF0C47">
        <w:tc>
          <w:tcPr>
            <w:tcW w:w="1872" w:type="dxa"/>
          </w:tcPr>
          <w:p w14:paraId="0F0A9F33" w14:textId="7C616D6B" w:rsidR="00DF0C47" w:rsidRPr="00390326" w:rsidRDefault="00DF0C47" w:rsidP="00AB55AB">
            <w:pPr>
              <w:jc w:val="center"/>
              <w:rPr>
                <w:rFonts w:ascii="Times New Roman" w:hAnsi="Times New Roman" w:cs="Times New Roman"/>
                <w:b/>
                <w:bCs/>
                <w:sz w:val="24"/>
                <w:szCs w:val="24"/>
              </w:rPr>
            </w:pPr>
            <w:r w:rsidRPr="00390326">
              <w:rPr>
                <w:rFonts w:ascii="Times New Roman" w:hAnsi="Times New Roman" w:cs="Times New Roman"/>
                <w:b/>
                <w:bCs/>
                <w:sz w:val="24"/>
                <w:szCs w:val="24"/>
              </w:rPr>
              <w:t xml:space="preserve">Arbori de decizie (m2) fără restricții, cp=0 (cu </w:t>
            </w:r>
            <w:proofErr w:type="spellStart"/>
            <w:r w:rsidRPr="00390326">
              <w:rPr>
                <w:rFonts w:ascii="Times New Roman" w:hAnsi="Times New Roman" w:cs="Times New Roman"/>
                <w:b/>
                <w:bCs/>
                <w:sz w:val="24"/>
                <w:szCs w:val="24"/>
              </w:rPr>
              <w:t>rpart</w:t>
            </w:r>
            <w:proofErr w:type="spellEnd"/>
            <w:r w:rsidRPr="00390326">
              <w:rPr>
                <w:rFonts w:ascii="Times New Roman" w:hAnsi="Times New Roman" w:cs="Times New Roman"/>
                <w:b/>
                <w:bCs/>
                <w:sz w:val="24"/>
                <w:szCs w:val="24"/>
              </w:rPr>
              <w:t>)</w:t>
            </w:r>
          </w:p>
        </w:tc>
        <w:tc>
          <w:tcPr>
            <w:tcW w:w="1909" w:type="dxa"/>
          </w:tcPr>
          <w:p w14:paraId="258A1E4D" w14:textId="036B0C27" w:rsidR="00DF0C47" w:rsidRPr="00390326" w:rsidRDefault="00DF0C47" w:rsidP="00AB55AB">
            <w:pPr>
              <w:jc w:val="center"/>
              <w:rPr>
                <w:rFonts w:ascii="Times New Roman" w:hAnsi="Times New Roman" w:cs="Times New Roman"/>
                <w:b/>
                <w:bCs/>
                <w:sz w:val="24"/>
                <w:szCs w:val="24"/>
              </w:rPr>
            </w:pPr>
            <w:r w:rsidRPr="00390326">
              <w:rPr>
                <w:rFonts w:ascii="Times New Roman" w:hAnsi="Times New Roman" w:cs="Times New Roman"/>
                <w:b/>
                <w:bCs/>
                <w:sz w:val="24"/>
                <w:szCs w:val="24"/>
              </w:rPr>
              <w:t>0,5376</w:t>
            </w:r>
          </w:p>
        </w:tc>
        <w:tc>
          <w:tcPr>
            <w:tcW w:w="1905" w:type="dxa"/>
          </w:tcPr>
          <w:p w14:paraId="3EB94158" w14:textId="23843FD5" w:rsidR="00DF0C47" w:rsidRPr="00390326" w:rsidRDefault="00DF0C47" w:rsidP="00AB55AB">
            <w:pPr>
              <w:jc w:val="center"/>
              <w:rPr>
                <w:rFonts w:ascii="Times New Roman" w:hAnsi="Times New Roman" w:cs="Times New Roman"/>
                <w:b/>
                <w:bCs/>
                <w:sz w:val="24"/>
                <w:szCs w:val="24"/>
              </w:rPr>
            </w:pPr>
            <w:r w:rsidRPr="00390326">
              <w:rPr>
                <w:rFonts w:ascii="Times New Roman" w:hAnsi="Times New Roman" w:cs="Times New Roman"/>
                <w:b/>
                <w:bCs/>
                <w:sz w:val="24"/>
                <w:szCs w:val="24"/>
              </w:rPr>
              <w:t>0,9255</w:t>
            </w:r>
          </w:p>
        </w:tc>
        <w:tc>
          <w:tcPr>
            <w:tcW w:w="1778" w:type="dxa"/>
          </w:tcPr>
          <w:p w14:paraId="640CB0D9" w14:textId="13B825C8" w:rsidR="00DF0C47" w:rsidRPr="00390326" w:rsidRDefault="00DF0C47" w:rsidP="00AB55AB">
            <w:pPr>
              <w:jc w:val="center"/>
              <w:rPr>
                <w:rFonts w:ascii="Times New Roman" w:hAnsi="Times New Roman" w:cs="Times New Roman"/>
                <w:b/>
                <w:bCs/>
                <w:sz w:val="24"/>
                <w:szCs w:val="24"/>
              </w:rPr>
            </w:pPr>
            <w:r w:rsidRPr="00390326">
              <w:rPr>
                <w:rFonts w:ascii="Times New Roman" w:hAnsi="Times New Roman" w:cs="Times New Roman"/>
                <w:b/>
                <w:bCs/>
                <w:sz w:val="24"/>
                <w:szCs w:val="24"/>
              </w:rPr>
              <w:t>0,8307</w:t>
            </w:r>
          </w:p>
        </w:tc>
        <w:tc>
          <w:tcPr>
            <w:tcW w:w="1552" w:type="dxa"/>
          </w:tcPr>
          <w:p w14:paraId="28D7C46F" w14:textId="48C68151" w:rsidR="00DF0C47" w:rsidRPr="00390326" w:rsidRDefault="00DF0C47" w:rsidP="00AB55AB">
            <w:pPr>
              <w:jc w:val="center"/>
              <w:rPr>
                <w:rFonts w:ascii="Times New Roman" w:hAnsi="Times New Roman" w:cs="Times New Roman"/>
                <w:b/>
                <w:bCs/>
                <w:sz w:val="24"/>
                <w:szCs w:val="24"/>
              </w:rPr>
            </w:pPr>
            <w:r w:rsidRPr="00DF0C47">
              <w:rPr>
                <w:rFonts w:ascii="Times New Roman" w:hAnsi="Times New Roman" w:cs="Times New Roman"/>
                <w:b/>
                <w:bCs/>
                <w:sz w:val="24"/>
                <w:szCs w:val="24"/>
              </w:rPr>
              <w:t>8.944e-13</w:t>
            </w:r>
          </w:p>
        </w:tc>
      </w:tr>
      <w:tr w:rsidR="00DF0C47" w:rsidRPr="00390326" w14:paraId="1F8BEAF1" w14:textId="7897A00D" w:rsidTr="00DF0C47">
        <w:tc>
          <w:tcPr>
            <w:tcW w:w="1872" w:type="dxa"/>
          </w:tcPr>
          <w:p w14:paraId="7336C5BF" w14:textId="221CC5F7"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 xml:space="preserve">Arbori de decizie m2, cu cp=0.02 </w:t>
            </w:r>
          </w:p>
        </w:tc>
        <w:tc>
          <w:tcPr>
            <w:tcW w:w="1909" w:type="dxa"/>
          </w:tcPr>
          <w:p w14:paraId="174D30D1" w14:textId="5B16E2DD"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0,4444</w:t>
            </w:r>
          </w:p>
        </w:tc>
        <w:tc>
          <w:tcPr>
            <w:tcW w:w="1905" w:type="dxa"/>
          </w:tcPr>
          <w:p w14:paraId="0756824B" w14:textId="52B37E99"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0,9607</w:t>
            </w:r>
          </w:p>
        </w:tc>
        <w:tc>
          <w:tcPr>
            <w:tcW w:w="1778" w:type="dxa"/>
          </w:tcPr>
          <w:p w14:paraId="1CD12BD9" w14:textId="1C29E30C"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0,7679</w:t>
            </w:r>
          </w:p>
        </w:tc>
        <w:tc>
          <w:tcPr>
            <w:tcW w:w="1552" w:type="dxa"/>
          </w:tcPr>
          <w:p w14:paraId="6BE408BB" w14:textId="04ACD452" w:rsidR="00DF0C47" w:rsidRPr="00390326" w:rsidRDefault="00DF0C47" w:rsidP="00AB55AB">
            <w:pPr>
              <w:jc w:val="center"/>
              <w:rPr>
                <w:rFonts w:ascii="Times New Roman" w:hAnsi="Times New Roman" w:cs="Times New Roman"/>
                <w:sz w:val="24"/>
                <w:szCs w:val="24"/>
              </w:rPr>
            </w:pPr>
            <w:r w:rsidRPr="00DF0C47">
              <w:rPr>
                <w:rFonts w:ascii="Times New Roman" w:hAnsi="Times New Roman" w:cs="Times New Roman"/>
                <w:sz w:val="24"/>
                <w:szCs w:val="24"/>
              </w:rPr>
              <w:t>&lt; 2.2e-16</w:t>
            </w:r>
          </w:p>
        </w:tc>
      </w:tr>
      <w:tr w:rsidR="00DF0C47" w:rsidRPr="00390326" w14:paraId="434AC6A1" w14:textId="262FF16F" w:rsidTr="00DF0C47">
        <w:tc>
          <w:tcPr>
            <w:tcW w:w="1872" w:type="dxa"/>
          </w:tcPr>
          <w:p w14:paraId="55C0E17D" w14:textId="4E9B36A7"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 xml:space="preserve">Arbori de decizie basic (cu </w:t>
            </w:r>
            <w:proofErr w:type="spellStart"/>
            <w:r w:rsidRPr="00390326">
              <w:rPr>
                <w:rFonts w:ascii="Times New Roman" w:hAnsi="Times New Roman" w:cs="Times New Roman"/>
                <w:sz w:val="24"/>
                <w:szCs w:val="24"/>
              </w:rPr>
              <w:t>tree</w:t>
            </w:r>
            <w:proofErr w:type="spellEnd"/>
            <w:r w:rsidRPr="00390326">
              <w:rPr>
                <w:rFonts w:ascii="Times New Roman" w:hAnsi="Times New Roman" w:cs="Times New Roman"/>
                <w:sz w:val="24"/>
                <w:szCs w:val="24"/>
              </w:rPr>
              <w:t>)</w:t>
            </w:r>
          </w:p>
        </w:tc>
        <w:tc>
          <w:tcPr>
            <w:tcW w:w="1909" w:type="dxa"/>
          </w:tcPr>
          <w:p w14:paraId="63974C41" w14:textId="613813E2"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0,2941</w:t>
            </w:r>
          </w:p>
        </w:tc>
        <w:tc>
          <w:tcPr>
            <w:tcW w:w="1905" w:type="dxa"/>
          </w:tcPr>
          <w:p w14:paraId="3E553D45" w14:textId="75922C10"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0,9853</w:t>
            </w:r>
          </w:p>
        </w:tc>
        <w:tc>
          <w:tcPr>
            <w:tcW w:w="1778" w:type="dxa"/>
          </w:tcPr>
          <w:p w14:paraId="671C49DE" w14:textId="71EF841C"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0,8134</w:t>
            </w:r>
          </w:p>
        </w:tc>
        <w:tc>
          <w:tcPr>
            <w:tcW w:w="1552" w:type="dxa"/>
          </w:tcPr>
          <w:p w14:paraId="184E00C6" w14:textId="6BAFEEED" w:rsidR="00DF0C47" w:rsidRPr="00390326" w:rsidRDefault="00DF0C47" w:rsidP="00AB55AB">
            <w:pPr>
              <w:jc w:val="center"/>
              <w:rPr>
                <w:rFonts w:ascii="Times New Roman" w:hAnsi="Times New Roman" w:cs="Times New Roman"/>
                <w:sz w:val="24"/>
                <w:szCs w:val="24"/>
              </w:rPr>
            </w:pPr>
            <w:r w:rsidRPr="00DF0C47">
              <w:rPr>
                <w:rFonts w:ascii="Times New Roman" w:hAnsi="Times New Roman" w:cs="Times New Roman"/>
                <w:sz w:val="24"/>
                <w:szCs w:val="24"/>
              </w:rPr>
              <w:t>6.97e-12</w:t>
            </w:r>
          </w:p>
        </w:tc>
      </w:tr>
      <w:tr w:rsidR="00DF0C47" w:rsidRPr="00390326" w14:paraId="78D3AED8" w14:textId="0380706B" w:rsidTr="00DF0C47">
        <w:tc>
          <w:tcPr>
            <w:tcW w:w="1872" w:type="dxa"/>
          </w:tcPr>
          <w:p w14:paraId="26B2E76E" w14:textId="2184010D"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 xml:space="preserve">Arbori de decizie cu index Gini </w:t>
            </w:r>
          </w:p>
        </w:tc>
        <w:tc>
          <w:tcPr>
            <w:tcW w:w="1909" w:type="dxa"/>
          </w:tcPr>
          <w:p w14:paraId="386531BD" w14:textId="2FCA4C38"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0,4608</w:t>
            </w:r>
          </w:p>
        </w:tc>
        <w:tc>
          <w:tcPr>
            <w:tcW w:w="1905" w:type="dxa"/>
          </w:tcPr>
          <w:p w14:paraId="1D320424" w14:textId="500964EB"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0,9171</w:t>
            </w:r>
          </w:p>
        </w:tc>
        <w:tc>
          <w:tcPr>
            <w:tcW w:w="1778" w:type="dxa"/>
          </w:tcPr>
          <w:p w14:paraId="22D5A2CF" w14:textId="2E58BADA"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0,7577</w:t>
            </w:r>
          </w:p>
        </w:tc>
        <w:tc>
          <w:tcPr>
            <w:tcW w:w="1552" w:type="dxa"/>
          </w:tcPr>
          <w:p w14:paraId="71656D18" w14:textId="47158254" w:rsidR="00DF0C47" w:rsidRPr="00390326" w:rsidRDefault="00DF0C47" w:rsidP="00AB55AB">
            <w:pPr>
              <w:jc w:val="center"/>
              <w:rPr>
                <w:rFonts w:ascii="Times New Roman" w:hAnsi="Times New Roman" w:cs="Times New Roman"/>
                <w:sz w:val="24"/>
                <w:szCs w:val="24"/>
              </w:rPr>
            </w:pPr>
            <w:r w:rsidRPr="00DF0C47">
              <w:rPr>
                <w:rFonts w:ascii="Times New Roman" w:hAnsi="Times New Roman" w:cs="Times New Roman"/>
                <w:sz w:val="24"/>
                <w:szCs w:val="24"/>
              </w:rPr>
              <w:t>5.982e-05</w:t>
            </w:r>
          </w:p>
        </w:tc>
      </w:tr>
      <w:tr w:rsidR="00DF0C47" w:rsidRPr="00390326" w14:paraId="02991A49" w14:textId="5B1722B6" w:rsidTr="00DF0C47">
        <w:tc>
          <w:tcPr>
            <w:tcW w:w="1872" w:type="dxa"/>
          </w:tcPr>
          <w:p w14:paraId="6BE797E4" w14:textId="01C4A7D8"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 xml:space="preserve">Model basic </w:t>
            </w:r>
            <w:proofErr w:type="spellStart"/>
            <w:r w:rsidRPr="00390326">
              <w:rPr>
                <w:rFonts w:ascii="Times New Roman" w:hAnsi="Times New Roman" w:cs="Times New Roman"/>
                <w:sz w:val="24"/>
                <w:szCs w:val="24"/>
              </w:rPr>
              <w:t>bagging</w:t>
            </w:r>
            <w:proofErr w:type="spellEnd"/>
          </w:p>
        </w:tc>
        <w:tc>
          <w:tcPr>
            <w:tcW w:w="1909" w:type="dxa"/>
          </w:tcPr>
          <w:p w14:paraId="2EBAF6BF" w14:textId="1C5E941C"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0,5049</w:t>
            </w:r>
          </w:p>
        </w:tc>
        <w:tc>
          <w:tcPr>
            <w:tcW w:w="1905" w:type="dxa"/>
          </w:tcPr>
          <w:p w14:paraId="5598CD09" w14:textId="2B7375AD"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0,9481</w:t>
            </w:r>
          </w:p>
        </w:tc>
        <w:tc>
          <w:tcPr>
            <w:tcW w:w="1778" w:type="dxa"/>
          </w:tcPr>
          <w:p w14:paraId="61FEAF54" w14:textId="403EE63B"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0,8362</w:t>
            </w:r>
          </w:p>
        </w:tc>
        <w:tc>
          <w:tcPr>
            <w:tcW w:w="1552" w:type="dxa"/>
          </w:tcPr>
          <w:p w14:paraId="219B76A9" w14:textId="7CF44ADE" w:rsidR="00DF0C47" w:rsidRPr="00390326" w:rsidRDefault="00DF0C47" w:rsidP="00AB55AB">
            <w:pPr>
              <w:jc w:val="center"/>
              <w:rPr>
                <w:rFonts w:ascii="Times New Roman" w:hAnsi="Times New Roman" w:cs="Times New Roman"/>
                <w:sz w:val="24"/>
                <w:szCs w:val="24"/>
              </w:rPr>
            </w:pPr>
            <w:r w:rsidRPr="00DF0C47">
              <w:rPr>
                <w:rFonts w:ascii="Times New Roman" w:hAnsi="Times New Roman" w:cs="Times New Roman"/>
                <w:sz w:val="24"/>
                <w:szCs w:val="24"/>
              </w:rPr>
              <w:t>&lt; 2.2e-16</w:t>
            </w:r>
          </w:p>
        </w:tc>
      </w:tr>
      <w:tr w:rsidR="00DF0C47" w:rsidRPr="00390326" w14:paraId="4F04B9ED" w14:textId="6424035D" w:rsidTr="00DF0C47">
        <w:tc>
          <w:tcPr>
            <w:tcW w:w="1872" w:type="dxa"/>
          </w:tcPr>
          <w:p w14:paraId="46922428" w14:textId="029C4960"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 xml:space="preserve">Model </w:t>
            </w:r>
            <w:proofErr w:type="spellStart"/>
            <w:r w:rsidRPr="00390326">
              <w:rPr>
                <w:rFonts w:ascii="Times New Roman" w:hAnsi="Times New Roman" w:cs="Times New Roman"/>
                <w:sz w:val="24"/>
                <w:szCs w:val="24"/>
              </w:rPr>
              <w:t>bagging</w:t>
            </w:r>
            <w:proofErr w:type="spellEnd"/>
            <w:r w:rsidRPr="00390326">
              <w:rPr>
                <w:rFonts w:ascii="Times New Roman" w:hAnsi="Times New Roman" w:cs="Times New Roman"/>
                <w:sz w:val="24"/>
                <w:szCs w:val="24"/>
              </w:rPr>
              <w:t xml:space="preserve"> cu numărul de optim de </w:t>
            </w:r>
            <w:proofErr w:type="spellStart"/>
            <w:r w:rsidRPr="00390326">
              <w:rPr>
                <w:rFonts w:ascii="Times New Roman" w:hAnsi="Times New Roman" w:cs="Times New Roman"/>
                <w:sz w:val="24"/>
                <w:szCs w:val="24"/>
              </w:rPr>
              <w:t>baggs</w:t>
            </w:r>
            <w:proofErr w:type="spellEnd"/>
            <w:r w:rsidRPr="00390326">
              <w:rPr>
                <w:rFonts w:ascii="Times New Roman" w:hAnsi="Times New Roman" w:cs="Times New Roman"/>
                <w:sz w:val="24"/>
                <w:szCs w:val="24"/>
              </w:rPr>
              <w:t xml:space="preserve">  </w:t>
            </w:r>
          </w:p>
        </w:tc>
        <w:tc>
          <w:tcPr>
            <w:tcW w:w="1909" w:type="dxa"/>
          </w:tcPr>
          <w:p w14:paraId="6F81F0DE" w14:textId="17D64E2A"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0,5065</w:t>
            </w:r>
          </w:p>
        </w:tc>
        <w:tc>
          <w:tcPr>
            <w:tcW w:w="1905" w:type="dxa"/>
          </w:tcPr>
          <w:p w14:paraId="6702596D" w14:textId="46C3D17A"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0,9477</w:t>
            </w:r>
          </w:p>
        </w:tc>
        <w:tc>
          <w:tcPr>
            <w:tcW w:w="1778" w:type="dxa"/>
          </w:tcPr>
          <w:p w14:paraId="602D9046" w14:textId="453DB0F2"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0,8405</w:t>
            </w:r>
          </w:p>
        </w:tc>
        <w:tc>
          <w:tcPr>
            <w:tcW w:w="1552" w:type="dxa"/>
          </w:tcPr>
          <w:p w14:paraId="54A1FC0C" w14:textId="11C441C9" w:rsidR="00DF0C47" w:rsidRPr="00390326" w:rsidRDefault="00DF0C47" w:rsidP="00AB55AB">
            <w:pPr>
              <w:jc w:val="center"/>
              <w:rPr>
                <w:rFonts w:ascii="Times New Roman" w:hAnsi="Times New Roman" w:cs="Times New Roman"/>
                <w:sz w:val="24"/>
                <w:szCs w:val="24"/>
              </w:rPr>
            </w:pPr>
            <w:r w:rsidRPr="00DF0C47">
              <w:rPr>
                <w:rFonts w:ascii="Times New Roman" w:hAnsi="Times New Roman" w:cs="Times New Roman"/>
                <w:sz w:val="24"/>
                <w:szCs w:val="24"/>
              </w:rPr>
              <w:t>&lt; 2.2e-16</w:t>
            </w:r>
          </w:p>
        </w:tc>
      </w:tr>
      <w:tr w:rsidR="00DF0C47" w:rsidRPr="00390326" w14:paraId="10DE8F97" w14:textId="654F3C76" w:rsidTr="00DF0C47">
        <w:tc>
          <w:tcPr>
            <w:tcW w:w="1872" w:type="dxa"/>
          </w:tcPr>
          <w:p w14:paraId="035D938A" w14:textId="4D99D642"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 xml:space="preserve">Model basic </w:t>
            </w:r>
            <w:proofErr w:type="spellStart"/>
            <w:r w:rsidRPr="00390326">
              <w:rPr>
                <w:rFonts w:ascii="Times New Roman" w:hAnsi="Times New Roman" w:cs="Times New Roman"/>
                <w:sz w:val="24"/>
                <w:szCs w:val="24"/>
              </w:rPr>
              <w:t>random</w:t>
            </w:r>
            <w:proofErr w:type="spellEnd"/>
            <w:r w:rsidRPr="00390326">
              <w:rPr>
                <w:rFonts w:ascii="Times New Roman" w:hAnsi="Times New Roman" w:cs="Times New Roman"/>
                <w:sz w:val="24"/>
                <w:szCs w:val="24"/>
              </w:rPr>
              <w:t xml:space="preserve"> </w:t>
            </w:r>
            <w:proofErr w:type="spellStart"/>
            <w:r w:rsidRPr="00390326">
              <w:rPr>
                <w:rFonts w:ascii="Times New Roman" w:hAnsi="Times New Roman" w:cs="Times New Roman"/>
                <w:sz w:val="24"/>
                <w:szCs w:val="24"/>
              </w:rPr>
              <w:t>forest</w:t>
            </w:r>
            <w:proofErr w:type="spellEnd"/>
          </w:p>
        </w:tc>
        <w:tc>
          <w:tcPr>
            <w:tcW w:w="1909" w:type="dxa"/>
          </w:tcPr>
          <w:p w14:paraId="37F1D1D3" w14:textId="4AAF185D"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0,4706</w:t>
            </w:r>
          </w:p>
        </w:tc>
        <w:tc>
          <w:tcPr>
            <w:tcW w:w="1905" w:type="dxa"/>
          </w:tcPr>
          <w:p w14:paraId="530B6A70" w14:textId="67E156BF"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0,9694</w:t>
            </w:r>
          </w:p>
        </w:tc>
        <w:tc>
          <w:tcPr>
            <w:tcW w:w="1778" w:type="dxa"/>
          </w:tcPr>
          <w:p w14:paraId="77FF1BE8" w14:textId="4FBF502C"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0,8663</w:t>
            </w:r>
          </w:p>
        </w:tc>
        <w:tc>
          <w:tcPr>
            <w:tcW w:w="1552" w:type="dxa"/>
          </w:tcPr>
          <w:p w14:paraId="2BCF6E7C" w14:textId="0BADB108" w:rsidR="00DF0C47" w:rsidRPr="00390326" w:rsidRDefault="00DF0C47" w:rsidP="00AB55AB">
            <w:pPr>
              <w:jc w:val="center"/>
              <w:rPr>
                <w:rFonts w:ascii="Times New Roman" w:hAnsi="Times New Roman" w:cs="Times New Roman"/>
                <w:sz w:val="24"/>
                <w:szCs w:val="24"/>
              </w:rPr>
            </w:pPr>
            <w:r w:rsidRPr="00DF0C47">
              <w:rPr>
                <w:rFonts w:ascii="Times New Roman" w:hAnsi="Times New Roman" w:cs="Times New Roman"/>
                <w:sz w:val="24"/>
                <w:szCs w:val="24"/>
              </w:rPr>
              <w:t>&lt; 2.2e-16</w:t>
            </w:r>
          </w:p>
        </w:tc>
      </w:tr>
      <w:tr w:rsidR="00DF0C47" w:rsidRPr="00390326" w14:paraId="41A71F53" w14:textId="4FCE48F0" w:rsidTr="00DF0C47">
        <w:tc>
          <w:tcPr>
            <w:tcW w:w="1872" w:type="dxa"/>
          </w:tcPr>
          <w:p w14:paraId="1F8FD90D" w14:textId="7E8C1C28" w:rsidR="00DF0C47" w:rsidRPr="00390326" w:rsidRDefault="00DF0C47" w:rsidP="00AB55AB">
            <w:pPr>
              <w:jc w:val="center"/>
              <w:rPr>
                <w:rFonts w:ascii="Times New Roman" w:hAnsi="Times New Roman" w:cs="Times New Roman"/>
                <w:sz w:val="24"/>
                <w:szCs w:val="24"/>
              </w:rPr>
            </w:pPr>
            <w:proofErr w:type="spellStart"/>
            <w:r w:rsidRPr="00390326">
              <w:rPr>
                <w:rFonts w:ascii="Times New Roman" w:hAnsi="Times New Roman" w:cs="Times New Roman"/>
                <w:sz w:val="24"/>
                <w:szCs w:val="24"/>
              </w:rPr>
              <w:t>Tunning</w:t>
            </w:r>
            <w:proofErr w:type="spellEnd"/>
            <w:r w:rsidRPr="00390326">
              <w:rPr>
                <w:rFonts w:ascii="Times New Roman" w:hAnsi="Times New Roman" w:cs="Times New Roman"/>
                <w:sz w:val="24"/>
                <w:szCs w:val="24"/>
              </w:rPr>
              <w:t xml:space="preserve"> </w:t>
            </w:r>
            <w:proofErr w:type="spellStart"/>
            <w:r w:rsidRPr="00390326">
              <w:rPr>
                <w:rFonts w:ascii="Times New Roman" w:hAnsi="Times New Roman" w:cs="Times New Roman"/>
                <w:sz w:val="24"/>
                <w:szCs w:val="24"/>
              </w:rPr>
              <w:t>random</w:t>
            </w:r>
            <w:proofErr w:type="spellEnd"/>
            <w:r w:rsidRPr="00390326">
              <w:rPr>
                <w:rFonts w:ascii="Times New Roman" w:hAnsi="Times New Roman" w:cs="Times New Roman"/>
                <w:sz w:val="24"/>
                <w:szCs w:val="24"/>
              </w:rPr>
              <w:t xml:space="preserve"> </w:t>
            </w:r>
            <w:proofErr w:type="spellStart"/>
            <w:r w:rsidRPr="00390326">
              <w:rPr>
                <w:rFonts w:ascii="Times New Roman" w:hAnsi="Times New Roman" w:cs="Times New Roman"/>
                <w:sz w:val="24"/>
                <w:szCs w:val="24"/>
              </w:rPr>
              <w:t>forest</w:t>
            </w:r>
            <w:proofErr w:type="spellEnd"/>
          </w:p>
        </w:tc>
        <w:tc>
          <w:tcPr>
            <w:tcW w:w="1909" w:type="dxa"/>
          </w:tcPr>
          <w:p w14:paraId="6C869439" w14:textId="45EB0640"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0,4657</w:t>
            </w:r>
          </w:p>
        </w:tc>
        <w:tc>
          <w:tcPr>
            <w:tcW w:w="1905" w:type="dxa"/>
          </w:tcPr>
          <w:p w14:paraId="01F13A02" w14:textId="080448AB"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0,9644</w:t>
            </w:r>
          </w:p>
        </w:tc>
        <w:tc>
          <w:tcPr>
            <w:tcW w:w="1778" w:type="dxa"/>
          </w:tcPr>
          <w:p w14:paraId="1E4B1667" w14:textId="5186093F" w:rsidR="00DF0C47" w:rsidRPr="00390326" w:rsidRDefault="00DF0C47" w:rsidP="00AB55AB">
            <w:pPr>
              <w:jc w:val="center"/>
              <w:rPr>
                <w:rFonts w:ascii="Times New Roman" w:hAnsi="Times New Roman" w:cs="Times New Roman"/>
                <w:sz w:val="24"/>
                <w:szCs w:val="24"/>
              </w:rPr>
            </w:pPr>
            <w:r w:rsidRPr="00390326">
              <w:rPr>
                <w:rFonts w:ascii="Times New Roman" w:hAnsi="Times New Roman" w:cs="Times New Roman"/>
                <w:sz w:val="24"/>
                <w:szCs w:val="24"/>
              </w:rPr>
              <w:t>0,8582</w:t>
            </w:r>
          </w:p>
        </w:tc>
        <w:tc>
          <w:tcPr>
            <w:tcW w:w="1552" w:type="dxa"/>
          </w:tcPr>
          <w:p w14:paraId="37D0FA60" w14:textId="2F4BCA1F" w:rsidR="00DF0C47" w:rsidRPr="00390326" w:rsidRDefault="00DF0C47" w:rsidP="00AB55AB">
            <w:pPr>
              <w:jc w:val="center"/>
              <w:rPr>
                <w:rFonts w:ascii="Times New Roman" w:hAnsi="Times New Roman" w:cs="Times New Roman"/>
                <w:sz w:val="24"/>
                <w:szCs w:val="24"/>
              </w:rPr>
            </w:pPr>
            <w:r w:rsidRPr="00DF0C47">
              <w:rPr>
                <w:rFonts w:ascii="Times New Roman" w:hAnsi="Times New Roman" w:cs="Times New Roman"/>
                <w:sz w:val="24"/>
                <w:szCs w:val="24"/>
              </w:rPr>
              <w:t>&lt; 2.2e-16</w:t>
            </w:r>
          </w:p>
        </w:tc>
      </w:tr>
    </w:tbl>
    <w:p w14:paraId="4E3921A9" w14:textId="23455147" w:rsidR="001845F2" w:rsidRPr="00390326" w:rsidRDefault="00AB55AB" w:rsidP="00FC6F24">
      <w:pPr>
        <w:jc w:val="left"/>
        <w:rPr>
          <w:rFonts w:ascii="Times New Roman" w:hAnsi="Times New Roman" w:cs="Times New Roman"/>
          <w:sz w:val="24"/>
          <w:szCs w:val="24"/>
        </w:rPr>
      </w:pPr>
      <w:r w:rsidRPr="00390326">
        <w:rPr>
          <w:rFonts w:ascii="Times New Roman" w:hAnsi="Times New Roman" w:cs="Times New Roman"/>
          <w:sz w:val="24"/>
          <w:szCs w:val="24"/>
        </w:rPr>
        <w:t>Tabel pentru compararea</w:t>
      </w:r>
      <w:r w:rsidR="00FC6F24" w:rsidRPr="00390326">
        <w:rPr>
          <w:rFonts w:ascii="Times New Roman" w:hAnsi="Times New Roman" w:cs="Times New Roman"/>
          <w:sz w:val="24"/>
          <w:szCs w:val="24"/>
        </w:rPr>
        <w:t xml:space="preserve"> rezultatelor pentru modelele de predicție</w:t>
      </w:r>
    </w:p>
    <w:p w14:paraId="7CBAD8E6" w14:textId="03E0984A" w:rsidR="00D817B5" w:rsidRPr="00390326" w:rsidRDefault="00D817B5"/>
    <w:p w14:paraId="0B1630BD" w14:textId="475C75FD" w:rsidR="00F92D22" w:rsidRPr="00390326" w:rsidRDefault="00590E48">
      <w:pPr>
        <w:rPr>
          <w:rFonts w:ascii="Times New Roman" w:hAnsi="Times New Roman" w:cs="Times New Roman"/>
          <w:sz w:val="24"/>
          <w:szCs w:val="24"/>
        </w:rPr>
      </w:pPr>
      <w:r w:rsidRPr="00390326">
        <w:rPr>
          <w:rFonts w:ascii="Times New Roman" w:hAnsi="Times New Roman" w:cs="Times New Roman"/>
          <w:sz w:val="24"/>
          <w:szCs w:val="24"/>
        </w:rPr>
        <w:tab/>
      </w:r>
      <w:r w:rsidR="00280C4F" w:rsidRPr="00390326">
        <w:rPr>
          <w:rFonts w:ascii="Times New Roman" w:hAnsi="Times New Roman" w:cs="Times New Roman"/>
          <w:sz w:val="24"/>
          <w:szCs w:val="24"/>
        </w:rPr>
        <w:t xml:space="preserve">După cum se poate observa din tabelul de mai sus, </w:t>
      </w:r>
      <w:proofErr w:type="spellStart"/>
      <w:r w:rsidR="00280C4F" w:rsidRPr="00390326">
        <w:rPr>
          <w:rFonts w:ascii="Times New Roman" w:hAnsi="Times New Roman" w:cs="Times New Roman"/>
          <w:sz w:val="24"/>
          <w:szCs w:val="24"/>
        </w:rPr>
        <w:t>sensitivity-ul</w:t>
      </w:r>
      <w:proofErr w:type="spellEnd"/>
      <w:r w:rsidR="00280C4F" w:rsidRPr="00390326">
        <w:rPr>
          <w:rFonts w:ascii="Times New Roman" w:hAnsi="Times New Roman" w:cs="Times New Roman"/>
          <w:sz w:val="24"/>
          <w:szCs w:val="24"/>
        </w:rPr>
        <w:t xml:space="preserve"> modelelor pe care le-am realizat este unul destul de bun, avem în general o valoare peste 96% cea ce este foarte bine.</w:t>
      </w:r>
      <w:r w:rsidR="00C0498A" w:rsidRPr="00390326">
        <w:rPr>
          <w:rFonts w:ascii="Times New Roman" w:hAnsi="Times New Roman" w:cs="Times New Roman"/>
          <w:sz w:val="24"/>
          <w:szCs w:val="24"/>
        </w:rPr>
        <w:t xml:space="preserve"> Prin acest parametru reușim să identificăm acei clienți care rămân fideli băncii și nu părăsesc serviciile instituției. Cu toate acestea, analiza noastră se concentrează mai mult pe identificarea acelor clienți care decid să renunțe la serviciile bancare actuale, precum și cauzele din spatele deciziei. Din păcate, modelele pe care le-am realizat reușesc să identifice, într-o proporție destul de mică, clienții care părăsesc serviciile bancare. </w:t>
      </w:r>
      <w:proofErr w:type="spellStart"/>
      <w:r w:rsidR="00C0498A" w:rsidRPr="00390326">
        <w:rPr>
          <w:rFonts w:ascii="Times New Roman" w:hAnsi="Times New Roman" w:cs="Times New Roman"/>
          <w:sz w:val="24"/>
          <w:szCs w:val="24"/>
        </w:rPr>
        <w:t>Specificity-ul</w:t>
      </w:r>
      <w:proofErr w:type="spellEnd"/>
      <w:r w:rsidR="00C0498A" w:rsidRPr="00390326">
        <w:rPr>
          <w:rFonts w:ascii="Times New Roman" w:hAnsi="Times New Roman" w:cs="Times New Roman"/>
          <w:sz w:val="24"/>
          <w:szCs w:val="24"/>
        </w:rPr>
        <w:t xml:space="preserve"> cel mai mare pentru modelele de mai sus a fost 53%, un procentaj destul de mi</w:t>
      </w:r>
      <w:r w:rsidR="005E338B" w:rsidRPr="00390326">
        <w:rPr>
          <w:rFonts w:ascii="Times New Roman" w:hAnsi="Times New Roman" w:cs="Times New Roman"/>
          <w:sz w:val="24"/>
          <w:szCs w:val="24"/>
        </w:rPr>
        <w:t>c. Aceasta valoarea a fost obținută pentru modelul de arbore de decizie m2 fără restricții (cp=0)</w:t>
      </w:r>
      <w:r w:rsidR="00200DB9" w:rsidRPr="00390326">
        <w:rPr>
          <w:rFonts w:ascii="Times New Roman" w:hAnsi="Times New Roman" w:cs="Times New Roman"/>
          <w:sz w:val="24"/>
          <w:szCs w:val="24"/>
        </w:rPr>
        <w:t xml:space="preserve">. </w:t>
      </w:r>
      <w:proofErr w:type="spellStart"/>
      <w:r w:rsidR="00200DB9" w:rsidRPr="00390326">
        <w:rPr>
          <w:rFonts w:ascii="Times New Roman" w:hAnsi="Times New Roman" w:cs="Times New Roman"/>
          <w:sz w:val="24"/>
          <w:szCs w:val="24"/>
        </w:rPr>
        <w:t>Sensitivity-ul</w:t>
      </w:r>
      <w:proofErr w:type="spellEnd"/>
      <w:r w:rsidR="00200DB9" w:rsidRPr="00390326">
        <w:rPr>
          <w:rFonts w:ascii="Times New Roman" w:hAnsi="Times New Roman" w:cs="Times New Roman"/>
          <w:sz w:val="24"/>
          <w:szCs w:val="24"/>
        </w:rPr>
        <w:t xml:space="preserve"> pentru acest model este puțin mai scăzut decât a altor modele, însă </w:t>
      </w:r>
      <w:proofErr w:type="spellStart"/>
      <w:r w:rsidR="00200DB9" w:rsidRPr="00390326">
        <w:rPr>
          <w:rFonts w:ascii="Times New Roman" w:hAnsi="Times New Roman" w:cs="Times New Roman"/>
          <w:sz w:val="24"/>
          <w:szCs w:val="24"/>
        </w:rPr>
        <w:t>depășeste</w:t>
      </w:r>
      <w:proofErr w:type="spellEnd"/>
      <w:r w:rsidR="00200DB9" w:rsidRPr="00390326">
        <w:rPr>
          <w:rFonts w:ascii="Times New Roman" w:hAnsi="Times New Roman" w:cs="Times New Roman"/>
          <w:sz w:val="24"/>
          <w:szCs w:val="24"/>
        </w:rPr>
        <w:t xml:space="preserve"> pragul de 90% (92,55%), ceea ce este îmbucurător.</w:t>
      </w:r>
      <w:r w:rsidR="00C0498A" w:rsidRPr="00390326">
        <w:rPr>
          <w:rFonts w:ascii="Times New Roman" w:hAnsi="Times New Roman" w:cs="Times New Roman"/>
          <w:sz w:val="24"/>
          <w:szCs w:val="24"/>
        </w:rPr>
        <w:t xml:space="preserve"> </w:t>
      </w:r>
    </w:p>
    <w:p w14:paraId="5A3EFAA4" w14:textId="33702302" w:rsidR="00D817B5" w:rsidRPr="00390326" w:rsidRDefault="00F92D22">
      <w:pPr>
        <w:rPr>
          <w:rFonts w:ascii="Times New Roman" w:hAnsi="Times New Roman" w:cs="Times New Roman"/>
          <w:sz w:val="24"/>
          <w:szCs w:val="24"/>
        </w:rPr>
      </w:pPr>
      <w:r w:rsidRPr="00390326">
        <w:rPr>
          <w:rFonts w:ascii="Times New Roman" w:hAnsi="Times New Roman" w:cs="Times New Roman"/>
          <w:sz w:val="24"/>
          <w:szCs w:val="24"/>
        </w:rPr>
        <w:lastRenderedPageBreak/>
        <w:tab/>
      </w:r>
      <w:r w:rsidR="00C0498A" w:rsidRPr="00390326">
        <w:rPr>
          <w:rFonts w:ascii="Times New Roman" w:hAnsi="Times New Roman" w:cs="Times New Roman"/>
          <w:sz w:val="24"/>
          <w:szCs w:val="24"/>
        </w:rPr>
        <w:t xml:space="preserve">Din cauza faptului că modelele de predicție de mai sus nu au reușit să atingă un procentaj de 60-70% pentru </w:t>
      </w:r>
      <w:proofErr w:type="spellStart"/>
      <w:r w:rsidR="00C0498A" w:rsidRPr="00390326">
        <w:rPr>
          <w:rFonts w:ascii="Times New Roman" w:hAnsi="Times New Roman" w:cs="Times New Roman"/>
          <w:sz w:val="24"/>
          <w:szCs w:val="24"/>
        </w:rPr>
        <w:t>specificity</w:t>
      </w:r>
      <w:proofErr w:type="spellEnd"/>
      <w:r w:rsidR="00C0498A" w:rsidRPr="00390326">
        <w:rPr>
          <w:rFonts w:ascii="Times New Roman" w:hAnsi="Times New Roman" w:cs="Times New Roman"/>
          <w:sz w:val="24"/>
          <w:szCs w:val="24"/>
        </w:rPr>
        <w:t>, am încercat să balans</w:t>
      </w:r>
      <w:r w:rsidRPr="00390326">
        <w:rPr>
          <w:rFonts w:ascii="Times New Roman" w:hAnsi="Times New Roman" w:cs="Times New Roman"/>
          <w:sz w:val="24"/>
          <w:szCs w:val="24"/>
        </w:rPr>
        <w:t>ăm</w:t>
      </w:r>
      <w:r w:rsidR="00C0498A" w:rsidRPr="00390326">
        <w:rPr>
          <w:rFonts w:ascii="Times New Roman" w:hAnsi="Times New Roman" w:cs="Times New Roman"/>
          <w:sz w:val="24"/>
          <w:szCs w:val="24"/>
        </w:rPr>
        <w:t xml:space="preserve"> setul pe care sunt antrenate modelele. Prin această tehnică, </w:t>
      </w:r>
      <w:r w:rsidRPr="00390326">
        <w:rPr>
          <w:rFonts w:ascii="Times New Roman" w:hAnsi="Times New Roman" w:cs="Times New Roman"/>
          <w:sz w:val="24"/>
          <w:szCs w:val="24"/>
        </w:rPr>
        <w:t xml:space="preserve">ne </w:t>
      </w:r>
      <w:r w:rsidR="00C0498A" w:rsidRPr="00390326">
        <w:rPr>
          <w:rFonts w:ascii="Times New Roman" w:hAnsi="Times New Roman" w:cs="Times New Roman"/>
          <w:sz w:val="24"/>
          <w:szCs w:val="24"/>
        </w:rPr>
        <w:t>dor</w:t>
      </w:r>
      <w:r w:rsidRPr="00390326">
        <w:rPr>
          <w:rFonts w:ascii="Times New Roman" w:hAnsi="Times New Roman" w:cs="Times New Roman"/>
          <w:sz w:val="24"/>
          <w:szCs w:val="24"/>
        </w:rPr>
        <w:t>im</w:t>
      </w:r>
      <w:r w:rsidR="00C0498A" w:rsidRPr="00390326">
        <w:rPr>
          <w:rFonts w:ascii="Times New Roman" w:hAnsi="Times New Roman" w:cs="Times New Roman"/>
          <w:sz w:val="24"/>
          <w:szCs w:val="24"/>
        </w:rPr>
        <w:t xml:space="preserve"> să a</w:t>
      </w:r>
      <w:r w:rsidR="00200DB9" w:rsidRPr="00390326">
        <w:rPr>
          <w:rFonts w:ascii="Times New Roman" w:hAnsi="Times New Roman" w:cs="Times New Roman"/>
          <w:sz w:val="24"/>
          <w:szCs w:val="24"/>
        </w:rPr>
        <w:t xml:space="preserve">vem </w:t>
      </w:r>
      <w:r w:rsidR="00C0498A" w:rsidRPr="00390326">
        <w:rPr>
          <w:rFonts w:ascii="Times New Roman" w:hAnsi="Times New Roman" w:cs="Times New Roman"/>
          <w:sz w:val="24"/>
          <w:szCs w:val="24"/>
        </w:rPr>
        <w:t xml:space="preserve">în setul de antrenament o proporție egală pentru cele două instanțe ale coloanei </w:t>
      </w:r>
      <w:proofErr w:type="spellStart"/>
      <w:r w:rsidR="00C0498A" w:rsidRPr="00390326">
        <w:rPr>
          <w:rFonts w:ascii="Times New Roman" w:hAnsi="Times New Roman" w:cs="Times New Roman"/>
          <w:sz w:val="24"/>
          <w:szCs w:val="24"/>
        </w:rPr>
        <w:t>Exited</w:t>
      </w:r>
      <w:proofErr w:type="spellEnd"/>
      <w:r w:rsidRPr="00390326">
        <w:rPr>
          <w:rFonts w:ascii="Times New Roman" w:hAnsi="Times New Roman" w:cs="Times New Roman"/>
          <w:sz w:val="24"/>
          <w:szCs w:val="24"/>
        </w:rPr>
        <w:t xml:space="preserve"> (No sau Yes)</w:t>
      </w:r>
      <w:r w:rsidR="00C0498A" w:rsidRPr="00390326">
        <w:rPr>
          <w:rFonts w:ascii="Times New Roman" w:hAnsi="Times New Roman" w:cs="Times New Roman"/>
          <w:sz w:val="24"/>
          <w:szCs w:val="24"/>
        </w:rPr>
        <w:t xml:space="preserve"> pentru a se evita </w:t>
      </w:r>
      <w:proofErr w:type="spellStart"/>
      <w:r w:rsidR="00C0498A" w:rsidRPr="00390326">
        <w:rPr>
          <w:rFonts w:ascii="Times New Roman" w:hAnsi="Times New Roman" w:cs="Times New Roman"/>
          <w:sz w:val="24"/>
          <w:szCs w:val="24"/>
        </w:rPr>
        <w:t>overfitting-ul</w:t>
      </w:r>
      <w:proofErr w:type="spellEnd"/>
      <w:r w:rsidR="00C0498A" w:rsidRPr="00390326">
        <w:rPr>
          <w:rFonts w:ascii="Times New Roman" w:hAnsi="Times New Roman" w:cs="Times New Roman"/>
          <w:sz w:val="24"/>
          <w:szCs w:val="24"/>
        </w:rPr>
        <w:t xml:space="preserve"> (</w:t>
      </w:r>
      <w:proofErr w:type="spellStart"/>
      <w:r w:rsidR="00C0498A" w:rsidRPr="00390326">
        <w:rPr>
          <w:rFonts w:ascii="Times New Roman" w:hAnsi="Times New Roman" w:cs="Times New Roman"/>
          <w:sz w:val="24"/>
          <w:szCs w:val="24"/>
        </w:rPr>
        <w:t>supraînvățarea</w:t>
      </w:r>
      <w:proofErr w:type="spellEnd"/>
      <w:r w:rsidR="00C0498A" w:rsidRPr="00390326">
        <w:rPr>
          <w:rFonts w:ascii="Times New Roman" w:hAnsi="Times New Roman" w:cs="Times New Roman"/>
          <w:sz w:val="24"/>
          <w:szCs w:val="24"/>
        </w:rPr>
        <w:t xml:space="preserve"> modelelor)</w:t>
      </w:r>
      <w:r w:rsidRPr="00390326">
        <w:rPr>
          <w:rFonts w:ascii="Times New Roman" w:hAnsi="Times New Roman" w:cs="Times New Roman"/>
          <w:sz w:val="24"/>
          <w:szCs w:val="24"/>
        </w:rPr>
        <w:t xml:space="preserve">. Procedeul de balansare a setului de antrenament ne va ajuta să antrenăm mai bine modelele și să obținem rezultate mai bune pe setul de test. Principalul factor pe care ne axăm este creșterea </w:t>
      </w:r>
      <w:proofErr w:type="spellStart"/>
      <w:r w:rsidRPr="00390326">
        <w:rPr>
          <w:rFonts w:ascii="Times New Roman" w:hAnsi="Times New Roman" w:cs="Times New Roman"/>
          <w:sz w:val="24"/>
          <w:szCs w:val="24"/>
        </w:rPr>
        <w:t>specificity</w:t>
      </w:r>
      <w:proofErr w:type="spellEnd"/>
      <w:r w:rsidRPr="00390326">
        <w:rPr>
          <w:rFonts w:ascii="Times New Roman" w:hAnsi="Times New Roman" w:cs="Times New Roman"/>
          <w:sz w:val="24"/>
          <w:szCs w:val="24"/>
        </w:rPr>
        <w:t>-ului, adică să reușim să identificăm corect cât mai mulți clienți care părăsesc banca și să reducem numărul de teste fals pozitive.</w:t>
      </w:r>
    </w:p>
    <w:p w14:paraId="2C48D718" w14:textId="5EC91E8A" w:rsidR="00AB3C64" w:rsidRPr="00390326" w:rsidRDefault="00AB3C64">
      <w:pPr>
        <w:rPr>
          <w:rFonts w:ascii="Times New Roman" w:hAnsi="Times New Roman" w:cs="Times New Roman"/>
          <w:sz w:val="24"/>
          <w:szCs w:val="24"/>
        </w:rPr>
      </w:pPr>
      <w:r w:rsidRPr="00390326">
        <w:rPr>
          <w:rFonts w:ascii="Times New Roman" w:hAnsi="Times New Roman" w:cs="Times New Roman"/>
          <w:sz w:val="24"/>
          <w:szCs w:val="24"/>
        </w:rPr>
        <w:tab/>
        <w:t xml:space="preserve">După ce am folosit </w:t>
      </w:r>
      <w:proofErr w:type="spellStart"/>
      <w:r w:rsidRPr="00390326">
        <w:rPr>
          <w:rFonts w:ascii="Times New Roman" w:hAnsi="Times New Roman" w:cs="Times New Roman"/>
          <w:sz w:val="24"/>
          <w:szCs w:val="24"/>
        </w:rPr>
        <w:t>libraria</w:t>
      </w:r>
      <w:proofErr w:type="spellEnd"/>
      <w:r w:rsidRPr="00390326">
        <w:rPr>
          <w:rFonts w:ascii="Times New Roman" w:hAnsi="Times New Roman" w:cs="Times New Roman"/>
          <w:sz w:val="24"/>
          <w:szCs w:val="24"/>
        </w:rPr>
        <w:t xml:space="preserve"> ROSE pentru a balansa setul de antrenament, distribuția coloanei </w:t>
      </w:r>
      <w:proofErr w:type="spellStart"/>
      <w:r w:rsidRPr="00390326">
        <w:rPr>
          <w:rFonts w:ascii="Times New Roman" w:hAnsi="Times New Roman" w:cs="Times New Roman"/>
          <w:sz w:val="24"/>
          <w:szCs w:val="24"/>
        </w:rPr>
        <w:t>Exited</w:t>
      </w:r>
      <w:proofErr w:type="spellEnd"/>
      <w:r w:rsidRPr="00390326">
        <w:rPr>
          <w:rFonts w:ascii="Times New Roman" w:hAnsi="Times New Roman" w:cs="Times New Roman"/>
          <w:sz w:val="24"/>
          <w:szCs w:val="24"/>
        </w:rPr>
        <w:t xml:space="preserve"> în set arată astfel: </w:t>
      </w:r>
    </w:p>
    <w:p w14:paraId="493B52B4" w14:textId="64A573F7" w:rsidR="00D817B5" w:rsidRPr="00390326" w:rsidRDefault="00AB3C64">
      <w:r w:rsidRPr="00390326">
        <w:rPr>
          <w:noProof/>
        </w:rPr>
        <w:drawing>
          <wp:anchor distT="0" distB="0" distL="114300" distR="114300" simplePos="0" relativeHeight="251676672" behindDoc="1" locked="0" layoutInCell="1" allowOverlap="1" wp14:anchorId="638D9FDB" wp14:editId="3A5EB0C9">
            <wp:simplePos x="0" y="0"/>
            <wp:positionH relativeFrom="margin">
              <wp:align>left</wp:align>
            </wp:positionH>
            <wp:positionV relativeFrom="paragraph">
              <wp:posOffset>6350</wp:posOffset>
            </wp:positionV>
            <wp:extent cx="2339340" cy="666115"/>
            <wp:effectExtent l="0" t="0" r="3810" b="635"/>
            <wp:wrapTight wrapText="bothSides">
              <wp:wrapPolygon edited="0">
                <wp:start x="0" y="0"/>
                <wp:lineTo x="0" y="21003"/>
                <wp:lineTo x="21459" y="21003"/>
                <wp:lineTo x="21459" y="0"/>
                <wp:lineTo x="0" y="0"/>
              </wp:wrapPolygon>
            </wp:wrapTight>
            <wp:docPr id="14035461" name="Imagine 1" descr="O imagine care conține text, Fon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461" name="Imagine 1" descr="O imagine care conține text, Font, captură de ecran&#10;&#10;Descriere generată automat"/>
                    <pic:cNvPicPr/>
                  </pic:nvPicPr>
                  <pic:blipFill>
                    <a:blip r:embed="rId28">
                      <a:extLst>
                        <a:ext uri="{28A0092B-C50C-407E-A947-70E740481C1C}">
                          <a14:useLocalDpi xmlns:a14="http://schemas.microsoft.com/office/drawing/2010/main" val="0"/>
                        </a:ext>
                      </a:extLst>
                    </a:blip>
                    <a:stretch>
                      <a:fillRect/>
                    </a:stretch>
                  </pic:blipFill>
                  <pic:spPr>
                    <a:xfrm>
                      <a:off x="0" y="0"/>
                      <a:ext cx="2339340" cy="666115"/>
                    </a:xfrm>
                    <a:prstGeom prst="rect">
                      <a:avLst/>
                    </a:prstGeom>
                  </pic:spPr>
                </pic:pic>
              </a:graphicData>
            </a:graphic>
            <wp14:sizeRelH relativeFrom="margin">
              <wp14:pctWidth>0</wp14:pctWidth>
            </wp14:sizeRelH>
            <wp14:sizeRelV relativeFrom="margin">
              <wp14:pctHeight>0</wp14:pctHeight>
            </wp14:sizeRelV>
          </wp:anchor>
        </w:drawing>
      </w:r>
    </w:p>
    <w:p w14:paraId="6366F9AF" w14:textId="77777777" w:rsidR="00AB3C64" w:rsidRPr="00390326" w:rsidRDefault="00AB3C64"/>
    <w:p w14:paraId="1F78890B" w14:textId="77777777" w:rsidR="00AB3C64" w:rsidRPr="00390326" w:rsidRDefault="00AB3C64"/>
    <w:p w14:paraId="7AD81F2E" w14:textId="77777777" w:rsidR="00AB3C64" w:rsidRPr="00390326" w:rsidRDefault="00AB3C64"/>
    <w:p w14:paraId="7F47F433" w14:textId="481C6704" w:rsidR="00AB3C64" w:rsidRPr="00390326" w:rsidRDefault="00AB3C64">
      <w:pPr>
        <w:rPr>
          <w:rFonts w:ascii="Times New Roman" w:hAnsi="Times New Roman" w:cs="Times New Roman"/>
          <w:sz w:val="24"/>
          <w:szCs w:val="24"/>
        </w:rPr>
      </w:pPr>
      <w:r w:rsidRPr="00390326">
        <w:tab/>
      </w:r>
      <w:r w:rsidRPr="00390326">
        <w:rPr>
          <w:rFonts w:ascii="Times New Roman" w:hAnsi="Times New Roman" w:cs="Times New Roman"/>
          <w:sz w:val="24"/>
          <w:szCs w:val="24"/>
        </w:rPr>
        <w:t>Acum că setul de antrenament a fost balansat, voi prezenta într-un tabel rezultatele modelelor de predicție pe care le-am realizat pe no</w:t>
      </w:r>
      <w:r w:rsidR="005E338B" w:rsidRPr="00390326">
        <w:rPr>
          <w:rFonts w:ascii="Times New Roman" w:hAnsi="Times New Roman" w:cs="Times New Roman"/>
          <w:sz w:val="24"/>
          <w:szCs w:val="24"/>
        </w:rPr>
        <w:t>ul</w:t>
      </w:r>
      <w:r w:rsidRPr="00390326">
        <w:rPr>
          <w:rFonts w:ascii="Times New Roman" w:hAnsi="Times New Roman" w:cs="Times New Roman"/>
          <w:sz w:val="24"/>
          <w:szCs w:val="24"/>
        </w:rPr>
        <w:t xml:space="preserve"> set de antrenament, iar mai apoi le-am testat. </w:t>
      </w:r>
    </w:p>
    <w:tbl>
      <w:tblPr>
        <w:tblStyle w:val="Tabelgril"/>
        <w:tblW w:w="0" w:type="auto"/>
        <w:tblLook w:val="04A0" w:firstRow="1" w:lastRow="0" w:firstColumn="1" w:lastColumn="0" w:noHBand="0" w:noVBand="1"/>
      </w:tblPr>
      <w:tblGrid>
        <w:gridCol w:w="1851"/>
        <w:gridCol w:w="1913"/>
        <w:gridCol w:w="1909"/>
        <w:gridCol w:w="1783"/>
        <w:gridCol w:w="1560"/>
      </w:tblGrid>
      <w:tr w:rsidR="00DF0C47" w:rsidRPr="00390326" w14:paraId="3ABCB431" w14:textId="488736C0" w:rsidTr="00DF0C47">
        <w:tc>
          <w:tcPr>
            <w:tcW w:w="1851" w:type="dxa"/>
          </w:tcPr>
          <w:p w14:paraId="412FF400" w14:textId="242AB7A5"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Model</w:t>
            </w:r>
          </w:p>
        </w:tc>
        <w:tc>
          <w:tcPr>
            <w:tcW w:w="1913" w:type="dxa"/>
          </w:tcPr>
          <w:p w14:paraId="67B07632" w14:textId="15D3F4B5" w:rsidR="00DF0C47" w:rsidRPr="00390326" w:rsidRDefault="00DF0C47" w:rsidP="00AB3C64">
            <w:pPr>
              <w:jc w:val="center"/>
              <w:rPr>
                <w:rFonts w:ascii="Times New Roman" w:hAnsi="Times New Roman" w:cs="Times New Roman"/>
                <w:sz w:val="24"/>
                <w:szCs w:val="24"/>
              </w:rPr>
            </w:pPr>
            <w:proofErr w:type="spellStart"/>
            <w:r w:rsidRPr="00390326">
              <w:rPr>
                <w:rFonts w:ascii="Times New Roman" w:hAnsi="Times New Roman" w:cs="Times New Roman"/>
                <w:sz w:val="24"/>
                <w:szCs w:val="24"/>
              </w:rPr>
              <w:t>Specificity</w:t>
            </w:r>
            <w:proofErr w:type="spellEnd"/>
          </w:p>
        </w:tc>
        <w:tc>
          <w:tcPr>
            <w:tcW w:w="1909" w:type="dxa"/>
          </w:tcPr>
          <w:p w14:paraId="77B33FF7" w14:textId="7F5F8D54" w:rsidR="00DF0C47" w:rsidRPr="00390326" w:rsidRDefault="00DF0C47" w:rsidP="00AB3C64">
            <w:pPr>
              <w:jc w:val="center"/>
              <w:rPr>
                <w:rFonts w:ascii="Times New Roman" w:hAnsi="Times New Roman" w:cs="Times New Roman"/>
                <w:sz w:val="24"/>
                <w:szCs w:val="24"/>
              </w:rPr>
            </w:pPr>
            <w:proofErr w:type="spellStart"/>
            <w:r w:rsidRPr="00390326">
              <w:rPr>
                <w:rFonts w:ascii="Times New Roman" w:hAnsi="Times New Roman" w:cs="Times New Roman"/>
                <w:sz w:val="24"/>
                <w:szCs w:val="24"/>
              </w:rPr>
              <w:t>Sensitivity</w:t>
            </w:r>
            <w:proofErr w:type="spellEnd"/>
          </w:p>
        </w:tc>
        <w:tc>
          <w:tcPr>
            <w:tcW w:w="1783" w:type="dxa"/>
          </w:tcPr>
          <w:p w14:paraId="32A9E4D6" w14:textId="0FBDDDF5"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AUC-ROC</w:t>
            </w:r>
          </w:p>
        </w:tc>
        <w:tc>
          <w:tcPr>
            <w:tcW w:w="1560" w:type="dxa"/>
          </w:tcPr>
          <w:p w14:paraId="064C2DA2" w14:textId="2D38C94C" w:rsidR="00DF0C47" w:rsidRPr="00390326" w:rsidRDefault="00DF0C47" w:rsidP="00AB3C64">
            <w:pPr>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DF0C47" w:rsidRPr="00390326" w14:paraId="589F6E0E" w14:textId="337F5713" w:rsidTr="00DF0C47">
        <w:tc>
          <w:tcPr>
            <w:tcW w:w="1851" w:type="dxa"/>
          </w:tcPr>
          <w:p w14:paraId="74599C75" w14:textId="303FDE60"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Regresie logistică</w:t>
            </w:r>
          </w:p>
        </w:tc>
        <w:tc>
          <w:tcPr>
            <w:tcW w:w="1913" w:type="dxa"/>
          </w:tcPr>
          <w:p w14:paraId="2CD41A7C" w14:textId="7ED7CAB1"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0,6912</w:t>
            </w:r>
          </w:p>
        </w:tc>
        <w:tc>
          <w:tcPr>
            <w:tcW w:w="1909" w:type="dxa"/>
          </w:tcPr>
          <w:p w14:paraId="6008C2C3" w14:textId="59FFAF90"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0,7380</w:t>
            </w:r>
          </w:p>
        </w:tc>
        <w:tc>
          <w:tcPr>
            <w:tcW w:w="1783" w:type="dxa"/>
          </w:tcPr>
          <w:p w14:paraId="4B24AA20" w14:textId="3F28BDA1"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0,7744</w:t>
            </w:r>
          </w:p>
        </w:tc>
        <w:tc>
          <w:tcPr>
            <w:tcW w:w="1560" w:type="dxa"/>
          </w:tcPr>
          <w:p w14:paraId="373C48B9" w14:textId="768F387B" w:rsidR="00DF0C47" w:rsidRPr="00390326" w:rsidRDefault="00DF0C47" w:rsidP="00AB3C64">
            <w:pPr>
              <w:jc w:val="center"/>
              <w:rPr>
                <w:rFonts w:ascii="Times New Roman" w:hAnsi="Times New Roman" w:cs="Times New Roman"/>
                <w:sz w:val="24"/>
                <w:szCs w:val="24"/>
              </w:rPr>
            </w:pPr>
            <w:r>
              <w:rPr>
                <w:rFonts w:ascii="Times New Roman" w:hAnsi="Times New Roman" w:cs="Times New Roman"/>
                <w:sz w:val="24"/>
                <w:szCs w:val="24"/>
              </w:rPr>
              <w:t>1</w:t>
            </w:r>
          </w:p>
        </w:tc>
      </w:tr>
      <w:tr w:rsidR="00DF0C47" w:rsidRPr="00390326" w14:paraId="54398BD4" w14:textId="1EBEAC5D" w:rsidTr="00DF0C47">
        <w:tc>
          <w:tcPr>
            <w:tcW w:w="1851" w:type="dxa"/>
          </w:tcPr>
          <w:p w14:paraId="774E0685" w14:textId="1D42D022"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 xml:space="preserve">Naive </w:t>
            </w:r>
            <w:proofErr w:type="spellStart"/>
            <w:r w:rsidRPr="00390326">
              <w:rPr>
                <w:rFonts w:ascii="Times New Roman" w:hAnsi="Times New Roman" w:cs="Times New Roman"/>
                <w:sz w:val="24"/>
                <w:szCs w:val="24"/>
              </w:rPr>
              <w:t>Bayes</w:t>
            </w:r>
            <w:proofErr w:type="spellEnd"/>
          </w:p>
        </w:tc>
        <w:tc>
          <w:tcPr>
            <w:tcW w:w="1913" w:type="dxa"/>
          </w:tcPr>
          <w:p w14:paraId="075D0AB1" w14:textId="1C0CE500"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0,6520</w:t>
            </w:r>
          </w:p>
        </w:tc>
        <w:tc>
          <w:tcPr>
            <w:tcW w:w="1909" w:type="dxa"/>
          </w:tcPr>
          <w:p w14:paraId="176FCAD8" w14:textId="2611C4BF"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0,8054</w:t>
            </w:r>
          </w:p>
        </w:tc>
        <w:tc>
          <w:tcPr>
            <w:tcW w:w="1783" w:type="dxa"/>
          </w:tcPr>
          <w:p w14:paraId="36C59031" w14:textId="13529096"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0,81</w:t>
            </w:r>
          </w:p>
        </w:tc>
        <w:tc>
          <w:tcPr>
            <w:tcW w:w="1560" w:type="dxa"/>
          </w:tcPr>
          <w:p w14:paraId="13E72662" w14:textId="2CDA5CA3" w:rsidR="00DF0C47" w:rsidRPr="00390326" w:rsidRDefault="00DF0C47" w:rsidP="00AB3C64">
            <w:pPr>
              <w:jc w:val="center"/>
              <w:rPr>
                <w:rFonts w:ascii="Times New Roman" w:hAnsi="Times New Roman" w:cs="Times New Roman"/>
                <w:sz w:val="24"/>
                <w:szCs w:val="24"/>
              </w:rPr>
            </w:pPr>
            <w:r w:rsidRPr="00DF0C47">
              <w:rPr>
                <w:rFonts w:ascii="Times New Roman" w:hAnsi="Times New Roman" w:cs="Times New Roman"/>
                <w:sz w:val="24"/>
                <w:szCs w:val="24"/>
              </w:rPr>
              <w:t xml:space="preserve">0.9986  </w:t>
            </w:r>
          </w:p>
        </w:tc>
      </w:tr>
      <w:tr w:rsidR="00DF0C47" w:rsidRPr="00390326" w14:paraId="4998F51C" w14:textId="25B832BA" w:rsidTr="00DF0C47">
        <w:tc>
          <w:tcPr>
            <w:tcW w:w="1851" w:type="dxa"/>
          </w:tcPr>
          <w:p w14:paraId="3EB630A9" w14:textId="2737783A"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 xml:space="preserve">Arbori de decizie (m1) basic (cu </w:t>
            </w:r>
            <w:proofErr w:type="spellStart"/>
            <w:r w:rsidRPr="00390326">
              <w:rPr>
                <w:rFonts w:ascii="Times New Roman" w:hAnsi="Times New Roman" w:cs="Times New Roman"/>
                <w:sz w:val="24"/>
                <w:szCs w:val="24"/>
              </w:rPr>
              <w:t>rpart</w:t>
            </w:r>
            <w:proofErr w:type="spellEnd"/>
            <w:r w:rsidRPr="00390326">
              <w:rPr>
                <w:rFonts w:ascii="Times New Roman" w:hAnsi="Times New Roman" w:cs="Times New Roman"/>
                <w:sz w:val="24"/>
                <w:szCs w:val="24"/>
              </w:rPr>
              <w:t>)</w:t>
            </w:r>
          </w:p>
        </w:tc>
        <w:tc>
          <w:tcPr>
            <w:tcW w:w="1913" w:type="dxa"/>
          </w:tcPr>
          <w:p w14:paraId="6E75ABC4" w14:textId="361AD67B"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0,7190</w:t>
            </w:r>
          </w:p>
        </w:tc>
        <w:tc>
          <w:tcPr>
            <w:tcW w:w="1909" w:type="dxa"/>
          </w:tcPr>
          <w:p w14:paraId="334B7F61" w14:textId="6B9DDAB9"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0,81</w:t>
            </w:r>
          </w:p>
        </w:tc>
        <w:tc>
          <w:tcPr>
            <w:tcW w:w="1783" w:type="dxa"/>
          </w:tcPr>
          <w:p w14:paraId="72628BC5" w14:textId="5387168C" w:rsidR="00DF0C47" w:rsidRPr="00390326" w:rsidRDefault="00DF0C47" w:rsidP="00AB3C64">
            <w:pPr>
              <w:jc w:val="center"/>
              <w:rPr>
                <w:rFonts w:ascii="Times New Roman" w:hAnsi="Times New Roman" w:cs="Times New Roman"/>
                <w:sz w:val="24"/>
                <w:szCs w:val="24"/>
              </w:rPr>
            </w:pPr>
            <w:r w:rsidRPr="00390326">
              <w:rPr>
                <w:rFonts w:ascii="Times New Roman" w:hAnsi="Times New Roman" w:cs="Times New Roman"/>
                <w:sz w:val="24"/>
                <w:szCs w:val="24"/>
              </w:rPr>
              <w:t>0,8165</w:t>
            </w:r>
          </w:p>
        </w:tc>
        <w:tc>
          <w:tcPr>
            <w:tcW w:w="1560" w:type="dxa"/>
          </w:tcPr>
          <w:p w14:paraId="267EDB18" w14:textId="01881018" w:rsidR="00DF0C47" w:rsidRPr="00390326" w:rsidRDefault="00DF0C47" w:rsidP="00AB3C64">
            <w:pPr>
              <w:jc w:val="center"/>
              <w:rPr>
                <w:rFonts w:ascii="Times New Roman" w:hAnsi="Times New Roman" w:cs="Times New Roman"/>
                <w:sz w:val="24"/>
                <w:szCs w:val="24"/>
              </w:rPr>
            </w:pPr>
            <w:r w:rsidRPr="00DF0C47">
              <w:rPr>
                <w:rFonts w:ascii="Times New Roman" w:hAnsi="Times New Roman" w:cs="Times New Roman"/>
                <w:sz w:val="24"/>
                <w:szCs w:val="24"/>
              </w:rPr>
              <w:t>0.7452</w:t>
            </w:r>
          </w:p>
        </w:tc>
      </w:tr>
      <w:tr w:rsidR="00DF0C47" w:rsidRPr="00390326" w14:paraId="1433FA8D" w14:textId="6BA7F32B" w:rsidTr="00DF0C47">
        <w:tc>
          <w:tcPr>
            <w:tcW w:w="1851" w:type="dxa"/>
          </w:tcPr>
          <w:p w14:paraId="0C00066C" w14:textId="676BB0D2" w:rsidR="00DF0C47" w:rsidRPr="00390326" w:rsidRDefault="00DF0C47" w:rsidP="00EB2AEF">
            <w:pPr>
              <w:jc w:val="center"/>
              <w:rPr>
                <w:rFonts w:ascii="Times New Roman" w:hAnsi="Times New Roman" w:cs="Times New Roman"/>
                <w:sz w:val="24"/>
                <w:szCs w:val="24"/>
              </w:rPr>
            </w:pPr>
            <w:r w:rsidRPr="00390326">
              <w:rPr>
                <w:rFonts w:ascii="Times New Roman" w:hAnsi="Times New Roman" w:cs="Times New Roman"/>
                <w:sz w:val="24"/>
                <w:szCs w:val="24"/>
              </w:rPr>
              <w:t>Arbori de decizie m1, cp=0.01</w:t>
            </w:r>
          </w:p>
        </w:tc>
        <w:tc>
          <w:tcPr>
            <w:tcW w:w="1913" w:type="dxa"/>
          </w:tcPr>
          <w:p w14:paraId="78030924" w14:textId="55EBE851" w:rsidR="00DF0C47" w:rsidRPr="00390326" w:rsidRDefault="00DF0C47" w:rsidP="00EB2AEF">
            <w:pPr>
              <w:jc w:val="center"/>
              <w:rPr>
                <w:rFonts w:ascii="Times New Roman" w:hAnsi="Times New Roman" w:cs="Times New Roman"/>
                <w:sz w:val="24"/>
                <w:szCs w:val="24"/>
              </w:rPr>
            </w:pPr>
            <w:r w:rsidRPr="00390326">
              <w:rPr>
                <w:rFonts w:ascii="Times New Roman" w:hAnsi="Times New Roman" w:cs="Times New Roman"/>
                <w:sz w:val="24"/>
                <w:szCs w:val="24"/>
              </w:rPr>
              <w:t>0,7190</w:t>
            </w:r>
          </w:p>
        </w:tc>
        <w:tc>
          <w:tcPr>
            <w:tcW w:w="1909" w:type="dxa"/>
          </w:tcPr>
          <w:p w14:paraId="278294DA" w14:textId="563C591F" w:rsidR="00DF0C47" w:rsidRPr="00390326" w:rsidRDefault="00DF0C47" w:rsidP="00EB2AEF">
            <w:pPr>
              <w:jc w:val="center"/>
              <w:rPr>
                <w:rFonts w:ascii="Times New Roman" w:hAnsi="Times New Roman" w:cs="Times New Roman"/>
                <w:sz w:val="24"/>
                <w:szCs w:val="24"/>
              </w:rPr>
            </w:pPr>
            <w:r w:rsidRPr="00390326">
              <w:rPr>
                <w:rFonts w:ascii="Times New Roman" w:hAnsi="Times New Roman" w:cs="Times New Roman"/>
                <w:sz w:val="24"/>
                <w:szCs w:val="24"/>
              </w:rPr>
              <w:t>0,81</w:t>
            </w:r>
          </w:p>
        </w:tc>
        <w:tc>
          <w:tcPr>
            <w:tcW w:w="1783" w:type="dxa"/>
          </w:tcPr>
          <w:p w14:paraId="579542E4" w14:textId="32E9C04B" w:rsidR="00DF0C47" w:rsidRPr="00390326" w:rsidRDefault="00DF0C47" w:rsidP="00EB2AEF">
            <w:pPr>
              <w:jc w:val="center"/>
              <w:rPr>
                <w:rFonts w:ascii="Times New Roman" w:hAnsi="Times New Roman" w:cs="Times New Roman"/>
                <w:sz w:val="24"/>
                <w:szCs w:val="24"/>
              </w:rPr>
            </w:pPr>
            <w:r w:rsidRPr="00390326">
              <w:rPr>
                <w:rFonts w:ascii="Times New Roman" w:hAnsi="Times New Roman" w:cs="Times New Roman"/>
                <w:sz w:val="24"/>
                <w:szCs w:val="24"/>
              </w:rPr>
              <w:t>0,8165</w:t>
            </w:r>
          </w:p>
        </w:tc>
        <w:tc>
          <w:tcPr>
            <w:tcW w:w="1560" w:type="dxa"/>
          </w:tcPr>
          <w:p w14:paraId="2528B574" w14:textId="1098E2EA" w:rsidR="00DF0C47" w:rsidRPr="00390326" w:rsidRDefault="00DF0C47" w:rsidP="00EB2AEF">
            <w:pPr>
              <w:jc w:val="center"/>
              <w:rPr>
                <w:rFonts w:ascii="Times New Roman" w:hAnsi="Times New Roman" w:cs="Times New Roman"/>
                <w:sz w:val="24"/>
                <w:szCs w:val="24"/>
              </w:rPr>
            </w:pPr>
            <w:r w:rsidRPr="00DF0C47">
              <w:rPr>
                <w:rFonts w:ascii="Times New Roman" w:hAnsi="Times New Roman" w:cs="Times New Roman"/>
                <w:sz w:val="24"/>
                <w:szCs w:val="24"/>
              </w:rPr>
              <w:t>0.7452</w:t>
            </w:r>
          </w:p>
        </w:tc>
      </w:tr>
      <w:tr w:rsidR="00DF0C47" w:rsidRPr="00390326" w14:paraId="35C5ED76" w14:textId="25C5EE4C" w:rsidTr="00DF0C47">
        <w:tc>
          <w:tcPr>
            <w:tcW w:w="1851" w:type="dxa"/>
          </w:tcPr>
          <w:p w14:paraId="291F9EE8" w14:textId="6881EEE3" w:rsidR="00DF0C47" w:rsidRPr="00390326" w:rsidRDefault="00DF0C47" w:rsidP="00EB2AEF">
            <w:pPr>
              <w:jc w:val="center"/>
              <w:rPr>
                <w:rFonts w:ascii="Times New Roman" w:hAnsi="Times New Roman" w:cs="Times New Roman"/>
                <w:sz w:val="24"/>
                <w:szCs w:val="24"/>
              </w:rPr>
            </w:pPr>
            <w:r w:rsidRPr="00390326">
              <w:rPr>
                <w:rFonts w:ascii="Times New Roman" w:hAnsi="Times New Roman" w:cs="Times New Roman"/>
                <w:sz w:val="24"/>
                <w:szCs w:val="24"/>
              </w:rPr>
              <w:t xml:space="preserve">Arbori de decizie (m2) fără restricții, cp=0 (cu </w:t>
            </w:r>
            <w:proofErr w:type="spellStart"/>
            <w:r w:rsidRPr="00390326">
              <w:rPr>
                <w:rFonts w:ascii="Times New Roman" w:hAnsi="Times New Roman" w:cs="Times New Roman"/>
                <w:sz w:val="24"/>
                <w:szCs w:val="24"/>
              </w:rPr>
              <w:t>rpart</w:t>
            </w:r>
            <w:proofErr w:type="spellEnd"/>
            <w:r w:rsidRPr="00390326">
              <w:rPr>
                <w:rFonts w:ascii="Times New Roman" w:hAnsi="Times New Roman" w:cs="Times New Roman"/>
                <w:sz w:val="24"/>
                <w:szCs w:val="24"/>
              </w:rPr>
              <w:t>)</w:t>
            </w:r>
          </w:p>
        </w:tc>
        <w:tc>
          <w:tcPr>
            <w:tcW w:w="1913" w:type="dxa"/>
          </w:tcPr>
          <w:p w14:paraId="3D200026" w14:textId="0D31949E" w:rsidR="00DF0C47" w:rsidRPr="00390326" w:rsidRDefault="00DF0C47" w:rsidP="00EB2AEF">
            <w:pPr>
              <w:jc w:val="center"/>
              <w:rPr>
                <w:rFonts w:ascii="Times New Roman" w:hAnsi="Times New Roman" w:cs="Times New Roman"/>
                <w:sz w:val="24"/>
                <w:szCs w:val="24"/>
              </w:rPr>
            </w:pPr>
            <w:r w:rsidRPr="00390326">
              <w:rPr>
                <w:rFonts w:ascii="Times New Roman" w:hAnsi="Times New Roman" w:cs="Times New Roman"/>
                <w:sz w:val="24"/>
                <w:szCs w:val="24"/>
              </w:rPr>
              <w:t>0,6503</w:t>
            </w:r>
          </w:p>
        </w:tc>
        <w:tc>
          <w:tcPr>
            <w:tcW w:w="1909" w:type="dxa"/>
          </w:tcPr>
          <w:p w14:paraId="0FB291CB" w14:textId="236F696A" w:rsidR="00DF0C47" w:rsidRPr="00390326" w:rsidRDefault="00DF0C47" w:rsidP="00EB2AEF">
            <w:pPr>
              <w:jc w:val="center"/>
              <w:rPr>
                <w:rFonts w:ascii="Times New Roman" w:hAnsi="Times New Roman" w:cs="Times New Roman"/>
                <w:sz w:val="24"/>
                <w:szCs w:val="24"/>
              </w:rPr>
            </w:pPr>
            <w:r w:rsidRPr="00390326">
              <w:rPr>
                <w:rFonts w:ascii="Times New Roman" w:hAnsi="Times New Roman" w:cs="Times New Roman"/>
                <w:sz w:val="24"/>
                <w:szCs w:val="24"/>
              </w:rPr>
              <w:t>0,7823</w:t>
            </w:r>
          </w:p>
        </w:tc>
        <w:tc>
          <w:tcPr>
            <w:tcW w:w="1783" w:type="dxa"/>
          </w:tcPr>
          <w:p w14:paraId="508FC002" w14:textId="212345E0" w:rsidR="00DF0C47" w:rsidRPr="00390326" w:rsidRDefault="00DF0C47" w:rsidP="00EB2AEF">
            <w:pPr>
              <w:jc w:val="center"/>
              <w:rPr>
                <w:rFonts w:ascii="Times New Roman" w:hAnsi="Times New Roman" w:cs="Times New Roman"/>
                <w:sz w:val="24"/>
                <w:szCs w:val="24"/>
              </w:rPr>
            </w:pPr>
            <w:r w:rsidRPr="00390326">
              <w:rPr>
                <w:rFonts w:ascii="Times New Roman" w:hAnsi="Times New Roman" w:cs="Times New Roman"/>
                <w:sz w:val="24"/>
                <w:szCs w:val="24"/>
              </w:rPr>
              <w:t>0,8307</w:t>
            </w:r>
          </w:p>
        </w:tc>
        <w:tc>
          <w:tcPr>
            <w:tcW w:w="1560" w:type="dxa"/>
          </w:tcPr>
          <w:p w14:paraId="35539434" w14:textId="5445D531" w:rsidR="00DF0C47" w:rsidRPr="00390326" w:rsidRDefault="00DF0C47" w:rsidP="00EB2AEF">
            <w:pPr>
              <w:jc w:val="center"/>
              <w:rPr>
                <w:rFonts w:ascii="Times New Roman" w:hAnsi="Times New Roman" w:cs="Times New Roman"/>
                <w:sz w:val="24"/>
                <w:szCs w:val="24"/>
              </w:rPr>
            </w:pPr>
            <w:r>
              <w:rPr>
                <w:rFonts w:ascii="Times New Roman" w:hAnsi="Times New Roman" w:cs="Times New Roman"/>
                <w:sz w:val="24"/>
                <w:szCs w:val="24"/>
              </w:rPr>
              <w:t>1</w:t>
            </w:r>
          </w:p>
        </w:tc>
      </w:tr>
      <w:tr w:rsidR="00DF0C47" w:rsidRPr="00390326" w14:paraId="0732F0A4" w14:textId="62696A60" w:rsidTr="00DF0C47">
        <w:tc>
          <w:tcPr>
            <w:tcW w:w="1851" w:type="dxa"/>
          </w:tcPr>
          <w:p w14:paraId="05338E74" w14:textId="1E4808A9" w:rsidR="00DF0C47" w:rsidRPr="00E81BB7" w:rsidRDefault="00DF0C47" w:rsidP="00EB2AEF">
            <w:pPr>
              <w:jc w:val="center"/>
              <w:rPr>
                <w:rFonts w:ascii="Times New Roman" w:hAnsi="Times New Roman" w:cs="Times New Roman"/>
                <w:sz w:val="24"/>
                <w:szCs w:val="24"/>
              </w:rPr>
            </w:pPr>
            <w:r w:rsidRPr="00E81BB7">
              <w:rPr>
                <w:rFonts w:ascii="Times New Roman" w:hAnsi="Times New Roman" w:cs="Times New Roman"/>
                <w:sz w:val="24"/>
                <w:szCs w:val="24"/>
              </w:rPr>
              <w:t>Arbori de decizie m2, cp=0.02</w:t>
            </w:r>
          </w:p>
        </w:tc>
        <w:tc>
          <w:tcPr>
            <w:tcW w:w="1913" w:type="dxa"/>
          </w:tcPr>
          <w:p w14:paraId="25ECAFAA" w14:textId="62FB1557" w:rsidR="00DF0C47" w:rsidRPr="00955B18" w:rsidRDefault="00DF0C47" w:rsidP="00EB2AEF">
            <w:pPr>
              <w:jc w:val="center"/>
              <w:rPr>
                <w:rFonts w:ascii="Times New Roman" w:hAnsi="Times New Roman" w:cs="Times New Roman"/>
                <w:b/>
                <w:bCs/>
                <w:sz w:val="24"/>
                <w:szCs w:val="24"/>
              </w:rPr>
            </w:pPr>
            <w:r w:rsidRPr="00955B18">
              <w:rPr>
                <w:rFonts w:ascii="Times New Roman" w:hAnsi="Times New Roman" w:cs="Times New Roman"/>
                <w:b/>
                <w:bCs/>
                <w:sz w:val="24"/>
                <w:szCs w:val="24"/>
              </w:rPr>
              <w:t>0,7565</w:t>
            </w:r>
          </w:p>
        </w:tc>
        <w:tc>
          <w:tcPr>
            <w:tcW w:w="1909" w:type="dxa"/>
          </w:tcPr>
          <w:p w14:paraId="041BD717" w14:textId="794F43E5" w:rsidR="00DF0C47" w:rsidRPr="00E81BB7" w:rsidRDefault="00DF0C47" w:rsidP="00EB2AEF">
            <w:pPr>
              <w:jc w:val="center"/>
              <w:rPr>
                <w:rFonts w:ascii="Times New Roman" w:hAnsi="Times New Roman" w:cs="Times New Roman"/>
                <w:sz w:val="24"/>
                <w:szCs w:val="24"/>
              </w:rPr>
            </w:pPr>
            <w:r w:rsidRPr="00E81BB7">
              <w:rPr>
                <w:rFonts w:ascii="Times New Roman" w:hAnsi="Times New Roman" w:cs="Times New Roman"/>
                <w:sz w:val="24"/>
                <w:szCs w:val="24"/>
              </w:rPr>
              <w:t>0,7417</w:t>
            </w:r>
          </w:p>
        </w:tc>
        <w:tc>
          <w:tcPr>
            <w:tcW w:w="1783" w:type="dxa"/>
          </w:tcPr>
          <w:p w14:paraId="3B174806" w14:textId="779FE2EC" w:rsidR="00DF0C47" w:rsidRPr="00E81BB7" w:rsidRDefault="00DF0C47" w:rsidP="00EB2AEF">
            <w:pPr>
              <w:jc w:val="center"/>
              <w:rPr>
                <w:rFonts w:ascii="Times New Roman" w:hAnsi="Times New Roman" w:cs="Times New Roman"/>
                <w:sz w:val="24"/>
                <w:szCs w:val="24"/>
              </w:rPr>
            </w:pPr>
            <w:r w:rsidRPr="00E81BB7">
              <w:rPr>
                <w:rFonts w:ascii="Times New Roman" w:hAnsi="Times New Roman" w:cs="Times New Roman"/>
                <w:sz w:val="24"/>
                <w:szCs w:val="24"/>
              </w:rPr>
              <w:t>0,7910</w:t>
            </w:r>
          </w:p>
        </w:tc>
        <w:tc>
          <w:tcPr>
            <w:tcW w:w="1560" w:type="dxa"/>
          </w:tcPr>
          <w:p w14:paraId="0122DCC4" w14:textId="16109CC2" w:rsidR="00DF0C47" w:rsidRPr="00955B18" w:rsidRDefault="00DF0C47" w:rsidP="00EB2AEF">
            <w:pPr>
              <w:jc w:val="center"/>
              <w:rPr>
                <w:rFonts w:ascii="Times New Roman" w:hAnsi="Times New Roman" w:cs="Times New Roman"/>
                <w:b/>
                <w:bCs/>
                <w:sz w:val="24"/>
                <w:szCs w:val="24"/>
              </w:rPr>
            </w:pPr>
            <w:r w:rsidRPr="00955B18">
              <w:rPr>
                <w:rFonts w:ascii="Times New Roman" w:hAnsi="Times New Roman" w:cs="Times New Roman"/>
                <w:b/>
                <w:bCs/>
                <w:sz w:val="24"/>
                <w:szCs w:val="24"/>
              </w:rPr>
              <w:t>1</w:t>
            </w:r>
          </w:p>
        </w:tc>
      </w:tr>
      <w:tr w:rsidR="00DF0C47" w:rsidRPr="00390326" w14:paraId="68367BDF" w14:textId="317BF04B" w:rsidTr="00DF0C47">
        <w:tc>
          <w:tcPr>
            <w:tcW w:w="1851" w:type="dxa"/>
          </w:tcPr>
          <w:p w14:paraId="48466A9E" w14:textId="25090386" w:rsidR="00DF0C47" w:rsidRPr="00390326" w:rsidRDefault="00DF0C47" w:rsidP="00EB2AEF">
            <w:pPr>
              <w:jc w:val="center"/>
              <w:rPr>
                <w:rFonts w:ascii="Times New Roman" w:hAnsi="Times New Roman" w:cs="Times New Roman"/>
                <w:sz w:val="24"/>
                <w:szCs w:val="24"/>
              </w:rPr>
            </w:pPr>
            <w:r w:rsidRPr="00390326">
              <w:rPr>
                <w:rFonts w:ascii="Times New Roman" w:hAnsi="Times New Roman" w:cs="Times New Roman"/>
                <w:sz w:val="24"/>
                <w:szCs w:val="24"/>
              </w:rPr>
              <w:t xml:space="preserve">Model basic </w:t>
            </w:r>
            <w:proofErr w:type="spellStart"/>
            <w:r w:rsidRPr="00390326">
              <w:rPr>
                <w:rFonts w:ascii="Times New Roman" w:hAnsi="Times New Roman" w:cs="Times New Roman"/>
                <w:sz w:val="24"/>
                <w:szCs w:val="24"/>
              </w:rPr>
              <w:t>bagging</w:t>
            </w:r>
            <w:proofErr w:type="spellEnd"/>
          </w:p>
        </w:tc>
        <w:tc>
          <w:tcPr>
            <w:tcW w:w="1913" w:type="dxa"/>
          </w:tcPr>
          <w:p w14:paraId="5074FB3A" w14:textId="7F76F0CF" w:rsidR="00DF0C47" w:rsidRPr="00390326" w:rsidRDefault="00DF0C47" w:rsidP="00EB2AEF">
            <w:pPr>
              <w:jc w:val="center"/>
              <w:rPr>
                <w:rFonts w:ascii="Times New Roman" w:hAnsi="Times New Roman" w:cs="Times New Roman"/>
                <w:sz w:val="24"/>
                <w:szCs w:val="24"/>
              </w:rPr>
            </w:pPr>
            <w:r w:rsidRPr="00390326">
              <w:rPr>
                <w:rFonts w:ascii="Times New Roman" w:hAnsi="Times New Roman" w:cs="Times New Roman"/>
                <w:sz w:val="24"/>
                <w:szCs w:val="24"/>
              </w:rPr>
              <w:t>0,6095</w:t>
            </w:r>
          </w:p>
        </w:tc>
        <w:tc>
          <w:tcPr>
            <w:tcW w:w="1909" w:type="dxa"/>
          </w:tcPr>
          <w:p w14:paraId="32D6B304" w14:textId="1E77FA44" w:rsidR="00DF0C47" w:rsidRPr="00390326" w:rsidRDefault="00DF0C47" w:rsidP="00EB2AEF">
            <w:pPr>
              <w:jc w:val="center"/>
              <w:rPr>
                <w:rFonts w:ascii="Times New Roman" w:hAnsi="Times New Roman" w:cs="Times New Roman"/>
                <w:sz w:val="24"/>
                <w:szCs w:val="24"/>
              </w:rPr>
            </w:pPr>
            <w:r w:rsidRPr="00390326">
              <w:rPr>
                <w:rFonts w:ascii="Times New Roman" w:hAnsi="Times New Roman" w:cs="Times New Roman"/>
                <w:sz w:val="24"/>
                <w:szCs w:val="24"/>
              </w:rPr>
              <w:t>0,8907</w:t>
            </w:r>
          </w:p>
        </w:tc>
        <w:tc>
          <w:tcPr>
            <w:tcW w:w="1783" w:type="dxa"/>
          </w:tcPr>
          <w:p w14:paraId="719E7D36" w14:textId="33E4D4A8" w:rsidR="00DF0C47" w:rsidRPr="00390326" w:rsidRDefault="00DF0C47" w:rsidP="00EB2AEF">
            <w:pPr>
              <w:jc w:val="center"/>
              <w:rPr>
                <w:rFonts w:ascii="Times New Roman" w:hAnsi="Times New Roman" w:cs="Times New Roman"/>
                <w:sz w:val="24"/>
                <w:szCs w:val="24"/>
              </w:rPr>
            </w:pPr>
            <w:r w:rsidRPr="00390326">
              <w:rPr>
                <w:rFonts w:ascii="Times New Roman" w:hAnsi="Times New Roman" w:cs="Times New Roman"/>
                <w:sz w:val="24"/>
                <w:szCs w:val="24"/>
              </w:rPr>
              <w:t>0,8430</w:t>
            </w:r>
          </w:p>
        </w:tc>
        <w:tc>
          <w:tcPr>
            <w:tcW w:w="1560" w:type="dxa"/>
          </w:tcPr>
          <w:p w14:paraId="7ABE43B6" w14:textId="14F53B5F" w:rsidR="00DF0C47" w:rsidRPr="00390326" w:rsidRDefault="00DF0C47" w:rsidP="00EB2AEF">
            <w:pPr>
              <w:jc w:val="center"/>
              <w:rPr>
                <w:rFonts w:ascii="Times New Roman" w:hAnsi="Times New Roman" w:cs="Times New Roman"/>
                <w:sz w:val="24"/>
                <w:szCs w:val="24"/>
              </w:rPr>
            </w:pPr>
            <w:r w:rsidRPr="00DF0C47">
              <w:rPr>
                <w:rFonts w:ascii="Times New Roman" w:hAnsi="Times New Roman" w:cs="Times New Roman"/>
                <w:sz w:val="24"/>
                <w:szCs w:val="24"/>
              </w:rPr>
              <w:t>1.158e-07</w:t>
            </w:r>
          </w:p>
        </w:tc>
      </w:tr>
      <w:tr w:rsidR="00DF0C47" w:rsidRPr="00390326" w14:paraId="13B754E6" w14:textId="703899FC" w:rsidTr="00DF0C47">
        <w:tc>
          <w:tcPr>
            <w:tcW w:w="1851" w:type="dxa"/>
          </w:tcPr>
          <w:p w14:paraId="7E497FE5" w14:textId="66E05A1D" w:rsidR="00DF0C47" w:rsidRPr="006F6551" w:rsidRDefault="00DF0C47" w:rsidP="00EB2AEF">
            <w:pPr>
              <w:jc w:val="center"/>
              <w:rPr>
                <w:rFonts w:ascii="Times New Roman" w:hAnsi="Times New Roman" w:cs="Times New Roman"/>
                <w:b/>
                <w:bCs/>
                <w:sz w:val="24"/>
                <w:szCs w:val="24"/>
              </w:rPr>
            </w:pPr>
            <w:r w:rsidRPr="006F6551">
              <w:rPr>
                <w:rFonts w:ascii="Times New Roman" w:hAnsi="Times New Roman" w:cs="Times New Roman"/>
                <w:b/>
                <w:bCs/>
                <w:sz w:val="24"/>
                <w:szCs w:val="24"/>
              </w:rPr>
              <w:t xml:space="preserve">Model basic </w:t>
            </w:r>
            <w:proofErr w:type="spellStart"/>
            <w:r w:rsidRPr="006F6551">
              <w:rPr>
                <w:rFonts w:ascii="Times New Roman" w:hAnsi="Times New Roman" w:cs="Times New Roman"/>
                <w:b/>
                <w:bCs/>
                <w:sz w:val="24"/>
                <w:szCs w:val="24"/>
              </w:rPr>
              <w:t>random</w:t>
            </w:r>
            <w:proofErr w:type="spellEnd"/>
            <w:r w:rsidRPr="006F6551">
              <w:rPr>
                <w:rFonts w:ascii="Times New Roman" w:hAnsi="Times New Roman" w:cs="Times New Roman"/>
                <w:b/>
                <w:bCs/>
                <w:sz w:val="24"/>
                <w:szCs w:val="24"/>
              </w:rPr>
              <w:t xml:space="preserve"> </w:t>
            </w:r>
            <w:proofErr w:type="spellStart"/>
            <w:r w:rsidRPr="006F6551">
              <w:rPr>
                <w:rFonts w:ascii="Times New Roman" w:hAnsi="Times New Roman" w:cs="Times New Roman"/>
                <w:b/>
                <w:bCs/>
                <w:sz w:val="24"/>
                <w:szCs w:val="24"/>
              </w:rPr>
              <w:t>forest</w:t>
            </w:r>
            <w:proofErr w:type="spellEnd"/>
          </w:p>
        </w:tc>
        <w:tc>
          <w:tcPr>
            <w:tcW w:w="1913" w:type="dxa"/>
          </w:tcPr>
          <w:p w14:paraId="64BC8301" w14:textId="75A30DE0" w:rsidR="00DF0C47" w:rsidRPr="006F6551" w:rsidRDefault="00DF0C47" w:rsidP="00EB2AEF">
            <w:pPr>
              <w:jc w:val="center"/>
              <w:rPr>
                <w:rFonts w:ascii="Times New Roman" w:hAnsi="Times New Roman" w:cs="Times New Roman"/>
                <w:b/>
                <w:bCs/>
                <w:sz w:val="24"/>
                <w:szCs w:val="24"/>
              </w:rPr>
            </w:pPr>
            <w:r w:rsidRPr="006F6551">
              <w:rPr>
                <w:rFonts w:ascii="Times New Roman" w:hAnsi="Times New Roman" w:cs="Times New Roman"/>
                <w:b/>
                <w:bCs/>
                <w:sz w:val="24"/>
                <w:szCs w:val="24"/>
              </w:rPr>
              <w:t>0,6291</w:t>
            </w:r>
          </w:p>
        </w:tc>
        <w:tc>
          <w:tcPr>
            <w:tcW w:w="1909" w:type="dxa"/>
          </w:tcPr>
          <w:p w14:paraId="2EFA9F4C" w14:textId="7EACBB8B" w:rsidR="00DF0C47" w:rsidRPr="006F6551" w:rsidRDefault="00DF0C47" w:rsidP="00EB2AEF">
            <w:pPr>
              <w:jc w:val="center"/>
              <w:rPr>
                <w:rFonts w:ascii="Times New Roman" w:hAnsi="Times New Roman" w:cs="Times New Roman"/>
                <w:b/>
                <w:bCs/>
                <w:sz w:val="24"/>
                <w:szCs w:val="24"/>
              </w:rPr>
            </w:pPr>
            <w:r w:rsidRPr="006F6551">
              <w:rPr>
                <w:rFonts w:ascii="Times New Roman" w:hAnsi="Times New Roman" w:cs="Times New Roman"/>
                <w:b/>
                <w:bCs/>
                <w:sz w:val="24"/>
                <w:szCs w:val="24"/>
              </w:rPr>
              <w:t>0,9041</w:t>
            </w:r>
          </w:p>
        </w:tc>
        <w:tc>
          <w:tcPr>
            <w:tcW w:w="1783" w:type="dxa"/>
          </w:tcPr>
          <w:p w14:paraId="5FBDE998" w14:textId="2333B5BF" w:rsidR="00DF0C47" w:rsidRPr="006F6551" w:rsidRDefault="00DF0C47" w:rsidP="00EB2AEF">
            <w:pPr>
              <w:jc w:val="center"/>
              <w:rPr>
                <w:rFonts w:ascii="Times New Roman" w:hAnsi="Times New Roman" w:cs="Times New Roman"/>
                <w:b/>
                <w:bCs/>
                <w:sz w:val="24"/>
                <w:szCs w:val="24"/>
              </w:rPr>
            </w:pPr>
            <w:r w:rsidRPr="006F6551">
              <w:rPr>
                <w:rFonts w:ascii="Times New Roman" w:hAnsi="Times New Roman" w:cs="Times New Roman"/>
                <w:b/>
                <w:bCs/>
                <w:sz w:val="24"/>
                <w:szCs w:val="24"/>
              </w:rPr>
              <w:t>0,8587</w:t>
            </w:r>
          </w:p>
        </w:tc>
        <w:tc>
          <w:tcPr>
            <w:tcW w:w="1560" w:type="dxa"/>
          </w:tcPr>
          <w:p w14:paraId="46783A54" w14:textId="6AF5101C" w:rsidR="00DF0C47" w:rsidRPr="006F6551" w:rsidRDefault="00DF0C47" w:rsidP="00EB2AEF">
            <w:pPr>
              <w:jc w:val="center"/>
              <w:rPr>
                <w:rFonts w:ascii="Times New Roman" w:hAnsi="Times New Roman" w:cs="Times New Roman"/>
                <w:b/>
                <w:bCs/>
                <w:sz w:val="24"/>
                <w:szCs w:val="24"/>
              </w:rPr>
            </w:pPr>
            <w:r w:rsidRPr="006F6551">
              <w:rPr>
                <w:rFonts w:ascii="Times New Roman" w:hAnsi="Times New Roman" w:cs="Times New Roman"/>
                <w:b/>
                <w:bCs/>
                <w:sz w:val="24"/>
                <w:szCs w:val="24"/>
              </w:rPr>
              <w:t xml:space="preserve">1.508e-13  </w:t>
            </w:r>
          </w:p>
        </w:tc>
      </w:tr>
    </w:tbl>
    <w:p w14:paraId="17D85108" w14:textId="77777777" w:rsidR="00A360A2" w:rsidRPr="00390326" w:rsidRDefault="00A360A2">
      <w:pPr>
        <w:rPr>
          <w:rFonts w:ascii="Times New Roman" w:hAnsi="Times New Roman" w:cs="Times New Roman"/>
        </w:rPr>
      </w:pPr>
    </w:p>
    <w:p w14:paraId="4953FF1D" w14:textId="3F0C30E5" w:rsidR="00277313" w:rsidRDefault="00A360A2">
      <w:pPr>
        <w:rPr>
          <w:rFonts w:ascii="Times New Roman" w:hAnsi="Times New Roman" w:cs="Times New Roman"/>
          <w:sz w:val="24"/>
          <w:szCs w:val="24"/>
        </w:rPr>
      </w:pPr>
      <w:r w:rsidRPr="00390326">
        <w:tab/>
      </w:r>
      <w:r w:rsidR="003333EF" w:rsidRPr="00390326">
        <w:rPr>
          <w:rFonts w:ascii="Times New Roman" w:hAnsi="Times New Roman" w:cs="Times New Roman"/>
          <w:sz w:val="24"/>
          <w:szCs w:val="24"/>
        </w:rPr>
        <w:t xml:space="preserve">Modele de predicție prezentate mai sus au fost antrenate pe noul set de antrenament în care am balansat valorile variabilei dependente. Din punct de vedere al </w:t>
      </w:r>
      <w:proofErr w:type="spellStart"/>
      <w:r w:rsidR="003333EF" w:rsidRPr="00390326">
        <w:rPr>
          <w:rFonts w:ascii="Times New Roman" w:hAnsi="Times New Roman" w:cs="Times New Roman"/>
          <w:sz w:val="24"/>
          <w:szCs w:val="24"/>
        </w:rPr>
        <w:t>specificity</w:t>
      </w:r>
      <w:proofErr w:type="spellEnd"/>
      <w:r w:rsidR="003333EF" w:rsidRPr="00390326">
        <w:rPr>
          <w:rFonts w:ascii="Times New Roman" w:hAnsi="Times New Roman" w:cs="Times New Roman"/>
          <w:sz w:val="24"/>
          <w:szCs w:val="24"/>
        </w:rPr>
        <w:t>-ului, aceste modele a</w:t>
      </w:r>
      <w:r w:rsidR="008032B4">
        <w:rPr>
          <w:rFonts w:ascii="Times New Roman" w:hAnsi="Times New Roman" w:cs="Times New Roman"/>
          <w:sz w:val="24"/>
          <w:szCs w:val="24"/>
        </w:rPr>
        <w:t>u</w:t>
      </w:r>
      <w:r w:rsidR="003333EF" w:rsidRPr="00390326">
        <w:rPr>
          <w:rFonts w:ascii="Times New Roman" w:hAnsi="Times New Roman" w:cs="Times New Roman"/>
          <w:sz w:val="24"/>
          <w:szCs w:val="24"/>
        </w:rPr>
        <w:t xml:space="preserve"> obținut rezultate foarte bune. </w:t>
      </w:r>
      <w:r w:rsidR="00E81BB7">
        <w:rPr>
          <w:rFonts w:ascii="Times New Roman" w:hAnsi="Times New Roman" w:cs="Times New Roman"/>
          <w:sz w:val="24"/>
          <w:szCs w:val="24"/>
        </w:rPr>
        <w:t xml:space="preserve">Cea </w:t>
      </w:r>
      <w:r w:rsidR="003333EF" w:rsidRPr="00390326">
        <w:rPr>
          <w:rFonts w:ascii="Times New Roman" w:hAnsi="Times New Roman" w:cs="Times New Roman"/>
          <w:sz w:val="24"/>
          <w:szCs w:val="24"/>
        </w:rPr>
        <w:t xml:space="preserve">mai </w:t>
      </w:r>
      <w:r w:rsidR="00E81BB7">
        <w:rPr>
          <w:rFonts w:ascii="Times New Roman" w:hAnsi="Times New Roman" w:cs="Times New Roman"/>
          <w:sz w:val="24"/>
          <w:szCs w:val="24"/>
        </w:rPr>
        <w:t xml:space="preserve">mare valoare a </w:t>
      </w:r>
      <w:proofErr w:type="spellStart"/>
      <w:r w:rsidR="00E81BB7">
        <w:rPr>
          <w:rFonts w:ascii="Times New Roman" w:hAnsi="Times New Roman" w:cs="Times New Roman"/>
          <w:sz w:val="24"/>
          <w:szCs w:val="24"/>
        </w:rPr>
        <w:t>specitifity</w:t>
      </w:r>
      <w:proofErr w:type="spellEnd"/>
      <w:r w:rsidR="00E81BB7">
        <w:rPr>
          <w:rFonts w:ascii="Times New Roman" w:hAnsi="Times New Roman" w:cs="Times New Roman"/>
          <w:sz w:val="24"/>
          <w:szCs w:val="24"/>
        </w:rPr>
        <w:t xml:space="preserve">-ului, mai exact 75%, am obținut-o prin </w:t>
      </w:r>
      <w:r w:rsidR="003333EF" w:rsidRPr="00390326">
        <w:rPr>
          <w:rFonts w:ascii="Times New Roman" w:hAnsi="Times New Roman" w:cs="Times New Roman"/>
          <w:sz w:val="24"/>
          <w:szCs w:val="24"/>
        </w:rPr>
        <w:t xml:space="preserve">metoda arborilor de decizie, în care am aplicat </w:t>
      </w:r>
      <w:proofErr w:type="spellStart"/>
      <w:r w:rsidR="003333EF" w:rsidRPr="00390326">
        <w:rPr>
          <w:rFonts w:ascii="Times New Roman" w:hAnsi="Times New Roman" w:cs="Times New Roman"/>
          <w:sz w:val="24"/>
          <w:szCs w:val="24"/>
        </w:rPr>
        <w:t>prunning</w:t>
      </w:r>
      <w:proofErr w:type="spellEnd"/>
      <w:r w:rsidR="003333EF" w:rsidRPr="00390326">
        <w:rPr>
          <w:rFonts w:ascii="Times New Roman" w:hAnsi="Times New Roman" w:cs="Times New Roman"/>
          <w:sz w:val="24"/>
          <w:szCs w:val="24"/>
        </w:rPr>
        <w:t xml:space="preserve"> cu cp=0.02. Acest parametru cp (</w:t>
      </w:r>
      <w:proofErr w:type="spellStart"/>
      <w:r w:rsidR="003333EF" w:rsidRPr="00390326">
        <w:rPr>
          <w:rFonts w:ascii="Times New Roman" w:hAnsi="Times New Roman" w:cs="Times New Roman"/>
          <w:sz w:val="24"/>
          <w:szCs w:val="24"/>
        </w:rPr>
        <w:t>complexity</w:t>
      </w:r>
      <w:proofErr w:type="spellEnd"/>
      <w:r w:rsidR="003333EF" w:rsidRPr="00390326">
        <w:rPr>
          <w:rFonts w:ascii="Times New Roman" w:hAnsi="Times New Roman" w:cs="Times New Roman"/>
          <w:sz w:val="24"/>
          <w:szCs w:val="24"/>
        </w:rPr>
        <w:t xml:space="preserve"> </w:t>
      </w:r>
      <w:proofErr w:type="spellStart"/>
      <w:r w:rsidR="003333EF" w:rsidRPr="00390326">
        <w:rPr>
          <w:rFonts w:ascii="Times New Roman" w:hAnsi="Times New Roman" w:cs="Times New Roman"/>
          <w:sz w:val="24"/>
          <w:szCs w:val="24"/>
        </w:rPr>
        <w:t>parameter</w:t>
      </w:r>
      <w:proofErr w:type="spellEnd"/>
      <w:r w:rsidR="003333EF" w:rsidRPr="00390326">
        <w:rPr>
          <w:rFonts w:ascii="Times New Roman" w:hAnsi="Times New Roman" w:cs="Times New Roman"/>
          <w:sz w:val="24"/>
          <w:szCs w:val="24"/>
        </w:rPr>
        <w:t>) este utilizat pentru a realiza tăierea arborilor de decizie. Practic, cp elimin</w:t>
      </w:r>
      <w:r w:rsidR="008032B4">
        <w:rPr>
          <w:rFonts w:ascii="Times New Roman" w:hAnsi="Times New Roman" w:cs="Times New Roman"/>
          <w:sz w:val="24"/>
          <w:szCs w:val="24"/>
        </w:rPr>
        <w:t>ă</w:t>
      </w:r>
      <w:r w:rsidR="003333EF" w:rsidRPr="00390326">
        <w:rPr>
          <w:rFonts w:ascii="Times New Roman" w:hAnsi="Times New Roman" w:cs="Times New Roman"/>
          <w:sz w:val="24"/>
          <w:szCs w:val="24"/>
        </w:rPr>
        <w:t xml:space="preserve"> ramurile care nu aduc îmbunătățiri semnificative în performanța </w:t>
      </w:r>
      <w:r w:rsidR="003333EF" w:rsidRPr="00390326">
        <w:rPr>
          <w:rFonts w:ascii="Times New Roman" w:hAnsi="Times New Roman" w:cs="Times New Roman"/>
          <w:sz w:val="24"/>
          <w:szCs w:val="24"/>
        </w:rPr>
        <w:lastRenderedPageBreak/>
        <w:t>modelului.</w:t>
      </w:r>
      <w:r w:rsidR="00E81BB7">
        <w:rPr>
          <w:rFonts w:ascii="Times New Roman" w:hAnsi="Times New Roman" w:cs="Times New Roman"/>
          <w:sz w:val="24"/>
          <w:szCs w:val="24"/>
        </w:rPr>
        <w:t xml:space="preserve"> Cu toate acestea, parametru </w:t>
      </w:r>
      <w:r w:rsidR="006F6551">
        <w:rPr>
          <w:rFonts w:ascii="Times New Roman" w:hAnsi="Times New Roman" w:cs="Times New Roman"/>
          <w:sz w:val="24"/>
          <w:szCs w:val="24"/>
        </w:rPr>
        <w:t>p</w:t>
      </w:r>
      <w:r w:rsidR="00E81BB7">
        <w:rPr>
          <w:rFonts w:ascii="Times New Roman" w:hAnsi="Times New Roman" w:cs="Times New Roman"/>
          <w:sz w:val="24"/>
          <w:szCs w:val="24"/>
        </w:rPr>
        <w:t>-</w:t>
      </w:r>
      <w:proofErr w:type="spellStart"/>
      <w:r w:rsidR="006F6551">
        <w:rPr>
          <w:rFonts w:ascii="Times New Roman" w:hAnsi="Times New Roman" w:cs="Times New Roman"/>
          <w:sz w:val="24"/>
          <w:szCs w:val="24"/>
        </w:rPr>
        <w:t>v</w:t>
      </w:r>
      <w:r w:rsidR="00E81BB7">
        <w:rPr>
          <w:rFonts w:ascii="Times New Roman" w:hAnsi="Times New Roman" w:cs="Times New Roman"/>
          <w:sz w:val="24"/>
          <w:szCs w:val="24"/>
        </w:rPr>
        <w:t>alue</w:t>
      </w:r>
      <w:proofErr w:type="spellEnd"/>
      <w:r w:rsidR="00E81BB7">
        <w:rPr>
          <w:rFonts w:ascii="Times New Roman" w:hAnsi="Times New Roman" w:cs="Times New Roman"/>
          <w:sz w:val="24"/>
          <w:szCs w:val="24"/>
        </w:rPr>
        <w:t xml:space="preserve"> este o metrică foarte importantă care ne arată </w:t>
      </w:r>
      <w:r w:rsidR="0097284E">
        <w:rPr>
          <w:rFonts w:ascii="Times New Roman" w:hAnsi="Times New Roman" w:cs="Times New Roman"/>
          <w:sz w:val="24"/>
          <w:szCs w:val="24"/>
        </w:rPr>
        <w:t xml:space="preserve">existența unei </w:t>
      </w:r>
      <w:r w:rsidR="00E81BB7">
        <w:rPr>
          <w:rFonts w:ascii="Times New Roman" w:hAnsi="Times New Roman" w:cs="Times New Roman"/>
          <w:sz w:val="24"/>
          <w:szCs w:val="24"/>
        </w:rPr>
        <w:t>diferenț</w:t>
      </w:r>
      <w:r w:rsidR="0097284E">
        <w:rPr>
          <w:rFonts w:ascii="Times New Roman" w:hAnsi="Times New Roman" w:cs="Times New Roman"/>
          <w:sz w:val="24"/>
          <w:szCs w:val="24"/>
        </w:rPr>
        <w:t>e</w:t>
      </w:r>
      <w:r w:rsidR="00E81BB7">
        <w:rPr>
          <w:rFonts w:ascii="Times New Roman" w:hAnsi="Times New Roman" w:cs="Times New Roman"/>
          <w:sz w:val="24"/>
          <w:szCs w:val="24"/>
        </w:rPr>
        <w:t xml:space="preserve"> </w:t>
      </w:r>
      <w:r w:rsidR="0097284E">
        <w:rPr>
          <w:rFonts w:ascii="Times New Roman" w:hAnsi="Times New Roman" w:cs="Times New Roman"/>
          <w:sz w:val="24"/>
          <w:szCs w:val="24"/>
        </w:rPr>
        <w:t xml:space="preserve">semnificative între acuratețea modelului și NIR. În acest caz, avem o valoare foarte mare pentru </w:t>
      </w:r>
      <w:r w:rsidR="00955B18">
        <w:rPr>
          <w:rFonts w:ascii="Times New Roman" w:hAnsi="Times New Roman" w:cs="Times New Roman"/>
          <w:sz w:val="24"/>
          <w:szCs w:val="24"/>
        </w:rPr>
        <w:t>p</w:t>
      </w:r>
      <w:r w:rsidR="0097284E">
        <w:rPr>
          <w:rFonts w:ascii="Times New Roman" w:hAnsi="Times New Roman" w:cs="Times New Roman"/>
          <w:sz w:val="24"/>
          <w:szCs w:val="24"/>
        </w:rPr>
        <w:t>-</w:t>
      </w:r>
      <w:proofErr w:type="spellStart"/>
      <w:r w:rsidR="00955B18">
        <w:rPr>
          <w:rFonts w:ascii="Times New Roman" w:hAnsi="Times New Roman" w:cs="Times New Roman"/>
          <w:sz w:val="24"/>
          <w:szCs w:val="24"/>
        </w:rPr>
        <w:t>v</w:t>
      </w:r>
      <w:r w:rsidR="0097284E">
        <w:rPr>
          <w:rFonts w:ascii="Times New Roman" w:hAnsi="Times New Roman" w:cs="Times New Roman"/>
          <w:sz w:val="24"/>
          <w:szCs w:val="24"/>
        </w:rPr>
        <w:t>alue</w:t>
      </w:r>
      <w:proofErr w:type="spellEnd"/>
      <w:r w:rsidR="0097284E">
        <w:rPr>
          <w:rFonts w:ascii="Times New Roman" w:hAnsi="Times New Roman" w:cs="Times New Roman"/>
          <w:sz w:val="24"/>
          <w:szCs w:val="24"/>
        </w:rPr>
        <w:t xml:space="preserve">, ce indică faptul că modelul nostru nu este semnificativ mai bun decât un model aleatoriu din punct de vedere al </w:t>
      </w:r>
      <w:r w:rsidR="006F6551">
        <w:rPr>
          <w:rFonts w:ascii="Times New Roman" w:hAnsi="Times New Roman" w:cs="Times New Roman"/>
          <w:sz w:val="24"/>
          <w:szCs w:val="24"/>
        </w:rPr>
        <w:t>acurateței</w:t>
      </w:r>
      <w:r w:rsidR="0097284E">
        <w:rPr>
          <w:rFonts w:ascii="Times New Roman" w:hAnsi="Times New Roman" w:cs="Times New Roman"/>
          <w:sz w:val="24"/>
          <w:szCs w:val="24"/>
        </w:rPr>
        <w:t xml:space="preserve">. </w:t>
      </w:r>
      <w:r w:rsidR="006F6551">
        <w:rPr>
          <w:rFonts w:ascii="Times New Roman" w:hAnsi="Times New Roman" w:cs="Times New Roman"/>
          <w:sz w:val="24"/>
          <w:szCs w:val="24"/>
        </w:rPr>
        <w:t xml:space="preserve">Deși, </w:t>
      </w:r>
      <w:r w:rsidR="006F6551" w:rsidRPr="006F6551">
        <w:rPr>
          <w:rFonts w:ascii="Times New Roman" w:hAnsi="Times New Roman" w:cs="Times New Roman"/>
          <w:sz w:val="24"/>
          <w:szCs w:val="24"/>
        </w:rPr>
        <w:t xml:space="preserve">modelul de arbori de decizie </w:t>
      </w:r>
      <w:proofErr w:type="spellStart"/>
      <w:r w:rsidR="006F6551" w:rsidRPr="006F6551">
        <w:rPr>
          <w:rFonts w:ascii="Times New Roman" w:hAnsi="Times New Roman" w:cs="Times New Roman"/>
          <w:sz w:val="24"/>
          <w:szCs w:val="24"/>
        </w:rPr>
        <w:t>prunned</w:t>
      </w:r>
      <w:proofErr w:type="spellEnd"/>
      <w:r w:rsidR="006F6551" w:rsidRPr="006F6551">
        <w:rPr>
          <w:rFonts w:ascii="Times New Roman" w:hAnsi="Times New Roman" w:cs="Times New Roman"/>
          <w:sz w:val="24"/>
          <w:szCs w:val="24"/>
        </w:rPr>
        <w:t xml:space="preserve"> cu cp=0.02 are cea mai mare valoare a </w:t>
      </w:r>
      <w:proofErr w:type="spellStart"/>
      <w:r w:rsidR="006F6551" w:rsidRPr="006F6551">
        <w:rPr>
          <w:rFonts w:ascii="Times New Roman" w:hAnsi="Times New Roman" w:cs="Times New Roman"/>
          <w:sz w:val="24"/>
          <w:szCs w:val="24"/>
        </w:rPr>
        <w:t>specificity</w:t>
      </w:r>
      <w:proofErr w:type="spellEnd"/>
      <w:r w:rsidR="006F6551" w:rsidRPr="006F6551">
        <w:rPr>
          <w:rFonts w:ascii="Times New Roman" w:hAnsi="Times New Roman" w:cs="Times New Roman"/>
          <w:sz w:val="24"/>
          <w:szCs w:val="24"/>
        </w:rPr>
        <w:t>-ului, semnificația statistică redusă indicată de p-</w:t>
      </w:r>
      <w:proofErr w:type="spellStart"/>
      <w:r w:rsidR="006F6551" w:rsidRPr="006F6551">
        <w:rPr>
          <w:rFonts w:ascii="Times New Roman" w:hAnsi="Times New Roman" w:cs="Times New Roman"/>
          <w:sz w:val="24"/>
          <w:szCs w:val="24"/>
        </w:rPr>
        <w:t>value</w:t>
      </w:r>
      <w:proofErr w:type="spellEnd"/>
      <w:r w:rsidR="006F6551" w:rsidRPr="006F6551">
        <w:rPr>
          <w:rFonts w:ascii="Times New Roman" w:hAnsi="Times New Roman" w:cs="Times New Roman"/>
          <w:sz w:val="24"/>
          <w:szCs w:val="24"/>
        </w:rPr>
        <w:t xml:space="preserve"> sugerează că modelul nu este suficient de robust</w:t>
      </w:r>
      <w:r w:rsidR="006F6551">
        <w:rPr>
          <w:rFonts w:ascii="Times New Roman" w:hAnsi="Times New Roman" w:cs="Times New Roman"/>
          <w:sz w:val="24"/>
          <w:szCs w:val="24"/>
        </w:rPr>
        <w:t>.</w:t>
      </w:r>
    </w:p>
    <w:p w14:paraId="550E81CA" w14:textId="6BC0987C" w:rsidR="005D5999" w:rsidRPr="00390326" w:rsidRDefault="006F6551">
      <w:pPr>
        <w:rPr>
          <w:rFonts w:ascii="Times New Roman" w:hAnsi="Times New Roman" w:cs="Times New Roman"/>
          <w:sz w:val="24"/>
          <w:szCs w:val="24"/>
        </w:rPr>
      </w:pPr>
      <w:r>
        <w:rPr>
          <w:rFonts w:ascii="Times New Roman" w:hAnsi="Times New Roman" w:cs="Times New Roman"/>
          <w:sz w:val="24"/>
          <w:szCs w:val="24"/>
        </w:rPr>
        <w:tab/>
        <w:t xml:space="preserve">Astfel, modelul </w:t>
      </w:r>
      <w:r w:rsidR="00955B18">
        <w:rPr>
          <w:rFonts w:ascii="Times New Roman" w:hAnsi="Times New Roman" w:cs="Times New Roman"/>
          <w:sz w:val="24"/>
          <w:szCs w:val="24"/>
        </w:rPr>
        <w:t xml:space="preserve">ales ca fiind </w:t>
      </w:r>
      <w:r>
        <w:rPr>
          <w:rFonts w:ascii="Times New Roman" w:hAnsi="Times New Roman" w:cs="Times New Roman"/>
          <w:sz w:val="24"/>
          <w:szCs w:val="24"/>
        </w:rPr>
        <w:t xml:space="preserve">cel mai bun pentru analiza noastră este modelul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forest</w:t>
      </w:r>
      <w:proofErr w:type="spellEnd"/>
      <w:r>
        <w:rPr>
          <w:rFonts w:ascii="Times New Roman" w:hAnsi="Times New Roman" w:cs="Times New Roman"/>
          <w:sz w:val="24"/>
          <w:szCs w:val="24"/>
        </w:rPr>
        <w:t>. Acest model are un p-</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foarte mic ceea ce indică performanța statistică ridicată. Deși modelul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forest</w:t>
      </w:r>
      <w:proofErr w:type="spellEnd"/>
      <w:r>
        <w:rPr>
          <w:rFonts w:ascii="Times New Roman" w:hAnsi="Times New Roman" w:cs="Times New Roman"/>
          <w:sz w:val="24"/>
          <w:szCs w:val="24"/>
        </w:rPr>
        <w:t xml:space="preserve"> nu a obținut cea mai mare valoare pentru </w:t>
      </w:r>
      <w:proofErr w:type="spellStart"/>
      <w:r>
        <w:rPr>
          <w:rFonts w:ascii="Times New Roman" w:hAnsi="Times New Roman" w:cs="Times New Roman"/>
          <w:sz w:val="24"/>
          <w:szCs w:val="24"/>
        </w:rPr>
        <w:t>specificity</w:t>
      </w:r>
      <w:proofErr w:type="spellEnd"/>
      <w:r>
        <w:rPr>
          <w:rFonts w:ascii="Times New Roman" w:hAnsi="Times New Roman" w:cs="Times New Roman"/>
          <w:sz w:val="24"/>
          <w:szCs w:val="24"/>
        </w:rPr>
        <w:t xml:space="preserve">, oferă un echilibru între </w:t>
      </w:r>
      <w:proofErr w:type="spellStart"/>
      <w:r>
        <w:rPr>
          <w:rFonts w:ascii="Times New Roman" w:hAnsi="Times New Roman" w:cs="Times New Roman"/>
          <w:sz w:val="24"/>
          <w:szCs w:val="24"/>
        </w:rPr>
        <w:t>specitifity</w:t>
      </w:r>
      <w:proofErr w:type="spellEnd"/>
      <w:r>
        <w:rPr>
          <w:rFonts w:ascii="Times New Roman" w:hAnsi="Times New Roman" w:cs="Times New Roman"/>
          <w:sz w:val="24"/>
          <w:szCs w:val="24"/>
        </w:rPr>
        <w:t xml:space="preserve"> și </w:t>
      </w:r>
      <w:proofErr w:type="spellStart"/>
      <w:r>
        <w:rPr>
          <w:rFonts w:ascii="Times New Roman" w:hAnsi="Times New Roman" w:cs="Times New Roman"/>
          <w:sz w:val="24"/>
          <w:szCs w:val="24"/>
        </w:rPr>
        <w:t>sensitivity</w:t>
      </w:r>
      <w:proofErr w:type="spellEnd"/>
      <w:r>
        <w:rPr>
          <w:rFonts w:ascii="Times New Roman" w:hAnsi="Times New Roman" w:cs="Times New Roman"/>
          <w:sz w:val="24"/>
          <w:szCs w:val="24"/>
        </w:rPr>
        <w:t xml:space="preserve">. De asemenea, avem și cea mai mare valoare pentru </w:t>
      </w:r>
      <w:r w:rsidR="00955B18">
        <w:rPr>
          <w:rFonts w:ascii="Times New Roman" w:hAnsi="Times New Roman" w:cs="Times New Roman"/>
          <w:sz w:val="24"/>
          <w:szCs w:val="24"/>
        </w:rPr>
        <w:t xml:space="preserve">AUC-ROC. Este important ca modelele să fie </w:t>
      </w:r>
      <w:r w:rsidR="00955B18" w:rsidRPr="00955B18">
        <w:rPr>
          <w:rFonts w:ascii="Times New Roman" w:hAnsi="Times New Roman" w:cs="Times New Roman"/>
          <w:sz w:val="24"/>
          <w:szCs w:val="24"/>
        </w:rPr>
        <w:t>semnificativ mai bun</w:t>
      </w:r>
      <w:r w:rsidR="00955B18">
        <w:rPr>
          <w:rFonts w:ascii="Times New Roman" w:hAnsi="Times New Roman" w:cs="Times New Roman"/>
          <w:sz w:val="24"/>
          <w:szCs w:val="24"/>
        </w:rPr>
        <w:t>e</w:t>
      </w:r>
      <w:r w:rsidR="00955B18" w:rsidRPr="00955B18">
        <w:rPr>
          <w:rFonts w:ascii="Times New Roman" w:hAnsi="Times New Roman" w:cs="Times New Roman"/>
          <w:sz w:val="24"/>
          <w:szCs w:val="24"/>
        </w:rPr>
        <w:t xml:space="preserve"> decât un model aleatoriu în termeni de acuratețe.</w:t>
      </w:r>
      <w:r>
        <w:rPr>
          <w:rFonts w:ascii="Times New Roman" w:hAnsi="Times New Roman" w:cs="Times New Roman"/>
          <w:sz w:val="24"/>
          <w:szCs w:val="24"/>
        </w:rPr>
        <w:tab/>
      </w:r>
      <w:r w:rsidR="00277313" w:rsidRPr="00390326">
        <w:rPr>
          <w:rFonts w:ascii="Times New Roman" w:hAnsi="Times New Roman" w:cs="Times New Roman"/>
          <w:sz w:val="24"/>
          <w:szCs w:val="24"/>
        </w:rPr>
        <w:t xml:space="preserve"> </w:t>
      </w:r>
    </w:p>
    <w:p w14:paraId="3982F3C5" w14:textId="77777777" w:rsidR="00FB0913" w:rsidRPr="00390326" w:rsidRDefault="005D5999">
      <w:pPr>
        <w:rPr>
          <w:rFonts w:ascii="Times New Roman" w:hAnsi="Times New Roman" w:cs="Times New Roman"/>
          <w:sz w:val="24"/>
          <w:szCs w:val="24"/>
        </w:rPr>
      </w:pPr>
      <w:r w:rsidRPr="00390326">
        <w:rPr>
          <w:rFonts w:ascii="Times New Roman" w:hAnsi="Times New Roman" w:cs="Times New Roman"/>
          <w:sz w:val="24"/>
          <w:szCs w:val="24"/>
        </w:rPr>
        <w:tab/>
      </w:r>
      <w:r w:rsidR="00A81A20" w:rsidRPr="00390326">
        <w:rPr>
          <w:rFonts w:ascii="Times New Roman" w:hAnsi="Times New Roman" w:cs="Times New Roman"/>
          <w:sz w:val="24"/>
          <w:szCs w:val="24"/>
        </w:rPr>
        <w:t xml:space="preserve">În general se poate observa o scădere a </w:t>
      </w:r>
      <w:proofErr w:type="spellStart"/>
      <w:r w:rsidR="00A81A20" w:rsidRPr="00390326">
        <w:rPr>
          <w:rFonts w:ascii="Times New Roman" w:hAnsi="Times New Roman" w:cs="Times New Roman"/>
          <w:sz w:val="24"/>
          <w:szCs w:val="24"/>
        </w:rPr>
        <w:t>sensitivity</w:t>
      </w:r>
      <w:proofErr w:type="spellEnd"/>
      <w:r w:rsidR="00A81A20" w:rsidRPr="00390326">
        <w:rPr>
          <w:rFonts w:ascii="Times New Roman" w:hAnsi="Times New Roman" w:cs="Times New Roman"/>
          <w:sz w:val="24"/>
          <w:szCs w:val="24"/>
        </w:rPr>
        <w:t>-ului pentru modelele antrenate pe setul balansat, față de ce antrenate pe setul inițial.</w:t>
      </w:r>
      <w:r w:rsidRPr="00390326">
        <w:rPr>
          <w:rFonts w:ascii="Times New Roman" w:hAnsi="Times New Roman" w:cs="Times New Roman"/>
          <w:sz w:val="24"/>
          <w:szCs w:val="24"/>
        </w:rPr>
        <w:t xml:space="preserve"> Motivul pentru care modelele antrenate pe setul inițial au valori așa mari pentru </w:t>
      </w:r>
      <w:proofErr w:type="spellStart"/>
      <w:r w:rsidRPr="00390326">
        <w:rPr>
          <w:rFonts w:ascii="Times New Roman" w:hAnsi="Times New Roman" w:cs="Times New Roman"/>
          <w:sz w:val="24"/>
          <w:szCs w:val="24"/>
        </w:rPr>
        <w:t>sensitivity</w:t>
      </w:r>
      <w:proofErr w:type="spellEnd"/>
      <w:r w:rsidRPr="00390326">
        <w:rPr>
          <w:rFonts w:ascii="Times New Roman" w:hAnsi="Times New Roman" w:cs="Times New Roman"/>
          <w:sz w:val="24"/>
          <w:szCs w:val="24"/>
        </w:rPr>
        <w:t xml:space="preserve"> este </w:t>
      </w:r>
      <w:proofErr w:type="spellStart"/>
      <w:r w:rsidRPr="00390326">
        <w:rPr>
          <w:rFonts w:ascii="Times New Roman" w:hAnsi="Times New Roman" w:cs="Times New Roman"/>
          <w:sz w:val="24"/>
          <w:szCs w:val="24"/>
        </w:rPr>
        <w:t>bias-ul</w:t>
      </w:r>
      <w:proofErr w:type="spellEnd"/>
      <w:r w:rsidRPr="00390326">
        <w:rPr>
          <w:rFonts w:ascii="Times New Roman" w:hAnsi="Times New Roman" w:cs="Times New Roman"/>
          <w:sz w:val="24"/>
          <w:szCs w:val="24"/>
        </w:rPr>
        <w:t xml:space="preserve"> pentru clasa majoritară. Din cauza faptului că </w:t>
      </w:r>
      <w:r w:rsidR="00FB0913" w:rsidRPr="00390326">
        <w:rPr>
          <w:rFonts w:ascii="Times New Roman" w:hAnsi="Times New Roman" w:cs="Times New Roman"/>
          <w:sz w:val="24"/>
          <w:szCs w:val="24"/>
        </w:rPr>
        <w:t xml:space="preserve">în setul inițial majoritatea clienților nu părăsesc serviciile bancare, modelele sunt predispuse să fie foarte bune în a identifica acei clienți. Astfel, deoarece clasa majoritară este formată din clienții care nu părăsesc serviciile bancare, vom avea valori mari pentru </w:t>
      </w:r>
      <w:proofErr w:type="spellStart"/>
      <w:r w:rsidR="00FB0913" w:rsidRPr="00390326">
        <w:rPr>
          <w:rFonts w:ascii="Times New Roman" w:hAnsi="Times New Roman" w:cs="Times New Roman"/>
          <w:sz w:val="24"/>
          <w:szCs w:val="24"/>
        </w:rPr>
        <w:t>sensitivity</w:t>
      </w:r>
      <w:proofErr w:type="spellEnd"/>
      <w:r w:rsidR="00FB0913" w:rsidRPr="00390326">
        <w:rPr>
          <w:rFonts w:ascii="Times New Roman" w:hAnsi="Times New Roman" w:cs="Times New Roman"/>
          <w:sz w:val="24"/>
          <w:szCs w:val="24"/>
        </w:rPr>
        <w:t>.</w:t>
      </w:r>
    </w:p>
    <w:p w14:paraId="1C06B043" w14:textId="3D37946E" w:rsidR="00CF0245" w:rsidRPr="00390326" w:rsidRDefault="00FB0913">
      <w:pPr>
        <w:rPr>
          <w:rFonts w:ascii="Times New Roman" w:hAnsi="Times New Roman" w:cs="Times New Roman"/>
          <w:sz w:val="24"/>
          <w:szCs w:val="24"/>
        </w:rPr>
      </w:pPr>
      <w:r w:rsidRPr="00390326">
        <w:rPr>
          <w:rFonts w:ascii="Times New Roman" w:hAnsi="Times New Roman" w:cs="Times New Roman"/>
          <w:sz w:val="24"/>
          <w:szCs w:val="24"/>
        </w:rPr>
        <w:tab/>
        <w:t>Prin balansarea setului de antrenament, am reușit să formăm niște modele mai echilibrate din punct de vedere al predicțiilor pentru ambele clase. Se poate observ</w:t>
      </w:r>
      <w:r w:rsidR="008032B4">
        <w:rPr>
          <w:rFonts w:ascii="Times New Roman" w:hAnsi="Times New Roman" w:cs="Times New Roman"/>
          <w:sz w:val="24"/>
          <w:szCs w:val="24"/>
        </w:rPr>
        <w:t>a</w:t>
      </w:r>
      <w:r w:rsidRPr="00390326">
        <w:rPr>
          <w:rFonts w:ascii="Times New Roman" w:hAnsi="Times New Roman" w:cs="Times New Roman"/>
          <w:sz w:val="24"/>
          <w:szCs w:val="24"/>
        </w:rPr>
        <w:t xml:space="preserve"> că </w:t>
      </w:r>
      <w:proofErr w:type="spellStart"/>
      <w:r w:rsidRPr="00390326">
        <w:rPr>
          <w:rFonts w:ascii="Times New Roman" w:hAnsi="Times New Roman" w:cs="Times New Roman"/>
          <w:sz w:val="24"/>
          <w:szCs w:val="24"/>
        </w:rPr>
        <w:t>specificity-ul</w:t>
      </w:r>
      <w:proofErr w:type="spellEnd"/>
      <w:r w:rsidRPr="00390326">
        <w:rPr>
          <w:rFonts w:ascii="Times New Roman" w:hAnsi="Times New Roman" w:cs="Times New Roman"/>
          <w:sz w:val="24"/>
          <w:szCs w:val="24"/>
        </w:rPr>
        <w:t xml:space="preserve"> a crescut considerabil pentru aceste modele. Cu ajutorul setului de date balansat am identificat mai bine </w:t>
      </w:r>
      <w:r w:rsidR="00CF0245" w:rsidRPr="00390326">
        <w:rPr>
          <w:rFonts w:ascii="Times New Roman" w:hAnsi="Times New Roman" w:cs="Times New Roman"/>
          <w:sz w:val="24"/>
          <w:szCs w:val="24"/>
        </w:rPr>
        <w:t xml:space="preserve">valorile pentru clasa minoritara (clienții care părăsesc serviciile bancare). Acest lucru implică evident și un compromis, deoarece am îmbunătățit modul de identificare al clienților care părăsesc serviciile bancare, însă s-a redus procentul de identificare corectă al clienților care nu părăsesc serviciile bancare. </w:t>
      </w:r>
    </w:p>
    <w:p w14:paraId="0BEBA7D6" w14:textId="77777777" w:rsidR="00390326" w:rsidRPr="00390326" w:rsidRDefault="00CF0245">
      <w:pPr>
        <w:rPr>
          <w:rFonts w:ascii="Times New Roman" w:hAnsi="Times New Roman" w:cs="Times New Roman"/>
          <w:sz w:val="24"/>
          <w:szCs w:val="24"/>
        </w:rPr>
      </w:pPr>
      <w:r w:rsidRPr="00390326">
        <w:rPr>
          <w:rFonts w:ascii="Times New Roman" w:hAnsi="Times New Roman" w:cs="Times New Roman"/>
          <w:sz w:val="24"/>
          <w:szCs w:val="24"/>
        </w:rPr>
        <w:tab/>
        <w:t>După cum am menționat încă de la început, scopul analizei noastre a fost să identificăm corect, prin metodele predictive, cât mai mulți clienți care vor renunța la serviciile bancare.</w:t>
      </w:r>
      <w:r w:rsidR="00390326" w:rsidRPr="00390326">
        <w:rPr>
          <w:rFonts w:ascii="Times New Roman" w:hAnsi="Times New Roman" w:cs="Times New Roman"/>
          <w:sz w:val="24"/>
          <w:szCs w:val="24"/>
        </w:rPr>
        <w:t xml:space="preserve"> În urma acestei analize a modelelor de predicție, antrenate atât pe setul inițial, cât și pe setul balansat, putem oferi răspunsuri elocvente întrebărilor de cercetare. Astfel:</w:t>
      </w:r>
    </w:p>
    <w:p w14:paraId="2D127650" w14:textId="77777777" w:rsidR="00390326" w:rsidRPr="00390326" w:rsidRDefault="00390326">
      <w:pPr>
        <w:rPr>
          <w:rFonts w:ascii="Times New Roman" w:hAnsi="Times New Roman" w:cs="Times New Roman"/>
          <w:sz w:val="24"/>
          <w:szCs w:val="24"/>
        </w:rPr>
      </w:pPr>
    </w:p>
    <w:p w14:paraId="4DF5B091" w14:textId="7975C094" w:rsidR="00043ED4" w:rsidRDefault="00390326">
      <w:pPr>
        <w:rPr>
          <w:rFonts w:ascii="Times New Roman" w:hAnsi="Times New Roman" w:cs="Times New Roman"/>
          <w:sz w:val="24"/>
          <w:szCs w:val="24"/>
        </w:rPr>
      </w:pPr>
      <w:r w:rsidRPr="00390326">
        <w:rPr>
          <w:rFonts w:ascii="Times New Roman" w:hAnsi="Times New Roman" w:cs="Times New Roman"/>
          <w:sz w:val="24"/>
          <w:szCs w:val="24"/>
        </w:rPr>
        <w:t xml:space="preserve">1. </w:t>
      </w:r>
      <w:r>
        <w:rPr>
          <w:rFonts w:ascii="Times New Roman" w:hAnsi="Times New Roman" w:cs="Times New Roman"/>
          <w:sz w:val="24"/>
          <w:szCs w:val="24"/>
        </w:rPr>
        <w:t xml:space="preserve">Arborii de decizie (m1 și m2 la care i-am făcut </w:t>
      </w:r>
      <w:proofErr w:type="spellStart"/>
      <w:r>
        <w:rPr>
          <w:rFonts w:ascii="Times New Roman" w:hAnsi="Times New Roman" w:cs="Times New Roman"/>
          <w:sz w:val="24"/>
          <w:szCs w:val="24"/>
        </w:rPr>
        <w:t>prunning</w:t>
      </w:r>
      <w:proofErr w:type="spellEnd"/>
      <w:r>
        <w:rPr>
          <w:rFonts w:ascii="Times New Roman" w:hAnsi="Times New Roman" w:cs="Times New Roman"/>
          <w:sz w:val="24"/>
          <w:szCs w:val="24"/>
        </w:rPr>
        <w:t xml:space="preserve"> cu cp=0.2) ne-au ajutat să identificăm factorii care influențează decizia unui client de a părăsi serviciile bancare. Acești arbori i-am antrenat atât pe setul de antrenament inițial, dar și pe cel balansat. Principalii factori care contribuie la decizia de renunțare a serviciile bancare sunt</w:t>
      </w:r>
      <w:r>
        <w:rPr>
          <w:rFonts w:ascii="Times New Roman" w:hAnsi="Times New Roman" w:cs="Times New Roman"/>
          <w:sz w:val="24"/>
          <w:szCs w:val="24"/>
          <w:lang w:val="en-GB"/>
        </w:rPr>
        <w:t xml:space="preserve">: </w:t>
      </w:r>
      <w:r w:rsidR="00043ED4">
        <w:rPr>
          <w:rFonts w:ascii="Times New Roman" w:hAnsi="Times New Roman" w:cs="Times New Roman"/>
          <w:sz w:val="24"/>
          <w:szCs w:val="24"/>
        </w:rPr>
        <w:t xml:space="preserve">vârsta </w:t>
      </w:r>
      <w:r>
        <w:rPr>
          <w:rFonts w:ascii="Times New Roman" w:hAnsi="Times New Roman" w:cs="Times New Roman"/>
          <w:sz w:val="24"/>
          <w:szCs w:val="24"/>
        </w:rPr>
        <w:t>(</w:t>
      </w:r>
      <w:proofErr w:type="spellStart"/>
      <w:r>
        <w:rPr>
          <w:rFonts w:ascii="Times New Roman" w:hAnsi="Times New Roman" w:cs="Times New Roman"/>
          <w:sz w:val="24"/>
          <w:szCs w:val="24"/>
        </w:rPr>
        <w:t>Age</w:t>
      </w:r>
      <w:proofErr w:type="spellEnd"/>
      <w:r>
        <w:rPr>
          <w:rFonts w:ascii="Times New Roman" w:hAnsi="Times New Roman" w:cs="Times New Roman"/>
          <w:sz w:val="24"/>
          <w:szCs w:val="24"/>
        </w:rPr>
        <w:t>), numărul de produse utilizate (</w:t>
      </w:r>
      <w:proofErr w:type="spellStart"/>
      <w:r>
        <w:rPr>
          <w:rFonts w:ascii="Times New Roman" w:hAnsi="Times New Roman" w:cs="Times New Roman"/>
          <w:sz w:val="24"/>
          <w:szCs w:val="24"/>
        </w:rPr>
        <w:t>NumOfProducts</w:t>
      </w:r>
      <w:proofErr w:type="spellEnd"/>
      <w:r>
        <w:rPr>
          <w:rFonts w:ascii="Times New Roman" w:hAnsi="Times New Roman" w:cs="Times New Roman"/>
          <w:sz w:val="24"/>
          <w:szCs w:val="24"/>
        </w:rPr>
        <w:t>), calitatea de membru activ (</w:t>
      </w:r>
      <w:proofErr w:type="spellStart"/>
      <w:r>
        <w:rPr>
          <w:rFonts w:ascii="Times New Roman" w:hAnsi="Times New Roman" w:cs="Times New Roman"/>
          <w:sz w:val="24"/>
          <w:szCs w:val="24"/>
        </w:rPr>
        <w:t>IsActiveMember</w:t>
      </w:r>
      <w:proofErr w:type="spellEnd"/>
      <w:r>
        <w:rPr>
          <w:rFonts w:ascii="Times New Roman" w:hAnsi="Times New Roman" w:cs="Times New Roman"/>
          <w:sz w:val="24"/>
          <w:szCs w:val="24"/>
        </w:rPr>
        <w:t>), locația (</w:t>
      </w:r>
      <w:proofErr w:type="spellStart"/>
      <w:r>
        <w:rPr>
          <w:rFonts w:ascii="Times New Roman" w:hAnsi="Times New Roman" w:cs="Times New Roman"/>
          <w:sz w:val="24"/>
          <w:szCs w:val="24"/>
        </w:rPr>
        <w:t>Geography</w:t>
      </w:r>
      <w:proofErr w:type="spellEnd"/>
      <w:r>
        <w:rPr>
          <w:rFonts w:ascii="Times New Roman" w:hAnsi="Times New Roman" w:cs="Times New Roman"/>
          <w:sz w:val="24"/>
          <w:szCs w:val="24"/>
        </w:rPr>
        <w:t>) și balanța</w:t>
      </w:r>
      <w:r w:rsidR="009078BE">
        <w:rPr>
          <w:rFonts w:ascii="Times New Roman" w:hAnsi="Times New Roman" w:cs="Times New Roman"/>
          <w:sz w:val="24"/>
          <w:szCs w:val="24"/>
        </w:rPr>
        <w:t xml:space="preserve"> medie</w:t>
      </w:r>
      <w:r>
        <w:rPr>
          <w:rFonts w:ascii="Times New Roman" w:hAnsi="Times New Roman" w:cs="Times New Roman"/>
          <w:sz w:val="24"/>
          <w:szCs w:val="24"/>
        </w:rPr>
        <w:t xml:space="preserve"> (</w:t>
      </w:r>
      <w:proofErr w:type="spellStart"/>
      <w:r>
        <w:rPr>
          <w:rFonts w:ascii="Times New Roman" w:hAnsi="Times New Roman" w:cs="Times New Roman"/>
          <w:sz w:val="24"/>
          <w:szCs w:val="24"/>
        </w:rPr>
        <w:t>Balance</w:t>
      </w:r>
      <w:proofErr w:type="spellEnd"/>
      <w:r>
        <w:rPr>
          <w:rFonts w:ascii="Times New Roman" w:hAnsi="Times New Roman" w:cs="Times New Roman"/>
          <w:sz w:val="24"/>
          <w:szCs w:val="24"/>
        </w:rPr>
        <w:t xml:space="preserve">). </w:t>
      </w:r>
      <w:r w:rsidR="00043ED4">
        <w:rPr>
          <w:rFonts w:ascii="Times New Roman" w:hAnsi="Times New Roman" w:cs="Times New Roman"/>
          <w:sz w:val="24"/>
          <w:szCs w:val="24"/>
        </w:rPr>
        <w:t>În toți arborii pe care i-am analizat, vârsta este primul criteriu după care se face împărțirea arborilor. Am putut observa că, în general, clienții cu vârsta sub 43 de ani rămân fideli serviciilor bancare, în timp ce clienții trecuți de această vârstă sunt mai predispuși să renunțe. De asemenea, clienții care dețin mai puțin de 3 produse au probabilitate mai mare să părăsească serviciile, iar clienții din Germania sunt mai predispuși decât cei din Spania sau Franța.</w:t>
      </w:r>
    </w:p>
    <w:p w14:paraId="02236642" w14:textId="77777777" w:rsidR="00043ED4" w:rsidRDefault="00043ED4">
      <w:pPr>
        <w:rPr>
          <w:rFonts w:ascii="Times New Roman" w:hAnsi="Times New Roman" w:cs="Times New Roman"/>
          <w:sz w:val="24"/>
          <w:szCs w:val="24"/>
        </w:rPr>
      </w:pPr>
    </w:p>
    <w:p w14:paraId="53431ACE" w14:textId="6BED663D" w:rsidR="001E5E8C" w:rsidRDefault="00043ED4">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9078BE">
        <w:rPr>
          <w:rFonts w:ascii="Times New Roman" w:hAnsi="Times New Roman" w:cs="Times New Roman"/>
          <w:sz w:val="24"/>
          <w:szCs w:val="24"/>
        </w:rPr>
        <w:t>În prima faz</w:t>
      </w:r>
      <w:r w:rsidR="001E5E8C">
        <w:rPr>
          <w:rFonts w:ascii="Times New Roman" w:hAnsi="Times New Roman" w:cs="Times New Roman"/>
          <w:sz w:val="24"/>
          <w:szCs w:val="24"/>
        </w:rPr>
        <w:t>ă</w:t>
      </w:r>
      <w:r w:rsidR="009078BE">
        <w:rPr>
          <w:rFonts w:ascii="Times New Roman" w:hAnsi="Times New Roman" w:cs="Times New Roman"/>
          <w:sz w:val="24"/>
          <w:szCs w:val="24"/>
        </w:rPr>
        <w:t xml:space="preserve">, am făcut o analiză în care am păstrat proporția valorilor pentru variabila dependentă, atât în setul de antrenament, cât și în cel de test. Din cauza faptului că setul este unul dezechilibrat din punct de vedere al valorilor pentru variabila dependentă, modelele de predicție au </w:t>
      </w:r>
      <w:r w:rsidR="00A368E0">
        <w:rPr>
          <w:rFonts w:ascii="Times New Roman" w:hAnsi="Times New Roman" w:cs="Times New Roman"/>
          <w:sz w:val="24"/>
          <w:szCs w:val="24"/>
        </w:rPr>
        <w:t xml:space="preserve">funcționat mai bine pentru identificarea corectă a valorilor din clasa majoritară. Totuși, analiza noastră s-a bazat pe identificarea corectă valorilor din clasa minoritară. În acest sens, metoda care a funcționat cel mai bine a fost metoda arborilor de decizie fără restricții (cp=0). Acest model a avut cea mai mare valoare pentru parametrul </w:t>
      </w:r>
      <w:proofErr w:type="spellStart"/>
      <w:r w:rsidR="00A368E0">
        <w:rPr>
          <w:rFonts w:ascii="Times New Roman" w:hAnsi="Times New Roman" w:cs="Times New Roman"/>
          <w:sz w:val="24"/>
          <w:szCs w:val="24"/>
        </w:rPr>
        <w:t>specificity</w:t>
      </w:r>
      <w:proofErr w:type="spellEnd"/>
      <w:r w:rsidR="00A368E0">
        <w:rPr>
          <w:rFonts w:ascii="Times New Roman" w:hAnsi="Times New Roman" w:cs="Times New Roman"/>
          <w:sz w:val="24"/>
          <w:szCs w:val="24"/>
        </w:rPr>
        <w:t xml:space="preserve">, mai exact 53%. Cu ajutorul arborelui fără restricții a obținut cele mai bune rezultate deoarece este flexibil </w:t>
      </w:r>
      <w:r w:rsidR="00E84395">
        <w:rPr>
          <w:rFonts w:ascii="Times New Roman" w:hAnsi="Times New Roman" w:cs="Times New Roman"/>
          <w:sz w:val="24"/>
          <w:szCs w:val="24"/>
        </w:rPr>
        <w:t>ș</w:t>
      </w:r>
      <w:r w:rsidR="00A368E0">
        <w:rPr>
          <w:rFonts w:ascii="Times New Roman" w:hAnsi="Times New Roman" w:cs="Times New Roman"/>
          <w:sz w:val="24"/>
          <w:szCs w:val="24"/>
        </w:rPr>
        <w:t>i a permis modelului să învețe toate caracteristicile din setul de antrenament</w:t>
      </w:r>
      <w:r w:rsidR="003B0A6A">
        <w:rPr>
          <w:rFonts w:ascii="Times New Roman" w:hAnsi="Times New Roman" w:cs="Times New Roman"/>
          <w:sz w:val="24"/>
          <w:szCs w:val="24"/>
        </w:rPr>
        <w:t>,</w:t>
      </w:r>
      <w:r w:rsidR="003B0A6A" w:rsidRPr="003B0A6A">
        <w:t xml:space="preserve"> </w:t>
      </w:r>
      <w:r w:rsidR="003B0A6A" w:rsidRPr="003B0A6A">
        <w:rPr>
          <w:rFonts w:ascii="Times New Roman" w:hAnsi="Times New Roman" w:cs="Times New Roman"/>
          <w:sz w:val="24"/>
          <w:szCs w:val="24"/>
        </w:rPr>
        <w:t>inclusiv cele mai subtile diferențe dintre clase</w:t>
      </w:r>
      <w:r w:rsidR="003B0A6A">
        <w:rPr>
          <w:rFonts w:ascii="Times New Roman" w:hAnsi="Times New Roman" w:cs="Times New Roman"/>
          <w:sz w:val="24"/>
          <w:szCs w:val="24"/>
        </w:rPr>
        <w:t xml:space="preserve">. </w:t>
      </w:r>
      <w:r w:rsidR="00A368E0">
        <w:rPr>
          <w:rFonts w:ascii="Times New Roman" w:hAnsi="Times New Roman" w:cs="Times New Roman"/>
          <w:sz w:val="24"/>
          <w:szCs w:val="24"/>
        </w:rPr>
        <w:t xml:space="preserve"> Deși acest tip de arbori este predispus </w:t>
      </w:r>
      <w:proofErr w:type="spellStart"/>
      <w:r w:rsidR="00A368E0">
        <w:rPr>
          <w:rFonts w:ascii="Times New Roman" w:hAnsi="Times New Roman" w:cs="Times New Roman"/>
          <w:sz w:val="24"/>
          <w:szCs w:val="24"/>
        </w:rPr>
        <w:t>overfitting</w:t>
      </w:r>
      <w:proofErr w:type="spellEnd"/>
      <w:r w:rsidR="00A368E0">
        <w:rPr>
          <w:rFonts w:ascii="Times New Roman" w:hAnsi="Times New Roman" w:cs="Times New Roman"/>
          <w:sz w:val="24"/>
          <w:szCs w:val="24"/>
        </w:rPr>
        <w:t>-ului dacă setul de date este unul dezechilibrat,</w:t>
      </w:r>
      <w:r w:rsidR="003B0A6A">
        <w:rPr>
          <w:rFonts w:ascii="Times New Roman" w:hAnsi="Times New Roman" w:cs="Times New Roman"/>
          <w:sz w:val="24"/>
          <w:szCs w:val="24"/>
        </w:rPr>
        <w:t xml:space="preserve"> pentru acest caz</w:t>
      </w:r>
      <w:r w:rsidR="00A368E0">
        <w:rPr>
          <w:rFonts w:ascii="Times New Roman" w:hAnsi="Times New Roman" w:cs="Times New Roman"/>
          <w:sz w:val="24"/>
          <w:szCs w:val="24"/>
        </w:rPr>
        <w:t xml:space="preserve"> </w:t>
      </w:r>
      <w:proofErr w:type="spellStart"/>
      <w:r w:rsidR="00A368E0">
        <w:rPr>
          <w:rFonts w:ascii="Times New Roman" w:hAnsi="Times New Roman" w:cs="Times New Roman"/>
          <w:sz w:val="24"/>
          <w:szCs w:val="24"/>
        </w:rPr>
        <w:t>overfitting-ul</w:t>
      </w:r>
      <w:proofErr w:type="spellEnd"/>
      <w:r w:rsidR="001E5E8C">
        <w:rPr>
          <w:rFonts w:ascii="Times New Roman" w:hAnsi="Times New Roman" w:cs="Times New Roman"/>
          <w:sz w:val="24"/>
          <w:szCs w:val="24"/>
        </w:rPr>
        <w:t xml:space="preserve"> e posibil să</w:t>
      </w:r>
      <w:r w:rsidR="003B0A6A">
        <w:rPr>
          <w:rFonts w:ascii="Times New Roman" w:hAnsi="Times New Roman" w:cs="Times New Roman"/>
          <w:sz w:val="24"/>
          <w:szCs w:val="24"/>
        </w:rPr>
        <w:t xml:space="preserve"> aibă</w:t>
      </w:r>
      <w:r w:rsidR="001E5E8C">
        <w:rPr>
          <w:rFonts w:ascii="Times New Roman" w:hAnsi="Times New Roman" w:cs="Times New Roman"/>
          <w:sz w:val="24"/>
          <w:szCs w:val="24"/>
        </w:rPr>
        <w:t xml:space="preserve"> avut un efect pozitiv. Dat fiind faptul că exemplele negative erau mult în majoritare, </w:t>
      </w:r>
      <w:proofErr w:type="spellStart"/>
      <w:r w:rsidR="001E5E8C">
        <w:rPr>
          <w:rFonts w:ascii="Times New Roman" w:hAnsi="Times New Roman" w:cs="Times New Roman"/>
          <w:sz w:val="24"/>
          <w:szCs w:val="24"/>
        </w:rPr>
        <w:t>overfitting-ul</w:t>
      </w:r>
      <w:proofErr w:type="spellEnd"/>
      <w:r w:rsidR="001E5E8C">
        <w:rPr>
          <w:rFonts w:ascii="Times New Roman" w:hAnsi="Times New Roman" w:cs="Times New Roman"/>
          <w:sz w:val="24"/>
          <w:szCs w:val="24"/>
        </w:rPr>
        <w:t xml:space="preserve"> a permis modelului să învețe foarte bine acest exemple</w:t>
      </w:r>
      <w:r w:rsidR="00E84395">
        <w:rPr>
          <w:rFonts w:ascii="Times New Roman" w:hAnsi="Times New Roman" w:cs="Times New Roman"/>
          <w:sz w:val="24"/>
          <w:szCs w:val="24"/>
        </w:rPr>
        <w:t xml:space="preserve"> negative</w:t>
      </w:r>
      <w:r w:rsidR="001E5E8C">
        <w:rPr>
          <w:rFonts w:ascii="Times New Roman" w:hAnsi="Times New Roman" w:cs="Times New Roman"/>
          <w:sz w:val="24"/>
          <w:szCs w:val="24"/>
        </w:rPr>
        <w:t xml:space="preserve"> și să reducă erorile </w:t>
      </w:r>
      <w:r w:rsidR="003B0A6A">
        <w:rPr>
          <w:rFonts w:ascii="Times New Roman" w:hAnsi="Times New Roman" w:cs="Times New Roman"/>
          <w:sz w:val="24"/>
          <w:szCs w:val="24"/>
        </w:rPr>
        <w:t>de clasificare pentru clienții care nu părăsesc serviciile bancare</w:t>
      </w:r>
      <w:r w:rsidR="001E5E8C">
        <w:rPr>
          <w:rFonts w:ascii="Times New Roman" w:hAnsi="Times New Roman" w:cs="Times New Roman"/>
          <w:sz w:val="24"/>
          <w:szCs w:val="24"/>
        </w:rPr>
        <w:t>.</w:t>
      </w:r>
    </w:p>
    <w:p w14:paraId="4A72FB67" w14:textId="77777777" w:rsidR="001E5E8C" w:rsidRDefault="001E5E8C">
      <w:pPr>
        <w:rPr>
          <w:rFonts w:ascii="Times New Roman" w:hAnsi="Times New Roman" w:cs="Times New Roman"/>
          <w:sz w:val="24"/>
          <w:szCs w:val="24"/>
        </w:rPr>
      </w:pPr>
    </w:p>
    <w:p w14:paraId="0DD8CF61" w14:textId="07A09669" w:rsidR="00C27A33" w:rsidRDefault="001E5E8C">
      <w:pPr>
        <w:rPr>
          <w:rFonts w:ascii="Times New Roman" w:hAnsi="Times New Roman" w:cs="Times New Roman"/>
          <w:sz w:val="24"/>
          <w:szCs w:val="24"/>
        </w:rPr>
      </w:pPr>
      <w:r>
        <w:rPr>
          <w:rFonts w:ascii="Times New Roman" w:hAnsi="Times New Roman" w:cs="Times New Roman"/>
          <w:sz w:val="24"/>
          <w:szCs w:val="24"/>
        </w:rPr>
        <w:t>3.</w:t>
      </w:r>
      <w:r w:rsidR="00C27A33">
        <w:rPr>
          <w:rFonts w:ascii="Times New Roman" w:hAnsi="Times New Roman" w:cs="Times New Roman"/>
          <w:sz w:val="24"/>
          <w:szCs w:val="24"/>
        </w:rPr>
        <w:t xml:space="preserve"> După cum se poate observa din al doilea, balansarea setului de antrenament pentru variabila dependentă are un impact semnificativ asupra metricelor studiate. Prin intermediul acestui procedeu, am reușit să creștem considerabil valoarea </w:t>
      </w:r>
      <w:proofErr w:type="spellStart"/>
      <w:r w:rsidR="00C27A33">
        <w:rPr>
          <w:rFonts w:ascii="Times New Roman" w:hAnsi="Times New Roman" w:cs="Times New Roman"/>
          <w:sz w:val="24"/>
          <w:szCs w:val="24"/>
        </w:rPr>
        <w:t>specificity</w:t>
      </w:r>
      <w:proofErr w:type="spellEnd"/>
      <w:r w:rsidR="00C27A33">
        <w:rPr>
          <w:rFonts w:ascii="Times New Roman" w:hAnsi="Times New Roman" w:cs="Times New Roman"/>
          <w:sz w:val="24"/>
          <w:szCs w:val="24"/>
        </w:rPr>
        <w:t xml:space="preserve">-ului. Aceasta a fost și scopul principal al analizei, de a identica corect cât mai mulți clienți care părăsesc serviciile bancare. Însă, odată cu balansarea setului și creșterea specificității, sensibilitatea modelelor a scăzut față de valorile anterioare. Acest fapt se datorează reducerii </w:t>
      </w:r>
      <w:proofErr w:type="spellStart"/>
      <w:r w:rsidR="00C27A33">
        <w:rPr>
          <w:rFonts w:ascii="Times New Roman" w:hAnsi="Times New Roman" w:cs="Times New Roman"/>
          <w:sz w:val="24"/>
          <w:szCs w:val="24"/>
        </w:rPr>
        <w:t>bias</w:t>
      </w:r>
      <w:proofErr w:type="spellEnd"/>
      <w:r w:rsidR="00C27A33">
        <w:rPr>
          <w:rFonts w:ascii="Times New Roman" w:hAnsi="Times New Roman" w:cs="Times New Roman"/>
          <w:sz w:val="24"/>
          <w:szCs w:val="24"/>
        </w:rPr>
        <w:t>-ului pentru clasa majoritară (clienții care nu părăsesc serviciile). Ideea de a</w:t>
      </w:r>
      <w:r w:rsidR="00E84395">
        <w:rPr>
          <w:rFonts w:ascii="Times New Roman" w:hAnsi="Times New Roman" w:cs="Times New Roman"/>
          <w:sz w:val="24"/>
          <w:szCs w:val="24"/>
        </w:rPr>
        <w:t xml:space="preserve"> </w:t>
      </w:r>
      <w:r w:rsidR="00C27A33">
        <w:rPr>
          <w:rFonts w:ascii="Times New Roman" w:hAnsi="Times New Roman" w:cs="Times New Roman"/>
          <w:sz w:val="24"/>
          <w:szCs w:val="24"/>
        </w:rPr>
        <w:t xml:space="preserve">avea </w:t>
      </w:r>
      <w:r w:rsidR="00E84395">
        <w:rPr>
          <w:rFonts w:ascii="Times New Roman" w:hAnsi="Times New Roman" w:cs="Times New Roman"/>
          <w:sz w:val="24"/>
          <w:szCs w:val="24"/>
        </w:rPr>
        <w:t xml:space="preserve">valori </w:t>
      </w:r>
      <w:r w:rsidR="00C27A33">
        <w:rPr>
          <w:rFonts w:ascii="Times New Roman" w:hAnsi="Times New Roman" w:cs="Times New Roman"/>
          <w:sz w:val="24"/>
          <w:szCs w:val="24"/>
        </w:rPr>
        <w:t xml:space="preserve">mai mici pentru </w:t>
      </w:r>
      <w:proofErr w:type="spellStart"/>
      <w:r w:rsidR="00C27A33">
        <w:rPr>
          <w:rFonts w:ascii="Times New Roman" w:hAnsi="Times New Roman" w:cs="Times New Roman"/>
          <w:sz w:val="24"/>
          <w:szCs w:val="24"/>
        </w:rPr>
        <w:t>sensitivity</w:t>
      </w:r>
      <w:proofErr w:type="spellEnd"/>
      <w:r w:rsidR="00C27A33">
        <w:rPr>
          <w:rFonts w:ascii="Times New Roman" w:hAnsi="Times New Roman" w:cs="Times New Roman"/>
          <w:sz w:val="24"/>
          <w:szCs w:val="24"/>
        </w:rPr>
        <w:t xml:space="preserve">  decât cele anterioare în detrimentul valorilor mai mari pentru </w:t>
      </w:r>
      <w:proofErr w:type="spellStart"/>
      <w:r w:rsidR="00C27A33">
        <w:rPr>
          <w:rFonts w:ascii="Times New Roman" w:hAnsi="Times New Roman" w:cs="Times New Roman"/>
          <w:sz w:val="24"/>
          <w:szCs w:val="24"/>
        </w:rPr>
        <w:t>specificity</w:t>
      </w:r>
      <w:proofErr w:type="spellEnd"/>
      <w:r w:rsidR="00C27A33">
        <w:rPr>
          <w:rFonts w:ascii="Times New Roman" w:hAnsi="Times New Roman" w:cs="Times New Roman"/>
          <w:sz w:val="24"/>
          <w:szCs w:val="24"/>
        </w:rPr>
        <w:t xml:space="preserve"> este un compromis asumat și comun în probleme de clasificare.</w:t>
      </w:r>
    </w:p>
    <w:p w14:paraId="62B4721D" w14:textId="77777777" w:rsidR="00C27A33" w:rsidRDefault="00C27A33">
      <w:pPr>
        <w:rPr>
          <w:rFonts w:ascii="Times New Roman" w:hAnsi="Times New Roman" w:cs="Times New Roman"/>
          <w:sz w:val="24"/>
          <w:szCs w:val="24"/>
        </w:rPr>
      </w:pPr>
    </w:p>
    <w:p w14:paraId="44CE92D7" w14:textId="333248CF" w:rsidR="00C27A33" w:rsidRDefault="00C27A33">
      <w:pPr>
        <w:rPr>
          <w:rFonts w:ascii="Times New Roman" w:hAnsi="Times New Roman" w:cs="Times New Roman"/>
          <w:b/>
          <w:bCs/>
          <w:sz w:val="28"/>
          <w:szCs w:val="28"/>
        </w:rPr>
      </w:pPr>
      <w:r w:rsidRPr="00C27A33">
        <w:rPr>
          <w:rFonts w:ascii="Times New Roman" w:hAnsi="Times New Roman" w:cs="Times New Roman"/>
          <w:b/>
          <w:bCs/>
          <w:sz w:val="28"/>
          <w:szCs w:val="28"/>
        </w:rPr>
        <w:t>Concluzii</w:t>
      </w:r>
    </w:p>
    <w:p w14:paraId="35F4B2D5" w14:textId="77777777" w:rsidR="00C27A33" w:rsidRDefault="00C27A33">
      <w:pPr>
        <w:rPr>
          <w:rFonts w:ascii="Times New Roman" w:hAnsi="Times New Roman" w:cs="Times New Roman"/>
          <w:b/>
          <w:bCs/>
          <w:sz w:val="28"/>
          <w:szCs w:val="28"/>
        </w:rPr>
      </w:pPr>
    </w:p>
    <w:p w14:paraId="559ACA94" w14:textId="46FC808E" w:rsidR="001F7D42" w:rsidRDefault="001F7D42">
      <w:pPr>
        <w:rPr>
          <w:rFonts w:ascii="Times New Roman" w:hAnsi="Times New Roman" w:cs="Times New Roman"/>
          <w:sz w:val="24"/>
          <w:szCs w:val="24"/>
        </w:rPr>
      </w:pPr>
      <w:r>
        <w:rPr>
          <w:rFonts w:ascii="Times New Roman" w:hAnsi="Times New Roman" w:cs="Times New Roman"/>
          <w:sz w:val="24"/>
          <w:szCs w:val="24"/>
        </w:rPr>
        <w:tab/>
      </w:r>
      <w:r w:rsidR="001D67A6">
        <w:rPr>
          <w:rFonts w:ascii="Times New Roman" w:hAnsi="Times New Roman" w:cs="Times New Roman"/>
          <w:sz w:val="24"/>
          <w:szCs w:val="24"/>
        </w:rPr>
        <w:t>În urma a</w:t>
      </w:r>
      <w:r w:rsidR="00C27A33" w:rsidRPr="00C27A33">
        <w:rPr>
          <w:rFonts w:ascii="Times New Roman" w:hAnsi="Times New Roman" w:cs="Times New Roman"/>
          <w:sz w:val="24"/>
          <w:szCs w:val="24"/>
        </w:rPr>
        <w:t>naliz</w:t>
      </w:r>
      <w:r w:rsidR="001D67A6">
        <w:rPr>
          <w:rFonts w:ascii="Times New Roman" w:hAnsi="Times New Roman" w:cs="Times New Roman"/>
          <w:sz w:val="24"/>
          <w:szCs w:val="24"/>
        </w:rPr>
        <w:t>ei prezentate</w:t>
      </w:r>
      <w:r w:rsidR="00C27A33" w:rsidRPr="00C27A33">
        <w:rPr>
          <w:rFonts w:ascii="Times New Roman" w:hAnsi="Times New Roman" w:cs="Times New Roman"/>
          <w:sz w:val="24"/>
          <w:szCs w:val="24"/>
        </w:rPr>
        <w:t>, a</w:t>
      </w:r>
      <w:r w:rsidR="001D67A6">
        <w:rPr>
          <w:rFonts w:ascii="Times New Roman" w:hAnsi="Times New Roman" w:cs="Times New Roman"/>
          <w:sz w:val="24"/>
          <w:szCs w:val="24"/>
        </w:rPr>
        <w:t>m</w:t>
      </w:r>
      <w:r w:rsidR="00C27A33" w:rsidRPr="00C27A33">
        <w:rPr>
          <w:rFonts w:ascii="Times New Roman" w:hAnsi="Times New Roman" w:cs="Times New Roman"/>
          <w:sz w:val="24"/>
          <w:szCs w:val="24"/>
        </w:rPr>
        <w:t xml:space="preserve"> reușit să explorez în detaliu fenomenul de </w:t>
      </w:r>
      <w:proofErr w:type="spellStart"/>
      <w:r w:rsidR="00C27A33" w:rsidRPr="00C27A33">
        <w:rPr>
          <w:rFonts w:ascii="Times New Roman" w:hAnsi="Times New Roman" w:cs="Times New Roman"/>
          <w:sz w:val="24"/>
          <w:szCs w:val="24"/>
        </w:rPr>
        <w:t>churn</w:t>
      </w:r>
      <w:proofErr w:type="spellEnd"/>
      <w:r w:rsidR="00C27A33" w:rsidRPr="00C27A33">
        <w:rPr>
          <w:rFonts w:ascii="Times New Roman" w:hAnsi="Times New Roman" w:cs="Times New Roman"/>
          <w:sz w:val="24"/>
          <w:szCs w:val="24"/>
        </w:rPr>
        <w:t xml:space="preserve"> în cadrul unei bănci</w:t>
      </w:r>
      <w:r w:rsidR="001D67A6">
        <w:rPr>
          <w:rFonts w:ascii="Times New Roman" w:hAnsi="Times New Roman" w:cs="Times New Roman"/>
          <w:sz w:val="24"/>
          <w:szCs w:val="24"/>
        </w:rPr>
        <w:t>. Am</w:t>
      </w:r>
      <w:r w:rsidR="00C27A33" w:rsidRPr="00C27A33">
        <w:rPr>
          <w:rFonts w:ascii="Times New Roman" w:hAnsi="Times New Roman" w:cs="Times New Roman"/>
          <w:sz w:val="24"/>
          <w:szCs w:val="24"/>
        </w:rPr>
        <w:t xml:space="preserve"> folosi</w:t>
      </w:r>
      <w:r w:rsidR="001D67A6">
        <w:rPr>
          <w:rFonts w:ascii="Times New Roman" w:hAnsi="Times New Roman" w:cs="Times New Roman"/>
          <w:sz w:val="24"/>
          <w:szCs w:val="24"/>
        </w:rPr>
        <w:t>t</w:t>
      </w:r>
      <w:r w:rsidR="00C27A33" w:rsidRPr="00C27A33">
        <w:rPr>
          <w:rFonts w:ascii="Times New Roman" w:hAnsi="Times New Roman" w:cs="Times New Roman"/>
          <w:sz w:val="24"/>
          <w:szCs w:val="24"/>
        </w:rPr>
        <w:t xml:space="preserve"> diverse tehnici de </w:t>
      </w:r>
      <w:proofErr w:type="spellStart"/>
      <w:r w:rsidR="00C27A33" w:rsidRPr="00C27A33">
        <w:rPr>
          <w:rFonts w:ascii="Times New Roman" w:hAnsi="Times New Roman" w:cs="Times New Roman"/>
          <w:sz w:val="24"/>
          <w:szCs w:val="24"/>
        </w:rPr>
        <w:t>machine</w:t>
      </w:r>
      <w:proofErr w:type="spellEnd"/>
      <w:r w:rsidR="00C27A33" w:rsidRPr="00C27A33">
        <w:rPr>
          <w:rFonts w:ascii="Times New Roman" w:hAnsi="Times New Roman" w:cs="Times New Roman"/>
          <w:sz w:val="24"/>
          <w:szCs w:val="24"/>
        </w:rPr>
        <w:t xml:space="preserve"> </w:t>
      </w:r>
      <w:proofErr w:type="spellStart"/>
      <w:r w:rsidR="00C27A33" w:rsidRPr="00C27A33">
        <w:rPr>
          <w:rFonts w:ascii="Times New Roman" w:hAnsi="Times New Roman" w:cs="Times New Roman"/>
          <w:sz w:val="24"/>
          <w:szCs w:val="24"/>
        </w:rPr>
        <w:t>learning</w:t>
      </w:r>
      <w:proofErr w:type="spellEnd"/>
      <w:r w:rsidR="00C27A33" w:rsidRPr="00C27A33">
        <w:rPr>
          <w:rFonts w:ascii="Times New Roman" w:hAnsi="Times New Roman" w:cs="Times New Roman"/>
          <w:sz w:val="24"/>
          <w:szCs w:val="24"/>
        </w:rPr>
        <w:t>.</w:t>
      </w:r>
      <w:r w:rsidR="001D67A6">
        <w:rPr>
          <w:rFonts w:ascii="Times New Roman" w:hAnsi="Times New Roman" w:cs="Times New Roman"/>
          <w:sz w:val="24"/>
          <w:szCs w:val="24"/>
        </w:rPr>
        <w:t xml:space="preserve"> Dintre acestea cele mai bune rezultate le-am obținut prin utilizarea arborilor de decizie. Mai exact, pentru cazul în care setul de antrenament nu era balansat, rezultatele cele mai</w:t>
      </w:r>
      <w:r w:rsidR="00E84395">
        <w:rPr>
          <w:rFonts w:ascii="Times New Roman" w:hAnsi="Times New Roman" w:cs="Times New Roman"/>
          <w:sz w:val="24"/>
          <w:szCs w:val="24"/>
        </w:rPr>
        <w:t xml:space="preserve"> bune</w:t>
      </w:r>
      <w:r w:rsidR="001D67A6">
        <w:rPr>
          <w:rFonts w:ascii="Times New Roman" w:hAnsi="Times New Roman" w:cs="Times New Roman"/>
          <w:sz w:val="24"/>
          <w:szCs w:val="24"/>
        </w:rPr>
        <w:t xml:space="preserve"> pentru predicția dorită le-a avut arborele m2 (fără restricții). Pentru cazul în care setul de antrenament a fost </w:t>
      </w:r>
      <w:proofErr w:type="spellStart"/>
      <w:r w:rsidR="001D67A6">
        <w:rPr>
          <w:rFonts w:ascii="Times New Roman" w:hAnsi="Times New Roman" w:cs="Times New Roman"/>
          <w:sz w:val="24"/>
          <w:szCs w:val="24"/>
        </w:rPr>
        <w:t>balasat</w:t>
      </w:r>
      <w:proofErr w:type="spellEnd"/>
      <w:r w:rsidR="001D67A6">
        <w:rPr>
          <w:rFonts w:ascii="Times New Roman" w:hAnsi="Times New Roman" w:cs="Times New Roman"/>
          <w:sz w:val="24"/>
          <w:szCs w:val="24"/>
        </w:rPr>
        <w:t>, rezultatele cele mai bune le-a obținut</w:t>
      </w:r>
      <w:r w:rsidR="006F6551">
        <w:rPr>
          <w:rFonts w:ascii="Times New Roman" w:hAnsi="Times New Roman" w:cs="Times New Roman"/>
          <w:sz w:val="24"/>
          <w:szCs w:val="24"/>
        </w:rPr>
        <w:t xml:space="preserve"> modelul basic </w:t>
      </w:r>
      <w:proofErr w:type="spellStart"/>
      <w:r w:rsidR="006F6551">
        <w:rPr>
          <w:rFonts w:ascii="Times New Roman" w:hAnsi="Times New Roman" w:cs="Times New Roman"/>
          <w:sz w:val="24"/>
          <w:szCs w:val="24"/>
        </w:rPr>
        <w:t>random</w:t>
      </w:r>
      <w:proofErr w:type="spellEnd"/>
      <w:r w:rsidR="006F6551">
        <w:rPr>
          <w:rFonts w:ascii="Times New Roman" w:hAnsi="Times New Roman" w:cs="Times New Roman"/>
          <w:sz w:val="24"/>
          <w:szCs w:val="24"/>
        </w:rPr>
        <w:t xml:space="preserve"> </w:t>
      </w:r>
      <w:proofErr w:type="spellStart"/>
      <w:r w:rsidR="006F6551">
        <w:rPr>
          <w:rFonts w:ascii="Times New Roman" w:hAnsi="Times New Roman" w:cs="Times New Roman"/>
          <w:sz w:val="24"/>
          <w:szCs w:val="24"/>
        </w:rPr>
        <w:t>forest</w:t>
      </w:r>
      <w:proofErr w:type="spellEnd"/>
      <w:r w:rsidR="006F6551">
        <w:rPr>
          <w:rFonts w:ascii="Times New Roman" w:hAnsi="Times New Roman" w:cs="Times New Roman"/>
          <w:sz w:val="24"/>
          <w:szCs w:val="24"/>
        </w:rPr>
        <w:t>.</w:t>
      </w:r>
      <w:r w:rsidR="001D67A6">
        <w:rPr>
          <w:rFonts w:ascii="Times New Roman" w:hAnsi="Times New Roman" w:cs="Times New Roman"/>
          <w:sz w:val="24"/>
          <w:szCs w:val="24"/>
        </w:rPr>
        <w:t xml:space="preserve"> </w:t>
      </w:r>
    </w:p>
    <w:p w14:paraId="726865C8" w14:textId="213A5469" w:rsidR="00C27A33" w:rsidRPr="00C27A33" w:rsidRDefault="001F7D42">
      <w:pPr>
        <w:rPr>
          <w:rFonts w:ascii="Times New Roman" w:hAnsi="Times New Roman" w:cs="Times New Roman"/>
          <w:sz w:val="24"/>
          <w:szCs w:val="24"/>
        </w:rPr>
      </w:pPr>
      <w:r>
        <w:rPr>
          <w:rFonts w:ascii="Times New Roman" w:hAnsi="Times New Roman" w:cs="Times New Roman"/>
          <w:sz w:val="24"/>
          <w:szCs w:val="24"/>
        </w:rPr>
        <w:tab/>
      </w:r>
      <w:r w:rsidR="001D67A6">
        <w:rPr>
          <w:rFonts w:ascii="Times New Roman" w:hAnsi="Times New Roman" w:cs="Times New Roman"/>
          <w:sz w:val="24"/>
          <w:szCs w:val="24"/>
        </w:rPr>
        <w:t xml:space="preserve">În final, am </w:t>
      </w:r>
      <w:r w:rsidR="00C27A33" w:rsidRPr="00C27A33">
        <w:rPr>
          <w:rFonts w:ascii="Times New Roman" w:hAnsi="Times New Roman" w:cs="Times New Roman"/>
          <w:sz w:val="24"/>
          <w:szCs w:val="24"/>
        </w:rPr>
        <w:t xml:space="preserve">demonstrat importanța balansării setului de date și impactul acesteia asupra performanței modelelor. De asemenea, </w:t>
      </w:r>
      <w:r w:rsidR="001D67A6">
        <w:rPr>
          <w:rFonts w:ascii="Times New Roman" w:hAnsi="Times New Roman" w:cs="Times New Roman"/>
          <w:sz w:val="24"/>
          <w:szCs w:val="24"/>
        </w:rPr>
        <w:t xml:space="preserve">am </w:t>
      </w:r>
      <w:r w:rsidR="00C27A33" w:rsidRPr="00C27A33">
        <w:rPr>
          <w:rFonts w:ascii="Times New Roman" w:hAnsi="Times New Roman" w:cs="Times New Roman"/>
          <w:sz w:val="24"/>
          <w:szCs w:val="24"/>
        </w:rPr>
        <w:t>identificat factorii cheie care influențează decizia clienților de a părăsi banca</w:t>
      </w:r>
      <w:r w:rsidR="001D67A6">
        <w:rPr>
          <w:rFonts w:ascii="Times New Roman" w:hAnsi="Times New Roman" w:cs="Times New Roman"/>
          <w:sz w:val="24"/>
          <w:szCs w:val="24"/>
        </w:rPr>
        <w:t>. Acești factori oferă</w:t>
      </w:r>
      <w:r w:rsidR="00C27A33" w:rsidRPr="00C27A33">
        <w:rPr>
          <w:rFonts w:ascii="Times New Roman" w:hAnsi="Times New Roman" w:cs="Times New Roman"/>
          <w:sz w:val="24"/>
          <w:szCs w:val="24"/>
        </w:rPr>
        <w:t xml:space="preserve"> băncilor informații valoroase pentru dezvoltarea unor strategii </w:t>
      </w:r>
      <w:r w:rsidR="00AA7F24" w:rsidRPr="00C27A33">
        <w:rPr>
          <w:rFonts w:ascii="Times New Roman" w:hAnsi="Times New Roman" w:cs="Times New Roman"/>
          <w:sz w:val="24"/>
          <w:szCs w:val="24"/>
        </w:rPr>
        <w:t xml:space="preserve">eficiente </w:t>
      </w:r>
      <w:r w:rsidR="00C27A33" w:rsidRPr="00C27A33">
        <w:rPr>
          <w:rFonts w:ascii="Times New Roman" w:hAnsi="Times New Roman" w:cs="Times New Roman"/>
          <w:sz w:val="24"/>
          <w:szCs w:val="24"/>
        </w:rPr>
        <w:t>de retenție.</w:t>
      </w:r>
    </w:p>
    <w:p w14:paraId="7C469FA4" w14:textId="519881B2" w:rsidR="00277313" w:rsidRPr="00390326" w:rsidRDefault="00C27A33">
      <w:pPr>
        <w:rPr>
          <w:rFonts w:ascii="Times New Roman" w:hAnsi="Times New Roman" w:cs="Times New Roman"/>
          <w:sz w:val="24"/>
          <w:szCs w:val="24"/>
        </w:rPr>
      </w:pPr>
      <w:r>
        <w:rPr>
          <w:rFonts w:ascii="Times New Roman" w:hAnsi="Times New Roman" w:cs="Times New Roman"/>
          <w:sz w:val="24"/>
          <w:szCs w:val="24"/>
        </w:rPr>
        <w:t xml:space="preserve">    </w:t>
      </w:r>
      <w:r w:rsidR="001E5E8C">
        <w:rPr>
          <w:rFonts w:ascii="Times New Roman" w:hAnsi="Times New Roman" w:cs="Times New Roman"/>
          <w:sz w:val="24"/>
          <w:szCs w:val="24"/>
        </w:rPr>
        <w:t xml:space="preserve"> </w:t>
      </w:r>
      <w:r w:rsidR="00A368E0">
        <w:rPr>
          <w:rFonts w:ascii="Times New Roman" w:hAnsi="Times New Roman" w:cs="Times New Roman"/>
          <w:sz w:val="24"/>
          <w:szCs w:val="24"/>
        </w:rPr>
        <w:t xml:space="preserve"> </w:t>
      </w:r>
    </w:p>
    <w:sectPr w:rsidR="00277313" w:rsidRPr="003903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66A26" w14:textId="77777777" w:rsidR="00BC2FAF" w:rsidRPr="00390326" w:rsidRDefault="00BC2FAF" w:rsidP="00CF0245">
      <w:pPr>
        <w:spacing w:line="240" w:lineRule="auto"/>
      </w:pPr>
      <w:r w:rsidRPr="00390326">
        <w:separator/>
      </w:r>
    </w:p>
  </w:endnote>
  <w:endnote w:type="continuationSeparator" w:id="0">
    <w:p w14:paraId="16D7022D" w14:textId="77777777" w:rsidR="00BC2FAF" w:rsidRPr="00390326" w:rsidRDefault="00BC2FAF" w:rsidP="00CF0245">
      <w:pPr>
        <w:spacing w:line="240" w:lineRule="auto"/>
      </w:pPr>
      <w:r w:rsidRPr="0039032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EC2F7" w14:textId="77777777" w:rsidR="00BC2FAF" w:rsidRPr="00390326" w:rsidRDefault="00BC2FAF" w:rsidP="00CF0245">
      <w:pPr>
        <w:spacing w:line="240" w:lineRule="auto"/>
      </w:pPr>
      <w:r w:rsidRPr="00390326">
        <w:separator/>
      </w:r>
    </w:p>
  </w:footnote>
  <w:footnote w:type="continuationSeparator" w:id="0">
    <w:p w14:paraId="4D35BCD4" w14:textId="77777777" w:rsidR="00BC2FAF" w:rsidRPr="00390326" w:rsidRDefault="00BC2FAF" w:rsidP="00CF0245">
      <w:pPr>
        <w:spacing w:line="240" w:lineRule="auto"/>
      </w:pPr>
      <w:r w:rsidRPr="00390326">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5B"/>
    <w:rsid w:val="000026B1"/>
    <w:rsid w:val="000077C9"/>
    <w:rsid w:val="00015E17"/>
    <w:rsid w:val="00023BA0"/>
    <w:rsid w:val="00027633"/>
    <w:rsid w:val="00027A70"/>
    <w:rsid w:val="00030826"/>
    <w:rsid w:val="00043ED4"/>
    <w:rsid w:val="000550C3"/>
    <w:rsid w:val="00057717"/>
    <w:rsid w:val="000606C2"/>
    <w:rsid w:val="00071436"/>
    <w:rsid w:val="000752B8"/>
    <w:rsid w:val="0007661D"/>
    <w:rsid w:val="00082C1E"/>
    <w:rsid w:val="0008552F"/>
    <w:rsid w:val="00086DB1"/>
    <w:rsid w:val="00097A24"/>
    <w:rsid w:val="000A0F8B"/>
    <w:rsid w:val="000D02DA"/>
    <w:rsid w:val="000F35D0"/>
    <w:rsid w:val="00100C3E"/>
    <w:rsid w:val="00101EF8"/>
    <w:rsid w:val="00112A59"/>
    <w:rsid w:val="00115817"/>
    <w:rsid w:val="00123E4C"/>
    <w:rsid w:val="00126349"/>
    <w:rsid w:val="00130F53"/>
    <w:rsid w:val="00134187"/>
    <w:rsid w:val="001357E9"/>
    <w:rsid w:val="00147EB8"/>
    <w:rsid w:val="0016313B"/>
    <w:rsid w:val="00174F9A"/>
    <w:rsid w:val="0018250B"/>
    <w:rsid w:val="001845F2"/>
    <w:rsid w:val="00185D7A"/>
    <w:rsid w:val="001922C0"/>
    <w:rsid w:val="001A000B"/>
    <w:rsid w:val="001B6AD5"/>
    <w:rsid w:val="001B70B5"/>
    <w:rsid w:val="001C18AC"/>
    <w:rsid w:val="001C6FB8"/>
    <w:rsid w:val="001C7780"/>
    <w:rsid w:val="001D2D42"/>
    <w:rsid w:val="001D4DD7"/>
    <w:rsid w:val="001D67A6"/>
    <w:rsid w:val="001D73DD"/>
    <w:rsid w:val="001E06E1"/>
    <w:rsid w:val="001E11BD"/>
    <w:rsid w:val="001E5E8C"/>
    <w:rsid w:val="001F7D42"/>
    <w:rsid w:val="00200DB9"/>
    <w:rsid w:val="00205C78"/>
    <w:rsid w:val="002125A2"/>
    <w:rsid w:val="00213292"/>
    <w:rsid w:val="00214183"/>
    <w:rsid w:val="00230358"/>
    <w:rsid w:val="00230B14"/>
    <w:rsid w:val="0025299E"/>
    <w:rsid w:val="00262A4D"/>
    <w:rsid w:val="002634DD"/>
    <w:rsid w:val="002678ED"/>
    <w:rsid w:val="00277313"/>
    <w:rsid w:val="00280A78"/>
    <w:rsid w:val="00280C4F"/>
    <w:rsid w:val="002A65A8"/>
    <w:rsid w:val="002B1766"/>
    <w:rsid w:val="002C1C29"/>
    <w:rsid w:val="002C21A1"/>
    <w:rsid w:val="002C5C72"/>
    <w:rsid w:val="00305480"/>
    <w:rsid w:val="00320E67"/>
    <w:rsid w:val="00324B67"/>
    <w:rsid w:val="00326560"/>
    <w:rsid w:val="003333EF"/>
    <w:rsid w:val="00357DFA"/>
    <w:rsid w:val="00361583"/>
    <w:rsid w:val="00387237"/>
    <w:rsid w:val="00390326"/>
    <w:rsid w:val="003B0A6A"/>
    <w:rsid w:val="003B0EC9"/>
    <w:rsid w:val="003B23A6"/>
    <w:rsid w:val="003B3BE7"/>
    <w:rsid w:val="003C2776"/>
    <w:rsid w:val="003C702B"/>
    <w:rsid w:val="003D36D1"/>
    <w:rsid w:val="00405346"/>
    <w:rsid w:val="00405B6F"/>
    <w:rsid w:val="0041104C"/>
    <w:rsid w:val="004228E8"/>
    <w:rsid w:val="0042670C"/>
    <w:rsid w:val="00442EFD"/>
    <w:rsid w:val="00455182"/>
    <w:rsid w:val="004642C5"/>
    <w:rsid w:val="00466E5F"/>
    <w:rsid w:val="00482AFF"/>
    <w:rsid w:val="00491827"/>
    <w:rsid w:val="00491A5A"/>
    <w:rsid w:val="0049367D"/>
    <w:rsid w:val="004C5626"/>
    <w:rsid w:val="004C7FD9"/>
    <w:rsid w:val="004D1706"/>
    <w:rsid w:val="004D1B52"/>
    <w:rsid w:val="004D2448"/>
    <w:rsid w:val="004E021E"/>
    <w:rsid w:val="00514019"/>
    <w:rsid w:val="00516141"/>
    <w:rsid w:val="00521517"/>
    <w:rsid w:val="005234CE"/>
    <w:rsid w:val="00525D43"/>
    <w:rsid w:val="00544962"/>
    <w:rsid w:val="00554F10"/>
    <w:rsid w:val="00555F09"/>
    <w:rsid w:val="0057502F"/>
    <w:rsid w:val="00575584"/>
    <w:rsid w:val="00580374"/>
    <w:rsid w:val="00583D30"/>
    <w:rsid w:val="00586203"/>
    <w:rsid w:val="00590E48"/>
    <w:rsid w:val="005B2A36"/>
    <w:rsid w:val="005B3C93"/>
    <w:rsid w:val="005C2952"/>
    <w:rsid w:val="005D188C"/>
    <w:rsid w:val="005D5999"/>
    <w:rsid w:val="005D5AA5"/>
    <w:rsid w:val="005E338B"/>
    <w:rsid w:val="005F1F43"/>
    <w:rsid w:val="005F4B7E"/>
    <w:rsid w:val="006109B3"/>
    <w:rsid w:val="006322F5"/>
    <w:rsid w:val="00646B0B"/>
    <w:rsid w:val="00651399"/>
    <w:rsid w:val="00653230"/>
    <w:rsid w:val="00662759"/>
    <w:rsid w:val="006718B3"/>
    <w:rsid w:val="006764AF"/>
    <w:rsid w:val="0068302A"/>
    <w:rsid w:val="006B72FC"/>
    <w:rsid w:val="006C0E96"/>
    <w:rsid w:val="006C2DB4"/>
    <w:rsid w:val="006C3849"/>
    <w:rsid w:val="006C3995"/>
    <w:rsid w:val="006D3537"/>
    <w:rsid w:val="006D4E7D"/>
    <w:rsid w:val="006E3771"/>
    <w:rsid w:val="006E78F8"/>
    <w:rsid w:val="006F1DC6"/>
    <w:rsid w:val="006F6551"/>
    <w:rsid w:val="006F705B"/>
    <w:rsid w:val="00712174"/>
    <w:rsid w:val="00752840"/>
    <w:rsid w:val="0075474C"/>
    <w:rsid w:val="007555B0"/>
    <w:rsid w:val="00763E40"/>
    <w:rsid w:val="00764C5A"/>
    <w:rsid w:val="007661CB"/>
    <w:rsid w:val="00767585"/>
    <w:rsid w:val="007917A9"/>
    <w:rsid w:val="007955AF"/>
    <w:rsid w:val="007A582E"/>
    <w:rsid w:val="007B78E4"/>
    <w:rsid w:val="007C0F1D"/>
    <w:rsid w:val="007F51E0"/>
    <w:rsid w:val="007F684A"/>
    <w:rsid w:val="0080245C"/>
    <w:rsid w:val="008032B4"/>
    <w:rsid w:val="00807923"/>
    <w:rsid w:val="00836CA3"/>
    <w:rsid w:val="008509DD"/>
    <w:rsid w:val="0085665D"/>
    <w:rsid w:val="008726A4"/>
    <w:rsid w:val="00895023"/>
    <w:rsid w:val="008A1C7B"/>
    <w:rsid w:val="008B26C6"/>
    <w:rsid w:val="008D37DE"/>
    <w:rsid w:val="008D4860"/>
    <w:rsid w:val="008D4CE3"/>
    <w:rsid w:val="008D7C0C"/>
    <w:rsid w:val="008E2AC1"/>
    <w:rsid w:val="008E6FC6"/>
    <w:rsid w:val="00902DC6"/>
    <w:rsid w:val="009078BE"/>
    <w:rsid w:val="00910C28"/>
    <w:rsid w:val="00911443"/>
    <w:rsid w:val="009139A8"/>
    <w:rsid w:val="00917D74"/>
    <w:rsid w:val="00920D49"/>
    <w:rsid w:val="00931D90"/>
    <w:rsid w:val="00955B18"/>
    <w:rsid w:val="0096657B"/>
    <w:rsid w:val="00967FE4"/>
    <w:rsid w:val="0097284E"/>
    <w:rsid w:val="00975BD3"/>
    <w:rsid w:val="0098506E"/>
    <w:rsid w:val="00987EA4"/>
    <w:rsid w:val="0099503C"/>
    <w:rsid w:val="009A182F"/>
    <w:rsid w:val="009A7D59"/>
    <w:rsid w:val="009C792F"/>
    <w:rsid w:val="009D0D23"/>
    <w:rsid w:val="009D510B"/>
    <w:rsid w:val="009F2E1A"/>
    <w:rsid w:val="00A14A5A"/>
    <w:rsid w:val="00A157FE"/>
    <w:rsid w:val="00A26658"/>
    <w:rsid w:val="00A356A6"/>
    <w:rsid w:val="00A360A2"/>
    <w:rsid w:val="00A368E0"/>
    <w:rsid w:val="00A41998"/>
    <w:rsid w:val="00A4220F"/>
    <w:rsid w:val="00A45936"/>
    <w:rsid w:val="00A50F53"/>
    <w:rsid w:val="00A52516"/>
    <w:rsid w:val="00A55B1E"/>
    <w:rsid w:val="00A600EE"/>
    <w:rsid w:val="00A7753E"/>
    <w:rsid w:val="00A80B07"/>
    <w:rsid w:val="00A81A20"/>
    <w:rsid w:val="00A82AC9"/>
    <w:rsid w:val="00A9147F"/>
    <w:rsid w:val="00A92207"/>
    <w:rsid w:val="00AA4993"/>
    <w:rsid w:val="00AA7F24"/>
    <w:rsid w:val="00AB3C64"/>
    <w:rsid w:val="00AB55AB"/>
    <w:rsid w:val="00AC1776"/>
    <w:rsid w:val="00AC3389"/>
    <w:rsid w:val="00AC5A3D"/>
    <w:rsid w:val="00AC6A15"/>
    <w:rsid w:val="00AC7168"/>
    <w:rsid w:val="00AE0F4A"/>
    <w:rsid w:val="00B00902"/>
    <w:rsid w:val="00B03DFE"/>
    <w:rsid w:val="00B0759F"/>
    <w:rsid w:val="00B116A5"/>
    <w:rsid w:val="00B21DCC"/>
    <w:rsid w:val="00B229DC"/>
    <w:rsid w:val="00B247F7"/>
    <w:rsid w:val="00B27EEB"/>
    <w:rsid w:val="00B3411D"/>
    <w:rsid w:val="00B5167C"/>
    <w:rsid w:val="00B5623E"/>
    <w:rsid w:val="00B71D3C"/>
    <w:rsid w:val="00B8450A"/>
    <w:rsid w:val="00B955BF"/>
    <w:rsid w:val="00B95E97"/>
    <w:rsid w:val="00B96973"/>
    <w:rsid w:val="00BA32AF"/>
    <w:rsid w:val="00BA6B7D"/>
    <w:rsid w:val="00BC0B26"/>
    <w:rsid w:val="00BC0FA6"/>
    <w:rsid w:val="00BC2FAF"/>
    <w:rsid w:val="00BC3DFE"/>
    <w:rsid w:val="00BC431E"/>
    <w:rsid w:val="00BD2BA9"/>
    <w:rsid w:val="00BD2CD2"/>
    <w:rsid w:val="00BF44B8"/>
    <w:rsid w:val="00C02A80"/>
    <w:rsid w:val="00C0498A"/>
    <w:rsid w:val="00C13478"/>
    <w:rsid w:val="00C16E8A"/>
    <w:rsid w:val="00C27A33"/>
    <w:rsid w:val="00C411D5"/>
    <w:rsid w:val="00C47385"/>
    <w:rsid w:val="00C53435"/>
    <w:rsid w:val="00C80048"/>
    <w:rsid w:val="00C80F61"/>
    <w:rsid w:val="00C85664"/>
    <w:rsid w:val="00C94985"/>
    <w:rsid w:val="00CA0E75"/>
    <w:rsid w:val="00CA2E8C"/>
    <w:rsid w:val="00CC0307"/>
    <w:rsid w:val="00CC3E45"/>
    <w:rsid w:val="00CC7930"/>
    <w:rsid w:val="00CD1923"/>
    <w:rsid w:val="00CD2ACF"/>
    <w:rsid w:val="00CE6591"/>
    <w:rsid w:val="00CE73C0"/>
    <w:rsid w:val="00CF0245"/>
    <w:rsid w:val="00CF4BB1"/>
    <w:rsid w:val="00D01D24"/>
    <w:rsid w:val="00D11513"/>
    <w:rsid w:val="00D363A5"/>
    <w:rsid w:val="00D451A9"/>
    <w:rsid w:val="00D53A2E"/>
    <w:rsid w:val="00D54F5F"/>
    <w:rsid w:val="00D55D03"/>
    <w:rsid w:val="00D60384"/>
    <w:rsid w:val="00D67207"/>
    <w:rsid w:val="00D72675"/>
    <w:rsid w:val="00D817B5"/>
    <w:rsid w:val="00D9598D"/>
    <w:rsid w:val="00DC1F49"/>
    <w:rsid w:val="00DD6647"/>
    <w:rsid w:val="00DE0693"/>
    <w:rsid w:val="00DE1127"/>
    <w:rsid w:val="00DE67E4"/>
    <w:rsid w:val="00DF0C47"/>
    <w:rsid w:val="00DF3AC5"/>
    <w:rsid w:val="00E15292"/>
    <w:rsid w:val="00E37A15"/>
    <w:rsid w:val="00E40BDA"/>
    <w:rsid w:val="00E52664"/>
    <w:rsid w:val="00E66A6C"/>
    <w:rsid w:val="00E71E81"/>
    <w:rsid w:val="00E75648"/>
    <w:rsid w:val="00E81BB7"/>
    <w:rsid w:val="00E84395"/>
    <w:rsid w:val="00E85D41"/>
    <w:rsid w:val="00E93FC4"/>
    <w:rsid w:val="00EB2AEF"/>
    <w:rsid w:val="00EC4D4D"/>
    <w:rsid w:val="00ED0689"/>
    <w:rsid w:val="00ED7903"/>
    <w:rsid w:val="00EE0220"/>
    <w:rsid w:val="00EE7DF8"/>
    <w:rsid w:val="00F0445C"/>
    <w:rsid w:val="00F0784B"/>
    <w:rsid w:val="00F10125"/>
    <w:rsid w:val="00F11A9B"/>
    <w:rsid w:val="00F142DB"/>
    <w:rsid w:val="00F251E0"/>
    <w:rsid w:val="00F3646D"/>
    <w:rsid w:val="00F4719E"/>
    <w:rsid w:val="00F52006"/>
    <w:rsid w:val="00F5398F"/>
    <w:rsid w:val="00F57015"/>
    <w:rsid w:val="00F6066D"/>
    <w:rsid w:val="00F635C0"/>
    <w:rsid w:val="00F72F6E"/>
    <w:rsid w:val="00F75E7E"/>
    <w:rsid w:val="00F90E04"/>
    <w:rsid w:val="00F92D22"/>
    <w:rsid w:val="00F93DD9"/>
    <w:rsid w:val="00FA18E6"/>
    <w:rsid w:val="00FA30CC"/>
    <w:rsid w:val="00FA312F"/>
    <w:rsid w:val="00FB0913"/>
    <w:rsid w:val="00FC6F24"/>
    <w:rsid w:val="00FD549B"/>
    <w:rsid w:val="00FE4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E59B"/>
  <w15:chartTrackingRefBased/>
  <w15:docId w15:val="{5C1CD702-8214-4ACC-A0A5-0D3BAA31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6F7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6F7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6F705B"/>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6F705B"/>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6F705B"/>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6F705B"/>
    <w:pPr>
      <w:keepNext/>
      <w:keepLines/>
      <w:spacing w:before="4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6F705B"/>
    <w:pPr>
      <w:keepNext/>
      <w:keepLines/>
      <w:spacing w:before="4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6F705B"/>
    <w:pPr>
      <w:keepNext/>
      <w:keepLines/>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6F705B"/>
    <w:pPr>
      <w:keepNext/>
      <w:keepLines/>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F705B"/>
    <w:rPr>
      <w:rFonts w:asciiTheme="majorHAnsi" w:eastAsiaTheme="majorEastAsia" w:hAnsiTheme="majorHAnsi" w:cstheme="majorBidi"/>
      <w:color w:val="0F4761" w:themeColor="accent1" w:themeShade="BF"/>
      <w:sz w:val="40"/>
      <w:szCs w:val="40"/>
      <w:lang w:val="ro-RO"/>
    </w:rPr>
  </w:style>
  <w:style w:type="character" w:customStyle="1" w:styleId="Titlu2Caracter">
    <w:name w:val="Titlu 2 Caracter"/>
    <w:basedOn w:val="Fontdeparagrafimplicit"/>
    <w:link w:val="Titlu2"/>
    <w:uiPriority w:val="9"/>
    <w:semiHidden/>
    <w:rsid w:val="006F705B"/>
    <w:rPr>
      <w:rFonts w:asciiTheme="majorHAnsi" w:eastAsiaTheme="majorEastAsia" w:hAnsiTheme="majorHAnsi" w:cstheme="majorBidi"/>
      <w:color w:val="0F4761" w:themeColor="accent1" w:themeShade="BF"/>
      <w:sz w:val="32"/>
      <w:szCs w:val="32"/>
      <w:lang w:val="ro-RO"/>
    </w:rPr>
  </w:style>
  <w:style w:type="character" w:customStyle="1" w:styleId="Titlu3Caracter">
    <w:name w:val="Titlu 3 Caracter"/>
    <w:basedOn w:val="Fontdeparagrafimplicit"/>
    <w:link w:val="Titlu3"/>
    <w:uiPriority w:val="9"/>
    <w:semiHidden/>
    <w:rsid w:val="006F705B"/>
    <w:rPr>
      <w:rFonts w:eastAsiaTheme="majorEastAsia" w:cstheme="majorBidi"/>
      <w:color w:val="0F4761" w:themeColor="accent1" w:themeShade="BF"/>
      <w:sz w:val="28"/>
      <w:szCs w:val="28"/>
      <w:lang w:val="ro-RO"/>
    </w:rPr>
  </w:style>
  <w:style w:type="character" w:customStyle="1" w:styleId="Titlu4Caracter">
    <w:name w:val="Titlu 4 Caracter"/>
    <w:basedOn w:val="Fontdeparagrafimplicit"/>
    <w:link w:val="Titlu4"/>
    <w:uiPriority w:val="9"/>
    <w:semiHidden/>
    <w:rsid w:val="006F705B"/>
    <w:rPr>
      <w:rFonts w:eastAsiaTheme="majorEastAsia" w:cstheme="majorBidi"/>
      <w:i/>
      <w:iCs/>
      <w:color w:val="0F4761" w:themeColor="accent1" w:themeShade="BF"/>
      <w:lang w:val="ro-RO"/>
    </w:rPr>
  </w:style>
  <w:style w:type="character" w:customStyle="1" w:styleId="Titlu5Caracter">
    <w:name w:val="Titlu 5 Caracter"/>
    <w:basedOn w:val="Fontdeparagrafimplicit"/>
    <w:link w:val="Titlu5"/>
    <w:uiPriority w:val="9"/>
    <w:semiHidden/>
    <w:rsid w:val="006F705B"/>
    <w:rPr>
      <w:rFonts w:eastAsiaTheme="majorEastAsia" w:cstheme="majorBidi"/>
      <w:color w:val="0F4761" w:themeColor="accent1" w:themeShade="BF"/>
      <w:lang w:val="ro-RO"/>
    </w:rPr>
  </w:style>
  <w:style w:type="character" w:customStyle="1" w:styleId="Titlu6Caracter">
    <w:name w:val="Titlu 6 Caracter"/>
    <w:basedOn w:val="Fontdeparagrafimplicit"/>
    <w:link w:val="Titlu6"/>
    <w:uiPriority w:val="9"/>
    <w:semiHidden/>
    <w:rsid w:val="006F705B"/>
    <w:rPr>
      <w:rFonts w:eastAsiaTheme="majorEastAsia" w:cstheme="majorBidi"/>
      <w:i/>
      <w:iCs/>
      <w:color w:val="595959" w:themeColor="text1" w:themeTint="A6"/>
      <w:lang w:val="ro-RO"/>
    </w:rPr>
  </w:style>
  <w:style w:type="character" w:customStyle="1" w:styleId="Titlu7Caracter">
    <w:name w:val="Titlu 7 Caracter"/>
    <w:basedOn w:val="Fontdeparagrafimplicit"/>
    <w:link w:val="Titlu7"/>
    <w:uiPriority w:val="9"/>
    <w:semiHidden/>
    <w:rsid w:val="006F705B"/>
    <w:rPr>
      <w:rFonts w:eastAsiaTheme="majorEastAsia" w:cstheme="majorBidi"/>
      <w:color w:val="595959" w:themeColor="text1" w:themeTint="A6"/>
      <w:lang w:val="ro-RO"/>
    </w:rPr>
  </w:style>
  <w:style w:type="character" w:customStyle="1" w:styleId="Titlu8Caracter">
    <w:name w:val="Titlu 8 Caracter"/>
    <w:basedOn w:val="Fontdeparagrafimplicit"/>
    <w:link w:val="Titlu8"/>
    <w:uiPriority w:val="9"/>
    <w:semiHidden/>
    <w:rsid w:val="006F705B"/>
    <w:rPr>
      <w:rFonts w:eastAsiaTheme="majorEastAsia" w:cstheme="majorBidi"/>
      <w:i/>
      <w:iCs/>
      <w:color w:val="272727" w:themeColor="text1" w:themeTint="D8"/>
      <w:lang w:val="ro-RO"/>
    </w:rPr>
  </w:style>
  <w:style w:type="character" w:customStyle="1" w:styleId="Titlu9Caracter">
    <w:name w:val="Titlu 9 Caracter"/>
    <w:basedOn w:val="Fontdeparagrafimplicit"/>
    <w:link w:val="Titlu9"/>
    <w:uiPriority w:val="9"/>
    <w:semiHidden/>
    <w:rsid w:val="006F705B"/>
    <w:rPr>
      <w:rFonts w:eastAsiaTheme="majorEastAsia" w:cstheme="majorBidi"/>
      <w:color w:val="272727" w:themeColor="text1" w:themeTint="D8"/>
      <w:lang w:val="ro-RO"/>
    </w:rPr>
  </w:style>
  <w:style w:type="paragraph" w:styleId="Titlu">
    <w:name w:val="Title"/>
    <w:basedOn w:val="Normal"/>
    <w:next w:val="Normal"/>
    <w:link w:val="TitluCaracter"/>
    <w:uiPriority w:val="10"/>
    <w:qFormat/>
    <w:rsid w:val="006F7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F705B"/>
    <w:rPr>
      <w:rFonts w:asciiTheme="majorHAnsi" w:eastAsiaTheme="majorEastAsia" w:hAnsiTheme="majorHAnsi" w:cstheme="majorBidi"/>
      <w:spacing w:val="-10"/>
      <w:kern w:val="28"/>
      <w:sz w:val="56"/>
      <w:szCs w:val="56"/>
      <w:lang w:val="ro-RO"/>
    </w:rPr>
  </w:style>
  <w:style w:type="paragraph" w:styleId="Subtitlu">
    <w:name w:val="Subtitle"/>
    <w:basedOn w:val="Normal"/>
    <w:next w:val="Normal"/>
    <w:link w:val="SubtitluCaracter"/>
    <w:uiPriority w:val="11"/>
    <w:qFormat/>
    <w:rsid w:val="006F705B"/>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6F705B"/>
    <w:rPr>
      <w:rFonts w:eastAsiaTheme="majorEastAsia" w:cstheme="majorBidi"/>
      <w:color w:val="595959" w:themeColor="text1" w:themeTint="A6"/>
      <w:spacing w:val="15"/>
      <w:sz w:val="28"/>
      <w:szCs w:val="28"/>
      <w:lang w:val="ro-RO"/>
    </w:rPr>
  </w:style>
  <w:style w:type="paragraph" w:styleId="Citat">
    <w:name w:val="Quote"/>
    <w:basedOn w:val="Normal"/>
    <w:next w:val="Normal"/>
    <w:link w:val="CitatCaracter"/>
    <w:uiPriority w:val="29"/>
    <w:qFormat/>
    <w:rsid w:val="006F705B"/>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6F705B"/>
    <w:rPr>
      <w:i/>
      <w:iCs/>
      <w:color w:val="404040" w:themeColor="text1" w:themeTint="BF"/>
      <w:lang w:val="ro-RO"/>
    </w:rPr>
  </w:style>
  <w:style w:type="paragraph" w:styleId="Listparagraf">
    <w:name w:val="List Paragraph"/>
    <w:basedOn w:val="Normal"/>
    <w:uiPriority w:val="34"/>
    <w:qFormat/>
    <w:rsid w:val="006F705B"/>
    <w:pPr>
      <w:ind w:left="720"/>
      <w:contextualSpacing/>
    </w:pPr>
  </w:style>
  <w:style w:type="character" w:styleId="Accentuareintens">
    <w:name w:val="Intense Emphasis"/>
    <w:basedOn w:val="Fontdeparagrafimplicit"/>
    <w:uiPriority w:val="21"/>
    <w:qFormat/>
    <w:rsid w:val="006F705B"/>
    <w:rPr>
      <w:i/>
      <w:iCs/>
      <w:color w:val="0F4761" w:themeColor="accent1" w:themeShade="BF"/>
    </w:rPr>
  </w:style>
  <w:style w:type="paragraph" w:styleId="Citatintens">
    <w:name w:val="Intense Quote"/>
    <w:basedOn w:val="Normal"/>
    <w:next w:val="Normal"/>
    <w:link w:val="CitatintensCaracter"/>
    <w:uiPriority w:val="30"/>
    <w:qFormat/>
    <w:rsid w:val="006F7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6F705B"/>
    <w:rPr>
      <w:i/>
      <w:iCs/>
      <w:color w:val="0F4761" w:themeColor="accent1" w:themeShade="BF"/>
      <w:lang w:val="ro-RO"/>
    </w:rPr>
  </w:style>
  <w:style w:type="character" w:styleId="Referireintens">
    <w:name w:val="Intense Reference"/>
    <w:basedOn w:val="Fontdeparagrafimplicit"/>
    <w:uiPriority w:val="32"/>
    <w:qFormat/>
    <w:rsid w:val="006F705B"/>
    <w:rPr>
      <w:b/>
      <w:bCs/>
      <w:smallCaps/>
      <w:color w:val="0F4761" w:themeColor="accent1" w:themeShade="BF"/>
      <w:spacing w:val="5"/>
    </w:rPr>
  </w:style>
  <w:style w:type="character" w:styleId="Hyperlink">
    <w:name w:val="Hyperlink"/>
    <w:basedOn w:val="Fontdeparagrafimplicit"/>
    <w:uiPriority w:val="99"/>
    <w:unhideWhenUsed/>
    <w:rsid w:val="007B78E4"/>
    <w:rPr>
      <w:color w:val="467886" w:themeColor="hyperlink"/>
      <w:u w:val="single"/>
    </w:rPr>
  </w:style>
  <w:style w:type="character" w:styleId="MeniuneNerezolvat">
    <w:name w:val="Unresolved Mention"/>
    <w:basedOn w:val="Fontdeparagrafimplicit"/>
    <w:uiPriority w:val="99"/>
    <w:semiHidden/>
    <w:unhideWhenUsed/>
    <w:rsid w:val="007B78E4"/>
    <w:rPr>
      <w:color w:val="605E5C"/>
      <w:shd w:val="clear" w:color="auto" w:fill="E1DFDD"/>
    </w:rPr>
  </w:style>
  <w:style w:type="table" w:styleId="Tabelgril">
    <w:name w:val="Table Grid"/>
    <w:basedOn w:val="TabelNormal"/>
    <w:uiPriority w:val="39"/>
    <w:rsid w:val="007A58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Parcurs">
    <w:name w:val="FollowedHyperlink"/>
    <w:basedOn w:val="Fontdeparagrafimplicit"/>
    <w:uiPriority w:val="99"/>
    <w:semiHidden/>
    <w:unhideWhenUsed/>
    <w:rsid w:val="00F93DD9"/>
    <w:rPr>
      <w:color w:val="96607D" w:themeColor="followedHyperlink"/>
      <w:u w:val="single"/>
    </w:rPr>
  </w:style>
  <w:style w:type="paragraph" w:styleId="Antet">
    <w:name w:val="header"/>
    <w:basedOn w:val="Normal"/>
    <w:link w:val="AntetCaracter"/>
    <w:uiPriority w:val="99"/>
    <w:unhideWhenUsed/>
    <w:rsid w:val="00CF0245"/>
    <w:pPr>
      <w:tabs>
        <w:tab w:val="center" w:pos="4513"/>
        <w:tab w:val="right" w:pos="9026"/>
      </w:tabs>
      <w:spacing w:line="240" w:lineRule="auto"/>
    </w:pPr>
  </w:style>
  <w:style w:type="character" w:customStyle="1" w:styleId="AntetCaracter">
    <w:name w:val="Antet Caracter"/>
    <w:basedOn w:val="Fontdeparagrafimplicit"/>
    <w:link w:val="Antet"/>
    <w:uiPriority w:val="99"/>
    <w:rsid w:val="00CF0245"/>
    <w:rPr>
      <w:lang w:val="ro-RO"/>
    </w:rPr>
  </w:style>
  <w:style w:type="paragraph" w:styleId="Subsol">
    <w:name w:val="footer"/>
    <w:basedOn w:val="Normal"/>
    <w:link w:val="SubsolCaracter"/>
    <w:uiPriority w:val="99"/>
    <w:unhideWhenUsed/>
    <w:rsid w:val="00CF0245"/>
    <w:pPr>
      <w:tabs>
        <w:tab w:val="center" w:pos="4513"/>
        <w:tab w:val="right" w:pos="9026"/>
      </w:tabs>
      <w:spacing w:line="240" w:lineRule="auto"/>
    </w:pPr>
  </w:style>
  <w:style w:type="character" w:customStyle="1" w:styleId="SubsolCaracter">
    <w:name w:val="Subsol Caracter"/>
    <w:basedOn w:val="Fontdeparagrafimplicit"/>
    <w:link w:val="Subsol"/>
    <w:uiPriority w:val="99"/>
    <w:rsid w:val="00CF0245"/>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1596">
      <w:bodyDiv w:val="1"/>
      <w:marLeft w:val="0"/>
      <w:marRight w:val="0"/>
      <w:marTop w:val="0"/>
      <w:marBottom w:val="0"/>
      <w:divBdr>
        <w:top w:val="none" w:sz="0" w:space="0" w:color="auto"/>
        <w:left w:val="none" w:sz="0" w:space="0" w:color="auto"/>
        <w:bottom w:val="none" w:sz="0" w:space="0" w:color="auto"/>
        <w:right w:val="none" w:sz="0" w:space="0" w:color="auto"/>
      </w:divBdr>
    </w:div>
    <w:div w:id="638535245">
      <w:bodyDiv w:val="1"/>
      <w:marLeft w:val="0"/>
      <w:marRight w:val="0"/>
      <w:marTop w:val="0"/>
      <w:marBottom w:val="0"/>
      <w:divBdr>
        <w:top w:val="none" w:sz="0" w:space="0" w:color="auto"/>
        <w:left w:val="none" w:sz="0" w:space="0" w:color="auto"/>
        <w:bottom w:val="none" w:sz="0" w:space="0" w:color="auto"/>
        <w:right w:val="none" w:sz="0" w:space="0" w:color="auto"/>
      </w:divBdr>
    </w:div>
    <w:div w:id="1429304506">
      <w:bodyDiv w:val="1"/>
      <w:marLeft w:val="0"/>
      <w:marRight w:val="0"/>
      <w:marTop w:val="0"/>
      <w:marBottom w:val="0"/>
      <w:divBdr>
        <w:top w:val="none" w:sz="0" w:space="0" w:color="auto"/>
        <w:left w:val="none" w:sz="0" w:space="0" w:color="auto"/>
        <w:bottom w:val="none" w:sz="0" w:space="0" w:color="auto"/>
        <w:right w:val="none" w:sz="0" w:space="0" w:color="auto"/>
      </w:divBdr>
    </w:div>
    <w:div w:id="161015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kaggle.com/datasets/shantanudhakadd/bank-customer-churn-prediction/da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FC4B2D18A1DF46B1BAE4C4A8EABFEA" ma:contentTypeVersion="4" ma:contentTypeDescription="Create a new document." ma:contentTypeScope="" ma:versionID="76b3c547aa2b07affd28b9d4a6e72374">
  <xsd:schema xmlns:xsd="http://www.w3.org/2001/XMLSchema" xmlns:xs="http://www.w3.org/2001/XMLSchema" xmlns:p="http://schemas.microsoft.com/office/2006/metadata/properties" xmlns:ns3="92780a60-d0dd-4258-b065-a00abe5f9a23" targetNamespace="http://schemas.microsoft.com/office/2006/metadata/properties" ma:root="true" ma:fieldsID="558144aa8b806de096d0ac9bb5883a4f" ns3:_="">
    <xsd:import namespace="92780a60-d0dd-4258-b065-a00abe5f9a2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0a60-d0dd-4258-b065-a00abe5f9a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A25BFF-799E-451A-86D7-DC9A10E17D90}">
  <ds:schemaRefs>
    <ds:schemaRef ds:uri="http://schemas.microsoft.com/sharepoint/v3/contenttype/forms"/>
  </ds:schemaRefs>
</ds:datastoreItem>
</file>

<file path=customXml/itemProps2.xml><?xml version="1.0" encoding="utf-8"?>
<ds:datastoreItem xmlns:ds="http://schemas.openxmlformats.org/officeDocument/2006/customXml" ds:itemID="{C0783552-9EB9-4D00-B138-056254A46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80a60-d0dd-4258-b065-a00abe5f9a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BA6CAF-AC1F-42B4-8CFF-5ED353DB19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13</Pages>
  <Words>3944</Words>
  <Characters>22486</Characters>
  <Application>Microsoft Office Word</Application>
  <DocSecurity>0</DocSecurity>
  <Lines>187</Lines>
  <Paragraphs>52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ILIEȘ</dc:creator>
  <cp:keywords/>
  <dc:description/>
  <cp:lastModifiedBy>DRAGOȘ ILIEȘ</cp:lastModifiedBy>
  <cp:revision>19</cp:revision>
  <dcterms:created xsi:type="dcterms:W3CDTF">2024-05-18T15:34:00Z</dcterms:created>
  <dcterms:modified xsi:type="dcterms:W3CDTF">2024-06-01T17:17:00Z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0x01010045FC4B2D18A1DF46B1BAE4C4A8EABFEA</vt:lpwstr>
  </property>
</Properties>
</file>