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FDE4F" w14:textId="77777777" w:rsidR="00433CBC" w:rsidRDefault="00632278" w:rsidP="00632278">
      <w:pPr>
        <w:pStyle w:val="1"/>
        <w:spacing w:before="0"/>
      </w:pPr>
      <w:r>
        <w:t>Печать</w:t>
      </w:r>
    </w:p>
    <w:p w14:paraId="68C070FC" w14:textId="77777777" w:rsidR="00632278" w:rsidRPr="00632278" w:rsidRDefault="00632278" w:rsidP="00632278"/>
    <w:p w14:paraId="39BB7027" w14:textId="77777777" w:rsidR="00632278" w:rsidRDefault="00632278" w:rsidP="00CF3C96">
      <w:pPr>
        <w:jc w:val="both"/>
        <w:rPr>
          <w:sz w:val="28"/>
          <w:szCs w:val="28"/>
        </w:rPr>
      </w:pPr>
      <w:r w:rsidRPr="00632278">
        <w:rPr>
          <w:sz w:val="28"/>
          <w:szCs w:val="28"/>
        </w:rPr>
        <w:t xml:space="preserve">В системе </w:t>
      </w:r>
      <w:r>
        <w:rPr>
          <w:sz w:val="28"/>
          <w:szCs w:val="28"/>
        </w:rPr>
        <w:t xml:space="preserve">программирования 1С большинство прикладных объектов можно оснастить режимом печати. </w:t>
      </w:r>
    </w:p>
    <w:p w14:paraId="66CA64A1" w14:textId="77777777" w:rsidR="00CF3C96" w:rsidRDefault="00CF3C96" w:rsidP="00CF3C96">
      <w:pPr>
        <w:jc w:val="both"/>
        <w:rPr>
          <w:sz w:val="28"/>
          <w:szCs w:val="28"/>
        </w:rPr>
      </w:pPr>
    </w:p>
    <w:p w14:paraId="7D8353DE" w14:textId="77777777" w:rsidR="00632278" w:rsidRDefault="00CF3C96" w:rsidP="00CF3C96">
      <w:pPr>
        <w:jc w:val="both"/>
        <w:rPr>
          <w:sz w:val="28"/>
          <w:szCs w:val="28"/>
        </w:rPr>
      </w:pPr>
      <w:r>
        <w:rPr>
          <w:sz w:val="28"/>
          <w:szCs w:val="28"/>
        </w:rPr>
        <w:t>При этом задействуются вкладки «Команды», «Макеты» и модуль менеджера.</w:t>
      </w:r>
      <w:r w:rsidR="00632278">
        <w:rPr>
          <w:sz w:val="28"/>
          <w:szCs w:val="28"/>
        </w:rPr>
        <w:t xml:space="preserve"> </w:t>
      </w:r>
    </w:p>
    <w:p w14:paraId="3235749E" w14:textId="77777777" w:rsidR="00CF3C96" w:rsidRDefault="00CF3C96" w:rsidP="00CF3C96">
      <w:pPr>
        <w:jc w:val="both"/>
        <w:rPr>
          <w:sz w:val="28"/>
          <w:szCs w:val="28"/>
        </w:rPr>
      </w:pPr>
    </w:p>
    <w:p w14:paraId="47C7ACBC" w14:textId="77777777" w:rsidR="00CF3C96" w:rsidRDefault="00CF3C96" w:rsidP="00CF3C96">
      <w:pPr>
        <w:jc w:val="center"/>
        <w:rPr>
          <w:sz w:val="28"/>
          <w:szCs w:val="28"/>
        </w:rPr>
      </w:pPr>
      <w:r w:rsidRPr="00CF3C96">
        <w:rPr>
          <w:noProof/>
          <w:sz w:val="28"/>
          <w:szCs w:val="28"/>
        </w:rPr>
        <w:drawing>
          <wp:inline distT="0" distB="0" distL="0" distR="0" wp14:anchorId="03ABCCF5" wp14:editId="70E28E92">
            <wp:extent cx="3011285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020" cy="24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923F" w14:textId="77777777" w:rsidR="00CF3C96" w:rsidRDefault="00CF3C96" w:rsidP="00CF3C96">
      <w:pPr>
        <w:jc w:val="center"/>
        <w:rPr>
          <w:sz w:val="28"/>
          <w:szCs w:val="28"/>
        </w:rPr>
      </w:pPr>
    </w:p>
    <w:p w14:paraId="2C094E95" w14:textId="77777777" w:rsidR="00CF3C96" w:rsidRDefault="00CF3C96" w:rsidP="00CF3C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Вызов печать может выполнятся и на клиентской машине, но программа печати работает на сервере (команда </w:t>
      </w:r>
      <w:r w:rsidRPr="00CF3C96">
        <w:rPr>
          <w:sz w:val="28"/>
          <w:szCs w:val="28"/>
        </w:rPr>
        <w:t>&amp;НаСервере</w:t>
      </w:r>
      <w:r>
        <w:rPr>
          <w:sz w:val="28"/>
          <w:szCs w:val="28"/>
        </w:rPr>
        <w:t>).</w:t>
      </w:r>
    </w:p>
    <w:p w14:paraId="7C187FD8" w14:textId="77777777" w:rsidR="00CF3C96" w:rsidRDefault="00CF3C96" w:rsidP="00CF3C96">
      <w:pPr>
        <w:jc w:val="both"/>
        <w:rPr>
          <w:sz w:val="28"/>
          <w:szCs w:val="28"/>
        </w:rPr>
      </w:pPr>
    </w:p>
    <w:p w14:paraId="52ED79E1" w14:textId="77777777" w:rsidR="00CF3C96" w:rsidRDefault="00CF3C96" w:rsidP="00CF3C96">
      <w:pPr>
        <w:jc w:val="center"/>
        <w:rPr>
          <w:sz w:val="28"/>
          <w:szCs w:val="28"/>
        </w:rPr>
      </w:pPr>
      <w:r w:rsidRPr="00CF3C96">
        <w:rPr>
          <w:noProof/>
          <w:sz w:val="28"/>
          <w:szCs w:val="28"/>
        </w:rPr>
        <w:drawing>
          <wp:inline distT="0" distB="0" distL="0" distR="0" wp14:anchorId="3E846063" wp14:editId="77729EC9">
            <wp:extent cx="4244975" cy="2245231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646" cy="22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82AD" w14:textId="77777777" w:rsidR="00CF3C96" w:rsidRDefault="00CF3C96" w:rsidP="003C5372">
      <w:pPr>
        <w:jc w:val="both"/>
        <w:rPr>
          <w:sz w:val="28"/>
          <w:szCs w:val="28"/>
        </w:rPr>
      </w:pPr>
    </w:p>
    <w:p w14:paraId="19C7342A" w14:textId="77777777" w:rsidR="00CF3C96" w:rsidRDefault="00CF3C96" w:rsidP="003C5372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печать на форм</w:t>
      </w:r>
      <w:r w:rsidR="00316808">
        <w:rPr>
          <w:sz w:val="28"/>
          <w:szCs w:val="28"/>
        </w:rPr>
        <w:t>е</w:t>
      </w:r>
      <w:r>
        <w:rPr>
          <w:sz w:val="28"/>
          <w:szCs w:val="28"/>
        </w:rPr>
        <w:t>, выполняется процедура «ОбработкаКоманды»</w:t>
      </w:r>
      <w:r w:rsidR="003C5372">
        <w:rPr>
          <w:sz w:val="28"/>
          <w:szCs w:val="28"/>
        </w:rPr>
        <w:t xml:space="preserve">, из которой вызывается процедура «Печать». И только тогда начинает выполнятся процедура печати из модуля менеджера: </w:t>
      </w:r>
    </w:p>
    <w:p w14:paraId="0A28F8EA" w14:textId="77777777" w:rsidR="003C5372" w:rsidRDefault="003C5372" w:rsidP="003C5372">
      <w:pPr>
        <w:rPr>
          <w:sz w:val="28"/>
          <w:szCs w:val="28"/>
        </w:rPr>
      </w:pPr>
      <w:r w:rsidRPr="003C5372">
        <w:rPr>
          <w:noProof/>
          <w:sz w:val="28"/>
          <w:szCs w:val="28"/>
        </w:rPr>
        <w:lastRenderedPageBreak/>
        <w:drawing>
          <wp:inline distT="0" distB="0" distL="0" distR="0" wp14:anchorId="034289A6" wp14:editId="2AA745E6">
            <wp:extent cx="5940425" cy="4248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F1B0" w14:textId="77777777" w:rsidR="003C5372" w:rsidRDefault="003C5372" w:rsidP="003C5372">
      <w:pPr>
        <w:rPr>
          <w:sz w:val="28"/>
          <w:szCs w:val="28"/>
        </w:rPr>
      </w:pPr>
    </w:p>
    <w:p w14:paraId="5701CE1E" w14:textId="77777777" w:rsidR="003C5372" w:rsidRDefault="003C5372" w:rsidP="003C5372">
      <w:pPr>
        <w:jc w:val="both"/>
        <w:rPr>
          <w:sz w:val="28"/>
          <w:szCs w:val="28"/>
        </w:rPr>
      </w:pPr>
      <w:r>
        <w:rPr>
          <w:sz w:val="28"/>
          <w:szCs w:val="28"/>
        </w:rPr>
        <w:t>Легко заметить, что такая структура облегчает процедуру настройки параметров печати, не задействуя основную программу.</w:t>
      </w:r>
    </w:p>
    <w:p w14:paraId="7B4D454A" w14:textId="77777777" w:rsidR="003C5372" w:rsidRDefault="003C5372" w:rsidP="003C5372">
      <w:pPr>
        <w:jc w:val="both"/>
        <w:rPr>
          <w:sz w:val="28"/>
          <w:szCs w:val="28"/>
        </w:rPr>
      </w:pPr>
    </w:p>
    <w:p w14:paraId="5E681367" w14:textId="77777777" w:rsidR="003C5372" w:rsidRDefault="003C5372" w:rsidP="003C5372">
      <w:pPr>
        <w:jc w:val="both"/>
        <w:rPr>
          <w:sz w:val="28"/>
          <w:szCs w:val="28"/>
        </w:rPr>
      </w:pPr>
      <w:r>
        <w:rPr>
          <w:sz w:val="28"/>
          <w:szCs w:val="28"/>
        </w:rPr>
        <w:t>Чаще всего для печати используют конструктор печати, который располагается на вкладке «Макет»</w:t>
      </w:r>
    </w:p>
    <w:p w14:paraId="59BD496F" w14:textId="77777777" w:rsidR="003C5372" w:rsidRDefault="003C5372" w:rsidP="003C5372">
      <w:pPr>
        <w:jc w:val="both"/>
        <w:rPr>
          <w:sz w:val="28"/>
          <w:szCs w:val="28"/>
        </w:rPr>
      </w:pPr>
    </w:p>
    <w:p w14:paraId="4DB6FA32" w14:textId="77777777" w:rsidR="00895CAB" w:rsidRDefault="00895CAB" w:rsidP="00895CAB">
      <w:pPr>
        <w:jc w:val="center"/>
        <w:rPr>
          <w:sz w:val="28"/>
          <w:szCs w:val="28"/>
        </w:rPr>
      </w:pPr>
      <w:r w:rsidRPr="00895CAB">
        <w:rPr>
          <w:noProof/>
          <w:sz w:val="28"/>
          <w:szCs w:val="28"/>
        </w:rPr>
        <w:drawing>
          <wp:inline distT="0" distB="0" distL="0" distR="0" wp14:anchorId="6E3162EB" wp14:editId="77ACC475">
            <wp:extent cx="3648075" cy="256551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71" cy="25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25F4" w14:textId="77777777" w:rsidR="00B52BA3" w:rsidRDefault="00B52BA3" w:rsidP="00895CAB">
      <w:pPr>
        <w:jc w:val="center"/>
        <w:rPr>
          <w:sz w:val="28"/>
          <w:szCs w:val="28"/>
        </w:rPr>
      </w:pPr>
    </w:p>
    <w:p w14:paraId="17220106" w14:textId="77777777" w:rsidR="00B52BA3" w:rsidRDefault="00B52BA3" w:rsidP="00B52BA3">
      <w:pPr>
        <w:jc w:val="both"/>
        <w:rPr>
          <w:sz w:val="28"/>
          <w:szCs w:val="28"/>
        </w:rPr>
      </w:pPr>
      <w:r>
        <w:rPr>
          <w:sz w:val="28"/>
          <w:szCs w:val="28"/>
        </w:rPr>
        <w:t>В конструкторе указываются реквизиты, которые требуется печатать и по результатам работы автоматически формируются все процедуры и на форме устанавливается кнопка печати.</w:t>
      </w:r>
    </w:p>
    <w:p w14:paraId="0E8DEE91" w14:textId="77777777" w:rsidR="00B52BA3" w:rsidRDefault="00B52BA3" w:rsidP="00B52BA3">
      <w:pPr>
        <w:jc w:val="both"/>
        <w:rPr>
          <w:sz w:val="28"/>
          <w:szCs w:val="28"/>
        </w:rPr>
      </w:pPr>
    </w:p>
    <w:p w14:paraId="7605EAAB" w14:textId="77777777" w:rsidR="00B52BA3" w:rsidRPr="003C5372" w:rsidRDefault="005671E5" w:rsidP="00B52BA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Кроме этого автоматически формируется макет печатной формы.</w:t>
      </w:r>
    </w:p>
    <w:p w14:paraId="5C089296" w14:textId="77777777" w:rsidR="003C5372" w:rsidRDefault="003C5372" w:rsidP="00632278">
      <w:pPr>
        <w:pStyle w:val="2"/>
        <w:spacing w:before="0"/>
        <w:jc w:val="both"/>
      </w:pPr>
    </w:p>
    <w:p w14:paraId="4FEC770F" w14:textId="77777777" w:rsidR="00433CBC" w:rsidRPr="00C04028" w:rsidRDefault="005671E5" w:rsidP="00632278">
      <w:pPr>
        <w:pStyle w:val="2"/>
        <w:spacing w:before="0"/>
        <w:jc w:val="both"/>
      </w:pPr>
      <w:r>
        <w:t>Макет</w:t>
      </w:r>
    </w:p>
    <w:p w14:paraId="3DA049E0" w14:textId="77777777" w:rsidR="00433CBC" w:rsidRPr="00C04028" w:rsidRDefault="00433CBC" w:rsidP="00433CBC">
      <w:pPr>
        <w:pStyle w:val="af"/>
        <w:jc w:val="both"/>
        <w:rPr>
          <w:sz w:val="28"/>
          <w:szCs w:val="28"/>
        </w:rPr>
      </w:pPr>
      <w:r w:rsidRPr="00C04028">
        <w:rPr>
          <w:sz w:val="28"/>
          <w:szCs w:val="28"/>
        </w:rPr>
        <w:t xml:space="preserve">Макет представляет собой шаблон для формирования печатной формы. Макет тоже является табличным документом. Итоговая печатная форма строится на основе макета. </w:t>
      </w:r>
    </w:p>
    <w:p w14:paraId="493EDE88" w14:textId="77777777" w:rsidR="00433CBC" w:rsidRPr="00C04028" w:rsidRDefault="00433CBC" w:rsidP="00433CBC">
      <w:pPr>
        <w:pStyle w:val="af"/>
        <w:jc w:val="both"/>
        <w:rPr>
          <w:sz w:val="28"/>
          <w:szCs w:val="28"/>
        </w:rPr>
      </w:pPr>
      <w:r w:rsidRPr="00C04028">
        <w:rPr>
          <w:sz w:val="28"/>
          <w:szCs w:val="28"/>
        </w:rPr>
        <w:t xml:space="preserve">Разработчик может </w:t>
      </w:r>
    </w:p>
    <w:p w14:paraId="0BEBDE2D" w14:textId="77777777" w:rsidR="00433CBC" w:rsidRPr="00C04028" w:rsidRDefault="00433CBC" w:rsidP="00433CBC">
      <w:pPr>
        <w:numPr>
          <w:ilvl w:val="0"/>
          <w:numId w:val="21"/>
        </w:numPr>
        <w:jc w:val="both"/>
        <w:rPr>
          <w:sz w:val="28"/>
          <w:szCs w:val="28"/>
        </w:rPr>
      </w:pPr>
      <w:r w:rsidRPr="00C04028">
        <w:rPr>
          <w:sz w:val="28"/>
          <w:szCs w:val="28"/>
        </w:rPr>
        <w:t xml:space="preserve">создавать области, </w:t>
      </w:r>
    </w:p>
    <w:p w14:paraId="72B724DC" w14:textId="77777777" w:rsidR="00433CBC" w:rsidRPr="00C04028" w:rsidRDefault="00433CBC" w:rsidP="00433CBC">
      <w:pPr>
        <w:numPr>
          <w:ilvl w:val="0"/>
          <w:numId w:val="21"/>
        </w:numPr>
        <w:jc w:val="both"/>
        <w:rPr>
          <w:sz w:val="28"/>
          <w:szCs w:val="28"/>
        </w:rPr>
      </w:pPr>
      <w:r w:rsidRPr="00C04028">
        <w:rPr>
          <w:sz w:val="28"/>
          <w:szCs w:val="28"/>
        </w:rPr>
        <w:t xml:space="preserve">изменять высоту строк и ширину колонок, </w:t>
      </w:r>
    </w:p>
    <w:p w14:paraId="770DF4D2" w14:textId="77777777" w:rsidR="00433CBC" w:rsidRPr="00C04028" w:rsidRDefault="00433CBC" w:rsidP="00433CBC">
      <w:pPr>
        <w:numPr>
          <w:ilvl w:val="0"/>
          <w:numId w:val="21"/>
        </w:numPr>
        <w:jc w:val="both"/>
        <w:rPr>
          <w:sz w:val="28"/>
          <w:szCs w:val="28"/>
        </w:rPr>
      </w:pPr>
      <w:r w:rsidRPr="00C04028">
        <w:rPr>
          <w:sz w:val="28"/>
          <w:szCs w:val="28"/>
        </w:rPr>
        <w:t xml:space="preserve">задавать форматирование ячеек и всего табличного документа, </w:t>
      </w:r>
    </w:p>
    <w:p w14:paraId="6D760184" w14:textId="77777777" w:rsidR="00433CBC" w:rsidRPr="00C04028" w:rsidRDefault="00433CBC" w:rsidP="00433CBC">
      <w:pPr>
        <w:numPr>
          <w:ilvl w:val="0"/>
          <w:numId w:val="21"/>
        </w:numPr>
        <w:jc w:val="both"/>
        <w:rPr>
          <w:sz w:val="28"/>
          <w:szCs w:val="28"/>
        </w:rPr>
      </w:pPr>
      <w:r w:rsidRPr="00C04028">
        <w:rPr>
          <w:sz w:val="28"/>
          <w:szCs w:val="28"/>
        </w:rPr>
        <w:t>включать в макет рисунки,</w:t>
      </w:r>
    </w:p>
    <w:p w14:paraId="63250E13" w14:textId="77777777" w:rsidR="00433CBC" w:rsidRDefault="00433CBC" w:rsidP="00433CBC">
      <w:pPr>
        <w:numPr>
          <w:ilvl w:val="0"/>
          <w:numId w:val="21"/>
        </w:numPr>
        <w:jc w:val="both"/>
        <w:rPr>
          <w:sz w:val="28"/>
          <w:szCs w:val="28"/>
        </w:rPr>
      </w:pPr>
      <w:r w:rsidRPr="00C04028">
        <w:rPr>
          <w:sz w:val="28"/>
          <w:szCs w:val="28"/>
        </w:rPr>
        <w:t>диаграммы</w:t>
      </w:r>
      <w:r>
        <w:rPr>
          <w:sz w:val="28"/>
          <w:szCs w:val="28"/>
        </w:rPr>
        <w:t>,</w:t>
      </w:r>
    </w:p>
    <w:p w14:paraId="1F99E91D" w14:textId="77777777" w:rsidR="00433CBC" w:rsidRPr="006C01EC" w:rsidRDefault="00433CBC" w:rsidP="00433CBC">
      <w:pPr>
        <w:numPr>
          <w:ilvl w:val="0"/>
          <w:numId w:val="21"/>
        </w:numPr>
        <w:jc w:val="both"/>
        <w:rPr>
          <w:sz w:val="28"/>
          <w:szCs w:val="28"/>
        </w:rPr>
      </w:pPr>
      <w:r w:rsidRPr="006C01EC">
        <w:rPr>
          <w:sz w:val="28"/>
          <w:szCs w:val="28"/>
        </w:rPr>
        <w:t xml:space="preserve">сводные таблицы. </w:t>
      </w:r>
    </w:p>
    <w:p w14:paraId="6E90BAD3" w14:textId="77777777" w:rsidR="00433CBC" w:rsidRPr="00C04028" w:rsidRDefault="00433CBC" w:rsidP="00433CBC">
      <w:pPr>
        <w:pStyle w:val="af"/>
        <w:jc w:val="both"/>
        <w:rPr>
          <w:sz w:val="28"/>
          <w:szCs w:val="28"/>
        </w:rPr>
      </w:pPr>
      <w:r w:rsidRPr="00C04028">
        <w:rPr>
          <w:sz w:val="28"/>
          <w:szCs w:val="28"/>
        </w:rPr>
        <w:t>Например, ниже представлен макет для печати расходной накладной</w:t>
      </w:r>
    </w:p>
    <w:p w14:paraId="415C20D2" w14:textId="77777777" w:rsidR="00433CBC" w:rsidRPr="00C04028" w:rsidRDefault="00887BD4" w:rsidP="005B1D91">
      <w:pPr>
        <w:pStyle w:val="af"/>
        <w:jc w:val="center"/>
        <w:rPr>
          <w:sz w:val="28"/>
          <w:szCs w:val="28"/>
        </w:rPr>
      </w:pPr>
      <w:r w:rsidRPr="00887BD4">
        <w:rPr>
          <w:noProof/>
          <w:sz w:val="28"/>
          <w:szCs w:val="28"/>
        </w:rPr>
        <w:drawing>
          <wp:inline distT="0" distB="0" distL="0" distR="0" wp14:anchorId="39F9BCB5" wp14:editId="3CC93D80">
            <wp:extent cx="5940425" cy="2446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EEFC" w14:textId="77777777" w:rsidR="00433CBC" w:rsidRPr="00C04028" w:rsidRDefault="00433CBC" w:rsidP="00433CB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04028">
        <w:rPr>
          <w:rFonts w:ascii="TimesNewRomanPSMT" w:hAnsi="TimesNewRomanPSMT" w:cs="TimesNewRomanPSMT"/>
          <w:color w:val="000000"/>
          <w:sz w:val="28"/>
          <w:szCs w:val="28"/>
        </w:rPr>
        <w:t>Каждая ячейка редактируемого табличного документа может содержать либо текст, либо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04028">
        <w:rPr>
          <w:rFonts w:ascii="TimesNewRomanPSMT" w:hAnsi="TimesNewRomanPSMT" w:cs="TimesNewRomanPSMT"/>
          <w:color w:val="000000"/>
          <w:sz w:val="28"/>
          <w:szCs w:val="28"/>
        </w:rPr>
        <w:t>некоторый параметр, либо шаблон.</w:t>
      </w:r>
    </w:p>
    <w:p w14:paraId="42D3F318" w14:textId="77777777" w:rsidR="00433CBC" w:rsidRPr="00C04028" w:rsidRDefault="00433CBC" w:rsidP="00433CBC">
      <w:pPr>
        <w:autoSpaceDE w:val="0"/>
        <w:autoSpaceDN w:val="0"/>
        <w:adjustRightInd w:val="0"/>
        <w:jc w:val="both"/>
        <w:rPr>
          <w:rFonts w:ascii="TimesNewRomanPS-ItalicMT" w:hAnsi="TimesNewRomanPS-ItalicMT" w:cs="TimesNewRomanPS-ItalicMT"/>
          <w:b/>
          <w:i/>
          <w:iCs/>
          <w:color w:val="000000"/>
          <w:sz w:val="28"/>
          <w:szCs w:val="28"/>
        </w:rPr>
      </w:pPr>
    </w:p>
    <w:p w14:paraId="5821A660" w14:textId="77777777" w:rsidR="00433CBC" w:rsidRDefault="00433CBC" w:rsidP="00433CB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04028">
        <w:rPr>
          <w:rFonts w:ascii="TimesNewRomanPS-ItalicMT" w:hAnsi="TimesNewRomanPS-ItalicMT" w:cs="TimesNewRomanPS-ItalicMT"/>
          <w:b/>
          <w:i/>
          <w:iCs/>
          <w:color w:val="000000"/>
          <w:sz w:val="28"/>
          <w:szCs w:val="28"/>
        </w:rPr>
        <w:t>Текст</w:t>
      </w:r>
      <w:r w:rsidRPr="00C04028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, </w:t>
      </w:r>
      <w:r w:rsidRPr="00C04028">
        <w:rPr>
          <w:rFonts w:ascii="TimesNewRomanPSMT" w:hAnsi="TimesNewRomanPSMT" w:cs="TimesNewRomanPSMT"/>
          <w:color w:val="000000"/>
          <w:sz w:val="28"/>
          <w:szCs w:val="28"/>
        </w:rPr>
        <w:t>содержащийся в ячейке, будет показан на экране.</w:t>
      </w:r>
    </w:p>
    <w:p w14:paraId="1DF895BB" w14:textId="77777777" w:rsidR="00433CBC" w:rsidRPr="00C04028" w:rsidRDefault="00433CBC" w:rsidP="00433CB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494ED24" w14:textId="77777777" w:rsidR="00433CBC" w:rsidRPr="00C04028" w:rsidRDefault="00433CBC" w:rsidP="00433CB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04028">
        <w:rPr>
          <w:rFonts w:ascii="TimesNewRomanPS-ItalicMT" w:hAnsi="TimesNewRomanPS-ItalicMT" w:cs="TimesNewRomanPS-ItalicMT"/>
          <w:b/>
          <w:i/>
          <w:iCs/>
          <w:color w:val="000000"/>
          <w:sz w:val="28"/>
          <w:szCs w:val="28"/>
        </w:rPr>
        <w:t>Параметр</w:t>
      </w:r>
      <w:r w:rsidRPr="00C04028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 </w:t>
      </w:r>
      <w:r w:rsidRPr="00C04028">
        <w:rPr>
          <w:rFonts w:ascii="TimesNewRomanPSMT" w:hAnsi="TimesNewRomanPSMT" w:cs="TimesNewRomanPSMT"/>
          <w:color w:val="000000"/>
          <w:sz w:val="28"/>
          <w:szCs w:val="28"/>
        </w:rPr>
        <w:t>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</w:t>
      </w:r>
    </w:p>
    <w:p w14:paraId="405A5F7C" w14:textId="77777777" w:rsidR="00433CBC" w:rsidRPr="00C04028" w:rsidRDefault="00433CBC" w:rsidP="00433CBC">
      <w:pPr>
        <w:autoSpaceDE w:val="0"/>
        <w:autoSpaceDN w:val="0"/>
        <w:adjustRightInd w:val="0"/>
        <w:jc w:val="both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 w:rsidRPr="00C04028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ab/>
      </w:r>
    </w:p>
    <w:p w14:paraId="660DF6FB" w14:textId="77777777" w:rsidR="00433CBC" w:rsidRPr="00C04028" w:rsidRDefault="00433CBC" w:rsidP="00433CB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04028">
        <w:rPr>
          <w:rFonts w:ascii="TimesNewRomanPS-ItalicMT" w:hAnsi="TimesNewRomanPS-ItalicMT" w:cs="TimesNewRomanPS-ItalicMT"/>
          <w:b/>
          <w:i/>
          <w:iCs/>
          <w:color w:val="000000"/>
          <w:sz w:val="28"/>
          <w:szCs w:val="28"/>
        </w:rPr>
        <w:t>Шаблон</w:t>
      </w:r>
      <w:r w:rsidRPr="00C04028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 </w:t>
      </w:r>
      <w:r w:rsidRPr="00C04028">
        <w:rPr>
          <w:rFonts w:ascii="TimesNewRomanPSMT" w:hAnsi="TimesNewRomanPSMT" w:cs="TimesNewRomanPSMT"/>
          <w:color w:val="000000"/>
          <w:sz w:val="28"/>
          <w:szCs w:val="28"/>
        </w:rPr>
        <w:t xml:space="preserve">представляет собой текстовую строку, в определенные </w:t>
      </w:r>
      <w:r w:rsidRPr="00C04028">
        <w:rPr>
          <w:sz w:val="28"/>
          <w:szCs w:val="28"/>
        </w:rPr>
        <w:t>места которой будут вставлены значения параметров.</w:t>
      </w:r>
    </w:p>
    <w:p w14:paraId="40C8DA58" w14:textId="77777777" w:rsidR="00433CBC" w:rsidRPr="00C04028" w:rsidRDefault="00433CBC" w:rsidP="00433CBC">
      <w:pPr>
        <w:pStyle w:val="af"/>
        <w:jc w:val="both"/>
        <w:rPr>
          <w:sz w:val="28"/>
          <w:szCs w:val="28"/>
        </w:rPr>
      </w:pPr>
      <w:r w:rsidRPr="00C04028">
        <w:rPr>
          <w:sz w:val="28"/>
          <w:szCs w:val="28"/>
        </w:rPr>
        <w:t xml:space="preserve">Как правило, сначала в табличный документ выводятся горизонтальные области </w:t>
      </w:r>
      <w:r w:rsidRPr="00C04028">
        <w:rPr>
          <w:b/>
          <w:sz w:val="28"/>
          <w:szCs w:val="28"/>
        </w:rPr>
        <w:t>Заголовок</w:t>
      </w:r>
      <w:r w:rsidRPr="00C04028">
        <w:rPr>
          <w:sz w:val="28"/>
          <w:szCs w:val="28"/>
        </w:rPr>
        <w:t xml:space="preserve"> и </w:t>
      </w:r>
      <w:r w:rsidRPr="00C04028">
        <w:rPr>
          <w:b/>
          <w:sz w:val="28"/>
          <w:szCs w:val="28"/>
        </w:rPr>
        <w:t>Шапка</w:t>
      </w:r>
      <w:r w:rsidRPr="00C04028">
        <w:rPr>
          <w:sz w:val="28"/>
          <w:szCs w:val="28"/>
        </w:rPr>
        <w:t xml:space="preserve">. </w:t>
      </w:r>
    </w:p>
    <w:p w14:paraId="746D2FAB" w14:textId="77777777" w:rsidR="00433CBC" w:rsidRPr="00C04028" w:rsidRDefault="00433CBC" w:rsidP="00433CBC">
      <w:pPr>
        <w:pStyle w:val="af"/>
        <w:jc w:val="both"/>
        <w:rPr>
          <w:sz w:val="28"/>
          <w:szCs w:val="28"/>
        </w:rPr>
      </w:pPr>
      <w:r w:rsidRPr="00C04028">
        <w:rPr>
          <w:sz w:val="28"/>
          <w:szCs w:val="28"/>
        </w:rPr>
        <w:lastRenderedPageBreak/>
        <w:t xml:space="preserve">Далее несколько раз выводится область </w:t>
      </w:r>
      <w:r w:rsidR="00316808">
        <w:rPr>
          <w:b/>
          <w:sz w:val="28"/>
          <w:szCs w:val="28"/>
        </w:rPr>
        <w:t>Номенклатура</w:t>
      </w:r>
      <w:r w:rsidRPr="00C04028">
        <w:rPr>
          <w:sz w:val="28"/>
          <w:szCs w:val="28"/>
        </w:rPr>
        <w:t xml:space="preserve"> для каждого товара, т.е. табличный документ наращивается снизу, хотя в 1С:Предприятии 8.0 можно присоединять области и справа. </w:t>
      </w:r>
    </w:p>
    <w:p w14:paraId="1BCA9AD3" w14:textId="77777777" w:rsidR="00433CBC" w:rsidRPr="00C04028" w:rsidRDefault="00433CBC" w:rsidP="00433CBC">
      <w:pPr>
        <w:pStyle w:val="af"/>
        <w:jc w:val="both"/>
        <w:rPr>
          <w:sz w:val="28"/>
          <w:szCs w:val="28"/>
        </w:rPr>
      </w:pPr>
      <w:r w:rsidRPr="00C04028">
        <w:rPr>
          <w:sz w:val="28"/>
          <w:szCs w:val="28"/>
        </w:rPr>
        <w:t>Затем один раз выводится область</w:t>
      </w:r>
      <w:r w:rsidR="00316808">
        <w:rPr>
          <w:sz w:val="28"/>
          <w:szCs w:val="28"/>
        </w:rPr>
        <w:t xml:space="preserve"> подвала</w:t>
      </w:r>
      <w:r w:rsidRPr="00C04028">
        <w:rPr>
          <w:sz w:val="28"/>
          <w:szCs w:val="28"/>
        </w:rPr>
        <w:t xml:space="preserve"> </w:t>
      </w:r>
      <w:r w:rsidR="00316808">
        <w:rPr>
          <w:b/>
          <w:sz w:val="28"/>
          <w:szCs w:val="28"/>
        </w:rPr>
        <w:t>Всего</w:t>
      </w:r>
      <w:r w:rsidRPr="00C04028">
        <w:rPr>
          <w:sz w:val="28"/>
          <w:szCs w:val="28"/>
        </w:rPr>
        <w:t xml:space="preserve"> и формирование печатной формы документа завершено. Теперь ее можно показать на экране, распечатать или сохранить в файл.</w:t>
      </w:r>
    </w:p>
    <w:p w14:paraId="46A2531D" w14:textId="77777777" w:rsidR="00433CBC" w:rsidRPr="00C04028" w:rsidRDefault="00433CBC" w:rsidP="00433CBC">
      <w:pPr>
        <w:pStyle w:val="af"/>
        <w:jc w:val="both"/>
        <w:rPr>
          <w:sz w:val="28"/>
          <w:szCs w:val="28"/>
        </w:rPr>
      </w:pPr>
      <w:r w:rsidRPr="00C04028">
        <w:rPr>
          <w:sz w:val="28"/>
          <w:szCs w:val="28"/>
        </w:rPr>
        <w:t xml:space="preserve">Макеты могут быть у многих объектов конфигурации, например, у справочников, документов, отчетов, обработок и т.д. Кроме того, в конфигурации могут быть </w:t>
      </w:r>
      <w:r w:rsidRPr="00C04028">
        <w:rPr>
          <w:i/>
          <w:iCs/>
          <w:sz w:val="28"/>
          <w:szCs w:val="28"/>
        </w:rPr>
        <w:t xml:space="preserve">общие макеты, </w:t>
      </w:r>
      <w:r w:rsidRPr="00C04028">
        <w:rPr>
          <w:sz w:val="28"/>
          <w:szCs w:val="28"/>
        </w:rPr>
        <w:t xml:space="preserve">которые не принадлежат конкретному объекту, </w:t>
      </w:r>
      <w:r w:rsidRPr="00C04028">
        <w:rPr>
          <w:i/>
          <w:iCs/>
          <w:sz w:val="28"/>
          <w:szCs w:val="28"/>
        </w:rPr>
        <w:t xml:space="preserve">а </w:t>
      </w:r>
      <w:r w:rsidRPr="00C04028">
        <w:rPr>
          <w:sz w:val="28"/>
          <w:szCs w:val="28"/>
        </w:rPr>
        <w:t>располагаются в ветви «Общие макеты» дерева конфигурации.</w:t>
      </w:r>
    </w:p>
    <w:p w14:paraId="5C5B5DCB" w14:textId="77777777" w:rsidR="00433CBC" w:rsidRPr="00C04028" w:rsidRDefault="00433CBC" w:rsidP="00433CBC">
      <w:pPr>
        <w:pStyle w:val="af"/>
        <w:jc w:val="both"/>
        <w:rPr>
          <w:sz w:val="28"/>
          <w:szCs w:val="28"/>
        </w:rPr>
      </w:pPr>
      <w:r w:rsidRPr="00C04028">
        <w:rPr>
          <w:sz w:val="28"/>
          <w:szCs w:val="28"/>
        </w:rPr>
        <w:t xml:space="preserve">Сформированная печатная форма может быть записана в файл интерактивно или с помощью метода </w:t>
      </w:r>
      <w:r w:rsidRPr="00C04028">
        <w:rPr>
          <w:b/>
          <w:sz w:val="28"/>
          <w:szCs w:val="28"/>
        </w:rPr>
        <w:t>Записать</w:t>
      </w:r>
      <w:r w:rsidRPr="00C04028">
        <w:rPr>
          <w:sz w:val="28"/>
          <w:szCs w:val="28"/>
        </w:rPr>
        <w:t>. Поддерживаются следующие форматы файлов: MXL, MXL7 (для версии 7.7), HTM</w:t>
      </w:r>
      <w:r>
        <w:rPr>
          <w:sz w:val="28"/>
          <w:szCs w:val="28"/>
        </w:rPr>
        <w:t>L, XLS (Microsoft Excel™), TXT.</w:t>
      </w:r>
    </w:p>
    <w:p w14:paraId="382A21EB" w14:textId="77777777" w:rsidR="00433CBC" w:rsidRPr="00C04028" w:rsidRDefault="00433CBC" w:rsidP="00433CBC">
      <w:pPr>
        <w:pStyle w:val="2"/>
        <w:jc w:val="both"/>
      </w:pPr>
      <w:r w:rsidRPr="00C04028">
        <w:t>Области</w:t>
      </w:r>
    </w:p>
    <w:p w14:paraId="436400CC" w14:textId="77777777" w:rsidR="00433CBC" w:rsidRPr="00C04028" w:rsidRDefault="00433CBC" w:rsidP="00433CBC">
      <w:pPr>
        <w:pStyle w:val="af"/>
        <w:jc w:val="both"/>
        <w:rPr>
          <w:rFonts w:ascii="Times-Roman" w:hAnsi="Times-Roman"/>
          <w:sz w:val="28"/>
          <w:szCs w:val="28"/>
        </w:rPr>
      </w:pPr>
      <w:r w:rsidRPr="00C04028">
        <w:rPr>
          <w:rFonts w:ascii="Times-Roman" w:hAnsi="Times-Roman"/>
          <w:sz w:val="28"/>
          <w:szCs w:val="28"/>
        </w:rPr>
        <w:t>Областью табличного документа называется группа ячеек, имеющая имя. Обычно области включают в себя одну или несколько строк, колонок или любой прямоугольный диапазон ячеек. К области можно обратиться по координатам или имени.</w:t>
      </w:r>
    </w:p>
    <w:p w14:paraId="6E7F7670" w14:textId="77777777" w:rsidR="00433CBC" w:rsidRPr="00C04028" w:rsidRDefault="00433CBC" w:rsidP="00433CBC">
      <w:pPr>
        <w:pStyle w:val="3"/>
        <w:jc w:val="both"/>
        <w:rPr>
          <w:rFonts w:ascii="Helvetica-Oblique" w:hAnsi="Helvetica-Oblique"/>
          <w:i/>
          <w:iCs/>
          <w:sz w:val="28"/>
          <w:szCs w:val="28"/>
        </w:rPr>
      </w:pPr>
      <w:r w:rsidRPr="00C04028">
        <w:rPr>
          <w:rFonts w:ascii="Helvetica-Oblique" w:hAnsi="Helvetica-Oblique"/>
          <w:i/>
          <w:iCs/>
          <w:sz w:val="28"/>
          <w:szCs w:val="28"/>
        </w:rPr>
        <w:t>Именование областей</w:t>
      </w:r>
    </w:p>
    <w:p w14:paraId="2AEF88D8" w14:textId="77777777" w:rsidR="00433CBC" w:rsidRPr="00C04028" w:rsidRDefault="00433CBC" w:rsidP="00433CBC">
      <w:pPr>
        <w:pStyle w:val="af"/>
        <w:jc w:val="both"/>
        <w:rPr>
          <w:rFonts w:ascii="Times-Roman" w:hAnsi="Times-Roman"/>
          <w:sz w:val="28"/>
          <w:szCs w:val="28"/>
        </w:rPr>
      </w:pPr>
      <w:r w:rsidRPr="00C04028">
        <w:rPr>
          <w:rFonts w:ascii="Times-Roman" w:hAnsi="Times-Roman"/>
          <w:sz w:val="28"/>
          <w:szCs w:val="28"/>
        </w:rPr>
        <w:t>Редактировать имена областей можно через окно свойств или с помощью панели «Имена», предварительно выделив нужный диапазон ячеек.</w:t>
      </w:r>
    </w:p>
    <w:p w14:paraId="42619E82" w14:textId="77777777" w:rsidR="00887BD4" w:rsidRDefault="00433CBC" w:rsidP="00433CBC">
      <w:pPr>
        <w:pStyle w:val="af"/>
        <w:jc w:val="both"/>
        <w:rPr>
          <w:sz w:val="28"/>
          <w:szCs w:val="28"/>
        </w:rPr>
      </w:pPr>
      <w:r w:rsidRPr="00C04028">
        <w:rPr>
          <w:sz w:val="28"/>
          <w:szCs w:val="28"/>
        </w:rPr>
        <w:t>Основные методы формирования печатной формы следующие:</w:t>
      </w:r>
      <w:r w:rsidR="00887BD4">
        <w:rPr>
          <w:sz w:val="28"/>
          <w:szCs w:val="28"/>
        </w:rPr>
        <w:t xml:space="preserve"> </w:t>
      </w:r>
    </w:p>
    <w:p w14:paraId="360ACB7A" w14:textId="77777777" w:rsidR="00433CBC" w:rsidRPr="00887BD4" w:rsidRDefault="00433CBC" w:rsidP="00433CBC">
      <w:pPr>
        <w:pStyle w:val="af"/>
        <w:jc w:val="both"/>
        <w:rPr>
          <w:sz w:val="28"/>
          <w:szCs w:val="28"/>
        </w:rPr>
      </w:pPr>
      <w:r w:rsidRPr="00FA5F81">
        <w:rPr>
          <w:b/>
          <w:i/>
          <w:sz w:val="28"/>
          <w:szCs w:val="28"/>
        </w:rPr>
        <w:t>ПолучитьМакет</w:t>
      </w:r>
      <w:r w:rsidR="00887BD4">
        <w:rPr>
          <w:sz w:val="28"/>
          <w:szCs w:val="28"/>
        </w:rPr>
        <w:t>, например,</w:t>
      </w:r>
    </w:p>
    <w:p w14:paraId="572CD086" w14:textId="77777777" w:rsidR="00433CBC" w:rsidRPr="00887BD4" w:rsidRDefault="00433CBC" w:rsidP="00887BD4">
      <w:pPr>
        <w:pStyle w:val="af"/>
        <w:jc w:val="both"/>
        <w:rPr>
          <w:sz w:val="28"/>
          <w:szCs w:val="28"/>
        </w:rPr>
      </w:pPr>
      <w:r w:rsidRPr="00887BD4">
        <w:rPr>
          <w:sz w:val="28"/>
          <w:szCs w:val="28"/>
        </w:rPr>
        <w:t>Документы.ОказаниеУслуги.ПолучитьМакет("Печать");</w:t>
      </w:r>
    </w:p>
    <w:p w14:paraId="6D489046" w14:textId="77777777" w:rsidR="00433CBC" w:rsidRPr="00FA5F81" w:rsidRDefault="00433CBC" w:rsidP="00433CBC">
      <w:pPr>
        <w:pStyle w:val="af"/>
        <w:jc w:val="both"/>
        <w:rPr>
          <w:b/>
          <w:bCs/>
          <w:i/>
          <w:sz w:val="28"/>
          <w:szCs w:val="28"/>
        </w:rPr>
      </w:pPr>
      <w:r w:rsidRPr="00FA5F81">
        <w:rPr>
          <w:b/>
          <w:bCs/>
          <w:i/>
          <w:sz w:val="28"/>
          <w:szCs w:val="28"/>
        </w:rPr>
        <w:t>ПолучитьОбласть</w:t>
      </w:r>
    </w:p>
    <w:p w14:paraId="13D3C757" w14:textId="77777777" w:rsidR="00433CBC" w:rsidRDefault="00433CBC" w:rsidP="00433CBC">
      <w:pPr>
        <w:pStyle w:val="af"/>
        <w:jc w:val="both"/>
        <w:rPr>
          <w:sz w:val="28"/>
          <w:szCs w:val="28"/>
        </w:rPr>
      </w:pPr>
      <w:r w:rsidRPr="00C04028">
        <w:rPr>
          <w:sz w:val="28"/>
          <w:szCs w:val="28"/>
        </w:rPr>
        <w:t>Позволяет получить область как объект</w:t>
      </w:r>
      <w:r w:rsidR="00887BD4">
        <w:rPr>
          <w:sz w:val="28"/>
          <w:szCs w:val="28"/>
        </w:rPr>
        <w:t xml:space="preserve"> из макета, н</w:t>
      </w:r>
      <w:r>
        <w:rPr>
          <w:sz w:val="28"/>
          <w:szCs w:val="28"/>
        </w:rPr>
        <w:t>апример,</w:t>
      </w:r>
    </w:p>
    <w:p w14:paraId="3E931C76" w14:textId="77777777" w:rsidR="00433CBC" w:rsidRPr="00887BD4" w:rsidRDefault="00433CBC" w:rsidP="00887BD4">
      <w:pPr>
        <w:pStyle w:val="af"/>
        <w:jc w:val="both"/>
        <w:rPr>
          <w:rFonts w:ascii="Times-Roman" w:hAnsi="Times-Roman"/>
          <w:sz w:val="28"/>
          <w:szCs w:val="28"/>
        </w:rPr>
      </w:pPr>
      <w:r w:rsidRPr="00887BD4">
        <w:rPr>
          <w:sz w:val="28"/>
          <w:szCs w:val="28"/>
        </w:rPr>
        <w:t>Макет.</w:t>
      </w:r>
      <w:r w:rsidRPr="00887BD4">
        <w:rPr>
          <w:rFonts w:ascii="Times-Roman" w:hAnsi="Times-Roman"/>
          <w:sz w:val="28"/>
          <w:szCs w:val="28"/>
        </w:rPr>
        <w:t xml:space="preserve">ПолучитьОбласть(“Шапка”); </w:t>
      </w:r>
    </w:p>
    <w:p w14:paraId="2CB7BC20" w14:textId="77777777" w:rsidR="00433CBC" w:rsidRPr="00FA5F81" w:rsidRDefault="00433CBC" w:rsidP="00433CBC">
      <w:pPr>
        <w:pStyle w:val="af"/>
        <w:jc w:val="both"/>
        <w:rPr>
          <w:rFonts w:ascii="Times-Roman" w:hAnsi="Times-Roman"/>
          <w:b/>
          <w:i/>
          <w:sz w:val="28"/>
          <w:szCs w:val="28"/>
        </w:rPr>
      </w:pPr>
      <w:r w:rsidRPr="00FA5F81">
        <w:rPr>
          <w:rFonts w:ascii="Times-Roman" w:hAnsi="Times-Roman"/>
          <w:b/>
          <w:i/>
          <w:sz w:val="28"/>
          <w:szCs w:val="28"/>
        </w:rPr>
        <w:t>Вывести</w:t>
      </w:r>
    </w:p>
    <w:p w14:paraId="1FB8E8A0" w14:textId="77777777" w:rsidR="00433CBC" w:rsidRDefault="00433CBC" w:rsidP="00433CBC">
      <w:pPr>
        <w:pStyle w:val="af"/>
        <w:jc w:val="both"/>
        <w:rPr>
          <w:rFonts w:ascii="Times-Roman" w:hAnsi="Times-Roman"/>
          <w:sz w:val="28"/>
          <w:szCs w:val="28"/>
        </w:rPr>
      </w:pPr>
      <w:r w:rsidRPr="00FA5F81">
        <w:rPr>
          <w:rFonts w:ascii="Times-Roman" w:hAnsi="Times-Roman"/>
          <w:sz w:val="28"/>
          <w:szCs w:val="28"/>
        </w:rPr>
        <w:t>Выводит в печатную форму очередн</w:t>
      </w:r>
      <w:r>
        <w:rPr>
          <w:rFonts w:ascii="Times-Roman" w:hAnsi="Times-Roman"/>
          <w:sz w:val="28"/>
          <w:szCs w:val="28"/>
        </w:rPr>
        <w:t>ую область</w:t>
      </w:r>
      <w:r w:rsidRPr="00FA5F81">
        <w:rPr>
          <w:rFonts w:ascii="Times-Roman" w:hAnsi="Times-Roman"/>
          <w:sz w:val="28"/>
          <w:szCs w:val="28"/>
        </w:rPr>
        <w:t xml:space="preserve"> табличного документа, добавляя его снизу, начиная с первой колонки.</w:t>
      </w:r>
    </w:p>
    <w:p w14:paraId="13C1032A" w14:textId="77777777" w:rsidR="005B1D91" w:rsidRDefault="005B1D91" w:rsidP="00433CBC">
      <w:pPr>
        <w:pStyle w:val="af"/>
        <w:jc w:val="both"/>
        <w:rPr>
          <w:rFonts w:ascii="Times-Roman" w:hAnsi="Times-Roman"/>
          <w:b/>
          <w:sz w:val="28"/>
          <w:szCs w:val="28"/>
        </w:rPr>
      </w:pPr>
      <w:r w:rsidRPr="005B1D91">
        <w:rPr>
          <w:rFonts w:ascii="Times-Roman" w:hAnsi="Times-Roman"/>
          <w:b/>
          <w:sz w:val="28"/>
          <w:szCs w:val="28"/>
        </w:rPr>
        <w:t xml:space="preserve">ТабДок.Вывести(ОбластьВсего); </w:t>
      </w:r>
    </w:p>
    <w:p w14:paraId="6EA32F35" w14:textId="77777777" w:rsidR="00433CBC" w:rsidRPr="00C04028" w:rsidRDefault="00433CBC" w:rsidP="00433CBC">
      <w:pPr>
        <w:pStyle w:val="2"/>
        <w:jc w:val="both"/>
      </w:pPr>
      <w:r w:rsidRPr="00C04028">
        <w:lastRenderedPageBreak/>
        <w:t>Форматирование</w:t>
      </w:r>
    </w:p>
    <w:p w14:paraId="0556F300" w14:textId="77777777" w:rsidR="00433CBC" w:rsidRPr="00C04028" w:rsidRDefault="00796DFB" w:rsidP="00433CBC">
      <w:pPr>
        <w:pStyle w:val="af"/>
        <w:jc w:val="both"/>
        <w:rPr>
          <w:rFonts w:ascii="Times-Roman" w:hAnsi="Times-Roman"/>
          <w:sz w:val="28"/>
          <w:szCs w:val="28"/>
        </w:rPr>
      </w:pPr>
      <w:r>
        <w:rPr>
          <w:rFonts w:ascii="Times-Roman" w:hAnsi="Times-Roman"/>
          <w:sz w:val="28"/>
          <w:szCs w:val="28"/>
        </w:rPr>
        <w:t>Система 1С:Предприятие 8.Х</w:t>
      </w:r>
      <w:r w:rsidR="00433CBC" w:rsidRPr="00C04028">
        <w:rPr>
          <w:rFonts w:ascii="Times-Roman" w:hAnsi="Times-Roman"/>
          <w:sz w:val="28"/>
          <w:szCs w:val="28"/>
        </w:rPr>
        <w:t xml:space="preserve"> предоставляет удобные средства оформления внешнего вида печатной формы. Панель «Форматирование» позволяет управлять шрифтом, цветом текста и фона, выравниванием текста и рамками</w:t>
      </w:r>
      <w:r w:rsidR="00433CBC" w:rsidRPr="00C04028">
        <w:rPr>
          <w:sz w:val="28"/>
          <w:szCs w:val="28"/>
        </w:rPr>
        <w:t>.</w:t>
      </w:r>
    </w:p>
    <w:p w14:paraId="73B50C75" w14:textId="655C4A98" w:rsidR="00433CBC" w:rsidRDefault="00433CBC" w:rsidP="00433CBC">
      <w:pPr>
        <w:pStyle w:val="af"/>
        <w:jc w:val="both"/>
        <w:rPr>
          <w:rFonts w:ascii="Times-Roman" w:hAnsi="Times-Roman"/>
          <w:sz w:val="28"/>
          <w:szCs w:val="28"/>
        </w:rPr>
      </w:pPr>
      <w:r w:rsidRPr="00C04028">
        <w:rPr>
          <w:rFonts w:ascii="Times-Roman" w:hAnsi="Times-Roman"/>
          <w:sz w:val="28"/>
          <w:szCs w:val="28"/>
        </w:rPr>
        <w:t>Можно отформатировать одну ячейку</w:t>
      </w:r>
      <w:r w:rsidR="00C617C4">
        <w:rPr>
          <w:rFonts w:ascii="Times-Roman" w:hAnsi="Times-Roman"/>
          <w:sz w:val="28"/>
          <w:szCs w:val="28"/>
        </w:rPr>
        <w:t xml:space="preserve"> макета</w:t>
      </w:r>
      <w:r w:rsidRPr="00C04028">
        <w:rPr>
          <w:rFonts w:ascii="Times-Roman" w:hAnsi="Times-Roman"/>
          <w:sz w:val="28"/>
          <w:szCs w:val="28"/>
        </w:rPr>
        <w:t xml:space="preserve"> или сразу несколько, предварительно выделив их мышью. </w:t>
      </w:r>
    </w:p>
    <w:p w14:paraId="20A6A3CE" w14:textId="6D231E82" w:rsidR="005806E5" w:rsidRPr="00C04028" w:rsidRDefault="005806E5" w:rsidP="00433CBC">
      <w:pPr>
        <w:pStyle w:val="af"/>
        <w:jc w:val="both"/>
        <w:rPr>
          <w:rFonts w:ascii="Times-Roman" w:hAnsi="Times-Roman"/>
          <w:sz w:val="28"/>
          <w:szCs w:val="28"/>
        </w:rPr>
      </w:pPr>
      <w:r>
        <w:rPr>
          <w:rFonts w:ascii="Times-Roman" w:hAnsi="Times-Roman"/>
          <w:sz w:val="28"/>
          <w:szCs w:val="28"/>
        </w:rPr>
        <w:t>Пока все</w:t>
      </w:r>
    </w:p>
    <w:sectPr w:rsidR="005806E5" w:rsidRPr="00C04028" w:rsidSect="007402BF">
      <w:headerReference w:type="default" r:id="rId17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D23C9" w14:textId="77777777" w:rsidR="00B34A5C" w:rsidRDefault="00B34A5C" w:rsidP="00662590">
      <w:r>
        <w:separator/>
      </w:r>
    </w:p>
  </w:endnote>
  <w:endnote w:type="continuationSeparator" w:id="0">
    <w:p w14:paraId="78BA1D4F" w14:textId="77777777" w:rsidR="00B34A5C" w:rsidRDefault="00B34A5C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0AF25" w14:textId="77777777" w:rsidR="00B34A5C" w:rsidRDefault="00B34A5C" w:rsidP="00662590">
      <w:r>
        <w:separator/>
      </w:r>
    </w:p>
  </w:footnote>
  <w:footnote w:type="continuationSeparator" w:id="0">
    <w:p w14:paraId="771207EE" w14:textId="77777777" w:rsidR="00B34A5C" w:rsidRDefault="00B34A5C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54CA0" w14:textId="77777777"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B9ACBC" wp14:editId="3D24574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4EA4E" w14:textId="77777777" w:rsidR="00FE52EC" w:rsidRDefault="00B34A5C">
                          <w:sdt>
                            <w:sdtPr>
                              <w:alias w:val="Название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2278">
                                <w:t>Печать и макеты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9ACB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p w14:paraId="15E4EA4E" w14:textId="77777777" w:rsidR="00FE52EC" w:rsidRDefault="00B34A5C">
                    <w:sdt>
                      <w:sdtPr>
                        <w:alias w:val="Название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32278">
                          <w:t>Печать и макеты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635145D" wp14:editId="2D5AF7E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06A4EC" w14:textId="77777777"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16808" w:rsidRPr="00316808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5145D"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14:paraId="5A06A4EC" w14:textId="77777777"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16808" w:rsidRPr="00316808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7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16"/>
  </w:num>
  <w:num w:numId="9">
    <w:abstractNumId w:val="8"/>
  </w:num>
  <w:num w:numId="10">
    <w:abstractNumId w:val="2"/>
  </w:num>
  <w:num w:numId="11">
    <w:abstractNumId w:val="18"/>
  </w:num>
  <w:num w:numId="12">
    <w:abstractNumId w:val="11"/>
  </w:num>
  <w:num w:numId="13">
    <w:abstractNumId w:val="13"/>
  </w:num>
  <w:num w:numId="14">
    <w:abstractNumId w:val="12"/>
  </w:num>
  <w:num w:numId="15">
    <w:abstractNumId w:val="0"/>
  </w:num>
  <w:num w:numId="16">
    <w:abstractNumId w:val="7"/>
  </w:num>
  <w:num w:numId="17">
    <w:abstractNumId w:val="3"/>
  </w:num>
  <w:num w:numId="18">
    <w:abstractNumId w:val="14"/>
  </w:num>
  <w:num w:numId="19">
    <w:abstractNumId w:val="15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42C4"/>
    <w:rsid w:val="000148F8"/>
    <w:rsid w:val="000173EB"/>
    <w:rsid w:val="0002546E"/>
    <w:rsid w:val="0003405E"/>
    <w:rsid w:val="00046D7C"/>
    <w:rsid w:val="00050D7A"/>
    <w:rsid w:val="00073CEE"/>
    <w:rsid w:val="00082D58"/>
    <w:rsid w:val="00095F7C"/>
    <w:rsid w:val="000A5DD3"/>
    <w:rsid w:val="000B153C"/>
    <w:rsid w:val="000B20FE"/>
    <w:rsid w:val="000B3FD0"/>
    <w:rsid w:val="000B4251"/>
    <w:rsid w:val="000B523F"/>
    <w:rsid w:val="000C48E5"/>
    <w:rsid w:val="000C4CC4"/>
    <w:rsid w:val="000D3390"/>
    <w:rsid w:val="000D6C9D"/>
    <w:rsid w:val="000E0810"/>
    <w:rsid w:val="000F1C38"/>
    <w:rsid w:val="000F24E6"/>
    <w:rsid w:val="000F435A"/>
    <w:rsid w:val="0011139C"/>
    <w:rsid w:val="00115B37"/>
    <w:rsid w:val="001166F8"/>
    <w:rsid w:val="0012004F"/>
    <w:rsid w:val="0013242E"/>
    <w:rsid w:val="00135613"/>
    <w:rsid w:val="001364D2"/>
    <w:rsid w:val="00140749"/>
    <w:rsid w:val="001551E6"/>
    <w:rsid w:val="00171564"/>
    <w:rsid w:val="00171E4E"/>
    <w:rsid w:val="0017771B"/>
    <w:rsid w:val="00182442"/>
    <w:rsid w:val="001853AB"/>
    <w:rsid w:val="00192458"/>
    <w:rsid w:val="00195D39"/>
    <w:rsid w:val="001A760D"/>
    <w:rsid w:val="001A7AC3"/>
    <w:rsid w:val="001B3106"/>
    <w:rsid w:val="001C1928"/>
    <w:rsid w:val="001C3268"/>
    <w:rsid w:val="001C5B70"/>
    <w:rsid w:val="001D09F9"/>
    <w:rsid w:val="001E17F5"/>
    <w:rsid w:val="001E5F29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5640D"/>
    <w:rsid w:val="002601F9"/>
    <w:rsid w:val="00262DDD"/>
    <w:rsid w:val="0026311C"/>
    <w:rsid w:val="002654E6"/>
    <w:rsid w:val="00274100"/>
    <w:rsid w:val="002813F5"/>
    <w:rsid w:val="00282AFC"/>
    <w:rsid w:val="00285701"/>
    <w:rsid w:val="002A18B0"/>
    <w:rsid w:val="002A3F80"/>
    <w:rsid w:val="002B1D66"/>
    <w:rsid w:val="002B39E5"/>
    <w:rsid w:val="002C5C9E"/>
    <w:rsid w:val="002D2DF2"/>
    <w:rsid w:val="002D797B"/>
    <w:rsid w:val="002E47C5"/>
    <w:rsid w:val="002E65CD"/>
    <w:rsid w:val="00303766"/>
    <w:rsid w:val="00306A64"/>
    <w:rsid w:val="00315EE3"/>
    <w:rsid w:val="00316549"/>
    <w:rsid w:val="00316808"/>
    <w:rsid w:val="00320E19"/>
    <w:rsid w:val="00337D6C"/>
    <w:rsid w:val="00352C6B"/>
    <w:rsid w:val="003536FC"/>
    <w:rsid w:val="00363A3F"/>
    <w:rsid w:val="003700C6"/>
    <w:rsid w:val="0037728D"/>
    <w:rsid w:val="00383322"/>
    <w:rsid w:val="00383EC6"/>
    <w:rsid w:val="00385941"/>
    <w:rsid w:val="00394BB2"/>
    <w:rsid w:val="00395448"/>
    <w:rsid w:val="00397E5B"/>
    <w:rsid w:val="003A2889"/>
    <w:rsid w:val="003B6DE3"/>
    <w:rsid w:val="003C5372"/>
    <w:rsid w:val="003D72AB"/>
    <w:rsid w:val="003E34E1"/>
    <w:rsid w:val="003F57B5"/>
    <w:rsid w:val="003F6742"/>
    <w:rsid w:val="00404383"/>
    <w:rsid w:val="004061CF"/>
    <w:rsid w:val="00415A46"/>
    <w:rsid w:val="00417AC7"/>
    <w:rsid w:val="00421FBF"/>
    <w:rsid w:val="00422184"/>
    <w:rsid w:val="00433CBC"/>
    <w:rsid w:val="0043673B"/>
    <w:rsid w:val="00450CB5"/>
    <w:rsid w:val="004528FE"/>
    <w:rsid w:val="00453369"/>
    <w:rsid w:val="004543FC"/>
    <w:rsid w:val="004579F1"/>
    <w:rsid w:val="00457A93"/>
    <w:rsid w:val="00466249"/>
    <w:rsid w:val="00472A09"/>
    <w:rsid w:val="00476F38"/>
    <w:rsid w:val="00481375"/>
    <w:rsid w:val="0049355A"/>
    <w:rsid w:val="0049532D"/>
    <w:rsid w:val="004A107E"/>
    <w:rsid w:val="004A18CE"/>
    <w:rsid w:val="004A25A6"/>
    <w:rsid w:val="004A27F4"/>
    <w:rsid w:val="004A5279"/>
    <w:rsid w:val="004A527B"/>
    <w:rsid w:val="004A53ED"/>
    <w:rsid w:val="004A579E"/>
    <w:rsid w:val="004C09E1"/>
    <w:rsid w:val="004C1BC8"/>
    <w:rsid w:val="004C45F9"/>
    <w:rsid w:val="004C51E4"/>
    <w:rsid w:val="004D0529"/>
    <w:rsid w:val="004E057B"/>
    <w:rsid w:val="004E678C"/>
    <w:rsid w:val="004F2BB7"/>
    <w:rsid w:val="004F3302"/>
    <w:rsid w:val="004F60E6"/>
    <w:rsid w:val="005000C7"/>
    <w:rsid w:val="0051191C"/>
    <w:rsid w:val="00512753"/>
    <w:rsid w:val="00513A2A"/>
    <w:rsid w:val="00524279"/>
    <w:rsid w:val="0052718A"/>
    <w:rsid w:val="00532551"/>
    <w:rsid w:val="00536013"/>
    <w:rsid w:val="005507D3"/>
    <w:rsid w:val="005671E5"/>
    <w:rsid w:val="00571BB8"/>
    <w:rsid w:val="00574C02"/>
    <w:rsid w:val="00574D9B"/>
    <w:rsid w:val="00577A7F"/>
    <w:rsid w:val="005806E5"/>
    <w:rsid w:val="005903DF"/>
    <w:rsid w:val="00597553"/>
    <w:rsid w:val="005A18D6"/>
    <w:rsid w:val="005A1965"/>
    <w:rsid w:val="005A355A"/>
    <w:rsid w:val="005A7A71"/>
    <w:rsid w:val="005B1D91"/>
    <w:rsid w:val="005B54C7"/>
    <w:rsid w:val="005B7870"/>
    <w:rsid w:val="005C26EF"/>
    <w:rsid w:val="005D16A2"/>
    <w:rsid w:val="005D73D2"/>
    <w:rsid w:val="005E2770"/>
    <w:rsid w:val="005E2C69"/>
    <w:rsid w:val="005E532C"/>
    <w:rsid w:val="005E7A23"/>
    <w:rsid w:val="005F1175"/>
    <w:rsid w:val="00603DF3"/>
    <w:rsid w:val="00603E0D"/>
    <w:rsid w:val="00603F9F"/>
    <w:rsid w:val="00614C46"/>
    <w:rsid w:val="00614EB7"/>
    <w:rsid w:val="00632278"/>
    <w:rsid w:val="0063564D"/>
    <w:rsid w:val="00641872"/>
    <w:rsid w:val="0064399D"/>
    <w:rsid w:val="006540DF"/>
    <w:rsid w:val="006571D9"/>
    <w:rsid w:val="00657545"/>
    <w:rsid w:val="00662590"/>
    <w:rsid w:val="006770C0"/>
    <w:rsid w:val="00681D3B"/>
    <w:rsid w:val="00684E9F"/>
    <w:rsid w:val="006854B3"/>
    <w:rsid w:val="00686C47"/>
    <w:rsid w:val="00696601"/>
    <w:rsid w:val="0069717F"/>
    <w:rsid w:val="006A27F9"/>
    <w:rsid w:val="006A7D87"/>
    <w:rsid w:val="006B6A86"/>
    <w:rsid w:val="006C1E6F"/>
    <w:rsid w:val="006D0818"/>
    <w:rsid w:val="006E2CA1"/>
    <w:rsid w:val="006E6743"/>
    <w:rsid w:val="006E764B"/>
    <w:rsid w:val="006F139A"/>
    <w:rsid w:val="006F1ACC"/>
    <w:rsid w:val="00701EF7"/>
    <w:rsid w:val="00702EE8"/>
    <w:rsid w:val="00703D0D"/>
    <w:rsid w:val="0071315F"/>
    <w:rsid w:val="007171A9"/>
    <w:rsid w:val="007212B2"/>
    <w:rsid w:val="00721B02"/>
    <w:rsid w:val="00723325"/>
    <w:rsid w:val="00727CA1"/>
    <w:rsid w:val="00731E51"/>
    <w:rsid w:val="00737BDE"/>
    <w:rsid w:val="007402BF"/>
    <w:rsid w:val="00751F07"/>
    <w:rsid w:val="00752D58"/>
    <w:rsid w:val="00757C1A"/>
    <w:rsid w:val="0076335C"/>
    <w:rsid w:val="00766249"/>
    <w:rsid w:val="00767E3B"/>
    <w:rsid w:val="00774F10"/>
    <w:rsid w:val="00777C39"/>
    <w:rsid w:val="0078714B"/>
    <w:rsid w:val="007909C9"/>
    <w:rsid w:val="007968EF"/>
    <w:rsid w:val="00796DFB"/>
    <w:rsid w:val="007A09C7"/>
    <w:rsid w:val="007A180C"/>
    <w:rsid w:val="007A5171"/>
    <w:rsid w:val="007A7110"/>
    <w:rsid w:val="007B1C81"/>
    <w:rsid w:val="007C757A"/>
    <w:rsid w:val="007D0668"/>
    <w:rsid w:val="007D48AB"/>
    <w:rsid w:val="007D4BA8"/>
    <w:rsid w:val="007E452B"/>
    <w:rsid w:val="007F264E"/>
    <w:rsid w:val="007F5621"/>
    <w:rsid w:val="007F7382"/>
    <w:rsid w:val="00812971"/>
    <w:rsid w:val="008270F1"/>
    <w:rsid w:val="008330CA"/>
    <w:rsid w:val="00834844"/>
    <w:rsid w:val="00840855"/>
    <w:rsid w:val="008422C5"/>
    <w:rsid w:val="00845302"/>
    <w:rsid w:val="0084756E"/>
    <w:rsid w:val="0087078C"/>
    <w:rsid w:val="00874244"/>
    <w:rsid w:val="00874CF8"/>
    <w:rsid w:val="00881221"/>
    <w:rsid w:val="00885AD9"/>
    <w:rsid w:val="008876EB"/>
    <w:rsid w:val="00887BD4"/>
    <w:rsid w:val="00893F99"/>
    <w:rsid w:val="00894976"/>
    <w:rsid w:val="00895CAB"/>
    <w:rsid w:val="008A79D1"/>
    <w:rsid w:val="008A7F09"/>
    <w:rsid w:val="008B73C8"/>
    <w:rsid w:val="008C573B"/>
    <w:rsid w:val="008D54BD"/>
    <w:rsid w:val="008D5AA3"/>
    <w:rsid w:val="008D5DEB"/>
    <w:rsid w:val="008E05A6"/>
    <w:rsid w:val="008E1598"/>
    <w:rsid w:val="008E4361"/>
    <w:rsid w:val="008F1473"/>
    <w:rsid w:val="008F5EED"/>
    <w:rsid w:val="009063B5"/>
    <w:rsid w:val="009203F2"/>
    <w:rsid w:val="009228C5"/>
    <w:rsid w:val="00927484"/>
    <w:rsid w:val="00931461"/>
    <w:rsid w:val="009327C7"/>
    <w:rsid w:val="009345C5"/>
    <w:rsid w:val="00934A95"/>
    <w:rsid w:val="009511C9"/>
    <w:rsid w:val="00956726"/>
    <w:rsid w:val="00963AB5"/>
    <w:rsid w:val="00967BF8"/>
    <w:rsid w:val="0097357A"/>
    <w:rsid w:val="009923C6"/>
    <w:rsid w:val="00997C03"/>
    <w:rsid w:val="009A214C"/>
    <w:rsid w:val="009B04E1"/>
    <w:rsid w:val="009B7450"/>
    <w:rsid w:val="009B7FBE"/>
    <w:rsid w:val="009C275A"/>
    <w:rsid w:val="009D130D"/>
    <w:rsid w:val="009E0411"/>
    <w:rsid w:val="009E40AE"/>
    <w:rsid w:val="009E6C98"/>
    <w:rsid w:val="00A02D1A"/>
    <w:rsid w:val="00A05812"/>
    <w:rsid w:val="00A1151C"/>
    <w:rsid w:val="00A215F5"/>
    <w:rsid w:val="00A25A38"/>
    <w:rsid w:val="00A309E9"/>
    <w:rsid w:val="00A32612"/>
    <w:rsid w:val="00A37FDD"/>
    <w:rsid w:val="00A43D4E"/>
    <w:rsid w:val="00A6202C"/>
    <w:rsid w:val="00A74D29"/>
    <w:rsid w:val="00A76539"/>
    <w:rsid w:val="00A86629"/>
    <w:rsid w:val="00A97206"/>
    <w:rsid w:val="00AA7977"/>
    <w:rsid w:val="00AB0430"/>
    <w:rsid w:val="00AB4A6E"/>
    <w:rsid w:val="00AB50AF"/>
    <w:rsid w:val="00AC6DAB"/>
    <w:rsid w:val="00AC6E93"/>
    <w:rsid w:val="00AD75C2"/>
    <w:rsid w:val="00AE16AF"/>
    <w:rsid w:val="00AE1B09"/>
    <w:rsid w:val="00B145F7"/>
    <w:rsid w:val="00B27652"/>
    <w:rsid w:val="00B34A5C"/>
    <w:rsid w:val="00B356A0"/>
    <w:rsid w:val="00B418F2"/>
    <w:rsid w:val="00B427B2"/>
    <w:rsid w:val="00B5238C"/>
    <w:rsid w:val="00B52B3C"/>
    <w:rsid w:val="00B52BA3"/>
    <w:rsid w:val="00B55D88"/>
    <w:rsid w:val="00B71649"/>
    <w:rsid w:val="00B73A9D"/>
    <w:rsid w:val="00B73F79"/>
    <w:rsid w:val="00B80457"/>
    <w:rsid w:val="00B81260"/>
    <w:rsid w:val="00B83F42"/>
    <w:rsid w:val="00B93CA2"/>
    <w:rsid w:val="00B95363"/>
    <w:rsid w:val="00BA7607"/>
    <w:rsid w:val="00BB76A8"/>
    <w:rsid w:val="00BB7739"/>
    <w:rsid w:val="00BC6961"/>
    <w:rsid w:val="00BD4377"/>
    <w:rsid w:val="00BE031C"/>
    <w:rsid w:val="00BF5EE6"/>
    <w:rsid w:val="00C10084"/>
    <w:rsid w:val="00C13042"/>
    <w:rsid w:val="00C15E70"/>
    <w:rsid w:val="00C450BB"/>
    <w:rsid w:val="00C617C4"/>
    <w:rsid w:val="00C75253"/>
    <w:rsid w:val="00C7548D"/>
    <w:rsid w:val="00C92C51"/>
    <w:rsid w:val="00C950C7"/>
    <w:rsid w:val="00C97039"/>
    <w:rsid w:val="00CA05F5"/>
    <w:rsid w:val="00CB1680"/>
    <w:rsid w:val="00CB36C5"/>
    <w:rsid w:val="00CB5296"/>
    <w:rsid w:val="00CB6586"/>
    <w:rsid w:val="00CC4610"/>
    <w:rsid w:val="00CD630C"/>
    <w:rsid w:val="00CD758A"/>
    <w:rsid w:val="00CE0D38"/>
    <w:rsid w:val="00CF3C96"/>
    <w:rsid w:val="00D072DB"/>
    <w:rsid w:val="00D12263"/>
    <w:rsid w:val="00D36A24"/>
    <w:rsid w:val="00D40280"/>
    <w:rsid w:val="00D438E0"/>
    <w:rsid w:val="00D44F13"/>
    <w:rsid w:val="00D467C9"/>
    <w:rsid w:val="00D6274D"/>
    <w:rsid w:val="00D67246"/>
    <w:rsid w:val="00D70E51"/>
    <w:rsid w:val="00D71E07"/>
    <w:rsid w:val="00D83155"/>
    <w:rsid w:val="00D91BAE"/>
    <w:rsid w:val="00D96FDA"/>
    <w:rsid w:val="00DA04AC"/>
    <w:rsid w:val="00DA61E4"/>
    <w:rsid w:val="00DB0B33"/>
    <w:rsid w:val="00DB3D2D"/>
    <w:rsid w:val="00DB51A5"/>
    <w:rsid w:val="00DC0FE8"/>
    <w:rsid w:val="00DC58AD"/>
    <w:rsid w:val="00DC7D2E"/>
    <w:rsid w:val="00DD25AF"/>
    <w:rsid w:val="00DE3655"/>
    <w:rsid w:val="00E05F99"/>
    <w:rsid w:val="00E06202"/>
    <w:rsid w:val="00E102AA"/>
    <w:rsid w:val="00E23688"/>
    <w:rsid w:val="00E264BC"/>
    <w:rsid w:val="00E35AD4"/>
    <w:rsid w:val="00E36A5B"/>
    <w:rsid w:val="00E42092"/>
    <w:rsid w:val="00E44E75"/>
    <w:rsid w:val="00E5039C"/>
    <w:rsid w:val="00E53821"/>
    <w:rsid w:val="00E53F3C"/>
    <w:rsid w:val="00E56BA4"/>
    <w:rsid w:val="00E848A5"/>
    <w:rsid w:val="00E96D5B"/>
    <w:rsid w:val="00EA03B0"/>
    <w:rsid w:val="00EB2A0F"/>
    <w:rsid w:val="00EB353D"/>
    <w:rsid w:val="00EC0088"/>
    <w:rsid w:val="00EC2F53"/>
    <w:rsid w:val="00EC5E80"/>
    <w:rsid w:val="00EE38C1"/>
    <w:rsid w:val="00F0427E"/>
    <w:rsid w:val="00F06435"/>
    <w:rsid w:val="00F1791C"/>
    <w:rsid w:val="00F24DAA"/>
    <w:rsid w:val="00F27253"/>
    <w:rsid w:val="00F332DE"/>
    <w:rsid w:val="00F35808"/>
    <w:rsid w:val="00F35C14"/>
    <w:rsid w:val="00F4234C"/>
    <w:rsid w:val="00F43AEC"/>
    <w:rsid w:val="00F45C80"/>
    <w:rsid w:val="00F57A54"/>
    <w:rsid w:val="00F619E6"/>
    <w:rsid w:val="00F621BE"/>
    <w:rsid w:val="00F62B36"/>
    <w:rsid w:val="00F65D08"/>
    <w:rsid w:val="00F7043E"/>
    <w:rsid w:val="00F75759"/>
    <w:rsid w:val="00F766AA"/>
    <w:rsid w:val="00F854E0"/>
    <w:rsid w:val="00F868C3"/>
    <w:rsid w:val="00FA6CD9"/>
    <w:rsid w:val="00FB21E7"/>
    <w:rsid w:val="00FD15F0"/>
    <w:rsid w:val="00FD5286"/>
    <w:rsid w:val="00FE4264"/>
    <w:rsid w:val="00FE52EC"/>
    <w:rsid w:val="00FF50F6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AC7D5"/>
  <w15:docId w15:val="{05E97DFF-91EB-4437-B836-2FD7DE18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433C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hdphoto" Target="media/hdphoto5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 и макеты</dc:title>
  <dc:subject/>
  <dc:creator>Александр Шевелев</dc:creator>
  <cp:keywords/>
  <dc:description/>
  <cp:lastModifiedBy>Шевелев Александр</cp:lastModifiedBy>
  <cp:revision>17</cp:revision>
  <dcterms:created xsi:type="dcterms:W3CDTF">2014-10-12T11:05:00Z</dcterms:created>
  <dcterms:modified xsi:type="dcterms:W3CDTF">2023-06-08T11:33:00Z</dcterms:modified>
</cp:coreProperties>
</file>