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Uvod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Laravel projekat se sastoji iz jednostavne aplikacije za postavljanje I odgovaranje na pitanja.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Spisak pitanja koji je trenutno ubačen u bazu I aplikaciju se nalazi na spisku 25 neodgovorenih životnih pitanja.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Arhitektura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Projekat se sastoji iz renerisanih Laravel foldera, a spomenucu najbitnija: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Http folder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 kome se nalaze kontroleri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Models folder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 kome se nalaze 3 modela: Answer, Question I User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Database folder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 svim migracijama koje su povezane s bazom podataka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Resources-views folder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koji sadr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ži sve blade poglede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Routes-web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ži rute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403">
          <v:rect xmlns:o="urn:schemas-microsoft-com:office:office" xmlns:v="urn:schemas-microsoft-com:vml" id="rectole0000000000" style="width:561.600000pt;height:27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Table 1 Kontroler pitanja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718">
          <v:rect xmlns:o="urn:schemas-microsoft-com:office:office" xmlns:v="urn:schemas-microsoft-com:vml" id="rectole0000000001" style="width:561.600000pt;height:235.9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Table 2 Model pitanja 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 model ima vi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še odgovora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9913">
          <v:rect xmlns:o="urn:schemas-microsoft-com:office:office" xmlns:v="urn:schemas-microsoft-com:vml" id="rectole0000000002" style="width:561.600000pt;height:495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Table 3 Migracija user tabele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161">
          <v:rect xmlns:o="urn:schemas-microsoft-com:office:office" xmlns:v="urn:schemas-microsoft-com:vml" id="rectole0000000003" style="width:561.600000pt;height:308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5 Pogleda 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–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 Po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četna strana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981">
          <v:rect xmlns:o="urn:schemas-microsoft-com:office:office" xmlns:v="urn:schemas-microsoft-com:vml" id="rectole0000000004" style="width:561.600000pt;height:249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6 Rute</w:t>
      </w:r>
    </w:p>
    <w:p>
      <w:pPr>
        <w:keepNext w:val="true"/>
        <w:keepLines w:val="true"/>
        <w:spacing w:before="240" w:after="0" w:line="259"/>
        <w:ind w:right="0" w:left="0" w:firstLine="0"/>
        <w:jc w:val="center"/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F5496"/>
          <w:spacing w:val="0"/>
          <w:position w:val="0"/>
          <w:sz w:val="32"/>
          <w:shd w:fill="auto" w:val="clear"/>
        </w:rPr>
        <w:t xml:space="preserve">Aplikacija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Za vizuelni identitet aplikacije odgovorne su bootstrap komponente. 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102">
          <v:rect xmlns:o="urn:schemas-microsoft-com:office:office" xmlns:v="urn:schemas-microsoft-com:vml" id="rectole0000000005" style="width:561.600000pt;height:255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7 Registracija novog korisnika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2984">
          <v:rect xmlns:o="urn:schemas-microsoft-com:office:office" xmlns:v="urn:schemas-microsoft-com:vml" id="rectole0000000006" style="width:561.600000pt;height:149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8 Po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četna strana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3719">
          <v:rect xmlns:o="urn:schemas-microsoft-com:office:office" xmlns:v="urn:schemas-microsoft-com:vml" id="rectole0000000007" style="width:561.600000pt;height:185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9 Odgovaranje na postavljeno pitanje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545">
          <v:rect xmlns:o="urn:schemas-microsoft-com:office:office" xmlns:v="urn:schemas-microsoft-com:vml" id="rectole0000000008" style="width:561.600000pt;height:27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10 Sva postavljena pitanja - po 5 na strani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4748">
          <v:rect xmlns:o="urn:schemas-microsoft-com:office:office" xmlns:v="urn:schemas-microsoft-com:vml" id="rectole0000000009" style="width:561.600000pt;height:237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11 Postavljanje pitanja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3888">
          <v:rect xmlns:o="urn:schemas-microsoft-com:office:office" xmlns:v="urn:schemas-microsoft-com:vml" id="rectole0000000010" style="width:561.600000pt;height:194.4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12 Odgovori u bazi - povezani preko question_id</w:t>
      </w:r>
    </w:p>
    <w:p>
      <w:pPr>
        <w:keepNext w:val="true"/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547">
          <v:rect xmlns:o="urn:schemas-microsoft-com:office:office" xmlns:v="urn:schemas-microsoft-com:vml" id="rectole0000000011" style="width:561.600000pt;height:327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shd w:fill="auto" w:val="clear"/>
        </w:rPr>
        <w:t xml:space="preserve">Tabela 13 Pitanja u bazi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