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CF95E" w14:textId="5E609C1E" w:rsidR="00DC1FCB" w:rsidRDefault="00DC1FCB" w:rsidP="00DC1FCB">
      <w:pPr>
        <w:pStyle w:val="Heading1"/>
      </w:pPr>
      <w:r w:rsidRPr="00DC1FCB">
        <w:t>MLCQ_metrics</w:t>
      </w:r>
      <w:r w:rsidR="002878C6">
        <w:t>_blob</w:t>
      </w:r>
      <w:r w:rsidRPr="00DC1FCB">
        <w:t>.xlsx</w:t>
      </w:r>
    </w:p>
    <w:p w14:paraId="3C4C299E" w14:textId="58A7C6A8" w:rsidR="00DC1FCB" w:rsidRDefault="00DC1FCB" w:rsidP="00DC1FCB">
      <w:r w:rsidRPr="00DC1FCB">
        <w:t>All potentially useful columns: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1"/>
        <w:gridCol w:w="8034"/>
      </w:tblGrid>
      <w:tr w:rsidR="00E80D78" w:rsidRPr="00E80D78" w14:paraId="18A659B2" w14:textId="77777777" w:rsidTr="00E80D78">
        <w:tc>
          <w:tcPr>
            <w:tcW w:w="1411" w:type="dxa"/>
            <w:tcBorders>
              <w:top w:val="double" w:sz="4" w:space="0" w:color="auto"/>
            </w:tcBorders>
          </w:tcPr>
          <w:p w14:paraId="3A411CE1" w14:textId="47D5BAD8" w:rsidR="00E80D78" w:rsidRPr="00E80D78" w:rsidRDefault="002878C6" w:rsidP="00E80D78">
            <w:pPr>
              <w:spacing w:before="60" w:after="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parts</w:t>
            </w:r>
          </w:p>
        </w:tc>
        <w:tc>
          <w:tcPr>
            <w:tcW w:w="8034" w:type="dxa"/>
            <w:tcBorders>
              <w:top w:val="double" w:sz="4" w:space="0" w:color="auto"/>
            </w:tcBorders>
          </w:tcPr>
          <w:p w14:paraId="6EFDC61E" w14:textId="27F70A5F" w:rsidR="00E80D78" w:rsidRPr="00E80D78" w:rsidRDefault="002878C6" w:rsidP="00E80D78">
            <w:pPr>
              <w:spacing w:before="60" w:after="60"/>
              <w:rPr>
                <w:sz w:val="16"/>
                <w:szCs w:val="16"/>
              </w:rPr>
            </w:pPr>
            <w:r w:rsidRPr="00E80D78">
              <w:rPr>
                <w:sz w:val="16"/>
                <w:szCs w:val="16"/>
              </w:rPr>
              <w:t xml:space="preserve">whether the </w:t>
            </w:r>
            <w:r>
              <w:rPr>
                <w:sz w:val="16"/>
                <w:szCs w:val="16"/>
              </w:rPr>
              <w:t>example belongs to the training or test set</w:t>
            </w:r>
          </w:p>
        </w:tc>
      </w:tr>
      <w:tr w:rsidR="002878C6" w:rsidRPr="00E80D78" w14:paraId="31E1020F" w14:textId="77777777" w:rsidTr="00E80D78">
        <w:tc>
          <w:tcPr>
            <w:tcW w:w="1411" w:type="dxa"/>
          </w:tcPr>
          <w:p w14:paraId="674D4520" w14:textId="573CED22" w:rsidR="002878C6" w:rsidRPr="00E80D78" w:rsidRDefault="002878C6" w:rsidP="002878C6">
            <w:pPr>
              <w:spacing w:before="60" w:after="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label</w:t>
            </w:r>
          </w:p>
        </w:tc>
        <w:tc>
          <w:tcPr>
            <w:tcW w:w="8034" w:type="dxa"/>
          </w:tcPr>
          <w:p w14:paraId="1A61B81D" w14:textId="0B220D66" w:rsidR="002878C6" w:rsidRPr="00E80D78" w:rsidRDefault="002878C6" w:rsidP="002878C6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sample label </w:t>
            </w:r>
            <w:r>
              <w:rPr>
                <w:sz w:val="16"/>
                <w:szCs w:val="16"/>
              </w:rPr>
              <w:t>(critical, major, minor, or none)</w:t>
            </w:r>
          </w:p>
        </w:tc>
      </w:tr>
      <w:tr w:rsidR="00463E58" w:rsidRPr="00E80D78" w14:paraId="0FC363AF" w14:textId="77777777" w:rsidTr="00E80D78">
        <w:tc>
          <w:tcPr>
            <w:tcW w:w="1411" w:type="dxa"/>
          </w:tcPr>
          <w:p w14:paraId="39D561AE" w14:textId="271F76C3" w:rsidR="00463E58" w:rsidRDefault="00463E58" w:rsidP="00463E58">
            <w:pPr>
              <w:spacing w:before="60" w:after="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sample_id</w:t>
            </w:r>
          </w:p>
        </w:tc>
        <w:tc>
          <w:tcPr>
            <w:tcW w:w="8034" w:type="dxa"/>
          </w:tcPr>
          <w:p w14:paraId="4A112BA0" w14:textId="7D1BD2DB" w:rsidR="00463E58" w:rsidRDefault="00463E58" w:rsidP="00463E5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unique sample id</w:t>
            </w:r>
          </w:p>
        </w:tc>
      </w:tr>
      <w:tr w:rsidR="002878C6" w:rsidRPr="00E80D78" w14:paraId="0FA08D95" w14:textId="77777777" w:rsidTr="00E80D78">
        <w:tc>
          <w:tcPr>
            <w:tcW w:w="1411" w:type="dxa"/>
          </w:tcPr>
          <w:p w14:paraId="14A010AF" w14:textId="0DD83649" w:rsidR="002878C6" w:rsidRPr="00E80D78" w:rsidRDefault="002878C6" w:rsidP="002878C6">
            <w:pPr>
              <w:spacing w:before="60" w:after="60"/>
              <w:rPr>
                <w:b/>
                <w:bCs/>
                <w:sz w:val="16"/>
                <w:szCs w:val="16"/>
              </w:rPr>
            </w:pPr>
            <w:r w:rsidRPr="00E80D78"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8034" w:type="dxa"/>
          </w:tcPr>
          <w:p w14:paraId="5BACCF7B" w14:textId="3AA73D47" w:rsidR="002878C6" w:rsidRPr="00E80D78" w:rsidRDefault="002878C6" w:rsidP="002878C6">
            <w:pPr>
              <w:spacing w:before="60" w:after="60"/>
              <w:rPr>
                <w:sz w:val="16"/>
                <w:szCs w:val="16"/>
              </w:rPr>
            </w:pPr>
            <w:r w:rsidRPr="00E80D78">
              <w:rPr>
                <w:sz w:val="16"/>
                <w:szCs w:val="16"/>
              </w:rPr>
              <w:t>class (value 1), innerclass (value 2), or interface (value 3)</w:t>
            </w:r>
          </w:p>
        </w:tc>
      </w:tr>
      <w:tr w:rsidR="002878C6" w:rsidRPr="00E80D78" w14:paraId="24E28898" w14:textId="77777777" w:rsidTr="00E80D78">
        <w:tc>
          <w:tcPr>
            <w:tcW w:w="1411" w:type="dxa"/>
          </w:tcPr>
          <w:p w14:paraId="40CBD19D" w14:textId="57F2AB8B" w:rsidR="002878C6" w:rsidRPr="00E80D78" w:rsidRDefault="002878C6" w:rsidP="002878C6">
            <w:pPr>
              <w:spacing w:before="60" w:after="60"/>
              <w:rPr>
                <w:b/>
                <w:bCs/>
                <w:sz w:val="16"/>
                <w:szCs w:val="16"/>
              </w:rPr>
            </w:pPr>
            <w:r w:rsidRPr="00E80D78">
              <w:rPr>
                <w:b/>
                <w:bCs/>
                <w:sz w:val="16"/>
                <w:szCs w:val="16"/>
              </w:rPr>
              <w:t>from_project</w:t>
            </w:r>
          </w:p>
        </w:tc>
        <w:tc>
          <w:tcPr>
            <w:tcW w:w="8034" w:type="dxa"/>
          </w:tcPr>
          <w:p w14:paraId="6635469B" w14:textId="6F6464CA" w:rsidR="002878C6" w:rsidRPr="00E80D78" w:rsidRDefault="002878C6" w:rsidP="002878C6">
            <w:pPr>
              <w:spacing w:before="60" w:after="60"/>
              <w:rPr>
                <w:sz w:val="16"/>
                <w:szCs w:val="16"/>
              </w:rPr>
            </w:pPr>
            <w:r w:rsidRPr="00E80D78">
              <w:rPr>
                <w:sz w:val="16"/>
                <w:szCs w:val="16"/>
              </w:rPr>
              <w:t xml:space="preserve">whether the CK tool metrics were extracted from </w:t>
            </w:r>
            <w:r>
              <w:rPr>
                <w:sz w:val="16"/>
                <w:szCs w:val="16"/>
              </w:rPr>
              <w:t xml:space="preserve">the </w:t>
            </w:r>
            <w:r w:rsidRPr="00E80D78">
              <w:rPr>
                <w:sz w:val="16"/>
                <w:szCs w:val="16"/>
              </w:rPr>
              <w:t xml:space="preserve">project (value TRUE) or a single file (value FALSE). If extracted from a single file (80 examples), values for columns </w:t>
            </w:r>
            <w:r w:rsidRPr="00E80D78">
              <w:rPr>
                <w:b/>
                <w:bCs/>
                <w:sz w:val="16"/>
                <w:szCs w:val="16"/>
              </w:rPr>
              <w:t>type</w:t>
            </w:r>
            <w:r w:rsidRPr="00E80D78">
              <w:rPr>
                <w:sz w:val="16"/>
                <w:szCs w:val="16"/>
              </w:rPr>
              <w:t>, </w:t>
            </w:r>
            <w:r w:rsidRPr="00E80D78">
              <w:rPr>
                <w:b/>
                <w:bCs/>
                <w:sz w:val="16"/>
                <w:szCs w:val="16"/>
              </w:rPr>
              <w:t>CBO</w:t>
            </w:r>
            <w:r w:rsidRPr="00E80D78">
              <w:rPr>
                <w:sz w:val="16"/>
                <w:szCs w:val="16"/>
              </w:rPr>
              <w:t>, </w:t>
            </w:r>
            <w:r w:rsidRPr="00E80D78">
              <w:rPr>
                <w:b/>
                <w:bCs/>
                <w:sz w:val="16"/>
                <w:szCs w:val="16"/>
              </w:rPr>
              <w:t>DIT</w:t>
            </w:r>
            <w:r w:rsidRPr="00E80D78">
              <w:rPr>
                <w:sz w:val="16"/>
                <w:szCs w:val="16"/>
              </w:rPr>
              <w:t>, </w:t>
            </w:r>
            <w:r w:rsidRPr="00E80D78">
              <w:rPr>
                <w:b/>
                <w:bCs/>
                <w:sz w:val="16"/>
                <w:szCs w:val="16"/>
              </w:rPr>
              <w:t>RFC</w:t>
            </w:r>
            <w:r w:rsidRPr="00E80D78">
              <w:rPr>
                <w:sz w:val="16"/>
                <w:szCs w:val="16"/>
              </w:rPr>
              <w:t>, </w:t>
            </w:r>
            <w:r w:rsidRPr="00E80D78">
              <w:rPr>
                <w:b/>
                <w:bCs/>
                <w:sz w:val="16"/>
                <w:szCs w:val="16"/>
              </w:rPr>
              <w:t>TCC</w:t>
            </w:r>
            <w:r>
              <w:rPr>
                <w:b/>
                <w:bCs/>
                <w:sz w:val="16"/>
                <w:szCs w:val="16"/>
              </w:rPr>
              <w:t>,</w:t>
            </w:r>
            <w:r w:rsidRPr="00E80D78">
              <w:rPr>
                <w:sz w:val="16"/>
                <w:szCs w:val="16"/>
              </w:rPr>
              <w:t> </w:t>
            </w:r>
            <w:r w:rsidRPr="00E80D78">
              <w:rPr>
                <w:b/>
                <w:bCs/>
                <w:sz w:val="16"/>
                <w:szCs w:val="16"/>
              </w:rPr>
              <w:t>LCC</w:t>
            </w:r>
            <w:r w:rsidRPr="00E80D78">
              <w:rPr>
                <w:sz w:val="16"/>
                <w:szCs w:val="16"/>
              </w:rPr>
              <w:t>, </w:t>
            </w:r>
            <w:r w:rsidRPr="00E80D78">
              <w:rPr>
                <w:b/>
                <w:bCs/>
                <w:sz w:val="16"/>
                <w:szCs w:val="16"/>
              </w:rPr>
              <w:t>NOSI, </w:t>
            </w:r>
            <w:r w:rsidRPr="00E80D78">
              <w:rPr>
                <w:sz w:val="16"/>
                <w:szCs w:val="16"/>
              </w:rPr>
              <w:t>and </w:t>
            </w:r>
            <w:r w:rsidRPr="00E80D78">
              <w:rPr>
                <w:b/>
                <w:bCs/>
                <w:sz w:val="16"/>
                <w:szCs w:val="16"/>
              </w:rPr>
              <w:t>uniqueWordsQty</w:t>
            </w:r>
            <w:r w:rsidRPr="00E80D78">
              <w:rPr>
                <w:sz w:val="16"/>
                <w:szCs w:val="16"/>
              </w:rPr>
              <w:t xml:space="preserve"> may be </w:t>
            </w:r>
            <w:r w:rsidRPr="00375918">
              <w:rPr>
                <w:sz w:val="16"/>
                <w:szCs w:val="16"/>
              </w:rPr>
              <w:t>approximated</w:t>
            </w:r>
            <w:r w:rsidRPr="00E80D78">
              <w:rPr>
                <w:sz w:val="16"/>
                <w:szCs w:val="16"/>
              </w:rPr>
              <w:t xml:space="preserve"> rather than the exact value. This column is potentially </w:t>
            </w:r>
            <w:r w:rsidRPr="00375918">
              <w:rPr>
                <w:sz w:val="16"/>
                <w:szCs w:val="16"/>
              </w:rPr>
              <w:t xml:space="preserve">helpful </w:t>
            </w:r>
            <w:r w:rsidRPr="00E80D78">
              <w:rPr>
                <w:sz w:val="16"/>
                <w:szCs w:val="16"/>
              </w:rPr>
              <w:t>for outlier analysis.</w:t>
            </w:r>
          </w:p>
        </w:tc>
      </w:tr>
      <w:tr w:rsidR="002878C6" w:rsidRPr="00E80D78" w14:paraId="1C868BC4" w14:textId="77777777" w:rsidTr="00E80D78">
        <w:tc>
          <w:tcPr>
            <w:tcW w:w="1411" w:type="dxa"/>
          </w:tcPr>
          <w:p w14:paraId="6EFDFF0F" w14:textId="3B3F8F93" w:rsidR="002878C6" w:rsidRPr="00E80D78" w:rsidRDefault="002878C6" w:rsidP="002878C6">
            <w:pPr>
              <w:spacing w:before="60" w:after="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TCC </w:t>
            </w:r>
            <w:r>
              <w:rPr>
                <w:sz w:val="16"/>
                <w:szCs w:val="16"/>
              </w:rPr>
              <w:t xml:space="preserve">and </w:t>
            </w:r>
            <w:r>
              <w:rPr>
                <w:b/>
                <w:bCs/>
                <w:sz w:val="16"/>
                <w:szCs w:val="16"/>
              </w:rPr>
              <w:t>LCC</w:t>
            </w:r>
          </w:p>
        </w:tc>
        <w:tc>
          <w:tcPr>
            <w:tcW w:w="8034" w:type="dxa"/>
          </w:tcPr>
          <w:p w14:paraId="212ED3F8" w14:textId="72328B78" w:rsidR="002878C6" w:rsidRDefault="002878C6" w:rsidP="002878C6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value of this metric should be between 0 and 1. Value -1 denotes that the metric cannot be calculated (classes with 0 or 1 method). Semantically, value -1 is closer to 1 (perfect cohesion).</w:t>
            </w:r>
          </w:p>
        </w:tc>
      </w:tr>
      <w:tr w:rsidR="002878C6" w:rsidRPr="00E80D78" w14:paraId="1DD3BBDE" w14:textId="77777777" w:rsidTr="00E829B0">
        <w:tc>
          <w:tcPr>
            <w:tcW w:w="1411" w:type="dxa"/>
            <w:tcBorders>
              <w:bottom w:val="double" w:sz="4" w:space="0" w:color="auto"/>
            </w:tcBorders>
          </w:tcPr>
          <w:p w14:paraId="2F2D4395" w14:textId="2B6D77CA" w:rsidR="002878C6" w:rsidRDefault="002878C6" w:rsidP="002878C6">
            <w:pPr>
              <w:spacing w:before="60" w:after="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RM_ </w:t>
            </w:r>
            <w:r w:rsidRPr="00E80D78">
              <w:rPr>
                <w:sz w:val="16"/>
                <w:szCs w:val="16"/>
              </w:rPr>
              <w:t>prefix</w:t>
            </w:r>
          </w:p>
        </w:tc>
        <w:tc>
          <w:tcPr>
            <w:tcW w:w="8034" w:type="dxa"/>
            <w:tcBorders>
              <w:bottom w:val="double" w:sz="4" w:space="0" w:color="auto"/>
            </w:tcBorders>
          </w:tcPr>
          <w:p w14:paraId="76866B6A" w14:textId="3A00AA90" w:rsidR="002878C6" w:rsidRDefault="002878C6" w:rsidP="002878C6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Denotes that the metric was extracted using the Repository Miner tool. All these metrics are calculated using the whole project rather than a single file (and thus should be exact).</w:t>
            </w:r>
          </w:p>
        </w:tc>
      </w:tr>
    </w:tbl>
    <w:p w14:paraId="377D00DC" w14:textId="0D1DAFC4" w:rsidR="00E80D78" w:rsidRDefault="00E829B0" w:rsidP="00E829B0">
      <w:pPr>
        <w:pStyle w:val="Heading1"/>
      </w:pPr>
      <w:r w:rsidRPr="00E829B0">
        <w:t>MLCQ_god_class_data_splitted.csv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1"/>
        <w:gridCol w:w="8034"/>
      </w:tblGrid>
      <w:tr w:rsidR="00E829B0" w:rsidRPr="00E80D78" w14:paraId="265DB176" w14:textId="77777777" w:rsidTr="00A71E45">
        <w:tc>
          <w:tcPr>
            <w:tcW w:w="1411" w:type="dxa"/>
            <w:tcBorders>
              <w:top w:val="double" w:sz="4" w:space="0" w:color="auto"/>
            </w:tcBorders>
          </w:tcPr>
          <w:p w14:paraId="7BABAC05" w14:textId="44C1C4F6" w:rsidR="00E829B0" w:rsidRPr="00E80D78" w:rsidRDefault="00E829B0" w:rsidP="00A71E45">
            <w:pPr>
              <w:spacing w:before="60" w:after="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files</w:t>
            </w:r>
          </w:p>
        </w:tc>
        <w:tc>
          <w:tcPr>
            <w:tcW w:w="8034" w:type="dxa"/>
            <w:tcBorders>
              <w:top w:val="double" w:sz="4" w:space="0" w:color="auto"/>
            </w:tcBorders>
          </w:tcPr>
          <w:p w14:paraId="03F342FE" w14:textId="11BB7BB8" w:rsidR="00E829B0" w:rsidRPr="00E80D78" w:rsidRDefault="00E829B0" w:rsidP="00A71E4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 (critical, major, minor, or none)/sample_id</w:t>
            </w:r>
          </w:p>
        </w:tc>
      </w:tr>
      <w:tr w:rsidR="00E829B0" w:rsidRPr="00E80D78" w14:paraId="1A9C8F2D" w14:textId="77777777" w:rsidTr="00E829B0">
        <w:tc>
          <w:tcPr>
            <w:tcW w:w="1411" w:type="dxa"/>
            <w:tcBorders>
              <w:bottom w:val="double" w:sz="4" w:space="0" w:color="auto"/>
            </w:tcBorders>
          </w:tcPr>
          <w:p w14:paraId="736DD5A1" w14:textId="3BFD067D" w:rsidR="00E829B0" w:rsidRPr="00E80D78" w:rsidRDefault="00E829B0" w:rsidP="00A71E45">
            <w:pPr>
              <w:spacing w:before="60" w:after="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parts</w:t>
            </w:r>
          </w:p>
        </w:tc>
        <w:tc>
          <w:tcPr>
            <w:tcW w:w="8034" w:type="dxa"/>
            <w:tcBorders>
              <w:bottom w:val="double" w:sz="4" w:space="0" w:color="auto"/>
            </w:tcBorders>
          </w:tcPr>
          <w:p w14:paraId="57A9728E" w14:textId="0147F3AE" w:rsidR="00E829B0" w:rsidRPr="00E80D78" w:rsidRDefault="00E829B0" w:rsidP="00A71E45">
            <w:pPr>
              <w:spacing w:before="60" w:after="60"/>
              <w:rPr>
                <w:sz w:val="16"/>
                <w:szCs w:val="16"/>
              </w:rPr>
            </w:pPr>
            <w:r w:rsidRPr="00E80D78">
              <w:rPr>
                <w:sz w:val="16"/>
                <w:szCs w:val="16"/>
              </w:rPr>
              <w:t xml:space="preserve">whether the </w:t>
            </w:r>
            <w:r>
              <w:rPr>
                <w:sz w:val="16"/>
                <w:szCs w:val="16"/>
              </w:rPr>
              <w:t>example belongs to the training or test set</w:t>
            </w:r>
          </w:p>
        </w:tc>
      </w:tr>
    </w:tbl>
    <w:p w14:paraId="1310DE4A" w14:textId="07B1CB81" w:rsidR="00E829B0" w:rsidRDefault="00E829B0" w:rsidP="00E829B0">
      <w:pPr>
        <w:pStyle w:val="Heading1"/>
      </w:pPr>
      <w:r>
        <w:t>train_X, test_X, train_y, test_y</w:t>
      </w:r>
    </w:p>
    <w:p w14:paraId="2FFE09B6" w14:textId="5042A92B" w:rsidR="00E829B0" w:rsidRDefault="008670AA" w:rsidP="00417234">
      <w:pPr>
        <w:jc w:val="both"/>
      </w:pPr>
      <w:r w:rsidRPr="008670AA">
        <w:rPr>
          <w:b/>
          <w:bCs/>
        </w:rPr>
        <w:t>train_X</w:t>
      </w:r>
      <w:r>
        <w:t xml:space="preserve"> and </w:t>
      </w:r>
      <w:r w:rsidRPr="008670AA">
        <w:rPr>
          <w:b/>
          <w:bCs/>
        </w:rPr>
        <w:t>test_X</w:t>
      </w:r>
      <w:r>
        <w:t xml:space="preserve"> are the attributes (class metrics). Compared to </w:t>
      </w:r>
      <w:r w:rsidR="00385470" w:rsidRPr="00385470">
        <w:rPr>
          <w:b/>
          <w:bCs/>
        </w:rPr>
        <w:t>MLCQ_metrics_blob.xlsx</w:t>
      </w:r>
      <w:r w:rsidR="00385470">
        <w:t>, the following colums are discarded:</w:t>
      </w:r>
    </w:p>
    <w:p w14:paraId="2860AA2B" w14:textId="0445EE55" w:rsidR="00385470" w:rsidRDefault="00385470" w:rsidP="00385470">
      <w:pPr>
        <w:pStyle w:val="ListParagraph"/>
        <w:numPr>
          <w:ilvl w:val="0"/>
          <w:numId w:val="9"/>
        </w:numPr>
      </w:pPr>
      <w:r>
        <w:t>parts</w:t>
      </w:r>
    </w:p>
    <w:p w14:paraId="09D4E11D" w14:textId="2661EC53" w:rsidR="00385470" w:rsidRDefault="00385470" w:rsidP="00385470">
      <w:pPr>
        <w:pStyle w:val="ListParagraph"/>
        <w:numPr>
          <w:ilvl w:val="0"/>
          <w:numId w:val="9"/>
        </w:numPr>
      </w:pPr>
      <w:r>
        <w:t>label</w:t>
      </w:r>
    </w:p>
    <w:p w14:paraId="15B3EAC2" w14:textId="7BAA271B" w:rsidR="00385470" w:rsidRDefault="00385470" w:rsidP="00385470">
      <w:pPr>
        <w:pStyle w:val="ListParagraph"/>
        <w:numPr>
          <w:ilvl w:val="0"/>
          <w:numId w:val="9"/>
        </w:numPr>
      </w:pPr>
      <w:r>
        <w:t>sample_id</w:t>
      </w:r>
    </w:p>
    <w:p w14:paraId="49AB2B66" w14:textId="0B15CAF2" w:rsidR="00385470" w:rsidRDefault="00385470" w:rsidP="00385470">
      <w:pPr>
        <w:pStyle w:val="ListParagraph"/>
        <w:numPr>
          <w:ilvl w:val="0"/>
          <w:numId w:val="9"/>
        </w:numPr>
      </w:pPr>
      <w:r>
        <w:t>from_project</w:t>
      </w:r>
    </w:p>
    <w:p w14:paraId="5E174A07" w14:textId="26EC8E69" w:rsidR="00385470" w:rsidRDefault="00385470" w:rsidP="00385470">
      <w:r>
        <w:t>All colums are normalized except:</w:t>
      </w:r>
    </w:p>
    <w:p w14:paraId="6B3CB192" w14:textId="06BCBC98" w:rsidR="00385470" w:rsidRDefault="00385470" w:rsidP="00417234">
      <w:pPr>
        <w:pStyle w:val="ListParagraph"/>
        <w:numPr>
          <w:ilvl w:val="0"/>
          <w:numId w:val="10"/>
        </w:numPr>
        <w:jc w:val="both"/>
      </w:pPr>
      <w:r>
        <w:t>tcc</w:t>
      </w:r>
      <w:r w:rsidR="00417234">
        <w:t xml:space="preserve"> and </w:t>
      </w:r>
      <w:r>
        <w:t>lcc</w:t>
      </w:r>
      <w:r w:rsidR="00417234">
        <w:t xml:space="preserve"> (typical value is between 0 and 1; -1 denotes a special case where these metrics cannot be calculated )</w:t>
      </w:r>
    </w:p>
    <w:p w14:paraId="228126D8" w14:textId="7B61B937" w:rsidR="00385470" w:rsidRDefault="00385470" w:rsidP="00385470">
      <w:pPr>
        <w:pStyle w:val="ListParagraph"/>
        <w:numPr>
          <w:ilvl w:val="0"/>
          <w:numId w:val="10"/>
        </w:numPr>
      </w:pPr>
      <w:r>
        <w:t>type</w:t>
      </w:r>
      <w:r w:rsidR="00417234">
        <w:t xml:space="preserve"> (a categorical variable denoting whether the examined class is a class</w:t>
      </w:r>
      <w:r w:rsidR="009B13A6">
        <w:t xml:space="preserve"> (1)</w:t>
      </w:r>
      <w:r w:rsidR="00417234">
        <w:t>, an innerclass</w:t>
      </w:r>
      <w:r w:rsidR="009B13A6">
        <w:t xml:space="preserve"> (2)</w:t>
      </w:r>
      <w:r w:rsidR="00417234">
        <w:t>, or an interface</w:t>
      </w:r>
      <w:r w:rsidR="009B13A6">
        <w:t>(3)</w:t>
      </w:r>
      <w:r w:rsidR="00417234">
        <w:t>)</w:t>
      </w:r>
      <w:r w:rsidR="00D9247B">
        <w:t>.</w:t>
      </w:r>
    </w:p>
    <w:p w14:paraId="1C116750" w14:textId="6C363A8D" w:rsidR="00932F27" w:rsidRDefault="00D9247B" w:rsidP="00DC1FCB">
      <w:r w:rsidRPr="00D9247B">
        <w:rPr>
          <w:b/>
          <w:bCs/>
        </w:rPr>
        <w:t>train_y</w:t>
      </w:r>
      <w:r>
        <w:t xml:space="preserve"> and </w:t>
      </w:r>
      <w:r w:rsidRPr="00D9247B">
        <w:rPr>
          <w:b/>
          <w:bCs/>
        </w:rPr>
        <w:t>test_y</w:t>
      </w:r>
      <w:r>
        <w:t xml:space="preserve"> are the corresponding labels</w:t>
      </w:r>
      <w:r w:rsidR="004D41BD">
        <w:t xml:space="preserve"> (row </w:t>
      </w:r>
      <w:r w:rsidR="004D41BD">
        <w:rPr>
          <w:i/>
          <w:iCs/>
        </w:rPr>
        <w:t>k</w:t>
      </w:r>
      <w:r w:rsidR="004D41BD">
        <w:t xml:space="preserve"> in </w:t>
      </w:r>
      <w:r w:rsidR="004D41BD" w:rsidRPr="004D41BD">
        <w:t>train_y</w:t>
      </w:r>
      <w:r w:rsidR="004D41BD">
        <w:t xml:space="preserve"> corresponds to row </w:t>
      </w:r>
      <w:r w:rsidR="004D41BD">
        <w:rPr>
          <w:i/>
          <w:iCs/>
        </w:rPr>
        <w:t xml:space="preserve">k </w:t>
      </w:r>
      <w:r w:rsidR="004D41BD">
        <w:t xml:space="preserve">in </w:t>
      </w:r>
      <w:r w:rsidR="00E645C9">
        <w:t>train_X</w:t>
      </w:r>
      <w:r w:rsidR="004D41BD">
        <w:t>)</w:t>
      </w:r>
    </w:p>
    <w:p w14:paraId="22478AD6" w14:textId="0204EBDE" w:rsidR="00DC1FCB" w:rsidRDefault="00217919" w:rsidP="00D9247B">
      <w:pPr>
        <w:pStyle w:val="Heading1"/>
      </w:pPr>
      <w:r>
        <w:t>Otvorena pitanja</w:t>
      </w:r>
    </w:p>
    <w:p w14:paraId="4879658B" w14:textId="77777777" w:rsidR="00217919" w:rsidRDefault="00217919" w:rsidP="00DC1FCB">
      <w:pPr>
        <w:pStyle w:val="ListParagraph"/>
        <w:numPr>
          <w:ilvl w:val="0"/>
          <w:numId w:val="3"/>
        </w:numPr>
      </w:pPr>
      <w:r>
        <w:t>Da li iz skupa podataka eliminisati sve klase koje imaju TCC i LCC -1 (trivijalni slu</w:t>
      </w:r>
      <w:r>
        <w:rPr>
          <w:lang w:val="sr-Latn-RS"/>
        </w:rPr>
        <w:t>čajevi koji nisu GC</w:t>
      </w:r>
      <w:r>
        <w:t>)?</w:t>
      </w:r>
    </w:p>
    <w:p w14:paraId="6FD2C1A6" w14:textId="06C180DD" w:rsidR="00DC1FCB" w:rsidRPr="00DC1FCB" w:rsidRDefault="00E645C9" w:rsidP="00DC1FCB">
      <w:pPr>
        <w:pStyle w:val="ListParagraph"/>
        <w:numPr>
          <w:ilvl w:val="0"/>
          <w:numId w:val="3"/>
        </w:numPr>
      </w:pPr>
      <w:hyperlink r:id="rId5" w:history="1">
        <w:r w:rsidR="00DC1FCB" w:rsidRPr="00217919">
          <w:rPr>
            <w:color w:val="0000FF"/>
            <w:u w:val="single"/>
          </w:rPr>
          <w:t>@Nikola Luburić</w:t>
        </w:r>
      </w:hyperlink>
      <w:r w:rsidR="00DC1FCB" w:rsidRPr="00DC1FCB">
        <w:t> zabrinjava me što sam analizom iz pojedinačnih fajlova uglavnom dobijala TCC i LCC negde između 0 i 1 (što mi je očekivano), dok su sada te vrednosti uglavnom ekstremi 0 ili 1. Bilo bi dobro da možda baciš pogled na primer-dva samnom da li su korektni.</w:t>
      </w:r>
    </w:p>
    <w:sectPr w:rsidR="00DC1FCB" w:rsidRPr="00DC1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A2592"/>
    <w:multiLevelType w:val="hybridMultilevel"/>
    <w:tmpl w:val="F866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65ADB"/>
    <w:multiLevelType w:val="hybridMultilevel"/>
    <w:tmpl w:val="8E060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C32F5"/>
    <w:multiLevelType w:val="hybridMultilevel"/>
    <w:tmpl w:val="1C485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65AFA"/>
    <w:multiLevelType w:val="hybridMultilevel"/>
    <w:tmpl w:val="D960C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50946"/>
    <w:multiLevelType w:val="hybridMultilevel"/>
    <w:tmpl w:val="F3C43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42AA3"/>
    <w:multiLevelType w:val="multilevel"/>
    <w:tmpl w:val="F4C83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7D191E"/>
    <w:multiLevelType w:val="hybridMultilevel"/>
    <w:tmpl w:val="99889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8567B"/>
    <w:multiLevelType w:val="hybridMultilevel"/>
    <w:tmpl w:val="D0BE8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24FFE"/>
    <w:multiLevelType w:val="hybridMultilevel"/>
    <w:tmpl w:val="1884D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5711B1"/>
    <w:multiLevelType w:val="hybridMultilevel"/>
    <w:tmpl w:val="B7EC5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8"/>
  </w:num>
  <w:num w:numId="6">
    <w:abstractNumId w:val="3"/>
  </w:num>
  <w:num w:numId="7">
    <w:abstractNumId w:val="9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13"/>
    <w:rsid w:val="00062213"/>
    <w:rsid w:val="001668EA"/>
    <w:rsid w:val="00217919"/>
    <w:rsid w:val="0022744B"/>
    <w:rsid w:val="002878C6"/>
    <w:rsid w:val="00375918"/>
    <w:rsid w:val="00385470"/>
    <w:rsid w:val="00417234"/>
    <w:rsid w:val="00463E58"/>
    <w:rsid w:val="004D41BD"/>
    <w:rsid w:val="008670AA"/>
    <w:rsid w:val="00932F27"/>
    <w:rsid w:val="009B13A6"/>
    <w:rsid w:val="00A13EE9"/>
    <w:rsid w:val="00D01CA9"/>
    <w:rsid w:val="00D9247B"/>
    <w:rsid w:val="00DC1FCB"/>
    <w:rsid w:val="00E54BCF"/>
    <w:rsid w:val="00E645C9"/>
    <w:rsid w:val="00E80D78"/>
    <w:rsid w:val="00E829B0"/>
    <w:rsid w:val="00F3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BAF4D"/>
  <w15:chartTrackingRefBased/>
  <w15:docId w15:val="{F7D5DD68-5321-4460-B0BC-05DDAD5CD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FCB"/>
    <w:pPr>
      <w:spacing w:after="120" w:line="240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1F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F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DC1FC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C1FCB"/>
    <w:pPr>
      <w:ind w:left="720"/>
      <w:contextualSpacing/>
    </w:pPr>
  </w:style>
  <w:style w:type="table" w:styleId="TableGrid">
    <w:name w:val="Table Grid"/>
    <w:basedOn w:val="TableNormal"/>
    <w:uiPriority w:val="39"/>
    <w:rsid w:val="00E80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46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eancadet.slack.com/team/URU5LMCE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Slivka</dc:creator>
  <cp:keywords/>
  <dc:description/>
  <cp:lastModifiedBy>Jelena Slivka</cp:lastModifiedBy>
  <cp:revision>17</cp:revision>
  <dcterms:created xsi:type="dcterms:W3CDTF">2021-05-10T07:58:00Z</dcterms:created>
  <dcterms:modified xsi:type="dcterms:W3CDTF">2021-05-10T09:02:00Z</dcterms:modified>
</cp:coreProperties>
</file>