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6 мая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66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7-8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6 мая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Программное обеспечение роботов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Решение задач робототехники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Решение задач робототехники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Решение задач робототехники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Решение задач робототехники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