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2026-10-06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주소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저장소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2bjhuwr3xkhbmk55u3q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 브랜치, 공개)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앱(웹·모바일)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wn-7-6ykvpqhe0ed3ow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파일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app.py (Streamlit)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설명서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첫 화면 README.md — 설치·실행·구조·테스트·출처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실행 방법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954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명령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 clone </w:t>
            </w:r>
            <w:hyperlink w:history="1" r:id="rIdls1pkqvvipadgawcmmbh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cd oiso_changwon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pip install -r requirements.txt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9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run app.py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사용 환경: Python 3, requirements.txt(streamlit 1.64.0 · python-dateutil 2.9.0.post0 · openai 3.23.0 · anthropic 1.11.0)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키: OPENAI_API_KEY를 Streamlit Secrets(.streamlit/secrets.toml)에만 넣습니다. 저장소에는 키가 없습니다. 키가 없으면 규칙 기반 안내로 동작합니다.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자동 테스트: python -m unittest discover -s tests/ai_test → 단위 테스트 127개 통과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폴더 구조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9"/>
        <w:gridCol w:w="5435"/>
      </w:tblGrid>
      <w:tr>
        <w:trPr>
          <w:cantSplit/>
          <w:tblHeader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경로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화면·흐름(처음 화면, 나의 조건, 기능 화면 4개, 오이소창원에게 물어보기)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src/agent.py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mini) Agent — 질문 이해 → 목표·의도 파악 → 도구 5개 중 선택 → 답변 구성, 연락처·링크 답변 검증,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src/policy_matcher.py · policy_engine.py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규칙 판정(해당 가능·조건부·직접 확인·해당 없음)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src/settlement_engine.py · mission_manager.py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일정·할 일 26개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src/activity_manager.py · naver_map_links.py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선별·지도 링크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src/state_manager.py · progress_manager.py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 — 닉네임 기준 할 일·메모 저장·복원(SQLite)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src/schedule_export.py · email_alerts.py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파일(.ics)·정착 리포트·이메일 알림(동의 시)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data/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JSON — 정책 24 · 할 일 26 · 생활 정보 60 · 지역말 2,253(핵심 30 + 확장 2,223) · 접수 창구 6단계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단위 테스트 127개 · 대표 Test Case 6건(PC·모바일 12회)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 · tests/user_test/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38회 · 실사용자 테스트 4회 기록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서류(신청서·완료보고서·기술명세서·신고서·시연동영상·발표자료)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기획안(최종본)·결과보고서(최종본)·그림</w:t>
            </w:r>
          </w:p>
        </w:tc>
      </w:tr>
      <w:tr>
        <w:trPr>
          <w:cantSplit/>
          <w:tblHeader w:val="false"/>
        </w:trPr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</w:t>
            </w:r>
          </w:p>
        </w:tc>
        <w:tc>
          <w:tcPr>
            <w:tcW w:type="dxa" w:w="54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과정·구현 완료 화면 캡처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역할 구분(Agent 구조)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3778"/>
        <w:gridCol w:w="3766"/>
      </w:tblGrid>
      <w:tr>
        <w:trPr>
          <w:cantSplit/>
          <w:tblHeader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맡는 일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 · 의도 파악 · 도구 선택 · 답변 구성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src/agent.py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자격 · 조건 판정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src/policy_matcher.py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생활 정보 · 지역말 · 접수 창구 검증 자료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src/agent.py 도구 5개, data/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연락처 · 링크를 검증 자료와 대조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src/agent.py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3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메모 · 일정 상태 관리</w:t>
            </w:r>
          </w:p>
        </w:tc>
        <w:tc>
          <w:tcPr>
            <w:tcW w:type="dxa" w:w="3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src/state_manager.py, storage/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LLM에게 모든 판단을 맡기지 않고, 정책 자격은 규칙으로 판정하며 공식 연락처와 링크는 검증 자료와 대조합니다.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소스 및 경로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2bjhuwr3xkhbmk55u3q-" Type="http://schemas.openxmlformats.org/officeDocument/2006/relationships/hyperlink" Target="https://github.com/jojunsu98/oiso_changwon" TargetMode="External"/><Relationship Id="rIdpwn-7-6ykvpqhe0ed3owc" Type="http://schemas.openxmlformats.org/officeDocument/2006/relationships/hyperlink" Target="https://oisochangwon-4fuybothxlr78qnnaappqv.streamlit.app/" TargetMode="External"/><Relationship Id="rIdls1pkqvvipadgawcmmbho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2026-10-06T00:16:29.768Z</dcterms:created>
  <dcterms:modified xsi:type="dcterms:W3CDTF">2026-10-06T00:16:29.768Z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