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2026-10-05 갱신 · 운영규정 제13·20조 기준 · 10/5 UX/UI 개선·시연동영상·발표자료 반영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3"/>
        <w:gridCol w:w="5108"/>
        <w:gridCol w:w="2513"/>
      </w:tblGrid>
      <w:tr>
        <w:trPr>
          <w:cantSplit/>
          <w:tblHeader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신규개발(10/5)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5번(조준수, 노트북·휴대폰 검수 후 여백·정렬·카드 높이·입력 폼·질문/답변 배치 정리, 1~6개월 정착 일정 단계 기본 접힘 — 기능 변경 없음, 자동 테스트 127개 통과), 시연동영상(제출4)·발표자료(제출5)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신규개발(10/2~10/5)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각 12회·38회·4회, 총 54회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① AI 자동 테스트 12회(대표 Test Case 6건 × PC·모바일, 단위 테스트 127개 통과) ② 팀 자체 테스트 38회(이혜경 25회·이미영 2회·조준수 11회, 지적 88건 모두 반영 — 1차·2차 보고서와 결과 반영표) ③ 실사용자 테스트 4회(4명 온라인 설문 Google Forms·Apps Script, 결과 리포트)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aoqysycdnjfufgilrmila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1"/>
        <w:gridCol w:w="1532"/>
        <w:gridCol w:w="1674"/>
        <w:gridCol w:w="2611"/>
        <w:gridCol w:w="2236"/>
      </w:tblGrid>
      <w:tr>
        <w:trPr>
          <w:cantSplit/>
          <w:tblHeader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 — 모델 ID gpt-4.1-mini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작성(정책 자격 판정은 Python 규칙 엔진)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5.5(추론 수준 중간)(Anthropic) — AI 코딩 에이전트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— GPT-5.6 Sol(OpenAI)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화면 캡처 기반 UX/UI 분석, Codex 작업 지시문 작성, 테스트 결과 해석, Git·인계 문서 정리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노트북·휴대폰으로 실제 화면을 보고 채택 여부와 수정 범위를 결정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아스트라(Codex) — AI 코딩 도구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코드(CSS·문구) 수정, 디버깅, 자동 테스트(127개) 실행, Git 커밋 보조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수정 범위와 금지사항(기능 변경 금지)을 먼저 지정하고 결과 재검토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Gemini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정리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모델명·실제 사용 범위 확인 후 기재]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ChatGPT(GPT 솔라이트 6.1)(OpenAI)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테스트(10/3)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 리포트(자체평가 테스트보고서 2차 PC·모바일) 작성 보조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앱을 PC·휴대폰에서 직접 조작해 확인, 지적 사항 판단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사용한 AI 도구]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이미영(제작) · A 조준수(최종 편집)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 스크립트를 바탕으로 슬라이드 초안 생성(10/5)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내용·숫자 검수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8"/>
        <w:gridCol w:w="3718"/>
        <w:gridCol w:w="3348"/>
      </w:tblGrid>
      <w:tr>
        <w:trPr>
          <w:cantSplit/>
          <w:tblHeader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mini(외부 API 모델)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모델 ID gpt-4.1-mini, 출처 OpenAI(</w:t>
            </w:r>
            <w:hyperlink w:history="1" r:id="rIdmutuuc98dswgjknthe8wd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https://platform.openai.com/docs/models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), 활용 범위: 질문 분석·도구 선택·답 문장 작성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API 이용약관(Services Agreement·Usage Policies). 공개 API 모델이라 가중치는 제출하지 않음(대회 안내)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신청 즉시 일정 메일(캘린더 파일 첨부)·하루 전 알림 메일, 10/4 22:10 발송·수신 확인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29"/>
        <w:gridCol w:w="2455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창원시 인구정책, 국무조정실 청년 삶 실태조사, 국립국어원 언어 의식 조사, 언론 보도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지표별 출처·링크는 아래 4-2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5"/>
        <w:gridCol w:w="3194"/>
        <w:gridCol w:w="4605"/>
      </w:tblGrid>
      <w:tr>
        <w:trPr>
          <w:cantSplit/>
          <w:tblHeader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yc0-5yu3lnouaqz89rkhd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uktima1cfkc6mipxux6p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4vrjra6_ntzwz-ux0ru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y28y2sahger6fjbonct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ewsik45yeuerutkn9qbl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yvgsztxzdtb9as7k1jrbd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ttuwr048xw59h96dptb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https://www.changwon.go.kr/youth/05084/05217.web?idx=1359&amp;amode=view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vgma-3ogkqchtp9qfti65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zt9lgc5mkhh8yppbkfjy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4snmkfxqtuyw6rp-vd5e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4jg4e7-b4eatusapll39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yhbx0grtxzsktpleqdwb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fnhremifdgshx6-tzuf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kd-x0hsoye8wj1nbjzan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qtl99wr2w-e6cuxdrdjjd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rdbmnmfthbrevajek2cm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https://www.korean.go.kr/front/page/pageView.do?page_id=P000052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온라인가나다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-crw4bcifacbd-6xbi3p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https://korean.go.kr/front/onlineQna/onlineQnaList.do?mn_id=216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「2021년 세대별·지역별 언어 다양성 조사」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zu2jsxqxqcforxr5gkd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https://dialect.korean.go.kr/dialect/board/disk/view/38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경남방언사전(2017, 경상남도 발간) — 편찬 논문 「경남방언과 방언사전」(KCI)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5m9l_6ic-12vhx5rwk57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https://www.kci.go.kr/kciportal/ci/sereArticleSearch/ciSereArtiView.kci?sereArticleSearchBean.artiId=ART002302749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8ups-lmyyx9puny1nm2l0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https://changwon.grandculture.net/changwon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g7_ubl0ewfky0krvzz-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109(보건복지상담센터)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26qbcocnn7oux07psvic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https://www.129.go.kr/109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ztmyi2wcr6fyrwdjfav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http://minddandi.or.kr/main/main.php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국내인구이동통계(통계 설명)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x1jfc3z4fbh9e6mdc-i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https://www.mods.go.kr/statDesc.es?act=view&amp;mid=a10501010000&amp;sttr_cd=S001003</w:t>
              </w:r>
            </w:hyperlink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문제 정의 통계 출처(기획안 Ⅰ장)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3"/>
        <w:gridCol w:w="2188"/>
        <w:gridCol w:w="2669"/>
        <w:gridCol w:w="3314"/>
      </w:tblGrid>
      <w:tr>
        <w:trPr>
          <w:cantSplit/>
          <w:tblHeader/>
        </w:trPr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지표</w:t>
            </w:r>
          </w:p>
        </w:tc>
        <w:tc>
          <w:tcPr>
            <w:tcW w:type="dxa" w:w="21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링크</w:t>
            </w:r>
          </w:p>
        </w:tc>
      </w:tr>
      <w:tr>
        <w:trPr>
          <w:cantSplit/>
          <w:tblHeader w:val="false"/>
        </w:trPr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1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 — 스트레이트뉴스(2026.1.29)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zwkqymh8bbpi0yjxrl1u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https://www.straightnews.co.kr/news/articleView.html?idxno=293656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 · 창원 순유출</w:t>
            </w:r>
          </w:p>
        </w:tc>
        <w:tc>
          <w:tcPr>
            <w:tcW w:type="dxa" w:w="21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 · 6,616명(2025)</w:t>
            </w:r>
          </w:p>
        </w:tc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 — 경남도민일보(2026.2.1)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igh5toflkzjktkbww3xrd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https://www.idomin.com/news/articleView.html?idxno=955452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국내인구이동통계(통계 설명)</w:t>
            </w:r>
          </w:p>
        </w:tc>
        <w:tc>
          <w:tcPr>
            <w:tcW w:type="dxa" w:w="21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q6shxmq6lv65h4qzgtxr3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https://www.mods.go.kr/statDesc.es?act=view&amp;mid=a10501010000&amp;sttr_cd=S001003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총인구(외국인 포함)</w:t>
            </w:r>
          </w:p>
        </w:tc>
        <w:tc>
          <w:tcPr>
            <w:tcW w:type="dxa" w:w="21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1,009,003명(2026.8)</w:t>
            </w:r>
          </w:p>
        </w:tc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「2026년 8월말 인구 현황」(주민등록인구·외국인)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uetphiz8fmqnxeaatskst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https://bigdata.changwon.go.kr/portal/statUse/stat/cwStat.do?menuDiv=02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청년(19~39세) 인구</w:t>
            </w:r>
          </w:p>
        </w:tc>
        <w:tc>
          <w:tcPr>
            <w:tcW w:type="dxa" w:w="21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241,329명(2023.12) → 221,641명(2026.8, 주민등록인구의 22.5%)</w:t>
            </w:r>
          </w:p>
        </w:tc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연령별 인구현황(2023.12·2026.8, 19~39세 합산)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fzmporveuwvpdeoq7wmj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https://bigdata.changwon.go.kr/portal/statUse/stat/cwStat.do?menuDiv=02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전입-전출</w:t>
            </w:r>
          </w:p>
        </w:tc>
        <w:tc>
          <w:tcPr>
            <w:tcW w:type="dxa" w:w="21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-810명(2026.8, 7월 말 대비)</w:t>
            </w:r>
          </w:p>
        </w:tc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2026.9월호(창원시 인구정책 누리집)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yarcbo9pfp-fpk316c-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https://www.changwon.go.kr/ingu/main.do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21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창원시정연구원 보고서 — 서울경제(2026.9.20)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3e8yhxecp9nzfiyqyq20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https://m.sedaily.com/article/20093104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 관심 청년의 이주 계획</w:t>
            </w:r>
          </w:p>
        </w:tc>
        <w:tc>
          <w:tcPr>
            <w:tcW w:type="dxa" w:w="21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57.9%(178명 중 103명)</w:t>
            </w:r>
          </w:p>
        </w:tc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 「창원 청년에게 ‘경력 사다리’가 없다」(2026.9.13)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9rqzvf2kwo2jqmaczea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https://www.idomin.com/news/articleView.html?idxno=2014885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맞는 정책을 찾기 어려움</w:t>
            </w:r>
          </w:p>
        </w:tc>
        <w:tc>
          <w:tcPr>
            <w:tcW w:type="dxa" w:w="21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39.3%(청년 281명)</w:t>
            </w:r>
          </w:p>
        </w:tc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— 아시아경제(2026.9.18)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_c6xcp4lq2uvr1fo8kie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https://view.asiae.co.kr/article/2026091808415254712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이동은 삶의 질·생활 인프라 문제</w:t>
            </w:r>
          </w:p>
        </w:tc>
        <w:tc>
          <w:tcPr>
            <w:tcW w:type="dxa" w:w="21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청년 1,000명</w:t>
            </w:r>
          </w:p>
        </w:tc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조사 — 서울신문(2026.4.3)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ddjpwdchyhi0tyy9y4le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https://www.seoul.co.kr/news/economy/2026/04/03/20260403500045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‘거의 집에만 있는’ 청년</w:t>
            </w:r>
          </w:p>
        </w:tc>
        <w:tc>
          <w:tcPr>
            <w:tcW w:type="dxa" w:w="21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5.2%(2024) · 2.4%(2022)</w:t>
            </w:r>
          </w:p>
        </w:tc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국무조정실 2024 청년 삶 실태조사 — 서울신문(2025.3.11)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0vsvjs1igz4hib5-ooo2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https://www.seoul.co.kr/news/society/2025/03/11/20250311500270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방언 유지·보존 필요</w:t>
            </w:r>
          </w:p>
        </w:tc>
        <w:tc>
          <w:tcPr>
            <w:tcW w:type="dxa" w:w="21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59.2%</w:t>
            </w:r>
          </w:p>
        </w:tc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 — 뉴스핌(2026.1.27)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nokmufeikb-ndf9fgv9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https://www.newspim.com/news/view/20260127001003</w:t>
              </w:r>
            </w:hyperlink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1"/>
        <w:gridCol w:w="6943"/>
      </w:tblGrid>
      <w:tr>
        <w:trPr>
          <w:cantSplit/>
          <w:tblHeader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25회 — 지적 68건 중 68건 반영, 이미영 2회 — PC 5건·휴대폰 4건 모두 반영, 조준수 11회 — 11건 모두 반영(10/5 노트북·휴대폰 검수·UX/UI 개선 5번 포함)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시연동영상(제출4)·발표자료(제출5) — 10/5 제작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이미영이 배포 앱을 PC 웹·휴대폰에서 실제 사용해 녹화 → 조준수 최종 편집(2분 59초 이내). 내레이션·배경음·편집에 쓴 AI 도구: [10/5 기재 — 미정]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이미영 제작 → 조준수 최종 편집 — 생성형 AI([팀 확인: 도구 이름])로 발표 스크립트를 바탕으로 슬라이드 초안 생성, 그림은 팀 캡처·Workflow 그림 사용, 팀 검수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oqysycdnjfufgilrmila" Type="http://schemas.openxmlformats.org/officeDocument/2006/relationships/hyperlink" Target="https://github.com/jojunsu98/oiso_changwon" TargetMode="External"/><Relationship Id="rIdmutuuc98dswgjknthe8wd" Type="http://schemas.openxmlformats.org/officeDocument/2006/relationships/hyperlink" Target="https://platform.openai.com/docs/models" TargetMode="External"/><Relationship Id="rIdyc0-5yu3lnouaqz89rkhd" Type="http://schemas.openxmlformats.org/officeDocument/2006/relationships/hyperlink" Target="https://www.changwon.go.kr" TargetMode="External"/><Relationship Id="rIduktima1cfkc6mipxux6pu" Type="http://schemas.openxmlformats.org/officeDocument/2006/relationships/hyperlink" Target="https://www.changwon.go.kr/youth/05085/05105/05105.web" TargetMode="External"/><Relationship Id="rIdn4vrjra6_ntzwz-ux0ruj" Type="http://schemas.openxmlformats.org/officeDocument/2006/relationships/hyperlink" Target="https://baro.gyeongnam.go.kr" TargetMode="External"/><Relationship Id="rIdgy28y2sahger6fjboncts" Type="http://schemas.openxmlformats.org/officeDocument/2006/relationships/hyperlink" Target="https://www.moel.go.kr" TargetMode="External"/><Relationship Id="rIdewsik45yeuerutkn9qblg" Type="http://schemas.openxmlformats.org/officeDocument/2006/relationships/hyperlink" Target="https://fsc.go.kr" TargetMode="External"/><Relationship Id="rIdyvgsztxzdtb9as7k1jrbd" Type="http://schemas.openxmlformats.org/officeDocument/2006/relationships/hyperlink" Target="https://www.korea.kr" TargetMode="External"/><Relationship Id="rIdottuwr048xw59h96dptbv" Type="http://schemas.openxmlformats.org/officeDocument/2006/relationships/hyperlink" Target="https://www.changwon.go.kr/youth/05084/05217.web?idx=1359&amp;amode=view" TargetMode="External"/><Relationship Id="rIdvgma-3ogkqchtp9qfti65" Type="http://schemas.openxmlformats.org/officeDocument/2006/relationships/hyperlink" Target="https://www.gyeongnam.go.kr" TargetMode="External"/><Relationship Id="rIdzt9lgc5mkhh8yppbkfjyf" Type="http://schemas.openxmlformats.org/officeDocument/2006/relationships/hyperlink" Target="https://www.cwsisul.or.kr" TargetMode="External"/><Relationship Id="rId4snmkfxqtuyw6rp-vd5eb" Type="http://schemas.openxmlformats.org/officeDocument/2006/relationships/hyperlink" Target="https://www.korea-pass.kr" TargetMode="External"/><Relationship Id="rId4jg4e7-b4eatusapll39z" Type="http://schemas.openxmlformats.org/officeDocument/2006/relationships/hyperlink" Target="https://www.1365.go.kr" TargetMode="External"/><Relationship Id="rIdyhbx0grtxzsktpleqdwbp" Type="http://schemas.openxmlformats.org/officeDocument/2006/relationships/hyperlink" Target="https://www.modadream.kr" TargetMode="External"/><Relationship Id="rIdwfnhremifdgshx6-tzufz" Type="http://schemas.openxmlformats.org/officeDocument/2006/relationships/hyperlink" Target="https://korean.visitkorea.or.kr" TargetMode="External"/><Relationship Id="rIdkd-x0hsoye8wj1nbjzanj" Type="http://schemas.openxmlformats.org/officeDocument/2006/relationships/hyperlink" Target="https://map.naver.com/p/" TargetMode="External"/><Relationship Id="rIdqtl99wr2w-e6cuxdrdjjd" Type="http://schemas.openxmlformats.org/officeDocument/2006/relationships/hyperlink" Target="https://opendict.korean.go.kr" TargetMode="External"/><Relationship Id="rIdrdbmnmfthbrevajek2cmq" Type="http://schemas.openxmlformats.org/officeDocument/2006/relationships/hyperlink" Target="https://www.korean.go.kr/front/page/pageView.do?page_id=P000052" TargetMode="External"/><Relationship Id="rId-crw4bcifacbd-6xbi3pp" Type="http://schemas.openxmlformats.org/officeDocument/2006/relationships/hyperlink" Target="https://korean.go.kr/front/onlineQna/onlineQnaList.do?mn_id=216" TargetMode="External"/><Relationship Id="rIdtzu2jsxqxqcforxr5gkdh" Type="http://schemas.openxmlformats.org/officeDocument/2006/relationships/hyperlink" Target="https://dialect.korean.go.kr/dialect/board/disk/view/38" TargetMode="External"/><Relationship Id="rId5m9l_6ic-12vhx5rwk57w" Type="http://schemas.openxmlformats.org/officeDocument/2006/relationships/hyperlink" Target="https://www.kci.go.kr/kciportal/ci/sereArticleSearch/ciSereArtiView.kci?sereArticleSearchBean.artiId=ART002302749" TargetMode="External"/><Relationship Id="rId8ups-lmyyx9puny1nm2l0" Type="http://schemas.openxmlformats.org/officeDocument/2006/relationships/hyperlink" Target="https://changwon.grandculture.net/changwon" TargetMode="External"/><Relationship Id="rIdwg7_ubl0ewfky0krvzz-c" Type="http://schemas.openxmlformats.org/officeDocument/2006/relationships/hyperlink" Target="https://www.epeople.go.kr" TargetMode="External"/><Relationship Id="rId26qbcocnn7oux07psvicf" Type="http://schemas.openxmlformats.org/officeDocument/2006/relationships/hyperlink" Target="https://www.129.go.kr/109" TargetMode="External"/><Relationship Id="rIdwztmyi2wcr6fyrwdjfavm" Type="http://schemas.openxmlformats.org/officeDocument/2006/relationships/hyperlink" Target="http://minddandi.or.kr/main/main.php" TargetMode="External"/><Relationship Id="rIdtx1jfc3z4fbh9e6mdc-ie" Type="http://schemas.openxmlformats.org/officeDocument/2006/relationships/hyperlink" Target="https://www.mods.go.kr/statDesc.es?act=view&amp;mid=a10501010000&amp;sttr_cd=S001003" TargetMode="External"/><Relationship Id="rIdzwkqymh8bbpi0yjxrl1un" Type="http://schemas.openxmlformats.org/officeDocument/2006/relationships/hyperlink" Target="https://www.straightnews.co.kr/news/articleView.html?idxno=293656" TargetMode="External"/><Relationship Id="rIdigh5toflkzjktkbww3xrd" Type="http://schemas.openxmlformats.org/officeDocument/2006/relationships/hyperlink" Target="https://www.idomin.com/news/articleView.html?idxno=955452" TargetMode="External"/><Relationship Id="rIdq6shxmq6lv65h4qzgtxr3" Type="http://schemas.openxmlformats.org/officeDocument/2006/relationships/hyperlink" Target="https://www.mods.go.kr/statDesc.es?act=view&amp;mid=a10501010000&amp;sttr_cd=S001003" TargetMode="External"/><Relationship Id="rIduetphiz8fmqnxeaatskst" Type="http://schemas.openxmlformats.org/officeDocument/2006/relationships/hyperlink" Target="https://bigdata.changwon.go.kr/portal/statUse/stat/cwStat.do?menuDiv=02" TargetMode="External"/><Relationship Id="rIdfzmporveuwvpdeoq7wmjn" Type="http://schemas.openxmlformats.org/officeDocument/2006/relationships/hyperlink" Target="https://bigdata.changwon.go.kr/portal/statUse/stat/cwStat.do?menuDiv=02" TargetMode="External"/><Relationship Id="rIdsyarcbo9pfp-fpk316c-v" Type="http://schemas.openxmlformats.org/officeDocument/2006/relationships/hyperlink" Target="https://www.changwon.go.kr/ingu/main.do" TargetMode="External"/><Relationship Id="rIdg3e8yhxecp9nzfiyqyq20" Type="http://schemas.openxmlformats.org/officeDocument/2006/relationships/hyperlink" Target="https://m.sedaily.com/article/20093104" TargetMode="External"/><Relationship Id="rIdn9rqzvf2kwo2jqmaczeak" Type="http://schemas.openxmlformats.org/officeDocument/2006/relationships/hyperlink" Target="https://www.idomin.com/news/articleView.html?idxno=2014885" TargetMode="External"/><Relationship Id="rId_c6xcp4lq2uvr1fo8kiem" Type="http://schemas.openxmlformats.org/officeDocument/2006/relationships/hyperlink" Target="https://view.asiae.co.kr/article/2026091808415254712" TargetMode="External"/><Relationship Id="rIdddjpwdchyhi0tyy9y4lev" Type="http://schemas.openxmlformats.org/officeDocument/2006/relationships/hyperlink" Target="https://www.seoul.co.kr/news/economy/2026/04/03/20260403500045" TargetMode="External"/><Relationship Id="rId0vsvjs1igz4hib5-ooo2k" Type="http://schemas.openxmlformats.org/officeDocument/2006/relationships/hyperlink" Target="https://www.seoul.co.kr/news/society/2025/03/11/20250311500270" TargetMode="External"/><Relationship Id="rIdmnokmufeikb-ndf9fgv9j" Type="http://schemas.openxmlformats.org/officeDocument/2006/relationships/hyperlink" Target="https://www.newspim.com/news/view/20260127001003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4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2026-10-05T15:11:50.842Z</dcterms:created>
  <dcterms:modified xsi:type="dcterms:W3CDTF">2026-10-05T15:11:50.842Z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