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출처·AI 활용 신고서 — 오이소창원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제4회 경남 AI·SW 경진대회 일반부 · 지정주제 01 · 팀 오이소창원(조준수·이혜경·이미영) · 2026-10-03 작성(초안) · 운영규정 제13·20조 기준 · 시연영상·발표자료 제작 관련 항목은 10/5(월) 추가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기존자산과 8일 신규개발분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4"/>
        <w:gridCol w:w="5035"/>
        <w:gridCol w:w="2445"/>
      </w:tblGrid>
      <w:tr>
        <w:trPr>
          <w:cantSplit/>
          <w:tblHeader/>
        </w:trPr>
        <w:tc>
          <w:tcPr>
            <w:tcW w:type="dxa" w:w="27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50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2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기존자산(주제 공개 전)</w:t>
            </w:r>
          </w:p>
        </w:tc>
        <w:tc>
          <w:tcPr>
            <w:tcW w:type="dxa" w:w="50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아이디어와 참가 신청서(2026-09-28)</w:t>
            </w:r>
          </w:p>
        </w:tc>
        <w:tc>
          <w:tcPr>
            <w:tcW w:type="dxa" w:w="2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작성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기존자산(제3자 공개)</w:t>
            </w:r>
          </w:p>
        </w:tc>
        <w:tc>
          <w:tcPr>
            <w:tcW w:type="dxa" w:w="50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python-dateutil, OpenAI·Anthropic Python SDK, SQLite</w:t>
            </w:r>
          </w:p>
        </w:tc>
        <w:tc>
          <w:tcPr>
            <w:tcW w:type="dxa" w:w="2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3. 오픈소스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기존자산(제3자 공개)</w:t>
            </w:r>
          </w:p>
        </w:tc>
        <w:tc>
          <w:tcPr>
            <w:tcW w:type="dxa" w:w="50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공개 자료: 창원시 정책 자료·누리집, 공공 통계·언론 보도, 국립국어원 우리말샘 등</w:t>
            </w:r>
          </w:p>
        </w:tc>
        <w:tc>
          <w:tcPr>
            <w:tcW w:type="dxa" w:w="2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4. 데이터 출처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신규개발(9/29~10/3)</w:t>
            </w:r>
          </w:p>
        </w:tc>
        <w:tc>
          <w:tcPr>
            <w:tcW w:type="dxa" w:w="50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기획안(10/1 초안 → 10/3 갱신), 데이터 조사·출처 검증과 JSON 구축(정책 24 · 정착 할 일 26 · 할 일 링크 18 · 생활 정보 60 · 지역말 핵심 30 + 확장 2,223 · 접수 창구 6)</w:t>
            </w:r>
          </w:p>
        </w:tc>
        <w:tc>
          <w:tcPr>
            <w:tcW w:type="dxa" w:w="2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신규개발(9/29~10/3)</w:t>
            </w:r>
          </w:p>
        </w:tc>
        <w:tc>
          <w:tcPr>
            <w:tcW w:type="dxa" w:w="50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전체 코드: 화면(app.py), 정책 4단계 판정, Agent 도구 루프·답변 검증·실행 기록, 정착 일정·할 일 저장, 캘린더(.ics)·정착 리포트·동의 기반 이메일 알림, 생활 정보·지도 링크(src/ 12개 모듈)</w:t>
            </w:r>
          </w:p>
        </w:tc>
        <w:tc>
          <w:tcPr>
            <w:tcW w:type="dxa" w:w="2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+ AI 코딩 도구(아래 2)</w:t>
            </w:r>
          </w:p>
        </w:tc>
      </w:tr>
      <w:tr>
        <w:trPr>
          <w:cantSplit/>
          <w:tblHeader w:val="false"/>
        </w:trPr>
        <w:tc>
          <w:tcPr>
            <w:tcW w:type="dxa" w:w="27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신규개발(9/29~10/3)</w:t>
            </w:r>
          </w:p>
        </w:tc>
        <w:tc>
          <w:tcPr>
            <w:tcW w:type="dxa" w:w="50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테스트 115개, 대표 Test Case 6건, 최종 자체 테스트 체크리스트, 실사용자 설문(Apps Script)·평가지</w:t>
            </w:r>
          </w:p>
        </w:tc>
        <w:tc>
          <w:tcPr>
            <w:tcW w:type="dxa" w:w="2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+ AI 코딩 도구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날짜별 상세 내역: 저장소 README ‘개발 작업 과정’, GitHub 커밋 기록(</w:t>
      </w:r>
      <w:hyperlink w:history="1" r:id="rId3okrcnby3yis28ql7iokw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https://github.com/jojunsu98/oiso_changwon</w:t>
        </w:r>
      </w:hyperlink>
      <w:r>
        <w:rPr>
          <w:rFonts w:ascii="Malgun Gothic" w:cs="Malgun Gothic" w:eastAsia="Malgun Gothic" w:hAnsi="Malgun Gothic"/>
          <w:sz w:val="19"/>
          <w:szCs w:val="19"/>
        </w:rPr>
        <w:t xml:space="preserve">). 커밋 작성자가 ‘Claude’로 표시된 것은 AI 코딩 도구가 팀 지시에 따라 작성·업로드한 커밋입니다.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생성형 AI 활용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909"/>
        <w:gridCol w:w="3021"/>
        <w:gridCol w:w="2801"/>
      </w:tblGrid>
      <w:tr>
        <w:trPr>
          <w:cantSplit/>
          <w:tblHeader/>
        </w:trPr>
        <w:tc>
          <w:tcPr>
            <w:tcW w:type="dxa" w:w="24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도구</w:t>
            </w:r>
          </w:p>
        </w:tc>
        <w:tc>
          <w:tcPr>
            <w:tcW w:type="dxa" w:w="19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어디에</w:t>
            </w:r>
          </w:p>
        </w:tc>
        <w:tc>
          <w:tcPr>
            <w:tcW w:type="dxa" w:w="30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무엇을 했나</w:t>
            </w:r>
          </w:p>
        </w:tc>
        <w:tc>
          <w:tcPr>
            <w:tcW w:type="dxa" w:w="2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사람이 한 일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mini(API)</w:t>
            </w:r>
          </w:p>
        </w:tc>
        <w:tc>
          <w:tcPr>
            <w:tcW w:type="dxa" w:w="19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안 ‘오이소창원에게 물어보기’·③·④</w:t>
            </w:r>
          </w:p>
        </w:tc>
        <w:tc>
          <w:tcPr>
            <w:tcW w:type="dxa" w:w="30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이해, 도구 선택·호출, 답 문장 작성</w:t>
            </w:r>
          </w:p>
        </w:tc>
        <w:tc>
          <w:tcPr>
            <w:tcW w:type="dxa" w:w="2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도구·검증 DB 설계, 답의 연락처·링크를 도구 결과와 대조하는 검증 단계, 실패 시 규칙 기반 안내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Claude(Anthropic) — GitHub 연동 코딩 에이전트</w:t>
            </w:r>
          </w:p>
        </w:tc>
        <w:tc>
          <w:tcPr>
            <w:tcW w:type="dxa" w:w="19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전 과정</w:t>
            </w:r>
          </w:p>
        </w:tc>
        <w:tc>
          <w:tcPr>
            <w:tcW w:type="dxa" w:w="30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 작성·수정·디버깅, 자동 테스트 작성·실행, 화면 캡처, 문서 초안(README·체크리스트·설문 스크립트·시연영상 스크립트·보고서 초안)</w:t>
            </w:r>
          </w:p>
        </w:tc>
        <w:tc>
          <w:tcPr>
            <w:tcW w:type="dxa" w:w="2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기획·요구사항 결정, 데이터 조사·검증, 화면 확인과 수정 지시, 업로드 승인, 최종 검수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 그 밖에 사용한 AI 도구</w:t>
            </w:r>
          </w:p>
        </w:tc>
        <w:tc>
          <w:tcPr>
            <w:tcW w:type="dxa" w:w="19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</w:t>
            </w:r>
          </w:p>
        </w:tc>
        <w:tc>
          <w:tcPr>
            <w:tcW w:type="dxa" w:w="30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[예: 기획안 문장 다듬기, 이미지 생성 등 — 사용한 것만 기재]</w:t>
            </w:r>
          </w:p>
        </w:tc>
        <w:tc>
          <w:tcPr>
            <w:tcW w:type="dxa" w:w="28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[팀 확인]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AI가 쓴 예시 문장은 기획안에 “[AI 작성 예시 - 사람 검수 필요]”로 표시했습니다. 정책·연락처·지역말 뜻은 AI가 만들지 않고 팀이 공식 출처로 확인한 데이터만 씁니다.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오픈소스·외부 API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54"/>
        <w:gridCol w:w="3350"/>
      </w:tblGrid>
      <w:tr>
        <w:trPr>
          <w:cantSplit/>
          <w:tblHeader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용도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라이선스·이용 조건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언어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PSF License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1.64.0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웹 화면·배포(Streamlit Community Cloud)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python-dateutil 2.9.0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날짜 계산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 / BSD-3-Clause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3.23.0(Python SDK)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GPT-4.1 mini 호출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Apache-2.0, OpenAI 이용약관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anthropic 1.11.0(Python SDK)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대체 LLM 연결 코드(배포는 OpenAI 사용)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MIT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SQLite(Python 표준 라이브러리)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체크·기록, 이메일 신청 저장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Public Domain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Gmail SMTP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알림 발송(사용자 동의 시)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이용약관, 계정 정보는 Streamlit Secrets에만 보관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 검색 링크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장소 검색 화면으로 연결(링크만, API 미사용)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이용약관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Playwright(개발용)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화면 캡처·Test Case 자동 실행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Apache-2.0, 배포 앱에는 포함 안 됨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Apps Script·Forms·Sheets</w:t>
            </w:r>
          </w:p>
        </w:tc>
        <w:tc>
          <w:tcPr>
            <w:tcW w:type="dxa" w:w="34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설문·자동 분석</w:t>
            </w:r>
          </w:p>
        </w:tc>
        <w:tc>
          <w:tcPr>
            <w:tcW w:type="dxa" w:w="33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이용약관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데이터 출처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563"/>
        <w:gridCol w:w="3135"/>
      </w:tblGrid>
      <w:tr>
        <w:trPr>
          <w:cantSplit/>
          <w:tblHeader/>
        </w:trPr>
        <w:tc>
          <w:tcPr>
            <w:tcW w:type="dxa" w:w="2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데이터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  <w:tc>
          <w:tcPr>
            <w:tcW w:type="dxa" w:w="3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인구정책·청년정책 누리집, 창원청년정보플랫폼, 「혜택만 콕! 2026」, 「한눈에 보는 2026 창원시 청년정책」, 고용노동부·금융위원회·정책브리핑 등 공식 공고</w:t>
            </w:r>
          </w:p>
        </w:tc>
        <w:tc>
          <w:tcPr>
            <w:tcW w:type="dxa" w:w="3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항목마다 공식 링크·최종 확인일 표시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 26개·공식 링크 18개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창원시·경상남도 누리집, 창원시설공단, K-패스, 1365자원봉사포털, 경남바로서비스, 모다드림 등 공식 안내</w:t>
            </w:r>
          </w:p>
        </w:tc>
        <w:tc>
          <w:tcPr>
            <w:tcW w:type="dxa" w:w="3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문구는 팀 작성, 링크는 공식 사이트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 60곳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한국관광공사 대한민국 구석구석, 창원시·창원시설공단·경상남도 누리집, 운영 기관 안내, 카카오맵·다이닝코드·언론 보도 등 공개 정보를 팀이 대조</w:t>
            </w:r>
          </w:p>
        </w:tc>
        <w:tc>
          <w:tcPr>
            <w:tcW w:type="dxa" w:w="3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앱에는 공공·운영기관 공식 링크만 표시하고 위치는 네이버 지도 검색으로 연결, 특정 업체 홍보 아님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 핵심 30 · 확장 2,223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우리말샘(CC BY-SA 2.0 KR)·지역어 듣기·온라인가나다, 경남방언사전(2017), 디지털창원문화대전</w:t>
            </w:r>
          </w:p>
        </w:tc>
        <w:tc>
          <w:tcPr>
            <w:tcW w:type="dxa" w:w="3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 항목만 사용, 제보 기반 자료 제외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 창구 6단계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누리집, 국민신문고, 2026-09-29 창원시청 인구정책담당관 통화(팀 확인), 보건복지부 자살예방상담전화 109, 경남 청년마음단디센터</w:t>
            </w:r>
          </w:p>
        </w:tc>
        <w:tc>
          <w:tcPr>
            <w:tcW w:type="dxa" w:w="3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구분은 서비스 기획 기준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 정의 통계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국내인구이동통계, 언론 보도(기획안 출처 목록)</w:t>
            </w:r>
          </w:p>
        </w:tc>
        <w:tc>
          <w:tcPr>
            <w:tcW w:type="dxa" w:w="3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‘출처’ 참고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5. 개인정보·보안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5"/>
        <w:gridCol w:w="6519"/>
      </w:tblGrid>
      <w:tr>
        <w:trPr>
          <w:cantSplit/>
          <w:tblHeader/>
        </w:trPr>
        <w:tc>
          <w:tcPr>
            <w:tcW w:type="dxa" w:w="36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5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처리</w:t>
            </w:r>
          </w:p>
        </w:tc>
      </w:tr>
      <w:tr>
        <w:trPr>
          <w:cantSplit/>
          <w:tblHeader w:val="false"/>
        </w:trPr>
        <w:tc>
          <w:tcPr>
            <w:tcW w:type="dxa" w:w="36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 키·메일 계정 비밀번호</w:t>
            </w:r>
          </w:p>
        </w:tc>
        <w:tc>
          <w:tcPr>
            <w:tcW w:type="dxa" w:w="65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Secrets에만 보관, 저장소·문서·영상에 없음</w:t>
            </w:r>
          </w:p>
        </w:tc>
      </w:tr>
      <w:tr>
        <w:trPr>
          <w:cantSplit/>
          <w:tblHeader w:val="false"/>
        </w:trPr>
        <w:tc>
          <w:tcPr>
            <w:tcW w:type="dxa" w:w="36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정보</w:t>
            </w:r>
          </w:p>
        </w:tc>
        <w:tc>
          <w:tcPr>
            <w:tcW w:type="dxa" w:w="65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미수집(닉네임과 조건만). 이메일은 사용자가 신청하고 개인정보 수집·이용·수신에 동의한 경우에만 저장, 해지·마지막 알림 후 즉시 삭제</w:t>
            </w:r>
          </w:p>
        </w:tc>
      </w:tr>
      <w:tr>
        <w:trPr>
          <w:cantSplit/>
          <w:tblHeader w:val="false"/>
        </w:trPr>
        <w:tc>
          <w:tcPr>
            <w:tcW w:type="dxa" w:w="36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시연·테스트</w:t>
            </w:r>
          </w:p>
        </w:tc>
        <w:tc>
          <w:tcPr>
            <w:tcW w:type="dxa" w:w="65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가상 페르소나 ‘코디2026’ 사용, 실사용자는 U01~U03 번호로만 기록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6. 10/5(월) 추가 예정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1"/>
        <w:gridCol w:w="6813"/>
      </w:tblGrid>
      <w:tr>
        <w:trPr>
          <w:cantSplit/>
          <w:tblHeader/>
        </w:trPr>
        <w:tc>
          <w:tcPr>
            <w:tcW w:type="dxa" w:w="33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8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적을 내용</w:t>
            </w:r>
          </w:p>
        </w:tc>
      </w:tr>
      <w:tr>
        <w:trPr>
          <w:cantSplit/>
          <w:tblHeader w:val="false"/>
        </w:trPr>
        <w:tc>
          <w:tcPr>
            <w:tcW w:type="dxa" w:w="33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</w:t>
            </w:r>
          </w:p>
        </w:tc>
        <w:tc>
          <w:tcPr>
            <w:tcW w:type="dxa" w:w="68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내레이션 AI 음성 합성 도구(도구 이름), 배경음 AI 음악 생성 도구(도구 이름)와 이용 조건, 편집 도구</w:t>
            </w:r>
          </w:p>
        </w:tc>
      </w:tr>
      <w:tr>
        <w:trPr>
          <w:cantSplit/>
          <w:tblHeader w:val="false"/>
        </w:trPr>
        <w:tc>
          <w:tcPr>
            <w:tcW w:type="dxa" w:w="339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</w:t>
            </w:r>
          </w:p>
        </w:tc>
        <w:tc>
          <w:tcPr>
            <w:tcW w:type="dxa" w:w="68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제작 도구, 사용한 이미지·아이콘 출처, AI 사용 여부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출처·AI 활용 신고서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okrcnby3yis28ql7iokw" Type="http://schemas.openxmlformats.org/officeDocument/2006/relationships/hyperlink" Target="https://github.com/jojunsu98/oiso_changwo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2026-10-03T07:26:50.848Z</dcterms:created>
  <dcterms:modified xsi:type="dcterms:W3CDTF">2026-10-03T07:26:50.849Z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