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36" w:type="dxa"/>
        <w:tblInd w:w="93" w:type="dxa"/>
        <w:tblCellMar>
          <w:left w:w="10" w:type="dxa"/>
          <w:right w:w="10" w:type="dxa"/>
        </w:tblCellMar>
        <w:tblLook w:val="0000" w:firstRow="0" w:lastRow="0" w:firstColumn="0" w:lastColumn="0" w:noHBand="0" w:noVBand="0"/>
      </w:tblPr>
      <w:tblGrid>
        <w:gridCol w:w="582"/>
        <w:gridCol w:w="1134"/>
        <w:gridCol w:w="1877"/>
        <w:gridCol w:w="1674"/>
        <w:gridCol w:w="1331"/>
        <w:gridCol w:w="1275"/>
        <w:gridCol w:w="2363"/>
      </w:tblGrid>
      <w:tr w:rsidR="00155884">
        <w:trPr>
          <w:trHeight w:val="516"/>
        </w:trPr>
        <w:tc>
          <w:tcPr>
            <w:tcW w:w="10236" w:type="dxa"/>
            <w:gridSpan w:val="7"/>
            <w:shd w:val="clear" w:color="auto" w:fill="auto"/>
            <w:noWrap/>
            <w:tcMar>
              <w:top w:w="0" w:type="dxa"/>
              <w:left w:w="28" w:type="dxa"/>
              <w:bottom w:w="0" w:type="dxa"/>
              <w:right w:w="28" w:type="dxa"/>
            </w:tcMar>
            <w:vAlign w:val="center"/>
          </w:tcPr>
          <w:p w:rsidR="00155884" w:rsidRDefault="00AD0A14">
            <w:pPr>
              <w:jc w:val="center"/>
            </w:pPr>
            <w:bookmarkStart w:id="0" w:name="_GoBack"/>
            <w:bookmarkEnd w:id="0"/>
            <w:r>
              <w:rPr>
                <w:rFonts w:ascii="標楷體" w:eastAsia="標楷體" w:hAnsi="標楷體" w:cs="新細明體"/>
                <w:color w:val="000000"/>
                <w:sz w:val="36"/>
                <w:szCs w:val="36"/>
              </w:rPr>
              <w:t xml:space="preserve">                                         </w:t>
            </w:r>
          </w:p>
          <w:p w:rsidR="00155884" w:rsidRDefault="00AD0A14">
            <w:r>
              <w:rPr>
                <w:rFonts w:ascii="標楷體" w:eastAsia="標楷體" w:hAnsi="標楷體" w:cs="新細明體"/>
                <w:color w:val="000000"/>
                <w:sz w:val="36"/>
                <w:szCs w:val="36"/>
              </w:rPr>
              <w:t xml:space="preserve">       國立成功大學</w:t>
            </w:r>
            <w:r>
              <w:rPr>
                <w:rFonts w:ascii="標楷體" w:eastAsia="標楷體" w:hAnsi="標楷體" w:cs="新細明體"/>
                <w:color w:val="000000"/>
                <w:sz w:val="36"/>
                <w:szCs w:val="36"/>
                <w:u w:val="single"/>
              </w:rPr>
              <w:t>課程採彈性密集、(15+3)授課簽辦表</w:t>
            </w:r>
          </w:p>
          <w:p w:rsidR="00155884" w:rsidRDefault="00AD0A14">
            <w:pPr>
              <w:jc w:val="center"/>
            </w:pPr>
            <w:r>
              <w:rPr>
                <w:rFonts w:ascii="標楷體" w:eastAsia="標楷體" w:hAnsi="標楷體" w:cs="新細明體"/>
                <w:color w:val="000000"/>
                <w:shd w:val="clear" w:color="auto" w:fill="FFFF00"/>
              </w:rPr>
              <w:t>(防疫期間110年6月1日-110年7月31日線上申請專用)</w:t>
            </w:r>
            <w:r>
              <w:rPr>
                <w:rFonts w:ascii="標楷體" w:eastAsia="標楷體" w:hAnsi="標楷體" w:cs="新細明體"/>
                <w:color w:val="000000"/>
                <w:sz w:val="16"/>
                <w:szCs w:val="16"/>
              </w:rPr>
              <w:t>20210601</w:t>
            </w:r>
          </w:p>
        </w:tc>
      </w:tr>
      <w:tr w:rsidR="00155884">
        <w:trPr>
          <w:trHeight w:val="473"/>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教學單位名稱</w:t>
            </w:r>
          </w:p>
        </w:tc>
        <w:tc>
          <w:tcPr>
            <w:tcW w:w="4882"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 xml:space="preserve">　</w:t>
            </w:r>
            <w:r w:rsidR="00797CAB">
              <w:rPr>
                <w:rFonts w:ascii="標楷體" w:eastAsia="標楷體" w:hAnsi="標楷體" w:hint="eastAsia"/>
                <w:sz w:val="28"/>
                <w:szCs w:val="28"/>
              </w:rPr>
              <w:t>永續性作業管理</w:t>
            </w:r>
          </w:p>
        </w:tc>
        <w:tc>
          <w:tcPr>
            <w:tcW w:w="1275"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填表日期</w:t>
            </w:r>
          </w:p>
        </w:tc>
        <w:tc>
          <w:tcPr>
            <w:tcW w:w="2363" w:type="dxa"/>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797CAB">
            <w:pPr>
              <w:wordWrap w:val="0"/>
              <w:ind w:right="684"/>
              <w:jc w:val="right"/>
              <w:rPr>
                <w:rFonts w:ascii="標楷體" w:eastAsia="標楷體" w:hAnsi="標楷體" w:cs="新細明體"/>
                <w:bCs/>
                <w:color w:val="000000"/>
              </w:rPr>
            </w:pPr>
            <w:r>
              <w:rPr>
                <w:rFonts w:ascii="標楷體" w:eastAsia="標楷體" w:hAnsi="標楷體" w:cs="新細明體" w:hint="eastAsia"/>
                <w:bCs/>
                <w:color w:val="000000"/>
              </w:rPr>
              <w:t>110</w:t>
            </w:r>
            <w:r w:rsidR="00AD0A14">
              <w:rPr>
                <w:rFonts w:ascii="標楷體" w:eastAsia="標楷體" w:hAnsi="標楷體" w:cs="新細明體"/>
                <w:bCs/>
                <w:color w:val="000000"/>
              </w:rPr>
              <w:t xml:space="preserve"> 年 </w:t>
            </w:r>
            <w:r>
              <w:rPr>
                <w:rFonts w:ascii="標楷體" w:eastAsia="標楷體" w:hAnsi="標楷體" w:cs="新細明體" w:hint="eastAsia"/>
                <w:bCs/>
                <w:color w:val="000000"/>
              </w:rPr>
              <w:t>6</w:t>
            </w:r>
            <w:r w:rsidR="00AD0A14">
              <w:rPr>
                <w:rFonts w:ascii="標楷體" w:eastAsia="標楷體" w:hAnsi="標楷體" w:cs="新細明體"/>
                <w:bCs/>
                <w:color w:val="000000"/>
              </w:rPr>
              <w:t>月</w:t>
            </w:r>
            <w:r>
              <w:rPr>
                <w:rFonts w:ascii="標楷體" w:eastAsia="標楷體" w:hAnsi="標楷體" w:cs="新細明體" w:hint="eastAsia"/>
                <w:bCs/>
                <w:color w:val="000000"/>
              </w:rPr>
              <w:t>2</w:t>
            </w:r>
            <w:r w:rsidR="00AD0A14">
              <w:rPr>
                <w:rFonts w:ascii="標楷體" w:eastAsia="標楷體" w:hAnsi="標楷體" w:cs="新細明體"/>
                <w:bCs/>
                <w:color w:val="000000"/>
              </w:rPr>
              <w:t>日</w:t>
            </w:r>
          </w:p>
        </w:tc>
      </w:tr>
      <w:tr w:rsidR="00155884">
        <w:trPr>
          <w:trHeight w:val="551"/>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課程名稱</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及課程碼</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BC0BB8">
            <w:pPr>
              <w:spacing w:line="300" w:lineRule="exact"/>
              <w:rPr>
                <w:rFonts w:ascii="標楷體" w:eastAsia="標楷體" w:hAnsi="標楷體" w:cs="新細明體"/>
                <w:bCs/>
                <w:color w:val="000000"/>
              </w:rPr>
            </w:pPr>
            <w:r w:rsidRPr="00BC0BB8">
              <w:rPr>
                <w:rFonts w:ascii="標楷體" w:eastAsia="標楷體" w:hAnsi="標楷體" w:cs="新細明體"/>
                <w:bCs/>
                <w:color w:val="000000"/>
              </w:rPr>
              <w:t>R371700</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學分數</w:t>
            </w:r>
          </w:p>
        </w:tc>
        <w:tc>
          <w:tcPr>
            <w:tcW w:w="1275"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797CAB">
              <w:rPr>
                <w:rFonts w:ascii="標楷體" w:eastAsia="標楷體" w:hAnsi="標楷體" w:cs="新細明體" w:hint="eastAsia"/>
                <w:bCs/>
                <w:color w:val="000000"/>
              </w:rPr>
              <w:t>3</w:t>
            </w:r>
            <w:r>
              <w:rPr>
                <w:rFonts w:ascii="標楷體" w:eastAsia="標楷體" w:hAnsi="標楷體" w:cs="新細明體"/>
                <w:bCs/>
                <w:color w:val="000000"/>
              </w:rPr>
              <w:t xml:space="preserve">   學分</w:t>
            </w:r>
          </w:p>
        </w:tc>
        <w:tc>
          <w:tcPr>
            <w:tcW w:w="2363"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jc w:val="center"/>
              <w:rPr>
                <w:rFonts w:ascii="標楷體" w:eastAsia="標楷體" w:hAnsi="標楷體" w:cs="新細明體"/>
                <w:bCs/>
                <w:color w:val="000000"/>
              </w:rPr>
            </w:pPr>
            <w:r>
              <w:rPr>
                <w:rFonts w:ascii="標楷體" w:eastAsia="標楷體" w:hAnsi="標楷體" w:cs="新細明體"/>
                <w:bCs/>
                <w:color w:val="000000"/>
              </w:rPr>
              <w:t>□必修</w:t>
            </w:r>
            <w:r w:rsidR="00797CAB">
              <w:rPr>
                <w:rFonts w:ascii="Times New Roman" w:eastAsia="標楷體" w:hAnsi="Times New Roman"/>
                <w:bCs/>
                <w:color w:val="000000"/>
              </w:rPr>
              <w:t>■</w:t>
            </w:r>
            <w:r>
              <w:rPr>
                <w:rFonts w:ascii="標楷體" w:eastAsia="標楷體" w:hAnsi="標楷體" w:cs="新細明體"/>
                <w:bCs/>
                <w:color w:val="000000"/>
              </w:rPr>
              <w:t>選修</w:t>
            </w:r>
          </w:p>
        </w:tc>
      </w:tr>
      <w:tr w:rsidR="00155884">
        <w:trPr>
          <w:trHeight w:val="49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開課學年學期</w:t>
            </w:r>
          </w:p>
        </w:tc>
        <w:tc>
          <w:tcPr>
            <w:tcW w:w="3551" w:type="dxa"/>
            <w:gridSpan w:val="2"/>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 xml:space="preserve">    </w:t>
            </w:r>
            <w:r w:rsidR="00797CAB">
              <w:rPr>
                <w:rFonts w:ascii="標楷體" w:eastAsia="標楷體" w:hAnsi="標楷體" w:cs="新細明體" w:hint="eastAsia"/>
                <w:bCs/>
                <w:color w:val="000000"/>
              </w:rPr>
              <w:t>110</w:t>
            </w:r>
            <w:r>
              <w:rPr>
                <w:rFonts w:ascii="標楷體" w:eastAsia="標楷體" w:hAnsi="標楷體" w:cs="新細明體"/>
                <w:bCs/>
                <w:color w:val="000000"/>
              </w:rPr>
              <w:t xml:space="preserve">   學年 第  </w:t>
            </w:r>
            <w:r w:rsidR="00797CAB">
              <w:rPr>
                <w:rFonts w:ascii="標楷體" w:eastAsia="標楷體" w:hAnsi="標楷體" w:cs="新細明體" w:hint="eastAsia"/>
                <w:bCs/>
                <w:color w:val="000000"/>
              </w:rPr>
              <w:t>1</w:t>
            </w:r>
            <w:r>
              <w:rPr>
                <w:rFonts w:ascii="標楷體" w:eastAsia="標楷體" w:hAnsi="標楷體" w:cs="新細明體"/>
                <w:bCs/>
                <w:color w:val="000000"/>
              </w:rPr>
              <w:t xml:space="preserve">  學期</w:t>
            </w:r>
          </w:p>
        </w:tc>
        <w:tc>
          <w:tcPr>
            <w:tcW w:w="1331" w:type="dxa"/>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授課教師</w:t>
            </w:r>
          </w:p>
        </w:tc>
        <w:tc>
          <w:tcPr>
            <w:tcW w:w="3638" w:type="dxa"/>
            <w:gridSpan w:val="2"/>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797CAB">
            <w:pPr>
              <w:spacing w:line="300" w:lineRule="exact"/>
              <w:rPr>
                <w:rFonts w:ascii="標楷體" w:eastAsia="標楷體" w:hAnsi="標楷體" w:cs="新細明體"/>
                <w:bCs/>
                <w:color w:val="000000"/>
              </w:rPr>
            </w:pPr>
            <w:r>
              <w:rPr>
                <w:rFonts w:ascii="標楷體" w:eastAsia="標楷體" w:hAnsi="標楷體" w:cs="新細明體" w:hint="eastAsia"/>
                <w:bCs/>
                <w:color w:val="000000"/>
              </w:rPr>
              <w:t>吳政翰</w:t>
            </w:r>
          </w:p>
        </w:tc>
      </w:tr>
      <w:tr w:rsidR="00155884">
        <w:trPr>
          <w:trHeight w:val="842"/>
        </w:trPr>
        <w:tc>
          <w:tcPr>
            <w:tcW w:w="1716" w:type="dxa"/>
            <w:gridSpan w:val="2"/>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授課時間</w:t>
            </w:r>
          </w:p>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及地點</w:t>
            </w:r>
          </w:p>
        </w:tc>
        <w:tc>
          <w:tcPr>
            <w:tcW w:w="8520" w:type="dxa"/>
            <w:gridSpan w:val="5"/>
            <w:tcBorders>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ind w:left="257" w:hanging="257"/>
              <w:rPr>
                <w:rFonts w:ascii="標楷體" w:eastAsia="標楷體" w:hAnsi="標楷體" w:cs="新細明體"/>
                <w:bCs/>
                <w:color w:val="000000"/>
              </w:rPr>
            </w:pPr>
            <w:r>
              <w:rPr>
                <w:rFonts w:ascii="標楷體" w:eastAsia="標楷體" w:hAnsi="標楷體" w:cs="新細明體"/>
                <w:bCs/>
                <w:color w:val="000000"/>
              </w:rPr>
              <w:t>詳如課程時程規劃表附件</w:t>
            </w:r>
          </w:p>
          <w:p w:rsidR="00155884" w:rsidRDefault="00AD0A14">
            <w:pPr>
              <w:spacing w:line="300" w:lineRule="exact"/>
              <w:ind w:left="257" w:hanging="257"/>
            </w:pPr>
            <w:r>
              <w:rPr>
                <w:rFonts w:ascii="標楷體" w:eastAsia="標楷體" w:hAnsi="標楷體" w:cs="新細明體"/>
                <w:bCs/>
                <w:color w:val="000000"/>
              </w:rPr>
              <w:t>授課時間合計</w:t>
            </w:r>
            <w:r>
              <w:rPr>
                <w:rFonts w:ascii="標楷體" w:eastAsia="標楷體" w:hAnsi="標楷體" w:cs="新細明體"/>
                <w:bCs/>
                <w:color w:val="000000"/>
                <w:u w:val="single"/>
              </w:rPr>
              <w:t xml:space="preserve">  </w:t>
            </w:r>
            <w:r w:rsidR="00DE6062">
              <w:rPr>
                <w:rFonts w:ascii="標楷體" w:eastAsia="標楷體" w:hAnsi="標楷體" w:cs="新細明體"/>
                <w:bCs/>
                <w:color w:val="000000"/>
                <w:u w:val="single"/>
              </w:rPr>
              <w:t>54</w:t>
            </w:r>
            <w:r>
              <w:rPr>
                <w:rFonts w:ascii="標楷體" w:eastAsia="標楷體" w:hAnsi="標楷體" w:cs="新細明體"/>
                <w:bCs/>
                <w:color w:val="000000"/>
                <w:u w:val="single"/>
              </w:rPr>
              <w:t xml:space="preserve">  </w:t>
            </w:r>
            <w:r>
              <w:rPr>
                <w:rFonts w:ascii="標楷體" w:eastAsia="標楷體" w:hAnsi="標楷體" w:cs="新細明體"/>
                <w:bCs/>
                <w:color w:val="000000"/>
              </w:rPr>
              <w:t>小時</w:t>
            </w:r>
          </w:p>
        </w:tc>
      </w:tr>
      <w:tr w:rsidR="00155884">
        <w:trPr>
          <w:trHeight w:val="1332"/>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彈性密集授課或15+3跨域實作課程屬性</w:t>
            </w:r>
          </w:p>
          <w:p w:rsidR="00155884" w:rsidRDefault="00155884">
            <w:pPr>
              <w:spacing w:line="240" w:lineRule="exact"/>
              <w:jc w:val="center"/>
              <w:rPr>
                <w:rFonts w:ascii="標楷體" w:eastAsia="標楷體" w:hAnsi="標楷體" w:cs="新細明體"/>
                <w:bCs/>
                <w:color w:val="000000"/>
              </w:rPr>
            </w:pP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甲、符合彈性密集課程屬性：(可複選)</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□邀請國外學者參與教學(請附邀請外國學者名單及簡歷)</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 xml:space="preserve">□課程結合實作工作坊(請附課程實作內容或工作坊內容)                                  </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□課程安排進入社區實踐型課程(請附簡要說明)</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□15+3跨域實作彈性密集課程</w:t>
            </w:r>
          </w:p>
          <w:p w:rsidR="00155884" w:rsidRDefault="00AD0A14">
            <w:pPr>
              <w:spacing w:line="300" w:lineRule="exact"/>
              <w:ind w:left="458"/>
              <w:rPr>
                <w:rFonts w:ascii="標楷體" w:eastAsia="標楷體" w:hAnsi="標楷體" w:cs="新細明體"/>
                <w:bCs/>
                <w:color w:val="000000"/>
                <w:sz w:val="26"/>
                <w:szCs w:val="26"/>
              </w:rPr>
            </w:pPr>
            <w:r>
              <w:rPr>
                <w:rFonts w:ascii="標楷體" w:eastAsia="標楷體" w:hAnsi="標楷體" w:cs="新細明體"/>
                <w:bCs/>
                <w:color w:val="000000"/>
                <w:sz w:val="26"/>
                <w:szCs w:val="26"/>
              </w:rPr>
              <w:t>□其他:</w:t>
            </w:r>
          </w:p>
          <w:p w:rsidR="00155884" w:rsidRDefault="00AD0A14">
            <w:pPr>
              <w:spacing w:line="300" w:lineRule="exact"/>
              <w:ind w:left="458"/>
            </w:pPr>
            <w:r>
              <w:rPr>
                <w:rFonts w:ascii="標楷體" w:eastAsia="標楷體" w:hAnsi="標楷體" w:cs="新細明體"/>
                <w:bCs/>
                <w:color w:val="000000"/>
                <w:sz w:val="26"/>
                <w:szCs w:val="26"/>
              </w:rPr>
              <w:t>請說明原因：</w:t>
            </w:r>
            <w:r>
              <w:rPr>
                <w:rFonts w:ascii="標楷體" w:eastAsia="標楷體" w:hAnsi="標楷體" w:cs="新細明體"/>
                <w:bCs/>
                <w:color w:val="000000"/>
                <w:sz w:val="26"/>
                <w:szCs w:val="26"/>
                <w:u w:val="single"/>
              </w:rPr>
              <w:t xml:space="preserve">                                                 </w:t>
            </w:r>
          </w:p>
          <w:p w:rsidR="00155884" w:rsidRDefault="00AD0A14">
            <w:pPr>
              <w:spacing w:line="300" w:lineRule="exact"/>
              <w:rPr>
                <w:rFonts w:ascii="標楷體" w:eastAsia="標楷體" w:hAnsi="標楷體" w:cs="新細明體"/>
                <w:bCs/>
                <w:color w:val="000000"/>
                <w:sz w:val="26"/>
                <w:szCs w:val="26"/>
              </w:rPr>
            </w:pPr>
            <w:r>
              <w:rPr>
                <w:rFonts w:ascii="標楷體" w:eastAsia="標楷體" w:hAnsi="標楷體" w:cs="新細明體"/>
                <w:bCs/>
                <w:color w:val="000000"/>
                <w:sz w:val="26"/>
                <w:szCs w:val="26"/>
              </w:rPr>
              <w:t>乙、符合15+3跨域實作課程屬性：(B,C,D請擇一)</w:t>
            </w:r>
          </w:p>
          <w:p w:rsidR="00155884" w:rsidRDefault="00AD0A14">
            <w:pPr>
              <w:spacing w:line="300" w:lineRule="exact"/>
              <w:ind w:left="742" w:hanging="286"/>
            </w:pPr>
            <w:r>
              <w:rPr>
                <w:rFonts w:ascii="標楷體" w:eastAsia="標楷體" w:hAnsi="標楷體" w:cs="新細明體"/>
                <w:bCs/>
                <w:color w:val="000000"/>
                <w:sz w:val="26"/>
                <w:szCs w:val="26"/>
              </w:rPr>
              <w:t>□B:完整(15+3)跨域實作內涵課程 (所跨領域：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，已知合作課程開課序號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w:t>
            </w:r>
          </w:p>
          <w:p w:rsidR="00155884" w:rsidRDefault="00AD0A14">
            <w:pPr>
              <w:spacing w:line="300" w:lineRule="exact"/>
              <w:ind w:left="742" w:hanging="286"/>
            </w:pPr>
            <w:r>
              <w:rPr>
                <w:rFonts w:ascii="標楷體" w:eastAsia="標楷體" w:hAnsi="標楷體" w:cs="新細明體"/>
                <w:bCs/>
                <w:color w:val="000000"/>
                <w:sz w:val="26"/>
                <w:szCs w:val="26"/>
              </w:rPr>
              <w:t xml:space="preserve">    □含E，(獨立)跨域實作彈性密集(小)課程，課程碼</w:t>
            </w:r>
            <w:r>
              <w:rPr>
                <w:rFonts w:ascii="標楷體" w:eastAsia="標楷體" w:hAnsi="標楷體" w:cs="新細明體"/>
                <w:bCs/>
                <w:color w:val="000000"/>
                <w:sz w:val="26"/>
                <w:szCs w:val="26"/>
                <w:u w:val="single"/>
              </w:rPr>
              <w:t xml:space="preserve">           </w:t>
            </w:r>
          </w:p>
          <w:p w:rsidR="00155884" w:rsidRDefault="007E6646">
            <w:pPr>
              <w:spacing w:line="300" w:lineRule="exact"/>
              <w:ind w:left="742" w:hanging="286"/>
              <w:rPr>
                <w:rFonts w:ascii="標楷體" w:eastAsia="標楷體" w:hAnsi="標楷體" w:cs="新細明體"/>
                <w:bCs/>
                <w:color w:val="000000"/>
                <w:sz w:val="26"/>
                <w:szCs w:val="26"/>
              </w:rPr>
            </w:pPr>
            <w:r w:rsidRPr="007E6646">
              <w:rPr>
                <w:rFonts w:ascii="Times New Roman" w:eastAsia="標楷體" w:hAnsi="Times New Roman"/>
                <w:bCs/>
                <w:color w:val="000000"/>
                <w:sz w:val="48"/>
                <w:szCs w:val="26"/>
              </w:rPr>
              <w:t>■</w:t>
            </w:r>
            <w:r w:rsidR="00AD0A14">
              <w:rPr>
                <w:rFonts w:ascii="標楷體" w:eastAsia="標楷體" w:hAnsi="標楷體" w:cs="新細明體"/>
                <w:bCs/>
                <w:color w:val="000000"/>
                <w:sz w:val="26"/>
                <w:szCs w:val="26"/>
              </w:rPr>
              <w:t>C:15+3基礎課程(15週內完成每學分18小時課程)</w:t>
            </w:r>
          </w:p>
          <w:p w:rsidR="00155884" w:rsidRDefault="00AD0A14">
            <w:pPr>
              <w:spacing w:line="300" w:lineRule="exact"/>
              <w:ind w:left="1023" w:hanging="567"/>
              <w:rPr>
                <w:rFonts w:ascii="標楷體" w:eastAsia="標楷體" w:hAnsi="標楷體" w:cs="新細明體"/>
                <w:bCs/>
                <w:color w:val="000000"/>
                <w:sz w:val="26"/>
                <w:szCs w:val="26"/>
              </w:rPr>
            </w:pPr>
            <w:r>
              <w:rPr>
                <w:rFonts w:ascii="標楷體" w:eastAsia="標楷體" w:hAnsi="標楷體" w:cs="新細明體"/>
                <w:bCs/>
                <w:color w:val="000000"/>
                <w:sz w:val="26"/>
                <w:szCs w:val="26"/>
              </w:rPr>
              <w:t>□D:15+3基礎課程(授課老師上部分課程，部分承認跨域實作課程，</w:t>
            </w:r>
          </w:p>
          <w:p w:rsidR="00155884" w:rsidRDefault="00AD0A14">
            <w:pPr>
              <w:spacing w:line="300" w:lineRule="exact"/>
              <w:ind w:left="1023" w:hanging="567"/>
            </w:pPr>
            <w:r>
              <w:rPr>
                <w:rFonts w:ascii="標楷體" w:eastAsia="標楷體" w:hAnsi="標楷體" w:cs="新細明體"/>
                <w:bCs/>
                <w:color w:val="000000"/>
                <w:sz w:val="26"/>
                <w:szCs w:val="26"/>
              </w:rPr>
              <w:t xml:space="preserve">    承認跨域實作課程開課序號：</w:t>
            </w:r>
            <w:r>
              <w:rPr>
                <w:rFonts w:ascii="標楷體" w:eastAsia="標楷體" w:hAnsi="標楷體" w:cs="新細明體"/>
                <w:bCs/>
                <w:color w:val="000000"/>
                <w:sz w:val="26"/>
                <w:szCs w:val="26"/>
                <w:u w:val="single"/>
              </w:rPr>
              <w:t xml:space="preserve">                  </w:t>
            </w:r>
            <w:r>
              <w:rPr>
                <w:rFonts w:ascii="標楷體" w:eastAsia="標楷體" w:hAnsi="標楷體" w:cs="新細明體"/>
                <w:bCs/>
                <w:color w:val="000000"/>
                <w:sz w:val="26"/>
                <w:szCs w:val="26"/>
              </w:rPr>
              <w:t xml:space="preserve">) </w:t>
            </w:r>
          </w:p>
          <w:p w:rsidR="00155884" w:rsidRDefault="00AD0A14">
            <w:pPr>
              <w:spacing w:line="300" w:lineRule="exact"/>
              <w:ind w:left="1023" w:hanging="567"/>
            </w:pPr>
            <w:r>
              <w:rPr>
                <w:rFonts w:ascii="標楷體" w:eastAsia="標楷體" w:hAnsi="標楷體" w:cs="新細明體"/>
                <w:bCs/>
                <w:color w:val="000000"/>
                <w:sz w:val="26"/>
                <w:szCs w:val="26"/>
              </w:rPr>
              <w:t xml:space="preserve">    授課教師□共時授課  □無共時授課(授課時數:</w:t>
            </w:r>
            <w:r>
              <w:rPr>
                <w:rFonts w:ascii="標楷體" w:eastAsia="標楷體" w:hAnsi="標楷體" w:cs="新細明體"/>
                <w:bCs/>
                <w:color w:val="000000"/>
                <w:sz w:val="26"/>
                <w:szCs w:val="26"/>
                <w:u w:val="single"/>
              </w:rPr>
              <w:t xml:space="preserve">    /18</w:t>
            </w:r>
            <w:r>
              <w:rPr>
                <w:rFonts w:ascii="標楷體" w:eastAsia="標楷體" w:hAnsi="標楷體" w:cs="新細明體"/>
                <w:bCs/>
                <w:color w:val="000000"/>
                <w:sz w:val="26"/>
                <w:szCs w:val="26"/>
              </w:rPr>
              <w:t>)</w:t>
            </w:r>
          </w:p>
          <w:p w:rsidR="00155884" w:rsidRDefault="00AD0A14">
            <w:pPr>
              <w:spacing w:line="300" w:lineRule="exact"/>
              <w:rPr>
                <w:rFonts w:ascii="標楷體" w:eastAsia="標楷體" w:hAnsi="標楷體" w:cs="新細明體"/>
                <w:bCs/>
                <w:color w:val="000000"/>
                <w:sz w:val="28"/>
                <w:szCs w:val="28"/>
              </w:rPr>
            </w:pPr>
            <w:r>
              <w:rPr>
                <w:rFonts w:ascii="標楷體" w:eastAsia="標楷體" w:hAnsi="標楷體" w:cs="新細明體"/>
                <w:bCs/>
                <w:color w:val="000000"/>
                <w:sz w:val="28"/>
                <w:szCs w:val="28"/>
              </w:rPr>
              <w:t>註1：以上15+3之B、C、D、E 課程屬性請參照附件。</w:t>
            </w:r>
          </w:p>
          <w:p w:rsidR="00155884" w:rsidRDefault="00AD0A14">
            <w:pPr>
              <w:spacing w:line="300" w:lineRule="exact"/>
            </w:pPr>
            <w:r>
              <w:rPr>
                <w:rFonts w:ascii="標楷體" w:eastAsia="標楷體" w:hAnsi="標楷體" w:cs="新細明體"/>
                <w:bCs/>
                <w:color w:val="000000"/>
                <w:sz w:val="28"/>
                <w:szCs w:val="28"/>
              </w:rPr>
              <w:t>註2：甲乙二類課程請依課程屬性勾選(甲乙二類可複選)。</w:t>
            </w:r>
          </w:p>
        </w:tc>
      </w:tr>
      <w:tr w:rsidR="00155884">
        <w:trPr>
          <w:trHeight w:val="367"/>
        </w:trPr>
        <w:tc>
          <w:tcPr>
            <w:tcW w:w="1716"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240" w:lineRule="exact"/>
              <w:jc w:val="center"/>
              <w:rPr>
                <w:rFonts w:ascii="標楷體" w:eastAsia="標楷體" w:hAnsi="標楷體" w:cs="新細明體"/>
                <w:bCs/>
                <w:color w:val="000000"/>
              </w:rPr>
            </w:pPr>
            <w:r>
              <w:rPr>
                <w:rFonts w:ascii="標楷體" w:eastAsia="標楷體" w:hAnsi="標楷體" w:cs="新細明體"/>
                <w:bCs/>
                <w:color w:val="000000"/>
              </w:rPr>
              <w:t>附件</w:t>
            </w:r>
          </w:p>
        </w:tc>
        <w:tc>
          <w:tcPr>
            <w:tcW w:w="8520" w:type="dxa"/>
            <w:gridSpan w:val="5"/>
            <w:tcBorders>
              <w:top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1.課程時程規劃表</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2.課程大綱</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3.其他應附資料</w:t>
            </w:r>
          </w:p>
        </w:tc>
      </w:tr>
      <w:tr w:rsidR="00155884">
        <w:trPr>
          <w:trHeight w:val="557"/>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申請人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rPr>
                <w:rFonts w:ascii="標楷體" w:eastAsia="標楷體" w:hAnsi="標楷體" w:cs="新細明體"/>
                <w:bCs/>
                <w:color w:val="000000"/>
              </w:rPr>
            </w:pPr>
            <w:r>
              <w:rPr>
                <w:rFonts w:ascii="標楷體" w:eastAsia="標楷體" w:hAnsi="標楷體" w:cs="新細明體"/>
                <w:bCs/>
                <w:color w:val="000000"/>
              </w:rPr>
              <w:t xml:space="preserve">        教學單位主管                       </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 xml:space="preserve">院長                 </w:t>
            </w:r>
          </w:p>
        </w:tc>
      </w:tr>
      <w:tr w:rsidR="00155884">
        <w:trPr>
          <w:trHeight w:val="1399"/>
        </w:trPr>
        <w:tc>
          <w:tcPr>
            <w:tcW w:w="3593" w:type="dxa"/>
            <w:gridSpan w:val="3"/>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rPr>
                <w:rFonts w:ascii="標楷體" w:eastAsia="標楷體" w:hAnsi="標楷體" w:cs="新細明體"/>
                <w:bCs/>
                <w:color w:val="000000"/>
              </w:rPr>
            </w:pPr>
            <w:r>
              <w:rPr>
                <w:rFonts w:ascii="標楷體" w:eastAsia="標楷體" w:hAnsi="標楷體" w:cs="新細明體"/>
                <w:bCs/>
                <w:color w:val="000000"/>
              </w:rPr>
              <w:t>授課教師:</w:t>
            </w:r>
            <w:r w:rsidR="00100E8E">
              <w:rPr>
                <w:rFonts w:ascii="標楷體" w:eastAsia="標楷體" w:hAnsi="標楷體" w:cs="新細明體"/>
                <w:bCs/>
                <w:color w:val="000000"/>
              </w:rPr>
              <w:t xml:space="preserve"> </w:t>
            </w:r>
            <w:r w:rsidR="00100E8E">
              <w:rPr>
                <w:rFonts w:ascii="標楷體" w:eastAsia="標楷體" w:hAnsi="標楷體" w:cs="新細明體" w:hint="eastAsia"/>
                <w:bCs/>
                <w:color w:val="000000"/>
              </w:rPr>
              <w:t>吳政翰</w:t>
            </w:r>
          </w:p>
          <w:p w:rsidR="00155884" w:rsidRDefault="00FF7EBE">
            <w:pPr>
              <w:rPr>
                <w:rFonts w:ascii="標楷體" w:eastAsia="標楷體" w:hAnsi="標楷體" w:cs="新細明體"/>
                <w:bCs/>
                <w:color w:val="000000"/>
              </w:rPr>
            </w:pPr>
            <w:r>
              <w:rPr>
                <w:rFonts w:ascii="標楷體" w:eastAsia="標楷體" w:hAnsi="標楷體" w:cs="新細明體"/>
                <w:bCs/>
                <w:noProof/>
                <w:color w:val="000000"/>
              </w:rPr>
              <w:drawing>
                <wp:inline distT="0" distB="0" distL="0" distR="0">
                  <wp:extent cx="1181100" cy="42519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jp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216142" cy="437811"/>
                          </a:xfrm>
                          <a:prstGeom prst="rect">
                            <a:avLst/>
                          </a:prstGeom>
                        </pic:spPr>
                      </pic:pic>
                    </a:graphicData>
                  </a:graphic>
                </wp:inline>
              </w:drawing>
            </w:r>
          </w:p>
          <w:p w:rsidR="00155884" w:rsidRDefault="00AD0A14">
            <w:pPr>
              <w:rPr>
                <w:rFonts w:ascii="標楷體" w:eastAsia="標楷體" w:hAnsi="標楷體" w:cs="新細明體"/>
                <w:bCs/>
                <w:color w:val="000000"/>
              </w:rPr>
            </w:pPr>
            <w:r>
              <w:rPr>
                <w:rFonts w:ascii="標楷體" w:eastAsia="標楷體" w:hAnsi="標楷體" w:cs="新細明體"/>
                <w:bCs/>
                <w:color w:val="000000"/>
              </w:rPr>
              <w:t>承辦人：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155884">
            <w:pPr>
              <w:jc w:val="center"/>
              <w:rPr>
                <w:rFonts w:ascii="標楷體" w:eastAsia="標楷體" w:hAnsi="標楷體" w:cs="新細明體"/>
                <w:bCs/>
                <w:color w:val="000000"/>
              </w:rPr>
            </w:pP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(110年6/1-7/31</w:t>
            </w:r>
          </w:p>
          <w:p w:rsidR="00155884" w:rsidRDefault="00AD0A14">
            <w:pPr>
              <w:jc w:val="center"/>
            </w:pPr>
            <w:r>
              <w:rPr>
                <w:rFonts w:ascii="標楷體" w:eastAsia="標楷體" w:hAnsi="標楷體" w:cs="新細明體"/>
                <w:bCs/>
                <w:color w:val="000000"/>
                <w:shd w:val="clear" w:color="auto" w:fill="FFFF00"/>
              </w:rPr>
              <w:t>防疫期間免會)</w:t>
            </w:r>
          </w:p>
        </w:tc>
      </w:tr>
      <w:tr w:rsidR="00155884">
        <w:trPr>
          <w:trHeight w:val="312"/>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課務組代決</w:t>
            </w:r>
          </w:p>
          <w:p w:rsidR="00155884" w:rsidRDefault="00AD0A14">
            <w:pPr>
              <w:jc w:val="center"/>
            </w:pPr>
            <w:r>
              <w:rPr>
                <w:rFonts w:ascii="標楷體" w:eastAsia="標楷體" w:hAnsi="標楷體" w:cs="新細明體"/>
                <w:bCs/>
                <w:color w:val="000000"/>
                <w:shd w:val="clear" w:color="auto" w:fill="FFFF00"/>
              </w:rPr>
              <w:t>(6/1-7/31授權課務組代決)</w:t>
            </w: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註冊組</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rPr>
            </w:pPr>
            <w:r>
              <w:rPr>
                <w:rFonts w:ascii="標楷體" w:eastAsia="標楷體" w:hAnsi="標楷體" w:cs="新細明體"/>
                <w:bCs/>
                <w:color w:val="000000"/>
              </w:rPr>
              <w:t>教務長決行</w:t>
            </w:r>
          </w:p>
        </w:tc>
      </w:tr>
      <w:tr w:rsidR="00155884">
        <w:trPr>
          <w:trHeight w:val="1114"/>
        </w:trPr>
        <w:tc>
          <w:tcPr>
            <w:tcW w:w="3593"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155884">
            <w:pPr>
              <w:jc w:val="center"/>
              <w:rPr>
                <w:rFonts w:ascii="標楷體" w:eastAsia="標楷體" w:hAnsi="標楷體" w:cs="新細明體"/>
                <w:b/>
                <w:bCs/>
                <w:color w:val="000000"/>
              </w:rPr>
            </w:pPr>
          </w:p>
        </w:tc>
        <w:tc>
          <w:tcPr>
            <w:tcW w:w="30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(110年6/1-7/31</w:t>
            </w:r>
          </w:p>
          <w:p w:rsidR="00155884" w:rsidRDefault="00AD0A14">
            <w:pPr>
              <w:jc w:val="center"/>
            </w:pPr>
            <w:r>
              <w:rPr>
                <w:rFonts w:ascii="標楷體" w:eastAsia="標楷體" w:hAnsi="標楷體" w:cs="新細明體"/>
                <w:bCs/>
                <w:color w:val="000000"/>
                <w:shd w:val="clear" w:color="auto" w:fill="FFFF00"/>
              </w:rPr>
              <w:t>防疫期間免會)</w:t>
            </w:r>
          </w:p>
        </w:tc>
        <w:tc>
          <w:tcPr>
            <w:tcW w:w="363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jc w:val="center"/>
              <w:rPr>
                <w:rFonts w:ascii="標楷體" w:eastAsia="標楷體" w:hAnsi="標楷體" w:cs="新細明體"/>
                <w:bCs/>
                <w:color w:val="000000"/>
                <w:shd w:val="clear" w:color="auto" w:fill="FFFF00"/>
              </w:rPr>
            </w:pPr>
            <w:r>
              <w:rPr>
                <w:rFonts w:ascii="標楷體" w:eastAsia="標楷體" w:hAnsi="標楷體" w:cs="新細明體"/>
                <w:bCs/>
                <w:color w:val="000000"/>
                <w:shd w:val="clear" w:color="auto" w:fill="FFFF00"/>
              </w:rPr>
              <w:t>(110年6月1日-7月31日</w:t>
            </w:r>
          </w:p>
          <w:p w:rsidR="00155884" w:rsidRDefault="00AD0A14">
            <w:pPr>
              <w:jc w:val="center"/>
            </w:pPr>
            <w:r>
              <w:rPr>
                <w:rFonts w:ascii="標楷體" w:eastAsia="標楷體" w:hAnsi="標楷體" w:cs="新細明體"/>
                <w:bCs/>
                <w:color w:val="000000"/>
                <w:shd w:val="clear" w:color="auto" w:fill="FFFF00"/>
              </w:rPr>
              <w:t>防疫期間授權課務組決行)</w:t>
            </w:r>
          </w:p>
        </w:tc>
      </w:tr>
      <w:tr w:rsidR="00155884">
        <w:trPr>
          <w:trHeight w:val="1038"/>
        </w:trPr>
        <w:tc>
          <w:tcPr>
            <w:tcW w:w="582" w:type="dxa"/>
            <w:tcBorders>
              <w:left w:val="single" w:sz="4" w:space="0" w:color="000000"/>
              <w:bottom w:val="single" w:sz="4" w:space="0" w:color="000000"/>
              <w:right w:val="single" w:sz="4" w:space="0" w:color="000000"/>
            </w:tcBorders>
            <w:shd w:val="clear" w:color="auto" w:fill="auto"/>
            <w:noWrap/>
            <w:tcMar>
              <w:top w:w="0" w:type="dxa"/>
              <w:left w:w="28" w:type="dxa"/>
              <w:bottom w:w="0" w:type="dxa"/>
              <w:right w:w="28" w:type="dxa"/>
            </w:tcMar>
            <w:vAlign w:val="center"/>
          </w:tcPr>
          <w:p w:rsidR="00155884" w:rsidRDefault="00AD0A14">
            <w:pPr>
              <w:jc w:val="center"/>
            </w:pPr>
            <w:r>
              <w:rPr>
                <w:rFonts w:ascii="標楷體" w:eastAsia="標楷體" w:hAnsi="標楷體" w:cs="新細明體"/>
                <w:bCs/>
                <w:color w:val="000000"/>
              </w:rPr>
              <w:t>備註說明</w:t>
            </w:r>
          </w:p>
        </w:tc>
        <w:tc>
          <w:tcPr>
            <w:tcW w:w="9654" w:type="dxa"/>
            <w:gridSpan w:val="6"/>
            <w:tcBorders>
              <w:top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155884" w:rsidRDefault="00AD0A14">
            <w:pPr>
              <w:spacing w:line="300" w:lineRule="exact"/>
              <w:ind w:left="175" w:hanging="175"/>
              <w:rPr>
                <w:rFonts w:ascii="標楷體" w:eastAsia="標楷體" w:hAnsi="標楷體" w:cs="新細明體"/>
                <w:bCs/>
                <w:color w:val="000000"/>
              </w:rPr>
            </w:pPr>
            <w:r>
              <w:rPr>
                <w:rFonts w:ascii="標楷體" w:eastAsia="標楷體" w:hAnsi="標楷體" w:cs="新細明體"/>
                <w:bCs/>
                <w:color w:val="000000"/>
              </w:rPr>
              <w:t>1.彈性密集授課定義:為提高學生學習成效，課程設計融入創新元素，課程規劃非以18週設計，乃以低於18週短期密集課程設計；惟課程規劃仍須符合每學分授滿18小時之規定。</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2.新開選修課程需經教學單位課程委員會同意，開授課程教師須為本校專、兼任教師。</w:t>
            </w:r>
          </w:p>
          <w:p w:rsidR="00155884" w:rsidRDefault="00AD0A14">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3.彈性密集課程應於開課前專簽經教務長同意方可開課。</w:t>
            </w:r>
          </w:p>
          <w:p w:rsidR="00155884" w:rsidRDefault="00AD0A14">
            <w:pPr>
              <w:spacing w:line="300" w:lineRule="exact"/>
              <w:ind w:left="176" w:hanging="178"/>
              <w:rPr>
                <w:rFonts w:ascii="標楷體" w:eastAsia="標楷體" w:hAnsi="標楷體" w:cs="新細明體"/>
                <w:bCs/>
                <w:color w:val="000000"/>
              </w:rPr>
            </w:pPr>
            <w:r>
              <w:rPr>
                <w:rFonts w:ascii="標楷體" w:eastAsia="標楷體" w:hAnsi="標楷體" w:cs="新細明體"/>
                <w:bCs/>
                <w:color w:val="000000"/>
              </w:rPr>
              <w:t>4.如需委請其他教學單位教師支援開授課程，須填寫「委請其他教學單位開授課程表」會辦相關教學單位，合班上課之課程應經雙方主管核可。</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5.請開課單位務必告知選課學生上課時間及地點，並於課程資訊中備註為彈性密集課程。</w:t>
            </w:r>
          </w:p>
          <w:p w:rsidR="00155884" w:rsidRDefault="00AD0A14">
            <w:pPr>
              <w:spacing w:line="300" w:lineRule="exact"/>
              <w:rPr>
                <w:rFonts w:ascii="標楷體" w:eastAsia="標楷體" w:hAnsi="標楷體" w:cs="新細明體"/>
                <w:bCs/>
                <w:color w:val="000000"/>
              </w:rPr>
            </w:pPr>
            <w:r>
              <w:rPr>
                <w:rFonts w:ascii="標楷體" w:eastAsia="標楷體" w:hAnsi="標楷體" w:cs="新細明體"/>
                <w:bCs/>
                <w:color w:val="000000"/>
              </w:rPr>
              <w:t>6.課程排定後，應將課程大綱上網登錄，供學生選課參考及修課內容證明。</w:t>
            </w:r>
          </w:p>
          <w:p w:rsidR="00155884" w:rsidRDefault="00AD0A14">
            <w:pPr>
              <w:spacing w:line="300" w:lineRule="exact"/>
              <w:ind w:left="175" w:hanging="175"/>
            </w:pPr>
            <w:r>
              <w:rPr>
                <w:rFonts w:ascii="標楷體" w:eastAsia="標楷體" w:hAnsi="標楷體" w:cs="新細明體"/>
                <w:bCs/>
                <w:color w:val="000000"/>
              </w:rPr>
              <w:lastRenderedPageBreak/>
              <w:t>7.</w:t>
            </w:r>
            <w:r>
              <w:rPr>
                <w:rFonts w:ascii="標楷體" w:eastAsia="標楷體" w:hAnsi="標楷體" w:cs="新細明體"/>
                <w:b/>
                <w:bCs/>
                <w:color w:val="000000"/>
              </w:rPr>
              <w:t>依本校教師授課鐘點原則及超授鐘點費、論文指導費計支要點規範：彈性課程其授課時數不得列入超授鐘點計算。</w:t>
            </w:r>
          </w:p>
          <w:p w:rsidR="00155884" w:rsidRDefault="00AD0A14">
            <w:pPr>
              <w:spacing w:line="300" w:lineRule="exact"/>
              <w:ind w:left="146" w:hanging="146"/>
            </w:pPr>
            <w:r>
              <w:rPr>
                <w:rFonts w:ascii="標楷體" w:eastAsia="標楷體" w:hAnsi="標楷體" w:cs="新細明體"/>
                <w:bCs/>
                <w:color w:val="000000"/>
                <w:sz w:val="20"/>
                <w:szCs w:val="20"/>
              </w:rPr>
              <w:t>8.</w:t>
            </w:r>
            <w:r>
              <w:rPr>
                <w:rFonts w:ascii="標楷體" w:eastAsia="標楷體" w:hAnsi="標楷體"/>
              </w:rPr>
              <w:t>院(系、所)開課單位務必告知學生彈性密集授課選課、成績、學分費注意事項：</w:t>
            </w:r>
          </w:p>
          <w:p w:rsidR="00155884" w:rsidRDefault="00AD0A14">
            <w:pPr>
              <w:spacing w:line="300" w:lineRule="exact"/>
              <w:ind w:left="415" w:hanging="175"/>
              <w:rPr>
                <w:rFonts w:ascii="標楷體" w:eastAsia="標楷體" w:hAnsi="標楷體"/>
              </w:rPr>
            </w:pPr>
            <w:r>
              <w:rPr>
                <w:rFonts w:ascii="標楷體" w:eastAsia="標楷體" w:hAnsi="標楷體"/>
              </w:rPr>
              <w:t>(1)選課：</w:t>
            </w:r>
          </w:p>
          <w:p w:rsidR="00155884" w:rsidRDefault="00AD0A14">
            <w:pPr>
              <w:spacing w:line="300" w:lineRule="exact"/>
              <w:ind w:left="459"/>
            </w:pPr>
            <w:r>
              <w:rPr>
                <w:rFonts w:ascii="標楷體" w:eastAsia="標楷體" w:hAnsi="標楷體"/>
              </w:rPr>
              <w:t xml:space="preserve">A.經核准設定彈性密集開課註記後，學生可於該學期網路選課開放期間加選或承辦人員於授課截止前至系辦選課系統加(退)選。課程開始授課後不建議學生棄選，如有特殊因素煩請院(系、所)於課程結束前，酌情辦理退選。該學期學生若申請退選，成績單將留退選註記。                   </w:t>
            </w:r>
            <w:r>
              <w:rPr>
                <w:rFonts w:ascii="標楷體" w:eastAsia="標楷體" w:hAnsi="標楷體"/>
                <w:b/>
              </w:rPr>
              <w:t xml:space="preserve"> </w:t>
            </w:r>
          </w:p>
          <w:p w:rsidR="00155884" w:rsidRDefault="00AD0A14">
            <w:pPr>
              <w:spacing w:line="300" w:lineRule="exact"/>
              <w:ind w:left="459"/>
              <w:rPr>
                <w:rFonts w:ascii="標楷體" w:eastAsia="標楷體" w:hAnsi="標楷體"/>
              </w:rPr>
            </w:pPr>
            <w:r>
              <w:rPr>
                <w:rFonts w:ascii="標楷體" w:eastAsia="標楷體" w:hAnsi="標楷體"/>
              </w:rPr>
              <w:t>B.衝堂部分：勿與其他課程衝堂(含同時段密集授課)，衝堂者以退選處理。</w:t>
            </w:r>
          </w:p>
          <w:p w:rsidR="00155884" w:rsidRDefault="00AD0A14">
            <w:pPr>
              <w:spacing w:line="300" w:lineRule="exact"/>
              <w:ind w:left="459"/>
              <w:rPr>
                <w:rFonts w:ascii="標楷體" w:eastAsia="標楷體" w:hAnsi="標楷體"/>
              </w:rPr>
            </w:pPr>
            <w:r>
              <w:rPr>
                <w:rFonts w:ascii="標楷體" w:eastAsia="標楷體" w:hAnsi="標楷體"/>
              </w:rPr>
              <w:t xml:space="preserve">  超修部分：學士班未達原系超修標準，欲超修者須填寫超(減)修學分申請表，經教務長核准方可選修。 </w:t>
            </w:r>
          </w:p>
          <w:p w:rsidR="00155884" w:rsidRDefault="00AD0A14">
            <w:pPr>
              <w:spacing w:line="300" w:lineRule="exact"/>
              <w:ind w:left="415" w:hanging="175"/>
              <w:rPr>
                <w:rFonts w:ascii="標楷體" w:eastAsia="標楷體" w:hAnsi="標楷體"/>
              </w:rPr>
            </w:pPr>
            <w:r>
              <w:rPr>
                <w:rFonts w:ascii="標楷體" w:eastAsia="標楷體" w:hAnsi="標楷體"/>
              </w:rPr>
              <w:t>(2)學分費：研究生修此課程者退選須繳納學分費，學士班選修低於9學分者，如因加選彈性密集授課超過學分費規定學分應繳全額。</w:t>
            </w:r>
          </w:p>
          <w:p w:rsidR="00155884" w:rsidRDefault="00AD0A14">
            <w:pPr>
              <w:spacing w:line="300" w:lineRule="exact"/>
              <w:ind w:left="415" w:hanging="175"/>
              <w:rPr>
                <w:rFonts w:ascii="標楷體" w:eastAsia="標楷體" w:hAnsi="標楷體"/>
              </w:rPr>
            </w:pPr>
            <w:r>
              <w:rPr>
                <w:rFonts w:ascii="標楷體" w:eastAsia="標楷體" w:hAnsi="標楷體"/>
              </w:rPr>
              <w:t>(3)成績：</w:t>
            </w:r>
          </w:p>
          <w:p w:rsidR="00155884" w:rsidRDefault="00AD0A14">
            <w:pPr>
              <w:spacing w:line="300" w:lineRule="exact"/>
              <w:ind w:left="459"/>
              <w:rPr>
                <w:rFonts w:ascii="標楷體" w:eastAsia="標楷體" w:hAnsi="標楷體"/>
              </w:rPr>
            </w:pPr>
            <w:r>
              <w:rPr>
                <w:rFonts w:ascii="標楷體" w:eastAsia="標楷體" w:hAnsi="標楷體"/>
              </w:rPr>
              <w:t>A.無休學者，彈性密集授課成績及學分將列入歷年成績單。各科成績依本校教師繳交及更正成績要點辦理，建議於密集授課截止日後兩周內或學期規定時間內，至成績上傳系統上傳核對無誤後送註冊組。</w:t>
            </w:r>
          </w:p>
          <w:p w:rsidR="00155884" w:rsidRDefault="00AD0A14">
            <w:pPr>
              <w:spacing w:line="300" w:lineRule="exact"/>
              <w:ind w:left="458"/>
            </w:pPr>
            <w:r>
              <w:rPr>
                <w:rFonts w:ascii="標楷體" w:eastAsia="標楷體" w:hAnsi="標楷體"/>
              </w:rPr>
              <w:t>B.如於寒暑假期間開授密集課程，該課程結束時間已超過教師學期成績繳交期限(上學期1/31，下學期7/10)，則該課程開課學期建議列在次學期。</w:t>
            </w:r>
          </w:p>
          <w:p w:rsidR="00155884" w:rsidRDefault="00155884">
            <w:pPr>
              <w:spacing w:line="300" w:lineRule="exact"/>
              <w:ind w:left="146" w:hanging="146"/>
              <w:rPr>
                <w:rFonts w:ascii="標楷體" w:eastAsia="標楷體" w:hAnsi="標楷體" w:cs="新細明體"/>
                <w:b/>
                <w:bCs/>
                <w:color w:val="000000"/>
                <w:sz w:val="20"/>
                <w:szCs w:val="20"/>
              </w:rPr>
            </w:pPr>
          </w:p>
        </w:tc>
      </w:tr>
    </w:tbl>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Pr>
        <w:pStyle w:val="Default"/>
        <w:spacing w:line="240" w:lineRule="exact"/>
      </w:pPr>
    </w:p>
    <w:p w:rsidR="00155884" w:rsidRDefault="00155884"/>
    <w:p w:rsidR="00BC0BB8" w:rsidRDefault="00BC0BB8">
      <w:pPr>
        <w:suppressAutoHyphens w:val="0"/>
        <w:rPr>
          <w:rFonts w:ascii="標楷體" w:eastAsia="標楷體" w:hAnsi="標楷體" w:cs="新細明體"/>
          <w:bCs/>
          <w:color w:val="000000"/>
        </w:rPr>
      </w:pPr>
      <w:r>
        <w:rPr>
          <w:rFonts w:ascii="標楷體" w:eastAsia="標楷體" w:hAnsi="標楷體" w:cs="新細明體"/>
          <w:bCs/>
          <w:color w:val="000000"/>
        </w:rPr>
        <w:br w:type="page"/>
      </w:r>
    </w:p>
    <w:p w:rsidR="00BC0BB8" w:rsidRDefault="00BC0BB8">
      <w:pPr>
        <w:rPr>
          <w:rFonts w:ascii="標楷體" w:eastAsia="標楷體" w:hAnsi="標楷體" w:cs="新細明體"/>
          <w:bCs/>
          <w:color w:val="000000"/>
        </w:rPr>
      </w:pPr>
    </w:p>
    <w:p w:rsidR="00BC0BB8" w:rsidRDefault="00BC0BB8">
      <w:pPr>
        <w:rPr>
          <w:rFonts w:ascii="標楷體" w:eastAsia="標楷體" w:hAnsi="標楷體" w:cs="新細明體"/>
          <w:bCs/>
          <w:color w:val="000000"/>
        </w:rPr>
      </w:pPr>
    </w:p>
    <w:p w:rsidR="00155884" w:rsidRDefault="00AD0A14">
      <w:r>
        <w:rPr>
          <w:rFonts w:ascii="標楷體" w:eastAsia="標楷體" w:hAnsi="標楷體" w:cs="新細明體"/>
          <w:bCs/>
          <w:color w:val="000000"/>
        </w:rPr>
        <w:t>課程時程規劃表</w:t>
      </w:r>
    </w:p>
    <w:p w:rsidR="00155884" w:rsidRDefault="00155884">
      <w:pPr>
        <w:rPr>
          <w:rFonts w:ascii="標楷體" w:eastAsia="標楷體" w:hAnsi="標楷體"/>
        </w:rPr>
      </w:pPr>
    </w:p>
    <w:tbl>
      <w:tblPr>
        <w:tblW w:w="8081" w:type="dxa"/>
        <w:tblCellMar>
          <w:left w:w="10" w:type="dxa"/>
          <w:right w:w="10" w:type="dxa"/>
        </w:tblCellMar>
        <w:tblLook w:val="0000" w:firstRow="0" w:lastRow="0" w:firstColumn="0" w:lastColumn="0" w:noHBand="0" w:noVBand="0"/>
      </w:tblPr>
      <w:tblGrid>
        <w:gridCol w:w="2068"/>
        <w:gridCol w:w="990"/>
        <w:gridCol w:w="5023"/>
      </w:tblGrid>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pPr>
              <w:spacing w:before="180" w:line="360" w:lineRule="exact"/>
              <w:rPr>
                <w:rFonts w:ascii="標楷體" w:eastAsia="標楷體" w:hAnsi="標楷體"/>
                <w:kern w:val="3"/>
                <w:szCs w:val="22"/>
              </w:rPr>
            </w:pPr>
            <w:r>
              <w:rPr>
                <w:rFonts w:ascii="標楷體" w:eastAsia="標楷體" w:hAnsi="標楷體"/>
                <w:kern w:val="3"/>
                <w:szCs w:val="22"/>
              </w:rPr>
              <w:t>日期</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pPr>
              <w:spacing w:before="180" w:line="360" w:lineRule="exact"/>
              <w:jc w:val="center"/>
              <w:rPr>
                <w:rFonts w:ascii="標楷體" w:eastAsia="標楷體" w:hAnsi="標楷體"/>
                <w:kern w:val="3"/>
                <w:szCs w:val="22"/>
              </w:rPr>
            </w:pPr>
            <w:r>
              <w:rPr>
                <w:rFonts w:ascii="標楷體" w:eastAsia="標楷體" w:hAnsi="標楷體"/>
                <w:kern w:val="3"/>
                <w:szCs w:val="22"/>
              </w:rPr>
              <w:t>時數</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pPr>
              <w:spacing w:before="180" w:line="360" w:lineRule="exact"/>
              <w:rPr>
                <w:rFonts w:ascii="標楷體" w:eastAsia="標楷體" w:hAnsi="標楷體"/>
                <w:kern w:val="3"/>
                <w:szCs w:val="22"/>
              </w:rPr>
            </w:pPr>
            <w:r>
              <w:rPr>
                <w:rFonts w:ascii="標楷體" w:eastAsia="標楷體" w:hAnsi="標楷體"/>
                <w:kern w:val="3"/>
                <w:szCs w:val="22"/>
              </w:rPr>
              <w:t>進度說明</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jc w:val="center"/>
              <w:rPr>
                <w:rFonts w:ascii="標楷體" w:eastAsia="標楷體" w:hAnsi="標楷體"/>
                <w:kern w:val="3"/>
                <w:szCs w:val="22"/>
              </w:rPr>
            </w:pPr>
            <w:r>
              <w:rPr>
                <w:rFonts w:ascii="標楷體" w:eastAsia="標楷體" w:hAnsi="標楷體" w:hint="eastAsia"/>
                <w:kern w:val="3"/>
                <w:szCs w:val="22"/>
              </w:rPr>
              <w:t>課程先修</w:t>
            </w:r>
            <w:r>
              <w:rPr>
                <w:rFonts w:ascii="標楷體" w:eastAsia="標楷體" w:hAnsi="標楷體"/>
                <w:kern w:val="3"/>
                <w:szCs w:val="22"/>
              </w:rPr>
              <w:br/>
            </w:r>
            <w:r>
              <w:rPr>
                <w:rFonts w:ascii="標楷體" w:eastAsia="標楷體" w:hAnsi="標楷體" w:hint="eastAsia"/>
                <w:kern w:val="3"/>
                <w:szCs w:val="22"/>
              </w:rPr>
              <w:t>線上課程</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pPr>
              <w:spacing w:before="180" w:line="360" w:lineRule="exact"/>
              <w:rPr>
                <w:rFonts w:ascii="Times New Roman" w:eastAsia="標楷體" w:hAnsi="Times New Roman"/>
                <w:kern w:val="3"/>
                <w:szCs w:val="22"/>
              </w:rPr>
            </w:pPr>
            <w:r w:rsidRPr="00AB2886">
              <w:rPr>
                <w:rFonts w:ascii="Times New Roman" w:eastAsia="標楷體" w:hAnsi="Times New Roman"/>
                <w:kern w:val="3"/>
                <w:szCs w:val="22"/>
              </w:rPr>
              <w:t xml:space="preserve">Basic knowledge of supply chain </w:t>
            </w:r>
            <w:r w:rsidRPr="00AB2886">
              <w:rPr>
                <w:rFonts w:ascii="Times New Roman" w:eastAsia="標楷體" w:hAnsi="Times New Roman"/>
                <w:kern w:val="3"/>
                <w:szCs w:val="22"/>
              </w:rPr>
              <w:br/>
              <w:t>(online course)</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jc w:val="center"/>
              <w:rPr>
                <w:rFonts w:ascii="標楷體" w:eastAsia="標楷體" w:hAnsi="標楷體"/>
                <w:kern w:val="3"/>
                <w:szCs w:val="22"/>
              </w:rPr>
            </w:pPr>
            <w:r>
              <w:rPr>
                <w:rFonts w:ascii="標楷體" w:eastAsia="標楷體" w:hAnsi="標楷體" w:hint="eastAsia"/>
                <w:kern w:val="3"/>
                <w:szCs w:val="22"/>
              </w:rPr>
              <w:t>課程先修</w:t>
            </w:r>
            <w:r>
              <w:rPr>
                <w:rFonts w:ascii="標楷體" w:eastAsia="標楷體" w:hAnsi="標楷體"/>
                <w:kern w:val="3"/>
                <w:szCs w:val="22"/>
              </w:rPr>
              <w:br/>
            </w:r>
            <w:r>
              <w:rPr>
                <w:rFonts w:ascii="標楷體" w:eastAsia="標楷體" w:hAnsi="標楷體" w:hint="eastAsia"/>
                <w:kern w:val="3"/>
                <w:szCs w:val="22"/>
              </w:rPr>
              <w:t>線上課程</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pPr>
              <w:spacing w:before="180" w:line="360" w:lineRule="exact"/>
              <w:rPr>
                <w:rFonts w:ascii="Times New Roman" w:eastAsia="標楷體" w:hAnsi="Times New Roman"/>
                <w:kern w:val="3"/>
                <w:szCs w:val="22"/>
              </w:rPr>
            </w:pPr>
            <w:r w:rsidRPr="00AB2886">
              <w:rPr>
                <w:rFonts w:ascii="Times New Roman" w:eastAsia="標楷體" w:hAnsi="Times New Roman"/>
                <w:kern w:val="3"/>
                <w:szCs w:val="22"/>
              </w:rPr>
              <w:t>Consumer choice by utility function</w:t>
            </w:r>
            <w:r w:rsidRPr="00AB2886">
              <w:rPr>
                <w:rFonts w:ascii="Times New Roman" w:eastAsia="標楷體" w:hAnsi="Times New Roman"/>
                <w:kern w:val="3"/>
                <w:szCs w:val="22"/>
              </w:rPr>
              <w:br/>
              <w:t>(online course)</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jc w:val="center"/>
              <w:rPr>
                <w:rFonts w:ascii="標楷體" w:eastAsia="標楷體" w:hAnsi="標楷體"/>
                <w:kern w:val="3"/>
                <w:szCs w:val="22"/>
              </w:rPr>
            </w:pPr>
            <w:r>
              <w:rPr>
                <w:rFonts w:ascii="標楷體" w:eastAsia="標楷體" w:hAnsi="標楷體" w:hint="eastAsia"/>
                <w:kern w:val="3"/>
                <w:szCs w:val="22"/>
              </w:rPr>
              <w:t>課程先修</w:t>
            </w:r>
            <w:r>
              <w:rPr>
                <w:rFonts w:ascii="標楷體" w:eastAsia="標楷體" w:hAnsi="標楷體"/>
                <w:kern w:val="3"/>
                <w:szCs w:val="22"/>
              </w:rPr>
              <w:br/>
            </w:r>
            <w:r>
              <w:rPr>
                <w:rFonts w:ascii="標楷體" w:eastAsia="標楷體" w:hAnsi="標楷體" w:hint="eastAsia"/>
                <w:kern w:val="3"/>
                <w:szCs w:val="22"/>
              </w:rPr>
              <w:t>線上課程</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366B41">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S</w:t>
            </w:r>
            <w:r>
              <w:rPr>
                <w:rFonts w:ascii="Times New Roman" w:eastAsia="標楷體" w:hAnsi="Times New Roman"/>
                <w:kern w:val="3"/>
                <w:szCs w:val="22"/>
              </w:rPr>
              <w:t>upply chain formulation and optimization</w:t>
            </w:r>
          </w:p>
          <w:p w:rsidR="00366B41" w:rsidRPr="00AB2886" w:rsidRDefault="00366B41">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w:t>
            </w:r>
            <w:r>
              <w:rPr>
                <w:rFonts w:ascii="Times New Roman" w:eastAsia="標楷體" w:hAnsi="Times New Roman"/>
                <w:kern w:val="3"/>
                <w:szCs w:val="22"/>
              </w:rPr>
              <w:t>online course)</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第一週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C</w:t>
            </w:r>
            <w:r>
              <w:rPr>
                <w:rFonts w:ascii="Times New Roman" w:eastAsia="標楷體" w:hAnsi="Times New Roman"/>
                <w:kern w:val="3"/>
                <w:szCs w:val="22"/>
              </w:rPr>
              <w:t>losed-loop supply chain</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第二週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R</w:t>
            </w:r>
            <w:r>
              <w:rPr>
                <w:rFonts w:ascii="Times New Roman" w:eastAsia="標楷體" w:hAnsi="Times New Roman"/>
                <w:kern w:val="3"/>
                <w:szCs w:val="22"/>
              </w:rPr>
              <w:t>everse channels-I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第三週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R</w:t>
            </w:r>
            <w:r>
              <w:rPr>
                <w:rFonts w:ascii="Times New Roman" w:eastAsia="標楷體" w:hAnsi="Times New Roman"/>
                <w:kern w:val="3"/>
                <w:szCs w:val="22"/>
              </w:rPr>
              <w:t>everse channels-II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第四週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S</w:t>
            </w:r>
            <w:r>
              <w:rPr>
                <w:rFonts w:ascii="Times New Roman" w:eastAsia="標楷體" w:hAnsi="Times New Roman"/>
                <w:kern w:val="3"/>
                <w:szCs w:val="22"/>
              </w:rPr>
              <w:t>ustainable inventory management-I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第五週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S</w:t>
            </w:r>
            <w:r>
              <w:rPr>
                <w:rFonts w:ascii="Times New Roman" w:eastAsia="標楷體" w:hAnsi="Times New Roman"/>
                <w:kern w:val="3"/>
                <w:szCs w:val="22"/>
              </w:rPr>
              <w:t>ustainable inventory management-II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第六週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S</w:t>
            </w:r>
            <w:r>
              <w:rPr>
                <w:rFonts w:ascii="Times New Roman" w:eastAsia="標楷體" w:hAnsi="Times New Roman"/>
                <w:kern w:val="3"/>
                <w:szCs w:val="22"/>
              </w:rPr>
              <w:t>ustainable inventory management-III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第七週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R</w:t>
            </w:r>
            <w:r>
              <w:rPr>
                <w:rFonts w:ascii="Times New Roman" w:eastAsia="標楷體" w:hAnsi="Times New Roman"/>
                <w:kern w:val="3"/>
                <w:szCs w:val="22"/>
              </w:rPr>
              <w:t>emanufacturing-I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第八週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M</w:t>
            </w:r>
            <w:r>
              <w:rPr>
                <w:rFonts w:ascii="Times New Roman" w:eastAsia="標楷體" w:hAnsi="Times New Roman"/>
                <w:kern w:val="3"/>
                <w:szCs w:val="22"/>
              </w:rPr>
              <w:t>id-term exam</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第九週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R</w:t>
            </w:r>
            <w:r>
              <w:rPr>
                <w:rFonts w:ascii="Times New Roman" w:eastAsia="標楷體" w:hAnsi="Times New Roman"/>
                <w:kern w:val="3"/>
                <w:szCs w:val="22"/>
              </w:rPr>
              <w:t>emanufacturing-II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第十週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C</w:t>
            </w:r>
            <w:r>
              <w:rPr>
                <w:rFonts w:ascii="Times New Roman" w:eastAsia="標楷體" w:hAnsi="Times New Roman"/>
                <w:kern w:val="3"/>
                <w:szCs w:val="22"/>
              </w:rPr>
              <w:t>ompetition in CLSC-I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第十一週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C</w:t>
            </w:r>
            <w:r>
              <w:rPr>
                <w:rFonts w:ascii="Times New Roman" w:eastAsia="標楷體" w:hAnsi="Times New Roman"/>
                <w:kern w:val="3"/>
                <w:szCs w:val="22"/>
              </w:rPr>
              <w:t>ompetition inCLSC-II</w:t>
            </w:r>
          </w:p>
        </w:tc>
      </w:tr>
      <w:tr w:rsidR="00AB2886"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第十二週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Default="00AB2886" w:rsidP="00AB2886">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B2886" w:rsidRPr="00AB2886" w:rsidRDefault="00AB2886" w:rsidP="00AB2886">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I</w:t>
            </w:r>
            <w:r>
              <w:rPr>
                <w:rFonts w:ascii="Times New Roman" w:eastAsia="標楷體" w:hAnsi="Times New Roman"/>
                <w:kern w:val="3"/>
                <w:szCs w:val="22"/>
              </w:rPr>
              <w:t>ncentive and mechanism design- I</w:t>
            </w:r>
          </w:p>
        </w:tc>
      </w:tr>
      <w:tr w:rsidR="006126FA"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第十三週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Pr="00AB2886" w:rsidRDefault="006126FA" w:rsidP="006126FA">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I</w:t>
            </w:r>
            <w:r>
              <w:rPr>
                <w:rFonts w:ascii="Times New Roman" w:eastAsia="標楷體" w:hAnsi="Times New Roman"/>
                <w:kern w:val="3"/>
                <w:szCs w:val="22"/>
              </w:rPr>
              <w:t>ncentive and mechanism design- II</w:t>
            </w:r>
          </w:p>
        </w:tc>
      </w:tr>
      <w:tr w:rsidR="006126FA"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第十四週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Pr="00AB2886" w:rsidRDefault="006126FA" w:rsidP="006126FA">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G</w:t>
            </w:r>
            <w:r>
              <w:rPr>
                <w:rFonts w:ascii="Times New Roman" w:eastAsia="標楷體" w:hAnsi="Times New Roman"/>
                <w:kern w:val="3"/>
                <w:szCs w:val="22"/>
              </w:rPr>
              <w:t>roup Presentation</w:t>
            </w:r>
          </w:p>
        </w:tc>
      </w:tr>
      <w:tr w:rsidR="006126FA"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ind w:left="142" w:firstLine="283"/>
              <w:rPr>
                <w:rFonts w:ascii="標楷體" w:eastAsia="標楷體" w:hAnsi="標楷體"/>
                <w:kern w:val="3"/>
                <w:szCs w:val="22"/>
              </w:rPr>
            </w:pPr>
            <w:r>
              <w:rPr>
                <w:rFonts w:ascii="標楷體" w:eastAsia="標楷體" w:hAnsi="標楷體" w:hint="eastAsia"/>
                <w:kern w:val="3"/>
                <w:szCs w:val="22"/>
              </w:rPr>
              <w:t>第十五週</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jc w:val="center"/>
              <w:rPr>
                <w:rFonts w:ascii="標楷體" w:eastAsia="標楷體" w:hAnsi="標楷體"/>
                <w:kern w:val="3"/>
                <w:szCs w:val="22"/>
              </w:rPr>
            </w:pPr>
            <w:r>
              <w:rPr>
                <w:rFonts w:ascii="標楷體" w:eastAsia="標楷體" w:hAnsi="標楷體" w:hint="eastAsia"/>
                <w:kern w:val="3"/>
                <w:szCs w:val="22"/>
              </w:rPr>
              <w:t>3</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Pr="00AB2886" w:rsidRDefault="006126FA" w:rsidP="006126FA">
            <w:pPr>
              <w:spacing w:before="180" w:line="360" w:lineRule="exact"/>
              <w:rPr>
                <w:rFonts w:ascii="Times New Roman" w:eastAsia="標楷體" w:hAnsi="Times New Roman"/>
                <w:kern w:val="3"/>
                <w:szCs w:val="22"/>
              </w:rPr>
            </w:pPr>
            <w:r>
              <w:rPr>
                <w:rFonts w:ascii="Times New Roman" w:eastAsia="標楷體" w:hAnsi="Times New Roman" w:hint="eastAsia"/>
                <w:kern w:val="3"/>
                <w:szCs w:val="22"/>
              </w:rPr>
              <w:t>G</w:t>
            </w:r>
            <w:r>
              <w:rPr>
                <w:rFonts w:ascii="Times New Roman" w:eastAsia="標楷體" w:hAnsi="Times New Roman"/>
                <w:kern w:val="3"/>
                <w:szCs w:val="22"/>
              </w:rPr>
              <w:t>roup Presentation</w:t>
            </w:r>
          </w:p>
        </w:tc>
      </w:tr>
      <w:tr w:rsidR="006126FA" w:rsidTr="00AB2886">
        <w:trPr>
          <w:trHeight w:val="360"/>
        </w:trPr>
        <w:tc>
          <w:tcPr>
            <w:tcW w:w="20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rPr>
                <w:rFonts w:ascii="標楷體" w:eastAsia="標楷體" w:hAnsi="標楷體"/>
                <w:kern w:val="3"/>
                <w:szCs w:val="22"/>
              </w:rPr>
            </w:pPr>
            <w:r>
              <w:rPr>
                <w:rFonts w:ascii="標楷體" w:eastAsia="標楷體" w:hAnsi="標楷體"/>
                <w:kern w:val="3"/>
                <w:szCs w:val="22"/>
              </w:rPr>
              <w:t>總計時數</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Default="006126FA" w:rsidP="006126FA">
            <w:pPr>
              <w:spacing w:before="180" w:line="360" w:lineRule="exact"/>
              <w:jc w:val="center"/>
              <w:rPr>
                <w:rFonts w:ascii="標楷體" w:eastAsia="標楷體" w:hAnsi="標楷體"/>
                <w:kern w:val="3"/>
                <w:szCs w:val="22"/>
              </w:rPr>
            </w:pPr>
            <w:r>
              <w:rPr>
                <w:rFonts w:ascii="標楷體" w:eastAsia="標楷體" w:hAnsi="標楷體" w:hint="eastAsia"/>
                <w:kern w:val="3"/>
                <w:szCs w:val="22"/>
              </w:rPr>
              <w:t>54</w:t>
            </w:r>
          </w:p>
        </w:tc>
        <w:tc>
          <w:tcPr>
            <w:tcW w:w="50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126FA" w:rsidRPr="00AB2886" w:rsidRDefault="006126FA" w:rsidP="006126FA">
            <w:pPr>
              <w:spacing w:before="180" w:line="360" w:lineRule="exact"/>
              <w:rPr>
                <w:rFonts w:ascii="Times New Roman" w:eastAsia="標楷體" w:hAnsi="Times New Roman"/>
                <w:kern w:val="3"/>
                <w:szCs w:val="22"/>
              </w:rPr>
            </w:pPr>
          </w:p>
        </w:tc>
      </w:tr>
    </w:tbl>
    <w:p w:rsidR="00155884" w:rsidRDefault="00155884">
      <w:pPr>
        <w:spacing w:before="50" w:line="240" w:lineRule="exact"/>
        <w:rPr>
          <w:rFonts w:ascii="標楷體" w:eastAsia="標楷體" w:hAnsi="標楷體"/>
        </w:rPr>
      </w:pPr>
    </w:p>
    <w:p w:rsidR="00155884" w:rsidRDefault="00AD0A14">
      <w:pPr>
        <w:spacing w:line="240" w:lineRule="exact"/>
        <w:rPr>
          <w:rFonts w:ascii="標楷體" w:eastAsia="標楷體" w:hAnsi="標楷體"/>
        </w:rPr>
      </w:pPr>
      <w:r>
        <w:rPr>
          <w:rFonts w:ascii="標楷體" w:eastAsia="標楷體" w:hAnsi="標楷體"/>
        </w:rPr>
        <w:t>註：請保留學生用餐休息時間</w:t>
      </w:r>
    </w:p>
    <w:p w:rsidR="00155884" w:rsidRDefault="00155884">
      <w:pPr>
        <w:pStyle w:val="Default"/>
        <w:spacing w:line="240" w:lineRule="exact"/>
      </w:pPr>
    </w:p>
    <w:sectPr w:rsidR="00155884">
      <w:pgSz w:w="11906" w:h="16838"/>
      <w:pgMar w:top="1" w:right="992" w:bottom="851" w:left="992" w:header="720" w:footer="720" w:gutter="0"/>
      <w:cols w:space="720"/>
      <w:docGrid w:type="lines" w:linePitch="36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067" w:rsidRDefault="00106067">
      <w:r>
        <w:separator/>
      </w:r>
    </w:p>
  </w:endnote>
  <w:endnote w:type="continuationSeparator" w:id="0">
    <w:p w:rsidR="00106067" w:rsidRDefault="0010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067" w:rsidRDefault="00106067">
      <w:r>
        <w:rPr>
          <w:color w:val="000000"/>
        </w:rPr>
        <w:separator/>
      </w:r>
    </w:p>
  </w:footnote>
  <w:footnote w:type="continuationSeparator" w:id="0">
    <w:p w:rsidR="00106067" w:rsidRDefault="001060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8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884"/>
    <w:rsid w:val="00100E8E"/>
    <w:rsid w:val="00106067"/>
    <w:rsid w:val="00155884"/>
    <w:rsid w:val="00366B41"/>
    <w:rsid w:val="00375981"/>
    <w:rsid w:val="003D5C83"/>
    <w:rsid w:val="004C45C7"/>
    <w:rsid w:val="00547EDA"/>
    <w:rsid w:val="006126FA"/>
    <w:rsid w:val="00710D7F"/>
    <w:rsid w:val="00797CAB"/>
    <w:rsid w:val="007E6646"/>
    <w:rsid w:val="00AB2886"/>
    <w:rsid w:val="00AD0A14"/>
    <w:rsid w:val="00BC0BB8"/>
    <w:rsid w:val="00DE6062"/>
    <w:rsid w:val="00FF7E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558D5C-F746-4356-9F25-2531E441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rPr>
      <w:sz w:val="24"/>
      <w:szCs w:val="24"/>
    </w:rPr>
  </w:style>
  <w:style w:type="paragraph" w:styleId="1">
    <w:name w:val="heading 1"/>
    <w:basedOn w:val="a"/>
    <w:next w:val="a"/>
    <w:pPr>
      <w:keepNext/>
      <w:spacing w:before="240" w:after="60"/>
      <w:outlineLvl w:val="0"/>
    </w:pPr>
    <w:rPr>
      <w:rFonts w:ascii="Cambria" w:hAnsi="Cambria"/>
      <w:b/>
      <w:bCs/>
      <w:kern w:val="3"/>
      <w:sz w:val="32"/>
      <w:szCs w:val="32"/>
    </w:rPr>
  </w:style>
  <w:style w:type="paragraph" w:styleId="2">
    <w:name w:val="heading 2"/>
    <w:basedOn w:val="a"/>
    <w:next w:val="a"/>
    <w:pPr>
      <w:keepNext/>
      <w:spacing w:before="240" w:after="60"/>
      <w:outlineLvl w:val="1"/>
    </w:pPr>
    <w:rPr>
      <w:rFonts w:ascii="Cambria" w:hAnsi="Cambria"/>
      <w:b/>
      <w:bCs/>
      <w:i/>
      <w:iCs/>
      <w:sz w:val="28"/>
      <w:szCs w:val="28"/>
    </w:rPr>
  </w:style>
  <w:style w:type="paragraph" w:styleId="3">
    <w:name w:val="heading 3"/>
    <w:basedOn w:val="a"/>
    <w:next w:val="a"/>
    <w:pPr>
      <w:keepNext/>
      <w:spacing w:before="240" w:after="60"/>
      <w:outlineLvl w:val="2"/>
    </w:pPr>
    <w:rPr>
      <w:rFonts w:ascii="Cambria" w:hAnsi="Cambria"/>
      <w:b/>
      <w:bCs/>
      <w:sz w:val="26"/>
      <w:szCs w:val="26"/>
    </w:rPr>
  </w:style>
  <w:style w:type="paragraph" w:styleId="4">
    <w:name w:val="heading 4"/>
    <w:basedOn w:val="a"/>
    <w:next w:val="a"/>
    <w:pPr>
      <w:keepNext/>
      <w:spacing w:before="240" w:after="60"/>
      <w:outlineLvl w:val="3"/>
    </w:pPr>
    <w:rPr>
      <w:b/>
      <w:bCs/>
      <w:sz w:val="28"/>
      <w:szCs w:val="28"/>
    </w:rPr>
  </w:style>
  <w:style w:type="paragraph" w:styleId="5">
    <w:name w:val="heading 5"/>
    <w:basedOn w:val="a"/>
    <w:next w:val="a"/>
    <w:pPr>
      <w:spacing w:before="240" w:after="60"/>
      <w:outlineLvl w:val="4"/>
    </w:pPr>
    <w:rPr>
      <w:b/>
      <w:bCs/>
      <w:i/>
      <w:iCs/>
      <w:sz w:val="26"/>
      <w:szCs w:val="26"/>
    </w:rPr>
  </w:style>
  <w:style w:type="paragraph" w:styleId="6">
    <w:name w:val="heading 6"/>
    <w:basedOn w:val="a"/>
    <w:next w:val="a"/>
    <w:pPr>
      <w:spacing w:before="240" w:after="60"/>
      <w:outlineLvl w:val="5"/>
    </w:pPr>
    <w:rPr>
      <w:b/>
      <w:bCs/>
      <w:sz w:val="22"/>
      <w:szCs w:val="22"/>
    </w:rPr>
  </w:style>
  <w:style w:type="paragraph" w:styleId="7">
    <w:name w:val="heading 7"/>
    <w:basedOn w:val="a"/>
    <w:next w:val="a"/>
    <w:pPr>
      <w:spacing w:before="240" w:after="60"/>
      <w:outlineLvl w:val="6"/>
    </w:pPr>
  </w:style>
  <w:style w:type="paragraph" w:styleId="8">
    <w:name w:val="heading 8"/>
    <w:basedOn w:val="a"/>
    <w:next w:val="a"/>
    <w:pPr>
      <w:spacing w:before="240" w:after="60"/>
      <w:outlineLvl w:val="7"/>
    </w:pPr>
    <w:rPr>
      <w:i/>
      <w:iCs/>
    </w:rPr>
  </w:style>
  <w:style w:type="paragraph" w:styleId="9">
    <w:name w:val="heading 9"/>
    <w:basedOn w:val="a"/>
    <w:next w:val="a"/>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suppressAutoHyphens/>
      <w:autoSpaceDE w:val="0"/>
    </w:pPr>
    <w:rPr>
      <w:rFonts w:ascii="標楷體" w:eastAsia="標楷體" w:hAnsi="標楷體" w:cs="標楷體"/>
      <w:color w:val="000000"/>
      <w:sz w:val="24"/>
      <w:szCs w:val="24"/>
    </w:rPr>
  </w:style>
  <w:style w:type="paragraph" w:styleId="a3">
    <w:name w:val="header"/>
    <w:basedOn w:val="a"/>
    <w:pPr>
      <w:tabs>
        <w:tab w:val="center" w:pos="4153"/>
        <w:tab w:val="right" w:pos="8306"/>
      </w:tabs>
      <w:snapToGrid w:val="0"/>
    </w:pPr>
    <w:rPr>
      <w:sz w:val="20"/>
      <w:szCs w:val="20"/>
    </w:rPr>
  </w:style>
  <w:style w:type="character" w:customStyle="1" w:styleId="a4">
    <w:name w:val="頁首 字元"/>
    <w:rPr>
      <w:rFonts w:ascii="Calibri" w:eastAsia="新細明體" w:hAnsi="Calibri" w:cs="Times New Roman"/>
      <w:sz w:val="20"/>
      <w:szCs w:val="20"/>
    </w:rPr>
  </w:style>
  <w:style w:type="paragraph" w:styleId="a5">
    <w:name w:val="footer"/>
    <w:basedOn w:val="a"/>
    <w:pPr>
      <w:tabs>
        <w:tab w:val="center" w:pos="4153"/>
        <w:tab w:val="right" w:pos="8306"/>
      </w:tabs>
      <w:snapToGrid w:val="0"/>
    </w:pPr>
    <w:rPr>
      <w:sz w:val="20"/>
      <w:szCs w:val="20"/>
    </w:rPr>
  </w:style>
  <w:style w:type="character" w:customStyle="1" w:styleId="a6">
    <w:name w:val="頁尾 字元"/>
    <w:rPr>
      <w:rFonts w:ascii="Calibri" w:eastAsia="新細明體" w:hAnsi="Calibri" w:cs="Times New Roman"/>
      <w:sz w:val="20"/>
      <w:szCs w:val="20"/>
    </w:rPr>
  </w:style>
  <w:style w:type="character" w:customStyle="1" w:styleId="10">
    <w:name w:val="標題 1 字元"/>
    <w:rPr>
      <w:rFonts w:ascii="Cambria" w:eastAsia="新細明體" w:hAnsi="Cambria"/>
      <w:b/>
      <w:bCs/>
      <w:kern w:val="3"/>
      <w:sz w:val="32"/>
      <w:szCs w:val="32"/>
    </w:rPr>
  </w:style>
  <w:style w:type="character" w:customStyle="1" w:styleId="20">
    <w:name w:val="標題 2 字元"/>
    <w:rPr>
      <w:rFonts w:ascii="Cambria" w:eastAsia="新細明體" w:hAnsi="Cambria"/>
      <w:b/>
      <w:bCs/>
      <w:i/>
      <w:iCs/>
      <w:sz w:val="28"/>
      <w:szCs w:val="28"/>
    </w:rPr>
  </w:style>
  <w:style w:type="character" w:customStyle="1" w:styleId="30">
    <w:name w:val="標題 3 字元"/>
    <w:rPr>
      <w:rFonts w:ascii="Cambria" w:eastAsia="新細明體" w:hAnsi="Cambria"/>
      <w:b/>
      <w:bCs/>
      <w:sz w:val="26"/>
      <w:szCs w:val="26"/>
    </w:rPr>
  </w:style>
  <w:style w:type="character" w:customStyle="1" w:styleId="40">
    <w:name w:val="標題 4 字元"/>
    <w:rPr>
      <w:b/>
      <w:bCs/>
      <w:sz w:val="28"/>
      <w:szCs w:val="28"/>
    </w:rPr>
  </w:style>
  <w:style w:type="character" w:customStyle="1" w:styleId="50">
    <w:name w:val="標題 5 字元"/>
    <w:rPr>
      <w:b/>
      <w:bCs/>
      <w:i/>
      <w:iCs/>
      <w:sz w:val="26"/>
      <w:szCs w:val="26"/>
    </w:rPr>
  </w:style>
  <w:style w:type="character" w:customStyle="1" w:styleId="60">
    <w:name w:val="標題 6 字元"/>
    <w:rPr>
      <w:b/>
      <w:bCs/>
    </w:rPr>
  </w:style>
  <w:style w:type="character" w:customStyle="1" w:styleId="70">
    <w:name w:val="標題 7 字元"/>
    <w:rPr>
      <w:sz w:val="24"/>
      <w:szCs w:val="24"/>
    </w:rPr>
  </w:style>
  <w:style w:type="character" w:customStyle="1" w:styleId="80">
    <w:name w:val="標題 8 字元"/>
    <w:rPr>
      <w:i/>
      <w:iCs/>
      <w:sz w:val="24"/>
      <w:szCs w:val="24"/>
    </w:rPr>
  </w:style>
  <w:style w:type="character" w:customStyle="1" w:styleId="90">
    <w:name w:val="標題 9 字元"/>
    <w:rPr>
      <w:rFonts w:ascii="Cambria" w:eastAsia="新細明體" w:hAnsi="Cambria"/>
    </w:rPr>
  </w:style>
  <w:style w:type="paragraph" w:styleId="a7">
    <w:name w:val="Title"/>
    <w:basedOn w:val="a"/>
    <w:next w:val="a"/>
    <w:pPr>
      <w:spacing w:before="240" w:after="60"/>
      <w:jc w:val="center"/>
      <w:outlineLvl w:val="0"/>
    </w:pPr>
    <w:rPr>
      <w:rFonts w:ascii="Cambria" w:hAnsi="Cambria"/>
      <w:b/>
      <w:bCs/>
      <w:kern w:val="3"/>
      <w:sz w:val="32"/>
      <w:szCs w:val="32"/>
    </w:rPr>
  </w:style>
  <w:style w:type="character" w:customStyle="1" w:styleId="a8">
    <w:name w:val="標題 字元"/>
    <w:rPr>
      <w:rFonts w:ascii="Cambria" w:eastAsia="新細明體" w:hAnsi="Cambria"/>
      <w:b/>
      <w:bCs/>
      <w:kern w:val="3"/>
      <w:sz w:val="32"/>
      <w:szCs w:val="32"/>
    </w:rPr>
  </w:style>
  <w:style w:type="paragraph" w:styleId="a9">
    <w:name w:val="Subtitle"/>
    <w:basedOn w:val="a"/>
    <w:next w:val="a"/>
    <w:pPr>
      <w:spacing w:after="60"/>
      <w:jc w:val="center"/>
      <w:outlineLvl w:val="1"/>
    </w:pPr>
    <w:rPr>
      <w:rFonts w:ascii="Cambria" w:hAnsi="Cambria"/>
    </w:rPr>
  </w:style>
  <w:style w:type="character" w:customStyle="1" w:styleId="aa">
    <w:name w:val="副標題 字元"/>
    <w:rPr>
      <w:rFonts w:ascii="Cambria" w:eastAsia="新細明體" w:hAnsi="Cambria"/>
      <w:sz w:val="24"/>
      <w:szCs w:val="24"/>
    </w:rPr>
  </w:style>
  <w:style w:type="character" w:styleId="ab">
    <w:name w:val="Strong"/>
    <w:rPr>
      <w:b/>
      <w:bCs/>
    </w:rPr>
  </w:style>
  <w:style w:type="character" w:styleId="ac">
    <w:name w:val="Emphasis"/>
    <w:rPr>
      <w:rFonts w:ascii="Calibri" w:hAnsi="Calibri"/>
      <w:b/>
      <w:i/>
      <w:iCs/>
    </w:rPr>
  </w:style>
  <w:style w:type="paragraph" w:styleId="ad">
    <w:name w:val="No Spacing"/>
    <w:basedOn w:val="a"/>
    <w:rPr>
      <w:szCs w:val="32"/>
    </w:rPr>
  </w:style>
  <w:style w:type="paragraph" w:styleId="ae">
    <w:name w:val="List Paragraph"/>
    <w:basedOn w:val="a"/>
    <w:pPr>
      <w:ind w:left="720"/>
    </w:pPr>
  </w:style>
  <w:style w:type="paragraph" w:styleId="af">
    <w:name w:val="Quote"/>
    <w:basedOn w:val="a"/>
    <w:next w:val="a"/>
    <w:rPr>
      <w:i/>
    </w:rPr>
  </w:style>
  <w:style w:type="character" w:customStyle="1" w:styleId="af0">
    <w:name w:val="引文 字元"/>
    <w:rPr>
      <w:i/>
      <w:sz w:val="24"/>
      <w:szCs w:val="24"/>
    </w:rPr>
  </w:style>
  <w:style w:type="paragraph" w:styleId="af1">
    <w:name w:val="Intense Quote"/>
    <w:basedOn w:val="a"/>
    <w:next w:val="a"/>
    <w:pPr>
      <w:ind w:left="720" w:right="720"/>
    </w:pPr>
    <w:rPr>
      <w:b/>
      <w:i/>
      <w:szCs w:val="22"/>
    </w:rPr>
  </w:style>
  <w:style w:type="character" w:customStyle="1" w:styleId="af2">
    <w:name w:val="鮮明引文 字元"/>
    <w:rPr>
      <w:b/>
      <w:i/>
      <w:sz w:val="24"/>
    </w:rPr>
  </w:style>
  <w:style w:type="character" w:styleId="af3">
    <w:name w:val="Subtle Emphasis"/>
    <w:rPr>
      <w:i/>
      <w:color w:val="5A5A5A"/>
    </w:rPr>
  </w:style>
  <w:style w:type="character" w:styleId="af4">
    <w:name w:val="Intense Emphasis"/>
    <w:rPr>
      <w:b/>
      <w:i/>
      <w:sz w:val="24"/>
      <w:szCs w:val="24"/>
      <w:u w:val="single"/>
    </w:rPr>
  </w:style>
  <w:style w:type="character" w:styleId="af5">
    <w:name w:val="Subtle Reference"/>
    <w:rPr>
      <w:sz w:val="24"/>
      <w:szCs w:val="24"/>
      <w:u w:val="single"/>
    </w:rPr>
  </w:style>
  <w:style w:type="character" w:styleId="af6">
    <w:name w:val="Intense Reference"/>
    <w:rPr>
      <w:b/>
      <w:sz w:val="24"/>
      <w:u w:val="single"/>
    </w:rPr>
  </w:style>
  <w:style w:type="character" w:styleId="af7">
    <w:name w:val="Book Title"/>
    <w:rPr>
      <w:rFonts w:ascii="Cambria" w:eastAsia="新細明體" w:hAnsi="Cambria"/>
      <w:b/>
      <w:i/>
      <w:sz w:val="24"/>
      <w:szCs w:val="24"/>
    </w:rPr>
  </w:style>
  <w:style w:type="paragraph" w:styleId="af8">
    <w:name w:val="TOC Heading"/>
    <w:basedOn w:val="1"/>
    <w:next w:val="a"/>
  </w:style>
  <w:style w:type="paragraph" w:styleId="af9">
    <w:name w:val="Balloon Text"/>
    <w:basedOn w:val="a"/>
    <w:rPr>
      <w:rFonts w:ascii="Calibri Light" w:hAnsi="Calibri Light"/>
      <w:sz w:val="18"/>
      <w:szCs w:val="18"/>
    </w:rPr>
  </w:style>
  <w:style w:type="character" w:customStyle="1" w:styleId="afa">
    <w:name w:val="註解方塊文字 字元"/>
    <w:rPr>
      <w:rFonts w:ascii="Calibri Light" w:eastAsia="新細明體" w:hAnsi="Calibri Light"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Administrator</cp:lastModifiedBy>
  <cp:revision>2</cp:revision>
  <cp:lastPrinted>2021-05-31T09:01:00Z</cp:lastPrinted>
  <dcterms:created xsi:type="dcterms:W3CDTF">2021-06-07T02:50:00Z</dcterms:created>
  <dcterms:modified xsi:type="dcterms:W3CDTF">2021-06-07T02:50:00Z</dcterms:modified>
</cp:coreProperties>
</file>