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羊皮紙" type="tile"/>
    </v:background>
  </w:background>
  <w:body>
    <w:p w:rsidR="00B63C51" w:rsidRPr="00FE3423" w:rsidRDefault="00B63C51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26" w:type="dxa"/>
          <w:right w:w="26" w:type="dxa"/>
        </w:tblCellMar>
        <w:tblLook w:val="0000" w:firstRow="0" w:lastRow="0" w:firstColumn="0" w:lastColumn="0" w:noHBand="0" w:noVBand="0"/>
      </w:tblPr>
      <w:tblGrid>
        <w:gridCol w:w="1444"/>
        <w:gridCol w:w="4491"/>
        <w:gridCol w:w="840"/>
        <w:gridCol w:w="2896"/>
      </w:tblGrid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cantSplit/>
          <w:trHeight w:val="718"/>
          <w:jc w:val="center"/>
        </w:trPr>
        <w:tc>
          <w:tcPr>
            <w:tcW w:w="9671" w:type="dxa"/>
            <w:gridSpan w:val="4"/>
          </w:tcPr>
          <w:p w:rsidR="00B63C51" w:rsidRPr="00FE3423" w:rsidRDefault="00B63C51">
            <w:pPr>
              <w:jc w:val="center"/>
              <w:rPr>
                <w:rFonts w:eastAsia="標楷體" w:hint="eastAsia"/>
                <w:color w:val="0000FF"/>
                <w:sz w:val="40"/>
              </w:rPr>
            </w:pPr>
            <w:r w:rsidRPr="00FE3423">
              <w:rPr>
                <w:rFonts w:eastAsia="標楷體" w:hint="eastAsia"/>
                <w:b/>
                <w:color w:val="000080"/>
                <w:sz w:val="40"/>
              </w:rPr>
              <w:t>國立成功大學</w:t>
            </w:r>
            <w:r w:rsidRPr="00FE3423">
              <w:rPr>
                <w:rFonts w:eastAsia="標楷體" w:hint="eastAsia"/>
                <w:b/>
                <w:color w:val="000080"/>
                <w:sz w:val="40"/>
              </w:rPr>
              <w:t xml:space="preserve"> </w:t>
            </w:r>
            <w:r w:rsidRPr="00FE3423">
              <w:rPr>
                <w:rFonts w:eastAsia="標楷體" w:hint="eastAsia"/>
                <w:b/>
                <w:color w:val="000080"/>
                <w:sz w:val="40"/>
              </w:rPr>
              <w:t>工資管</w:t>
            </w:r>
            <w:r w:rsidR="00F5186C" w:rsidRPr="00FE3423">
              <w:rPr>
                <w:rFonts w:eastAsia="標楷體" w:hint="eastAsia"/>
                <w:b/>
                <w:color w:val="000080"/>
                <w:sz w:val="40"/>
              </w:rPr>
              <w:t>所</w:t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cantSplit/>
          <w:trHeight w:val="666"/>
          <w:jc w:val="center"/>
        </w:trPr>
        <w:tc>
          <w:tcPr>
            <w:tcW w:w="9671" w:type="dxa"/>
            <w:gridSpan w:val="4"/>
          </w:tcPr>
          <w:p w:rsidR="00B63C51" w:rsidRPr="00FE3423" w:rsidRDefault="006577AD">
            <w:pPr>
              <w:jc w:val="center"/>
              <w:rPr>
                <w:rFonts w:eastAsia="標楷體"/>
                <w:color w:val="0000FF"/>
                <w:sz w:val="32"/>
              </w:rPr>
            </w:pPr>
            <w:r w:rsidRPr="00FE3423">
              <w:rPr>
                <w:rFonts w:eastAsia="標楷體" w:hint="eastAsia"/>
                <w:color w:val="0000FF"/>
                <w:sz w:val="32"/>
              </w:rPr>
              <w:t>一百</w:t>
            </w:r>
            <w:r w:rsidR="00FE3423" w:rsidRPr="00FE3423">
              <w:rPr>
                <w:rFonts w:eastAsia="標楷體" w:hint="eastAsia"/>
                <w:color w:val="0000FF"/>
                <w:sz w:val="32"/>
              </w:rPr>
              <w:t>一十</w:t>
            </w:r>
            <w:r w:rsidR="005063ED">
              <w:rPr>
                <w:rFonts w:eastAsia="標楷體" w:hint="eastAsia"/>
                <w:color w:val="0000FF"/>
                <w:sz w:val="32"/>
              </w:rPr>
              <w:t>三</w:t>
            </w:r>
            <w:r w:rsidR="00241895" w:rsidRPr="00FE3423">
              <w:rPr>
                <w:rFonts w:eastAsia="標楷體" w:hint="eastAsia"/>
                <w:color w:val="0000FF"/>
                <w:sz w:val="32"/>
              </w:rPr>
              <w:t>學年度第</w:t>
            </w:r>
            <w:r w:rsidR="005063ED">
              <w:rPr>
                <w:rFonts w:eastAsia="標楷體" w:hint="eastAsia"/>
                <w:color w:val="0000FF"/>
                <w:sz w:val="32"/>
              </w:rPr>
              <w:t>二</w:t>
            </w:r>
            <w:r w:rsidR="00B63C51" w:rsidRPr="00FE3423">
              <w:rPr>
                <w:rFonts w:eastAsia="標楷體" w:hint="eastAsia"/>
                <w:color w:val="0000FF"/>
                <w:sz w:val="32"/>
              </w:rPr>
              <w:t>學期授課大綱（進度）</w:t>
            </w:r>
          </w:p>
        </w:tc>
      </w:tr>
      <w:tr w:rsidR="00F5186C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35" w:type="dxa"/>
            <w:gridSpan w:val="2"/>
          </w:tcPr>
          <w:p w:rsidR="00F5186C" w:rsidRPr="00FE3423" w:rsidRDefault="00F5186C" w:rsidP="0054629C">
            <w:pPr>
              <w:rPr>
                <w:rFonts w:eastAsia="標楷體"/>
                <w:b/>
                <w:color w:val="000080"/>
                <w:sz w:val="2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課程名稱：</w:t>
            </w:r>
            <w:r w:rsidR="00267342" w:rsidRPr="00FE3423">
              <w:rPr>
                <w:rFonts w:eastAsia="標楷體" w:hint="eastAsia"/>
              </w:rPr>
              <w:t>離散數學</w:t>
            </w:r>
            <w:r w:rsidR="0054629C" w:rsidRPr="00FE3423">
              <w:rPr>
                <w:rFonts w:eastAsia="標楷體"/>
              </w:rPr>
              <w:br/>
            </w:r>
            <w:r w:rsidR="0054629C" w:rsidRPr="00FE3423">
              <w:rPr>
                <w:rFonts w:eastAsia="標楷體" w:hint="eastAsia"/>
                <w:b/>
                <w:color w:val="000080"/>
              </w:rPr>
              <w:t>請下載</w:t>
            </w:r>
            <w:r w:rsidR="0054629C" w:rsidRPr="00FE3423">
              <w:rPr>
                <w:rFonts w:eastAsia="標楷體" w:hint="eastAsia"/>
                <w:b/>
                <w:color w:val="000080"/>
              </w:rPr>
              <w:t xml:space="preserve"> </w:t>
            </w:r>
            <w:r w:rsidR="0054629C" w:rsidRPr="00FE3423">
              <w:rPr>
                <w:rFonts w:eastAsia="標楷體"/>
                <w:b/>
                <w:color w:val="000080"/>
              </w:rPr>
              <w:t xml:space="preserve">zuvio </w:t>
            </w:r>
            <w:r w:rsidR="0054629C" w:rsidRPr="00FE3423">
              <w:rPr>
                <w:rFonts w:eastAsia="標楷體" w:hint="eastAsia"/>
                <w:b/>
                <w:color w:val="000080"/>
              </w:rPr>
              <w:t>學生版</w:t>
            </w:r>
            <w:r w:rsidR="0054629C" w:rsidRPr="00FE3423">
              <w:rPr>
                <w:rFonts w:eastAsia="標楷體"/>
                <w:b/>
                <w:color w:val="000080"/>
              </w:rPr>
              <w:t xml:space="preserve">: </w:t>
            </w:r>
            <w:hyperlink r:id="rId8" w:history="1">
              <w:r w:rsidR="0054629C" w:rsidRPr="00FE3423">
                <w:rPr>
                  <w:rStyle w:val="a6"/>
                  <w:rFonts w:eastAsia="標楷體"/>
                  <w:b/>
                  <w:sz w:val="20"/>
                </w:rPr>
                <w:t>https://www.zuvio.com.tw/student</w:t>
              </w:r>
            </w:hyperlink>
          </w:p>
          <w:p w:rsidR="0054629C" w:rsidRPr="00FE3423" w:rsidRDefault="0054629C" w:rsidP="0054629C">
            <w:pPr>
              <w:rPr>
                <w:rFonts w:eastAsia="標楷體" w:hint="eastAsia"/>
                <w:b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  <w:sz w:val="20"/>
              </w:rPr>
              <w:t>課程代碼：</w:t>
            </w:r>
            <w:r w:rsidR="005063ED" w:rsidRPr="005063ED">
              <w:rPr>
                <w:rFonts w:eastAsia="標楷體"/>
                <w:b/>
                <w:color w:val="000080"/>
                <w:sz w:val="20"/>
              </w:rPr>
              <w:t>13101946</w:t>
            </w:r>
          </w:p>
        </w:tc>
        <w:tc>
          <w:tcPr>
            <w:tcW w:w="840" w:type="dxa"/>
          </w:tcPr>
          <w:p w:rsidR="00F5186C" w:rsidRPr="00FE3423" w:rsidRDefault="00F5186C">
            <w:pPr>
              <w:rPr>
                <w:rFonts w:eastAsia="標楷體"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授課</w:t>
            </w:r>
            <w:r w:rsidRPr="00FE3423">
              <w:rPr>
                <w:rFonts w:eastAsia="標楷體"/>
                <w:b/>
                <w:color w:val="000080"/>
              </w:rPr>
              <w:br/>
            </w:r>
            <w:r w:rsidRPr="00FE3423">
              <w:rPr>
                <w:rFonts w:eastAsia="標楷體" w:hint="eastAsia"/>
                <w:b/>
                <w:color w:val="000080"/>
              </w:rPr>
              <w:t>教師：</w:t>
            </w:r>
          </w:p>
        </w:tc>
        <w:tc>
          <w:tcPr>
            <w:tcW w:w="2895" w:type="dxa"/>
          </w:tcPr>
          <w:p w:rsidR="00F5186C" w:rsidRPr="00FE3423" w:rsidRDefault="00F5186C">
            <w:pPr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</w:rPr>
              <w:t>王逸琳</w:t>
            </w:r>
            <w:r w:rsidRPr="00FE3423">
              <w:rPr>
                <w:rFonts w:eastAsia="標楷體" w:hint="eastAsia"/>
                <w:sz w:val="20"/>
              </w:rPr>
              <w:t xml:space="preserve"> I-Lin Wang</w:t>
            </w:r>
            <w:r w:rsidRPr="00FE3423">
              <w:rPr>
                <w:rFonts w:eastAsia="標楷體"/>
                <w:sz w:val="20"/>
              </w:rPr>
              <w:br/>
            </w:r>
            <w:r w:rsidRPr="00FE3423">
              <w:rPr>
                <w:rFonts w:eastAsia="標楷體" w:hint="eastAsia"/>
                <w:sz w:val="20"/>
              </w:rPr>
              <w:t>ilinwang@mail</w:t>
            </w:r>
            <w:r w:rsidRPr="00FE3423">
              <w:rPr>
                <w:rFonts w:eastAsia="標楷體"/>
                <w:sz w:val="20"/>
              </w:rPr>
              <w:t xml:space="preserve"> </w:t>
            </w:r>
            <w:r w:rsidRPr="00FE3423">
              <w:rPr>
                <w:rFonts w:eastAsia="標楷體"/>
                <w:sz w:val="20"/>
              </w:rPr>
              <w:br/>
            </w:r>
            <w:r w:rsidRPr="00FE3423">
              <w:rPr>
                <w:rFonts w:eastAsia="標楷體" w:hint="eastAsia"/>
                <w:sz w:val="20"/>
              </w:rPr>
              <w:t>http://ilin.iim.ncku.edu.tw/ilin</w:t>
            </w:r>
          </w:p>
        </w:tc>
      </w:tr>
      <w:tr w:rsidR="00BF5FE0" w:rsidRPr="00FE3423" w:rsidTr="0054629C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9671" w:type="dxa"/>
            <w:gridSpan w:val="4"/>
          </w:tcPr>
          <w:p w:rsidR="00BF5FE0" w:rsidRPr="00FE3423" w:rsidRDefault="00BF5FE0">
            <w:pPr>
              <w:rPr>
                <w:rFonts w:eastAsia="標楷體" w:hint="eastAsia"/>
                <w:b/>
                <w:color w:val="0000FF"/>
                <w:szCs w:val="24"/>
              </w:rPr>
            </w:pPr>
            <w:r w:rsidRPr="00FE3423">
              <w:rPr>
                <w:rFonts w:eastAsia="標楷體" w:hint="eastAsia"/>
                <w:b/>
                <w:color w:val="0000FF"/>
                <w:szCs w:val="24"/>
              </w:rPr>
              <w:t>課程網頁</w:t>
            </w:r>
            <w:r w:rsidR="00C531A1" w:rsidRPr="00FE3423">
              <w:rPr>
                <w:rFonts w:eastAsia="標楷體" w:hint="eastAsia"/>
                <w:b/>
                <w:color w:val="0000FF"/>
                <w:szCs w:val="24"/>
              </w:rPr>
              <w:t xml:space="preserve">     </w:t>
            </w:r>
            <w:r w:rsidR="00C531A1" w:rsidRPr="00FE3423">
              <w:rPr>
                <w:rFonts w:eastAsia="標楷體" w:hint="eastAsia"/>
                <w:sz w:val="20"/>
              </w:rPr>
              <w:t>請至</w:t>
            </w:r>
            <w:r w:rsidR="00C531A1" w:rsidRPr="00FE3423">
              <w:rPr>
                <w:rFonts w:eastAsia="標楷體" w:hint="eastAsia"/>
                <w:sz w:val="20"/>
              </w:rPr>
              <w:t xml:space="preserve"> </w:t>
            </w:r>
            <w:r w:rsidR="00987936" w:rsidRPr="00FE3423">
              <w:rPr>
                <w:rFonts w:eastAsia="標楷體"/>
                <w:sz w:val="20"/>
              </w:rPr>
              <w:t>http:</w:t>
            </w:r>
            <w:r w:rsidR="00987936" w:rsidRPr="00FE3423">
              <w:rPr>
                <w:rFonts w:eastAsia="標楷體" w:hint="eastAsia"/>
                <w:sz w:val="20"/>
              </w:rPr>
              <w:t>//moodle.ncku.edu.tw</w:t>
            </w:r>
            <w:r w:rsidR="00C531A1" w:rsidRPr="00FE3423">
              <w:rPr>
                <w:rFonts w:eastAsia="標楷體" w:hint="eastAsia"/>
                <w:sz w:val="20"/>
              </w:rPr>
              <w:t>註冊</w:t>
            </w:r>
          </w:p>
          <w:p w:rsidR="00BF5FE0" w:rsidRPr="00FE3423" w:rsidRDefault="00BF5FE0">
            <w:pPr>
              <w:rPr>
                <w:rFonts w:eastAsia="標楷體" w:hint="eastAsia"/>
                <w:sz w:val="20"/>
              </w:rPr>
            </w:pP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開課班級：</w:t>
            </w:r>
          </w:p>
        </w:tc>
        <w:tc>
          <w:tcPr>
            <w:tcW w:w="8227" w:type="dxa"/>
            <w:gridSpan w:val="3"/>
          </w:tcPr>
          <w:p w:rsidR="00B63C51" w:rsidRPr="00FE3423" w:rsidRDefault="00B63C51">
            <w:pPr>
              <w:rPr>
                <w:rFonts w:eastAsia="標楷體" w:hint="eastAsia"/>
              </w:rPr>
            </w:pPr>
            <w:r w:rsidRPr="00FE3423">
              <w:rPr>
                <w:rFonts w:eastAsia="標楷體" w:hint="eastAsia"/>
              </w:rPr>
              <w:t>工資管</w:t>
            </w:r>
            <w:r w:rsidR="00267342" w:rsidRPr="00FE3423">
              <w:rPr>
                <w:rFonts w:eastAsia="標楷體" w:hint="eastAsia"/>
              </w:rPr>
              <w:t>系大</w:t>
            </w:r>
            <w:r w:rsidR="00077E4C">
              <w:rPr>
                <w:rFonts w:eastAsia="標楷體" w:hint="eastAsia"/>
              </w:rPr>
              <w:t>一</w:t>
            </w:r>
            <w:r w:rsidR="00104A5C" w:rsidRPr="00FE3423">
              <w:rPr>
                <w:rFonts w:eastAsia="標楷體" w:hint="eastAsia"/>
              </w:rPr>
              <w:t>二</w:t>
            </w:r>
            <w:r w:rsidR="00267342" w:rsidRPr="00FE3423">
              <w:rPr>
                <w:rFonts w:eastAsia="標楷體" w:hint="eastAsia"/>
              </w:rPr>
              <w:t>三四</w:t>
            </w:r>
          </w:p>
        </w:tc>
      </w:tr>
      <w:tr w:rsidR="00634EAE" w:rsidRPr="00FE3423" w:rsidTr="0054629C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444" w:type="dxa"/>
          </w:tcPr>
          <w:p w:rsidR="00634EAE" w:rsidRPr="00FE3423" w:rsidRDefault="00634EAE">
            <w:pPr>
              <w:rPr>
                <w:rFonts w:eastAsia="標楷體" w:hint="eastAsia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教學時地：</w:t>
            </w:r>
          </w:p>
        </w:tc>
        <w:tc>
          <w:tcPr>
            <w:tcW w:w="8227" w:type="dxa"/>
            <w:gridSpan w:val="3"/>
          </w:tcPr>
          <w:p w:rsidR="00634EAE" w:rsidRPr="00FE3423" w:rsidRDefault="00987936" w:rsidP="00241895">
            <w:pPr>
              <w:rPr>
                <w:rFonts w:eastAsia="標楷體" w:hint="eastAsia"/>
              </w:rPr>
            </w:pPr>
            <w:r w:rsidRPr="00FE3423">
              <w:rPr>
                <w:rFonts w:eastAsia="標楷體" w:hint="eastAsia"/>
              </w:rPr>
              <w:t>授課：</w:t>
            </w:r>
            <w:r w:rsidR="00142D71">
              <w:rPr>
                <w:rFonts w:eastAsia="標楷體" w:hint="eastAsia"/>
              </w:rPr>
              <w:t>二</w:t>
            </w:r>
            <w:r w:rsidR="00142D71">
              <w:rPr>
                <w:rFonts w:eastAsia="標楷體"/>
              </w:rPr>
              <w:t>3</w:t>
            </w:r>
            <w:r w:rsidR="0094054A" w:rsidRPr="00FE3423">
              <w:rPr>
                <w:rFonts w:eastAsia="標楷體"/>
              </w:rPr>
              <w:t>-</w:t>
            </w:r>
            <w:r w:rsidR="00142D71">
              <w:rPr>
                <w:rFonts w:eastAsia="標楷體"/>
              </w:rPr>
              <w:t>4</w:t>
            </w:r>
            <w:r w:rsidR="0029477A" w:rsidRPr="00FE3423">
              <w:rPr>
                <w:rFonts w:eastAsia="標楷體"/>
              </w:rPr>
              <w:t xml:space="preserve">, </w:t>
            </w:r>
            <w:r w:rsidR="00142D71">
              <w:rPr>
                <w:rFonts w:eastAsia="標楷體" w:hint="eastAsia"/>
              </w:rPr>
              <w:t>四</w:t>
            </w:r>
            <w:r w:rsidR="0094054A" w:rsidRPr="00FE3423">
              <w:rPr>
                <w:rFonts w:eastAsia="標楷體"/>
              </w:rPr>
              <w:t>2</w:t>
            </w:r>
            <w:r w:rsidRPr="00FE3423">
              <w:rPr>
                <w:rFonts w:eastAsia="標楷體" w:hint="eastAsia"/>
              </w:rPr>
              <w:t xml:space="preserve"> </w:t>
            </w:r>
            <w:r w:rsidR="00063F07" w:rsidRPr="00FE3423">
              <w:rPr>
                <w:rFonts w:eastAsia="標楷體" w:hint="eastAsia"/>
              </w:rPr>
              <w:t>[6110</w:t>
            </w:r>
            <w:r w:rsidR="0094054A" w:rsidRPr="00FE3423">
              <w:rPr>
                <w:rFonts w:eastAsia="標楷體"/>
              </w:rPr>
              <w:t>2</w:t>
            </w:r>
            <w:r w:rsidRPr="00FE3423">
              <w:rPr>
                <w:rFonts w:eastAsia="標楷體" w:hint="eastAsia"/>
              </w:rPr>
              <w:t>]</w:t>
            </w:r>
            <w:r w:rsidRPr="00FE3423">
              <w:rPr>
                <w:rFonts w:eastAsia="標楷體"/>
              </w:rPr>
              <w:t xml:space="preserve"> </w:t>
            </w:r>
            <w:r w:rsidRPr="00FE3423">
              <w:rPr>
                <w:rFonts w:eastAsia="標楷體" w:hint="eastAsia"/>
              </w:rPr>
              <w:t xml:space="preserve"> </w:t>
            </w:r>
            <w:r w:rsidRPr="00FE3423">
              <w:rPr>
                <w:rFonts w:eastAsia="標楷體"/>
              </w:rPr>
              <w:t>Office hr:</w:t>
            </w:r>
            <w:r w:rsidR="0094054A" w:rsidRPr="00FE3423">
              <w:rPr>
                <w:rFonts w:eastAsia="標楷體" w:hint="eastAsia"/>
              </w:rPr>
              <w:t>四</w:t>
            </w:r>
            <w:r w:rsidRPr="00FE3423">
              <w:rPr>
                <w:rFonts w:eastAsia="標楷體" w:hint="eastAsia"/>
              </w:rPr>
              <w:t>2</w:t>
            </w:r>
            <w:r w:rsidRPr="00FE3423">
              <w:rPr>
                <w:rFonts w:eastAsia="標楷體"/>
              </w:rPr>
              <w:t xml:space="preserve">~3 </w:t>
            </w:r>
            <w:r w:rsidRPr="00FE3423">
              <w:rPr>
                <w:rFonts w:eastAsia="標楷體" w:hint="eastAsia"/>
              </w:rPr>
              <w:t xml:space="preserve">[61324] </w:t>
            </w:r>
            <w:r w:rsidRPr="00FE3423">
              <w:rPr>
                <w:rFonts w:eastAsia="標楷體"/>
              </w:rPr>
              <w:t>or by appointment</w:t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教學目標：</w:t>
            </w:r>
          </w:p>
        </w:tc>
        <w:tc>
          <w:tcPr>
            <w:tcW w:w="8227" w:type="dxa"/>
            <w:gridSpan w:val="3"/>
          </w:tcPr>
          <w:p w:rsidR="00B63C51" w:rsidRPr="00FE3423" w:rsidRDefault="00C21C27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eastAsia="標楷體"/>
              </w:rPr>
            </w:pPr>
            <w:r w:rsidRPr="00FE3423">
              <w:rPr>
                <w:rFonts w:eastAsia="標楷體" w:hint="eastAsia"/>
              </w:rPr>
              <w:t>Train</w:t>
            </w:r>
            <w:r w:rsidR="00267342" w:rsidRPr="00FE3423">
              <w:rPr>
                <w:rFonts w:eastAsia="標楷體" w:hint="eastAsia"/>
              </w:rPr>
              <w:t xml:space="preserve"> undergraduate students to have better knowledge &amp; skills of discrete mathematics and its applications</w:t>
            </w:r>
            <w:r w:rsidR="00B63C51" w:rsidRPr="00FE3423">
              <w:rPr>
                <w:rFonts w:eastAsia="標楷體"/>
              </w:rPr>
              <w:br/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課程簡介：</w:t>
            </w:r>
          </w:p>
          <w:p w:rsidR="00B63C51" w:rsidRPr="00FE3423" w:rsidRDefault="00B63C51">
            <w:pPr>
              <w:rPr>
                <w:rFonts w:eastAsia="標楷體"/>
                <w:b/>
                <w:color w:val="0000FF"/>
              </w:rPr>
            </w:pPr>
          </w:p>
        </w:tc>
        <w:tc>
          <w:tcPr>
            <w:tcW w:w="8227" w:type="dxa"/>
            <w:gridSpan w:val="3"/>
          </w:tcPr>
          <w:p w:rsidR="00267342" w:rsidRPr="00FE3423" w:rsidRDefault="00267342" w:rsidP="00267342">
            <w:pPr>
              <w:pStyle w:val="a5"/>
              <w:rPr>
                <w:rFonts w:eastAsia="標楷體" w:hint="eastAsia"/>
              </w:rPr>
            </w:pPr>
            <w:r w:rsidRPr="00FE3423">
              <w:rPr>
                <w:rFonts w:eastAsia="標楷體" w:hint="eastAsia"/>
              </w:rPr>
              <w:t>We first introduce several combinatorial problems and techniques, then go through basic sets/relations/functions. 2/3 of the semester will be spent on Graph Theory and Algorithms</w:t>
            </w:r>
          </w:p>
          <w:p w:rsidR="00B63C51" w:rsidRPr="00FE3423" w:rsidRDefault="00B63C51">
            <w:pPr>
              <w:pStyle w:val="a5"/>
              <w:rPr>
                <w:rFonts w:eastAsia="標楷體" w:hint="eastAsia"/>
              </w:rPr>
            </w:pP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教</w:t>
            </w:r>
            <w:r w:rsidRPr="00FE3423">
              <w:rPr>
                <w:rFonts w:eastAsia="標楷體" w:hint="eastAsia"/>
                <w:b/>
                <w:color w:val="000080"/>
              </w:rPr>
              <w:t xml:space="preserve"> </w:t>
            </w:r>
            <w:r w:rsidRPr="00FE3423">
              <w:rPr>
                <w:rFonts w:eastAsia="標楷體" w:hint="eastAsia"/>
                <w:b/>
                <w:color w:val="000080"/>
              </w:rPr>
              <w:t>科</w:t>
            </w:r>
            <w:r w:rsidRPr="00FE3423">
              <w:rPr>
                <w:rFonts w:eastAsia="標楷體" w:hint="eastAsia"/>
                <w:b/>
                <w:color w:val="000080"/>
              </w:rPr>
              <w:t xml:space="preserve"> </w:t>
            </w:r>
            <w:r w:rsidRPr="00FE3423">
              <w:rPr>
                <w:rFonts w:eastAsia="標楷體" w:hint="eastAsia"/>
                <w:b/>
                <w:color w:val="000080"/>
              </w:rPr>
              <w:t>書：</w:t>
            </w:r>
          </w:p>
        </w:tc>
        <w:tc>
          <w:tcPr>
            <w:tcW w:w="8227" w:type="dxa"/>
            <w:gridSpan w:val="3"/>
          </w:tcPr>
          <w:p w:rsidR="00B63C51" w:rsidRPr="00FE3423" w:rsidRDefault="00267342">
            <w:pPr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 xml:space="preserve">Discrete Mathematics, by Dossey, Otto, Spence, Vanden Eynden, </w:t>
            </w:r>
            <w:r w:rsidR="00104A5C" w:rsidRPr="00FE3423">
              <w:rPr>
                <w:rFonts w:eastAsia="標楷體" w:hint="eastAsia"/>
                <w:sz w:val="20"/>
              </w:rPr>
              <w:t>5</w:t>
            </w:r>
            <w:r w:rsidRPr="00FE3423">
              <w:rPr>
                <w:rFonts w:eastAsia="標楷體" w:hint="eastAsia"/>
                <w:sz w:val="20"/>
                <w:vertAlign w:val="superscript"/>
              </w:rPr>
              <w:t>th</w:t>
            </w:r>
            <w:r w:rsidRPr="00FE3423">
              <w:rPr>
                <w:rFonts w:eastAsia="標楷體" w:hint="eastAsia"/>
                <w:sz w:val="20"/>
              </w:rPr>
              <w:t xml:space="preserve"> Edition, Addison Wesley (</w:t>
            </w:r>
            <w:r w:rsidRPr="00FE3423">
              <w:rPr>
                <w:rFonts w:eastAsia="標楷體" w:hint="eastAsia"/>
                <w:sz w:val="20"/>
              </w:rPr>
              <w:t>滄海書局</w:t>
            </w:r>
            <w:r w:rsidRPr="00FE3423">
              <w:rPr>
                <w:rFonts w:eastAsia="標楷體" w:hint="eastAsia"/>
                <w:sz w:val="20"/>
              </w:rPr>
              <w:t xml:space="preserve">) </w:t>
            </w:r>
            <w:r w:rsidR="00104A5C" w:rsidRPr="00FE3423">
              <w:rPr>
                <w:rFonts w:eastAsia="標楷體" w:hint="eastAsia"/>
                <w:sz w:val="20"/>
              </w:rPr>
              <w:t>ISBN: 0-321-30515</w:t>
            </w:r>
            <w:r w:rsidRPr="00FE3423">
              <w:rPr>
                <w:rFonts w:eastAsia="標楷體" w:hint="eastAsia"/>
                <w:sz w:val="20"/>
              </w:rPr>
              <w:t>-</w:t>
            </w:r>
            <w:r w:rsidR="00104A5C" w:rsidRPr="00FE3423">
              <w:rPr>
                <w:rFonts w:eastAsia="標楷體" w:hint="eastAsia"/>
                <w:sz w:val="20"/>
              </w:rPr>
              <w:t>9</w:t>
            </w:r>
            <w:r w:rsidR="00F5186C" w:rsidRPr="00FE3423">
              <w:rPr>
                <w:rFonts w:eastAsia="標楷體" w:hint="eastAsia"/>
                <w:sz w:val="20"/>
              </w:rPr>
              <w:br/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參考書籍：</w:t>
            </w:r>
          </w:p>
          <w:p w:rsidR="00B63C51" w:rsidRPr="00FE3423" w:rsidRDefault="00B63C51">
            <w:pPr>
              <w:rPr>
                <w:rFonts w:eastAsia="標楷體"/>
                <w:b/>
                <w:color w:val="0000FF"/>
              </w:rPr>
            </w:pPr>
          </w:p>
        </w:tc>
        <w:tc>
          <w:tcPr>
            <w:tcW w:w="8227" w:type="dxa"/>
            <w:gridSpan w:val="3"/>
          </w:tcPr>
          <w:p w:rsidR="00267342" w:rsidRPr="00FE3423" w:rsidRDefault="00267342" w:rsidP="00267342">
            <w:pPr>
              <w:numPr>
                <w:ilvl w:val="0"/>
                <w:numId w:val="15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 xml:space="preserve">Discrete Mathematics with Graph Theory, by Goodaire, Parmenter, </w:t>
            </w:r>
            <w:r w:rsidR="003E6AED" w:rsidRPr="00FE3423">
              <w:rPr>
                <w:rFonts w:eastAsia="標楷體" w:hint="eastAsia"/>
                <w:sz w:val="20"/>
              </w:rPr>
              <w:t>4</w:t>
            </w:r>
            <w:r w:rsidR="003E6AED" w:rsidRPr="00FE3423">
              <w:rPr>
                <w:rFonts w:eastAsia="標楷體" w:hint="eastAsia"/>
                <w:sz w:val="20"/>
                <w:vertAlign w:val="superscript"/>
              </w:rPr>
              <w:t>th</w:t>
            </w:r>
            <w:r w:rsidRPr="00FE3423">
              <w:rPr>
                <w:rFonts w:eastAsia="標楷體" w:hint="eastAsia"/>
                <w:sz w:val="20"/>
              </w:rPr>
              <w:t xml:space="preserve"> Edition, Prentice Hall (</w:t>
            </w:r>
            <w:r w:rsidRPr="00FE3423">
              <w:rPr>
                <w:rFonts w:eastAsia="標楷體" w:hint="eastAsia"/>
                <w:sz w:val="20"/>
              </w:rPr>
              <w:t>新月圖書</w:t>
            </w:r>
            <w:r w:rsidRPr="00FE3423">
              <w:rPr>
                <w:rFonts w:eastAsia="標楷體" w:hint="eastAsia"/>
                <w:sz w:val="20"/>
              </w:rPr>
              <w:t xml:space="preserve">) </w:t>
            </w:r>
          </w:p>
          <w:p w:rsidR="00C8760E" w:rsidRPr="00FE3423" w:rsidRDefault="00267342" w:rsidP="00267342">
            <w:pPr>
              <w:numPr>
                <w:ilvl w:val="0"/>
                <w:numId w:val="15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 xml:space="preserve">Introduction to Algorithms, by Cormen, Leiserson, Rivest, </w:t>
            </w:r>
            <w:r w:rsidR="00142D71">
              <w:rPr>
                <w:rFonts w:eastAsia="標楷體"/>
                <w:sz w:val="20"/>
              </w:rPr>
              <w:t>4</w:t>
            </w:r>
            <w:r w:rsidR="00142D71">
              <w:rPr>
                <w:rFonts w:eastAsia="標楷體" w:hint="eastAsia"/>
                <w:sz w:val="20"/>
                <w:vertAlign w:val="superscript"/>
              </w:rPr>
              <w:t>t</w:t>
            </w:r>
            <w:r w:rsidR="00142D71">
              <w:rPr>
                <w:rFonts w:eastAsia="標楷體"/>
                <w:sz w:val="20"/>
                <w:vertAlign w:val="superscript"/>
              </w:rPr>
              <w:t>h</w:t>
            </w:r>
            <w:r w:rsidRPr="00FE3423">
              <w:rPr>
                <w:rFonts w:eastAsia="標楷體" w:hint="eastAsia"/>
                <w:sz w:val="20"/>
              </w:rPr>
              <w:t xml:space="preserve"> Edition, MIT Press</w:t>
            </w:r>
          </w:p>
          <w:p w:rsidR="00B63C51" w:rsidRPr="00FE3423" w:rsidRDefault="00B63C51">
            <w:pPr>
              <w:rPr>
                <w:rFonts w:eastAsia="標楷體" w:hint="eastAsia"/>
                <w:sz w:val="20"/>
              </w:rPr>
            </w:pP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/>
                <w:b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評分方式：</w:t>
            </w:r>
          </w:p>
          <w:p w:rsidR="00B63C51" w:rsidRPr="00FE3423" w:rsidRDefault="00B63C51">
            <w:pPr>
              <w:rPr>
                <w:rFonts w:eastAsia="標楷體" w:hint="eastAsia"/>
                <w:b/>
                <w:color w:val="000080"/>
              </w:rPr>
            </w:pPr>
          </w:p>
        </w:tc>
        <w:tc>
          <w:tcPr>
            <w:tcW w:w="8227" w:type="dxa"/>
            <w:gridSpan w:val="3"/>
          </w:tcPr>
          <w:p w:rsidR="005A4B22" w:rsidRPr="00FE3423" w:rsidRDefault="006577AD" w:rsidP="00FE704F">
            <w:pPr>
              <w:numPr>
                <w:ilvl w:val="0"/>
                <w:numId w:val="14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In-Class Quiz (2</w:t>
            </w:r>
            <w:r w:rsidR="005A4B22" w:rsidRPr="00FE3423">
              <w:rPr>
                <w:rFonts w:eastAsia="標楷體" w:hint="eastAsia"/>
                <w:sz w:val="20"/>
              </w:rPr>
              <w:t xml:space="preserve"> times: </w:t>
            </w:r>
            <w:r w:rsidR="005063ED">
              <w:rPr>
                <w:rFonts w:eastAsia="標楷體" w:hint="eastAsia"/>
                <w:b/>
                <w:sz w:val="20"/>
              </w:rPr>
              <w:t>03/11</w:t>
            </w:r>
            <w:r w:rsidR="005A4B22" w:rsidRPr="00FE3423">
              <w:rPr>
                <w:rFonts w:eastAsia="標楷體" w:hint="eastAsia"/>
                <w:sz w:val="20"/>
              </w:rPr>
              <w:t xml:space="preserve">, </w:t>
            </w:r>
            <w:r w:rsidR="005063ED">
              <w:rPr>
                <w:rFonts w:eastAsia="標楷體" w:hint="eastAsia"/>
                <w:b/>
                <w:sz w:val="20"/>
              </w:rPr>
              <w:t>04/22</w:t>
            </w:r>
            <w:r w:rsidR="005A4B22" w:rsidRPr="00FE3423">
              <w:rPr>
                <w:rFonts w:eastAsia="標楷體" w:hint="eastAsia"/>
                <w:sz w:val="20"/>
              </w:rPr>
              <w:t xml:space="preserve">, each time </w:t>
            </w:r>
            <w:r w:rsidR="005A4B22" w:rsidRPr="00FE3423">
              <w:rPr>
                <w:rFonts w:eastAsia="標楷體" w:hint="eastAsia"/>
                <w:b/>
                <w:sz w:val="20"/>
              </w:rPr>
              <w:t>20%</w:t>
            </w:r>
            <w:r w:rsidR="005A4B22" w:rsidRPr="00FE3423">
              <w:rPr>
                <w:rFonts w:eastAsia="標楷體" w:hint="eastAsia"/>
                <w:sz w:val="20"/>
              </w:rPr>
              <w:t xml:space="preserve">)  </w:t>
            </w:r>
            <w:r w:rsidR="00DC49B4" w:rsidRPr="00FE3423">
              <w:rPr>
                <w:rFonts w:eastAsia="標楷體" w:hint="eastAsia"/>
                <w:sz w:val="20"/>
              </w:rPr>
              <w:t xml:space="preserve"> </w:t>
            </w:r>
            <w:r w:rsidR="00104A5C" w:rsidRPr="00FE3423">
              <w:rPr>
                <w:rFonts w:eastAsia="標楷體" w:hint="eastAsia"/>
                <w:sz w:val="20"/>
              </w:rPr>
              <w:t xml:space="preserve"> </w:t>
            </w:r>
            <w:r w:rsidR="005A4B22" w:rsidRPr="00FE3423">
              <w:rPr>
                <w:rFonts w:eastAsia="標楷體" w:hint="eastAsia"/>
                <w:sz w:val="20"/>
              </w:rPr>
              <w:t xml:space="preserve">        </w:t>
            </w:r>
            <w:r w:rsidR="005A4B22" w:rsidRPr="00FE3423">
              <w:rPr>
                <w:rFonts w:eastAsia="標楷體"/>
                <w:sz w:val="20"/>
              </w:rPr>
              <w:t xml:space="preserve"> </w:t>
            </w:r>
            <w:r w:rsidR="005A4B22" w:rsidRPr="00FE3423">
              <w:rPr>
                <w:rFonts w:eastAsia="標楷體" w:hint="eastAsia"/>
                <w:b/>
                <w:bCs/>
                <w:sz w:val="20"/>
              </w:rPr>
              <w:t>40%</w:t>
            </w:r>
            <w:r w:rsidR="005A4B22" w:rsidRPr="00FE3423">
              <w:rPr>
                <w:rFonts w:eastAsia="標楷體" w:hint="eastAsia"/>
                <w:sz w:val="20"/>
              </w:rPr>
              <w:t xml:space="preserve"> </w:t>
            </w:r>
          </w:p>
          <w:p w:rsidR="005A4B22" w:rsidRPr="00FE3423" w:rsidRDefault="005A4B22" w:rsidP="00FE704F">
            <w:pPr>
              <w:numPr>
                <w:ilvl w:val="0"/>
                <w:numId w:val="14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Final Exam (</w:t>
            </w:r>
            <w:r w:rsidR="005063ED">
              <w:rPr>
                <w:rFonts w:eastAsia="標楷體" w:hint="eastAsia"/>
                <w:b/>
                <w:sz w:val="20"/>
              </w:rPr>
              <w:t>06/03</w:t>
            </w:r>
            <w:r w:rsidRPr="00FE3423">
              <w:rPr>
                <w:rFonts w:eastAsia="標楷體" w:hint="eastAsia"/>
                <w:sz w:val="20"/>
              </w:rPr>
              <w:t>)</w:t>
            </w:r>
            <w:r w:rsidR="00104A5C" w:rsidRPr="00FE3423">
              <w:rPr>
                <w:rFonts w:eastAsia="標楷體" w:hint="eastAsia"/>
                <w:sz w:val="20"/>
              </w:rPr>
              <w:t xml:space="preserve"> </w:t>
            </w:r>
            <w:r w:rsidRPr="00FE3423">
              <w:rPr>
                <w:rFonts w:eastAsia="標楷體" w:hint="eastAsia"/>
                <w:sz w:val="20"/>
              </w:rPr>
              <w:t xml:space="preserve">        </w:t>
            </w:r>
            <w:r w:rsidR="00987936" w:rsidRPr="00FE3423">
              <w:rPr>
                <w:rFonts w:eastAsia="標楷體" w:hint="eastAsia"/>
                <w:sz w:val="20"/>
              </w:rPr>
              <w:t xml:space="preserve">       </w:t>
            </w:r>
            <w:r w:rsidRPr="00FE3423">
              <w:rPr>
                <w:rFonts w:eastAsia="標楷體" w:hint="eastAsia"/>
                <w:sz w:val="20"/>
              </w:rPr>
              <w:t xml:space="preserve">               </w:t>
            </w:r>
            <w:r w:rsidR="00104A5C" w:rsidRPr="00FE3423">
              <w:rPr>
                <w:rFonts w:eastAsia="標楷體" w:hint="eastAsia"/>
                <w:sz w:val="20"/>
              </w:rPr>
              <w:t xml:space="preserve"> </w:t>
            </w:r>
            <w:r w:rsidRPr="00FE3423">
              <w:rPr>
                <w:rFonts w:eastAsia="標楷體" w:hint="eastAsia"/>
                <w:sz w:val="20"/>
              </w:rPr>
              <w:t xml:space="preserve">        </w:t>
            </w:r>
            <w:r w:rsidRPr="00FE3423">
              <w:rPr>
                <w:rFonts w:eastAsia="標楷體" w:hint="eastAsia"/>
                <w:b/>
                <w:bCs/>
                <w:sz w:val="20"/>
              </w:rPr>
              <w:t>30%</w:t>
            </w:r>
            <w:r w:rsidRPr="00FE3423">
              <w:rPr>
                <w:rFonts w:eastAsia="標楷體" w:hint="eastAsia"/>
                <w:sz w:val="20"/>
              </w:rPr>
              <w:t xml:space="preserve"> </w:t>
            </w:r>
          </w:p>
          <w:p w:rsidR="005A4B22" w:rsidRPr="00FE3423" w:rsidRDefault="005A4B22" w:rsidP="005A4B22">
            <w:pPr>
              <w:numPr>
                <w:ilvl w:val="0"/>
                <w:numId w:val="14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 xml:space="preserve">Homework                       </w:t>
            </w:r>
            <w:r w:rsidR="00987936" w:rsidRPr="00FE3423">
              <w:rPr>
                <w:rFonts w:eastAsia="標楷體" w:hint="eastAsia"/>
                <w:sz w:val="20"/>
              </w:rPr>
              <w:t xml:space="preserve">  </w:t>
            </w:r>
            <w:r w:rsidRPr="00FE3423">
              <w:rPr>
                <w:rFonts w:eastAsia="標楷體" w:hint="eastAsia"/>
                <w:sz w:val="20"/>
              </w:rPr>
              <w:t xml:space="preserve">              </w:t>
            </w:r>
            <w:r w:rsidR="00104A5C" w:rsidRPr="00FE3423">
              <w:rPr>
                <w:rFonts w:eastAsia="標楷體" w:hint="eastAsia"/>
                <w:sz w:val="20"/>
              </w:rPr>
              <w:t xml:space="preserve"> </w:t>
            </w:r>
            <w:r w:rsidRPr="00FE3423">
              <w:rPr>
                <w:rFonts w:eastAsia="標楷體" w:hint="eastAsia"/>
                <w:sz w:val="20"/>
              </w:rPr>
              <w:t xml:space="preserve">       </w:t>
            </w:r>
            <w:r w:rsidR="00EA4437" w:rsidRPr="00FE3423">
              <w:rPr>
                <w:rFonts w:eastAsia="標楷體" w:hint="eastAsia"/>
                <w:b/>
                <w:bCs/>
                <w:sz w:val="20"/>
              </w:rPr>
              <w:t>25</w:t>
            </w:r>
            <w:r w:rsidRPr="00FE3423">
              <w:rPr>
                <w:rFonts w:eastAsia="標楷體" w:hint="eastAsia"/>
                <w:b/>
                <w:bCs/>
                <w:sz w:val="20"/>
              </w:rPr>
              <w:t>%</w:t>
            </w:r>
            <w:r w:rsidRPr="00FE3423">
              <w:rPr>
                <w:rFonts w:eastAsia="標楷體" w:hint="eastAsia"/>
                <w:sz w:val="20"/>
              </w:rPr>
              <w:t xml:space="preserve"> </w:t>
            </w:r>
          </w:p>
          <w:p w:rsidR="00F04EB5" w:rsidRPr="00FE3423" w:rsidRDefault="005A4B22" w:rsidP="005A4B22">
            <w:pPr>
              <w:numPr>
                <w:ilvl w:val="0"/>
                <w:numId w:val="14"/>
              </w:numPr>
              <w:tabs>
                <w:tab w:val="left" w:pos="-1876"/>
              </w:tabs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 xml:space="preserve">Class Participation                </w:t>
            </w:r>
            <w:r w:rsidR="00987936" w:rsidRPr="00FE3423">
              <w:rPr>
                <w:rFonts w:eastAsia="標楷體" w:hint="eastAsia"/>
                <w:sz w:val="20"/>
              </w:rPr>
              <w:t xml:space="preserve">   </w:t>
            </w:r>
            <w:r w:rsidRPr="00FE3423">
              <w:rPr>
                <w:rFonts w:eastAsia="標楷體" w:hint="eastAsia"/>
                <w:sz w:val="20"/>
              </w:rPr>
              <w:t xml:space="preserve">                       </w:t>
            </w:r>
            <w:r w:rsidRPr="00FE3423">
              <w:rPr>
                <w:rFonts w:eastAsia="標楷體" w:hint="eastAsia"/>
                <w:b/>
                <w:bCs/>
                <w:sz w:val="20"/>
              </w:rPr>
              <w:t>5%</w:t>
            </w:r>
            <w:r w:rsidRPr="00FE3423">
              <w:rPr>
                <w:rFonts w:eastAsia="標楷體"/>
                <w:b/>
                <w:bCs/>
                <w:sz w:val="20"/>
              </w:rPr>
              <w:br/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trHeight w:val="265"/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先修課程：</w:t>
            </w:r>
          </w:p>
        </w:tc>
        <w:tc>
          <w:tcPr>
            <w:tcW w:w="8227" w:type="dxa"/>
            <w:gridSpan w:val="3"/>
          </w:tcPr>
          <w:p w:rsidR="00B63C51" w:rsidRPr="00FE3423" w:rsidRDefault="00F04EB5">
            <w:p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K</w:t>
            </w:r>
            <w:r w:rsidRPr="00FE3423">
              <w:rPr>
                <w:rFonts w:eastAsia="標楷體" w:hint="eastAsia"/>
                <w:sz w:val="20"/>
              </w:rPr>
              <w:t>now</w:t>
            </w:r>
            <w:r w:rsidR="005A4B22" w:rsidRPr="00FE3423">
              <w:rPr>
                <w:rFonts w:eastAsia="標楷體" w:hint="eastAsia"/>
                <w:sz w:val="20"/>
              </w:rPr>
              <w:t xml:space="preserve"> how to count</w:t>
            </w:r>
            <w:r w:rsidR="002F5ABE" w:rsidRPr="00FE3423">
              <w:rPr>
                <w:rFonts w:eastAsia="標楷體" w:hint="eastAsia"/>
                <w:sz w:val="20"/>
              </w:rPr>
              <w:t xml:space="preserve"> and some logic</w:t>
            </w:r>
            <w:r w:rsidR="007327EE">
              <w:rPr>
                <w:rFonts w:eastAsia="標楷體"/>
                <w:sz w:val="20"/>
              </w:rPr>
              <w:t>.</w:t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/>
                <w:b/>
                <w:color w:val="000080"/>
              </w:rPr>
            </w:pPr>
            <w:r w:rsidRPr="00FE3423">
              <w:rPr>
                <w:rFonts w:eastAsia="標楷體" w:hint="eastAsia"/>
                <w:b/>
                <w:color w:val="000080"/>
              </w:rPr>
              <w:t>對學生</w:t>
            </w:r>
            <w:r w:rsidRPr="00FE3423">
              <w:rPr>
                <w:rFonts w:eastAsia="標楷體"/>
                <w:b/>
                <w:color w:val="000080"/>
              </w:rPr>
              <w:br/>
            </w:r>
            <w:r w:rsidRPr="00FE3423">
              <w:rPr>
                <w:rFonts w:eastAsia="標楷體" w:hint="eastAsia"/>
                <w:b/>
                <w:color w:val="000080"/>
              </w:rPr>
              <w:t>建議事項：</w:t>
            </w:r>
          </w:p>
          <w:p w:rsidR="00B63C51" w:rsidRPr="00FE3423" w:rsidRDefault="00B63C51">
            <w:pPr>
              <w:rPr>
                <w:rFonts w:eastAsia="標楷體"/>
                <w:b/>
                <w:color w:val="000080"/>
              </w:rPr>
            </w:pPr>
          </w:p>
        </w:tc>
        <w:tc>
          <w:tcPr>
            <w:tcW w:w="8227" w:type="dxa"/>
            <w:gridSpan w:val="3"/>
          </w:tcPr>
          <w:p w:rsidR="005A4B22" w:rsidRPr="00FE3423" w:rsidRDefault="005A4B22" w:rsidP="005A4B22">
            <w:pPr>
              <w:numPr>
                <w:ilvl w:val="0"/>
                <w:numId w:val="2"/>
              </w:numPr>
              <w:snapToGrid w:val="0"/>
              <w:spacing w:before="20" w:after="20" w:line="240" w:lineRule="exact"/>
              <w:ind w:right="221"/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This course is NOT for your graduate school entrance exam. It is designed for IM students.</w:t>
            </w:r>
          </w:p>
          <w:p w:rsidR="002F5ABE" w:rsidRDefault="005A4B22" w:rsidP="00F04EB5">
            <w:pPr>
              <w:numPr>
                <w:ilvl w:val="0"/>
                <w:numId w:val="2"/>
              </w:numPr>
              <w:snapToGrid w:val="0"/>
              <w:spacing w:before="20" w:after="20" w:line="240" w:lineRule="exact"/>
              <w:ind w:right="221"/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There will be some math proofs, so be prepared.</w:t>
            </w:r>
          </w:p>
          <w:p w:rsidR="007327EE" w:rsidRPr="00FE3423" w:rsidRDefault="007327EE" w:rsidP="00F04EB5">
            <w:pPr>
              <w:numPr>
                <w:ilvl w:val="0"/>
                <w:numId w:val="2"/>
              </w:numPr>
              <w:snapToGrid w:val="0"/>
              <w:spacing w:before="20" w:after="20" w:line="240" w:lineRule="exact"/>
              <w:ind w:right="221"/>
              <w:rPr>
                <w:rFonts w:eastAsia="標楷體" w:hint="eastAsia"/>
                <w:sz w:val="20"/>
              </w:rPr>
            </w:pPr>
            <w:r>
              <w:rPr>
                <w:rFonts w:eastAsia="標楷體"/>
                <w:sz w:val="20"/>
              </w:rPr>
              <w:t xml:space="preserve">This semester we will try to use Python to implement some algorithms. </w:t>
            </w: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預計進度：</w:t>
            </w:r>
            <w:r w:rsidRPr="00FE3423">
              <w:rPr>
                <w:rFonts w:eastAsia="標楷體"/>
                <w:b/>
                <w:color w:val="0000FF"/>
              </w:rPr>
              <w:br/>
            </w:r>
            <w:r w:rsidR="003B6715" w:rsidRPr="00FE3423">
              <w:rPr>
                <w:rFonts w:eastAsia="標楷體" w:hint="eastAsia"/>
                <w:b/>
                <w:color w:val="0000FF"/>
              </w:rPr>
              <w:t>(1</w:t>
            </w:r>
            <w:r w:rsidR="00157C3D">
              <w:rPr>
                <w:rFonts w:eastAsia="標楷體"/>
                <w:b/>
                <w:color w:val="0000FF"/>
              </w:rPr>
              <w:t>8</w:t>
            </w:r>
            <w:r w:rsidRPr="00FE3423">
              <w:rPr>
                <w:rFonts w:eastAsia="標楷體" w:hint="eastAsia"/>
                <w:b/>
                <w:color w:val="0000FF"/>
              </w:rPr>
              <w:t>週</w:t>
            </w:r>
            <w:r w:rsidRPr="00FE3423">
              <w:rPr>
                <w:rFonts w:eastAsia="標楷體" w:hint="eastAsia"/>
                <w:b/>
                <w:color w:val="0000FF"/>
              </w:rPr>
              <w:t>)</w:t>
            </w:r>
          </w:p>
        </w:tc>
        <w:tc>
          <w:tcPr>
            <w:tcW w:w="8227" w:type="dxa"/>
            <w:gridSpan w:val="3"/>
          </w:tcPr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Introduction to Combinatorial Problems and Techniques</w:t>
            </w:r>
          </w:p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Sets, Relations, and Functions</w:t>
            </w:r>
          </w:p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Graphs</w:t>
            </w:r>
          </w:p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Trees</w:t>
            </w:r>
          </w:p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Counting Techniques</w:t>
            </w:r>
          </w:p>
          <w:p w:rsidR="005A4B22" w:rsidRPr="00FE3423" w:rsidRDefault="005A4B22" w:rsidP="005A4B22">
            <w:pPr>
              <w:numPr>
                <w:ilvl w:val="0"/>
                <w:numId w:val="1"/>
              </w:numPr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/>
                <w:sz w:val="20"/>
              </w:rPr>
              <w:t>Recurrence Relations and Generating Functions</w:t>
            </w:r>
          </w:p>
          <w:p w:rsidR="00104A5C" w:rsidRPr="00FE3423" w:rsidRDefault="00104A5C" w:rsidP="00104A5C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Matching</w:t>
            </w:r>
          </w:p>
          <w:p w:rsidR="00104A5C" w:rsidRPr="00FE3423" w:rsidRDefault="00104A5C" w:rsidP="00104A5C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FE3423">
              <w:rPr>
                <w:rFonts w:eastAsia="標楷體"/>
                <w:sz w:val="20"/>
              </w:rPr>
              <w:t>Network Flows</w:t>
            </w:r>
          </w:p>
          <w:p w:rsidR="00104A5C" w:rsidRPr="00FE3423" w:rsidRDefault="00104A5C" w:rsidP="00104A5C">
            <w:pPr>
              <w:numPr>
                <w:ilvl w:val="0"/>
                <w:numId w:val="1"/>
              </w:numPr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/>
                <w:sz w:val="20"/>
              </w:rPr>
              <w:t>More about Network Flows</w:t>
            </w:r>
          </w:p>
          <w:p w:rsidR="005B1E9C" w:rsidRPr="00FE3423" w:rsidRDefault="005B1E9C" w:rsidP="00FF036E">
            <w:pPr>
              <w:rPr>
                <w:rFonts w:eastAsia="標楷體" w:hint="eastAsia"/>
                <w:sz w:val="20"/>
              </w:rPr>
            </w:pPr>
          </w:p>
        </w:tc>
      </w:tr>
      <w:tr w:rsidR="00B63C51" w:rsidRPr="00FE3423" w:rsidTr="005462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4" w:type="dxa"/>
          </w:tcPr>
          <w:p w:rsidR="00B63C51" w:rsidRPr="00FE3423" w:rsidRDefault="00B63C51">
            <w:pPr>
              <w:rPr>
                <w:rFonts w:eastAsia="標楷體" w:hint="eastAsia"/>
                <w:b/>
                <w:color w:val="0000FF"/>
              </w:rPr>
            </w:pPr>
            <w:r w:rsidRPr="00FE3423">
              <w:rPr>
                <w:rFonts w:eastAsia="標楷體" w:hint="eastAsia"/>
                <w:b/>
                <w:color w:val="0000FF"/>
              </w:rPr>
              <w:t>附註：</w:t>
            </w:r>
          </w:p>
        </w:tc>
        <w:tc>
          <w:tcPr>
            <w:tcW w:w="8227" w:type="dxa"/>
            <w:gridSpan w:val="3"/>
          </w:tcPr>
          <w:p w:rsidR="00B63C51" w:rsidRPr="00FE3423" w:rsidRDefault="00B63C51">
            <w:pPr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對於以上內容或修課要求，授課老師可依實際修課情況加以修改。</w:t>
            </w:r>
          </w:p>
          <w:p w:rsidR="00B63C51" w:rsidRDefault="00B63C51">
            <w:pPr>
              <w:rPr>
                <w:rFonts w:eastAsia="標楷體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詳細的評分標準請看「修課作業要求」。</w:t>
            </w:r>
          </w:p>
          <w:p w:rsidR="007327EE" w:rsidRPr="00FE3423" w:rsidRDefault="007327EE">
            <w:pPr>
              <w:rPr>
                <w:rFonts w:eastAsia="標楷體" w:hint="eastAsia"/>
                <w:sz w:val="20"/>
              </w:rPr>
            </w:pPr>
          </w:p>
        </w:tc>
      </w:tr>
    </w:tbl>
    <w:p w:rsidR="007327EE" w:rsidRDefault="007327EE">
      <w:pPr>
        <w:rPr>
          <w:rFonts w:eastAsia="標楷體"/>
        </w:rPr>
      </w:pPr>
      <w:r>
        <w:rPr>
          <w:rFonts w:eastAsia="標楷體" w:hint="eastAsia"/>
        </w:rPr>
        <w:t>P</w:t>
      </w:r>
      <w:r>
        <w:rPr>
          <w:rFonts w:eastAsia="標楷體"/>
        </w:rPr>
        <w:t>lease register yourself to the following:</w:t>
      </w:r>
    </w:p>
    <w:p w:rsidR="00B63C51" w:rsidRPr="007327EE" w:rsidRDefault="003455AE" w:rsidP="007327EE">
      <w:pPr>
        <w:numPr>
          <w:ilvl w:val="0"/>
          <w:numId w:val="22"/>
        </w:numPr>
        <w:rPr>
          <w:rFonts w:eastAsia="標楷體"/>
          <w:highlight w:val="yellow"/>
        </w:rPr>
      </w:pPr>
      <w:r w:rsidRPr="007327EE">
        <w:rPr>
          <w:rFonts w:eastAsia="標楷體" w:hint="eastAsia"/>
          <w:highlight w:val="yellow"/>
        </w:rPr>
        <w:t>T</w:t>
      </w:r>
      <w:r w:rsidRPr="007327EE">
        <w:rPr>
          <w:rFonts w:eastAsia="標楷體"/>
          <w:highlight w:val="yellow"/>
        </w:rPr>
        <w:t>eams class group:</w:t>
      </w:r>
      <w:r w:rsidR="00A47D3E" w:rsidRPr="00A47D3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9" w:history="1">
        <w:r w:rsidR="005063ED" w:rsidRPr="00062885">
          <w:rPr>
            <w:rStyle w:val="a6"/>
            <w:rFonts w:ascii="Segoe UI" w:hAnsi="Segoe UI" w:cs="Segoe UI"/>
            <w:sz w:val="23"/>
            <w:szCs w:val="23"/>
            <w:shd w:val="clear" w:color="auto" w:fill="FFFFFF"/>
          </w:rPr>
          <w:t>https://reurl.cc/nqpAz6</w:t>
        </w:r>
      </w:hyperlink>
      <w:r w:rsidR="005063E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:rsidR="00077E4C" w:rsidRPr="00077E4C" w:rsidRDefault="007327EE" w:rsidP="00DC3F83">
      <w:pPr>
        <w:numPr>
          <w:ilvl w:val="0"/>
          <w:numId w:val="22"/>
        </w:numPr>
        <w:rPr>
          <w:rFonts w:eastAsia="標楷體"/>
          <w:highlight w:val="yellow"/>
        </w:rPr>
      </w:pPr>
      <w:r w:rsidRPr="00077E4C">
        <w:rPr>
          <w:rFonts w:eastAsia="標楷體" w:hint="eastAsia"/>
          <w:highlight w:val="yellow"/>
        </w:rPr>
        <w:t>Z</w:t>
      </w:r>
      <w:r w:rsidRPr="00077E4C">
        <w:rPr>
          <w:rFonts w:eastAsia="標楷體"/>
          <w:highlight w:val="yellow"/>
        </w:rPr>
        <w:t xml:space="preserve">uvio with class number: </w:t>
      </w:r>
      <w:r w:rsidR="005063ED" w:rsidRPr="005063ED">
        <w:rPr>
          <w:rFonts w:eastAsia="標楷體"/>
          <w:b/>
          <w:color w:val="000080"/>
          <w:sz w:val="20"/>
        </w:rPr>
        <w:t>13101946</w:t>
      </w:r>
      <w:r w:rsidR="00077E4C">
        <w:rPr>
          <w:rFonts w:eastAsia="標楷體"/>
          <w:b/>
          <w:color w:val="000080"/>
          <w:sz w:val="20"/>
          <w:highlight w:val="yellow"/>
        </w:rPr>
        <w:t xml:space="preserve"> </w:t>
      </w:r>
      <w:r w:rsidR="00077E4C" w:rsidRPr="00077E4C">
        <w:rPr>
          <w:rFonts w:eastAsia="標楷體"/>
          <w:color w:val="000080"/>
          <w:sz w:val="20"/>
          <w:highlight w:val="yellow"/>
        </w:rPr>
        <w:t>(we will use zuvio for in-class quiz)</w:t>
      </w:r>
    </w:p>
    <w:p w:rsidR="00847937" w:rsidRDefault="00077E4C" w:rsidP="00DC3F83">
      <w:pPr>
        <w:numPr>
          <w:ilvl w:val="0"/>
          <w:numId w:val="22"/>
        </w:numPr>
        <w:rPr>
          <w:rFonts w:eastAsia="標楷體"/>
          <w:highlight w:val="yellow"/>
        </w:rPr>
      </w:pPr>
      <w:r>
        <w:rPr>
          <w:rFonts w:eastAsia="標楷體" w:hint="eastAsia"/>
          <w:highlight w:val="yellow"/>
        </w:rPr>
        <w:t>P</w:t>
      </w:r>
      <w:r>
        <w:rPr>
          <w:rFonts w:eastAsia="標楷體"/>
          <w:highlight w:val="yellow"/>
        </w:rPr>
        <w:t xml:space="preserve">lease fill out this background form: </w:t>
      </w:r>
      <w:hyperlink r:id="rId10" w:history="1">
        <w:r w:rsidR="005063ED" w:rsidRPr="00062885">
          <w:rPr>
            <w:rStyle w:val="a6"/>
            <w:rFonts w:eastAsia="標楷體"/>
          </w:rPr>
          <w:t>https://forms.gle/oR8kiiipUWegXnYK8</w:t>
        </w:r>
      </w:hyperlink>
      <w:r w:rsidR="005063ED">
        <w:rPr>
          <w:rFonts w:eastAsia="標楷體"/>
        </w:rPr>
        <w:t xml:space="preserve"> 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jc w:val="center"/>
        <w:rPr>
          <w:rFonts w:ascii="Times New Roman" w:eastAsia="標楷體" w:hAnsi="Times New Roman" w:hint="eastAsia"/>
          <w:sz w:val="28"/>
        </w:rPr>
      </w:pPr>
      <w:r w:rsidRPr="00FE3423">
        <w:rPr>
          <w:rFonts w:ascii="Times New Roman" w:eastAsia="標楷體" w:hAnsi="Times New Roman"/>
          <w:sz w:val="36"/>
          <w:bdr w:val="single" w:sz="4" w:space="0" w:color="auto"/>
        </w:rPr>
        <w:br w:type="page"/>
      </w:r>
      <w:r w:rsidRPr="00FE3423">
        <w:rPr>
          <w:rFonts w:ascii="Times New Roman" w:eastAsia="標楷體" w:hAnsi="Times New Roman" w:hint="eastAsia"/>
          <w:sz w:val="36"/>
          <w:bdr w:val="single" w:sz="4" w:space="0" w:color="auto"/>
        </w:rPr>
        <w:lastRenderedPageBreak/>
        <w:t>修課作業要求</w:t>
      </w:r>
      <w:r w:rsidRPr="00FE3423">
        <w:rPr>
          <w:rFonts w:ascii="Times New Roman" w:eastAsia="標楷體" w:hAnsi="Times New Roman" w:hint="eastAsia"/>
          <w:sz w:val="36"/>
          <w:bdr w:val="single" w:sz="4" w:space="0" w:color="auto"/>
        </w:rPr>
        <w:t xml:space="preserve"> 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sz w:val="28"/>
        </w:rPr>
      </w:pPr>
      <w:r w:rsidRPr="00FE3423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Class Participation</w:t>
      </w:r>
      <w:r w:rsidRPr="00FE3423">
        <w:rPr>
          <w:rFonts w:ascii="Times New Roman" w:eastAsia="標楷體" w:hAnsi="Times New Roman" w:cs="Times New Roman" w:hint="eastAsia"/>
          <w:b/>
          <w:bCs/>
          <w:sz w:val="28"/>
        </w:rPr>
        <w:t xml:space="preserve"> </w:t>
      </w:r>
      <w:r w:rsidRPr="00FE3423">
        <w:rPr>
          <w:rFonts w:ascii="Times New Roman" w:eastAsia="標楷體" w:hAnsi="Times New Roman" w:cs="Times New Roman" w:hint="eastAsia"/>
          <w:sz w:val="28"/>
        </w:rPr>
        <w:t>(5%)</w:t>
      </w:r>
    </w:p>
    <w:p w:rsidR="00352897" w:rsidRPr="00FE3423" w:rsidRDefault="00352897" w:rsidP="00352897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標楷體" w:cs="Arial"/>
        </w:rPr>
      </w:pPr>
      <w:r w:rsidRPr="00FE3423">
        <w:rPr>
          <w:rFonts w:eastAsia="標楷體" w:cs="Arial"/>
        </w:rPr>
        <w:t>學期中除第一堂課所發出的「修課學生背景調查」外</w:t>
      </w:r>
      <w:r w:rsidRPr="00FE3423">
        <w:rPr>
          <w:rFonts w:eastAsia="標楷體" w:cs="Arial"/>
        </w:rPr>
        <w:t>(</w:t>
      </w:r>
      <w:r w:rsidRPr="00FE3423">
        <w:rPr>
          <w:rFonts w:eastAsia="標楷體" w:cs="Arial"/>
        </w:rPr>
        <w:t>佔</w:t>
      </w:r>
      <w:r w:rsidRPr="00FE3423">
        <w:rPr>
          <w:rFonts w:eastAsia="標楷體" w:cs="Arial"/>
          <w:color w:val="FF0000"/>
        </w:rPr>
        <w:t>1%</w:t>
      </w:r>
      <w:r w:rsidRPr="00FE3423">
        <w:rPr>
          <w:rFonts w:eastAsia="標楷體" w:cs="Arial"/>
        </w:rPr>
        <w:t>)</w:t>
      </w:r>
      <w:r w:rsidRPr="00FE3423">
        <w:rPr>
          <w:rFonts w:eastAsia="標楷體" w:cs="Arial"/>
        </w:rPr>
        <w:t>，將不定期發出問卷、小考</w:t>
      </w:r>
      <w:r w:rsidRPr="00FE3423">
        <w:rPr>
          <w:rFonts w:eastAsia="標楷體" w:cs="Arial"/>
        </w:rPr>
        <w:t xml:space="preserve"> </w:t>
      </w:r>
      <w:r w:rsidRPr="00FE3423">
        <w:rPr>
          <w:rFonts w:eastAsia="標楷體" w:cs="Arial"/>
        </w:rPr>
        <w:t>或</w:t>
      </w:r>
      <w:r w:rsidRPr="00FE3423">
        <w:rPr>
          <w:rFonts w:eastAsia="標楷體" w:cs="Arial"/>
        </w:rPr>
        <w:t xml:space="preserve"> </w:t>
      </w:r>
      <w:r w:rsidRPr="00FE3423">
        <w:rPr>
          <w:rFonts w:eastAsia="標楷體" w:cs="Arial"/>
        </w:rPr>
        <w:t>簽名等需要同學填寫的文件</w:t>
      </w:r>
      <w:r w:rsidRPr="00FE3423">
        <w:rPr>
          <w:rFonts w:eastAsia="標楷體" w:cs="Arial"/>
        </w:rPr>
        <w:t>(</w:t>
      </w:r>
      <w:r w:rsidRPr="00FE3423">
        <w:rPr>
          <w:rFonts w:eastAsia="標楷體" w:cs="Arial"/>
        </w:rPr>
        <w:t>共佔</w:t>
      </w:r>
      <w:r w:rsidRPr="00FE3423">
        <w:rPr>
          <w:rFonts w:eastAsia="標楷體" w:cs="Arial" w:hint="eastAsia"/>
          <w:color w:val="FF0000"/>
        </w:rPr>
        <w:t>4</w:t>
      </w:r>
      <w:r w:rsidRPr="00FE3423">
        <w:rPr>
          <w:rFonts w:eastAsia="標楷體" w:cs="Arial"/>
          <w:color w:val="FF0000"/>
        </w:rPr>
        <w:t>%</w:t>
      </w:r>
      <w:r w:rsidRPr="00FE3423">
        <w:rPr>
          <w:rFonts w:eastAsia="標楷體" w:cs="Arial"/>
        </w:rPr>
        <w:t>)</w:t>
      </w:r>
      <w:r w:rsidRPr="00FE3423">
        <w:rPr>
          <w:rFonts w:eastAsia="標楷體" w:cs="Arial"/>
        </w:rPr>
        <w:t>。</w:t>
      </w:r>
      <w:r w:rsidRPr="00FE3423">
        <w:rPr>
          <w:rFonts w:eastAsia="標楷體" w:cs="Arial"/>
        </w:rPr>
        <w:t xml:space="preserve"> </w:t>
      </w:r>
    </w:p>
    <w:p w:rsidR="00352897" w:rsidRPr="00FE3423" w:rsidRDefault="00352897" w:rsidP="00352897">
      <w:pPr>
        <w:widowControl/>
        <w:numPr>
          <w:ilvl w:val="0"/>
          <w:numId w:val="20"/>
        </w:numPr>
        <w:spacing w:before="100" w:beforeAutospacing="1" w:after="100" w:afterAutospacing="1"/>
        <w:rPr>
          <w:rFonts w:eastAsia="標楷體" w:cs="Arial"/>
        </w:rPr>
      </w:pPr>
      <w:r w:rsidRPr="00FE3423">
        <w:rPr>
          <w:rFonts w:eastAsia="標楷體" w:cs="Arial"/>
        </w:rPr>
        <w:t>若無法當場</w:t>
      </w:r>
      <w:r w:rsidRPr="00FE3423">
        <w:rPr>
          <w:rFonts w:eastAsia="標楷體" w:cs="Arial"/>
        </w:rPr>
        <w:t>[</w:t>
      </w:r>
      <w:r w:rsidRPr="00FE3423">
        <w:rPr>
          <w:rFonts w:eastAsia="標楷體" w:cs="Arial"/>
          <w:color w:val="FF0000"/>
        </w:rPr>
        <w:t>10</w:t>
      </w:r>
      <w:r w:rsidRPr="00FE3423">
        <w:rPr>
          <w:rFonts w:eastAsia="標楷體" w:cs="Arial"/>
          <w:color w:val="FF0000"/>
        </w:rPr>
        <w:t>分鐘</w:t>
      </w:r>
      <w:r w:rsidRPr="00FE3423">
        <w:rPr>
          <w:rFonts w:eastAsia="標楷體" w:cs="Arial"/>
        </w:rPr>
        <w:t>內</w:t>
      </w:r>
      <w:r w:rsidRPr="00FE3423">
        <w:rPr>
          <w:rFonts w:eastAsia="標楷體" w:cs="Arial"/>
        </w:rPr>
        <w:t>]</w:t>
      </w:r>
      <w:r w:rsidRPr="00FE3423">
        <w:rPr>
          <w:rFonts w:eastAsia="標楷體" w:cs="Arial"/>
        </w:rPr>
        <w:t>上課</w:t>
      </w:r>
      <w:r w:rsidRPr="00FE3423">
        <w:rPr>
          <w:rFonts w:eastAsia="標楷體" w:cs="Arial" w:hint="eastAsia"/>
        </w:rPr>
        <w:t>簽到</w:t>
      </w:r>
      <w:r w:rsidRPr="00FE3423">
        <w:rPr>
          <w:rFonts w:eastAsia="標楷體" w:cs="Arial"/>
        </w:rPr>
        <w:t>者</w:t>
      </w:r>
      <w:r w:rsidRPr="00FE3423">
        <w:rPr>
          <w:rFonts w:eastAsia="標楷體" w:cs="Arial"/>
        </w:rPr>
        <w:t>(e.g.</w:t>
      </w:r>
      <w:r w:rsidRPr="00FE3423">
        <w:rPr>
          <w:rFonts w:eastAsia="標楷體" w:cs="Arial"/>
        </w:rPr>
        <w:t>缺席、睡太晚等等</w:t>
      </w:r>
      <w:r w:rsidRPr="00FE3423">
        <w:rPr>
          <w:rFonts w:eastAsia="標楷體" w:cs="Arial"/>
        </w:rPr>
        <w:t>)</w:t>
      </w:r>
      <w:r w:rsidRPr="00FE3423">
        <w:rPr>
          <w:rFonts w:eastAsia="標楷體" w:cs="Arial"/>
        </w:rPr>
        <w:t>，只有那些在課前有先行向老師打招呼的同學可以在課後</w:t>
      </w:r>
      <w:r w:rsidRPr="00FE3423">
        <w:rPr>
          <w:rFonts w:eastAsia="標楷體" w:cs="Arial"/>
        </w:rPr>
        <w:t>1</w:t>
      </w:r>
      <w:r w:rsidRPr="00FE3423">
        <w:rPr>
          <w:rFonts w:eastAsia="標楷體" w:cs="Arial"/>
        </w:rPr>
        <w:t>天內向老師要來填寫；否則皆以</w:t>
      </w:r>
      <w:r w:rsidRPr="00FE3423">
        <w:rPr>
          <w:rFonts w:eastAsia="標楷體" w:cs="Arial"/>
          <w:color w:val="FF0000"/>
        </w:rPr>
        <w:t>0</w:t>
      </w:r>
      <w:r w:rsidRPr="00FE3423">
        <w:rPr>
          <w:rFonts w:eastAsia="標楷體" w:cs="Arial"/>
          <w:color w:val="FF0000"/>
        </w:rPr>
        <w:t>分</w:t>
      </w:r>
      <w:r w:rsidRPr="00FE3423">
        <w:rPr>
          <w:rFonts w:eastAsia="標楷體" w:cs="Arial"/>
        </w:rPr>
        <w:t>計。</w:t>
      </w:r>
      <w:r w:rsidRPr="00FE3423">
        <w:rPr>
          <w:rFonts w:eastAsia="標楷體" w:cs="Arial"/>
        </w:rPr>
        <w:t xml:space="preserve"> 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b/>
          <w:bCs/>
          <w:sz w:val="28"/>
          <w:u w:val="single"/>
        </w:rPr>
      </w:pPr>
      <w:r w:rsidRPr="00FE3423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Quiz/Exam</w:t>
      </w:r>
      <w:r w:rsidRPr="00FE3423">
        <w:rPr>
          <w:rFonts w:ascii="Times New Roman" w:eastAsia="標楷體" w:hAnsi="Times New Roman" w:cs="Times New Roman" w:hint="eastAsia"/>
          <w:b/>
          <w:bCs/>
          <w:sz w:val="28"/>
        </w:rPr>
        <w:t xml:space="preserve"> </w:t>
      </w:r>
      <w:r w:rsidRPr="00FE3423">
        <w:rPr>
          <w:rFonts w:ascii="Times New Roman" w:eastAsia="標楷體" w:hAnsi="Times New Roman" w:cs="Times New Roman" w:hint="eastAsia"/>
          <w:sz w:val="28"/>
        </w:rPr>
        <w:t>(70% = 2*20% + 30%)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/>
          <w:b/>
          <w:bCs/>
          <w:sz w:val="20"/>
        </w:rPr>
      </w:pPr>
      <w:r w:rsidRPr="00FE3423">
        <w:rPr>
          <w:rFonts w:ascii="Times New Roman" w:eastAsia="標楷體" w:hAnsi="Times New Roman" w:cs="Times New Roman" w:hint="eastAsia"/>
          <w:b/>
          <w:bCs/>
          <w:kern w:val="2"/>
          <w:sz w:val="28"/>
          <w:szCs w:val="20"/>
        </w:rPr>
        <w:t>General rules</w:t>
      </w:r>
    </w:p>
    <w:p w:rsidR="00352897" w:rsidRPr="00FE3423" w:rsidRDefault="00352897" w:rsidP="00352897">
      <w:pPr>
        <w:pStyle w:val="Web"/>
        <w:widowControl w:val="0"/>
        <w:numPr>
          <w:ilvl w:val="0"/>
          <w:numId w:val="7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DO NOT try to cheat, or you will not only get 0%, but also get other penalties. </w:t>
      </w:r>
    </w:p>
    <w:p w:rsidR="00352897" w:rsidRPr="00FE3423" w:rsidRDefault="00352897" w:rsidP="00352897">
      <w:pPr>
        <w:pStyle w:val="Web"/>
        <w:widowControl w:val="0"/>
        <w:numPr>
          <w:ilvl w:val="0"/>
          <w:numId w:val="7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Unless you have a very good reason/excuse, a no show means 0%. Make-up exams will only be made for some very special cases. So, please inform the instructor much earlier if somehow you can not take the quiz/exam at that specific time.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/>
          <w:b/>
          <w:bCs/>
          <w:sz w:val="20"/>
        </w:rPr>
      </w:pPr>
      <w:r w:rsidRPr="00FE3423">
        <w:rPr>
          <w:rFonts w:ascii="Times New Roman" w:eastAsia="標楷體" w:hAnsi="Times New Roman" w:cs="Times New Roman" w:hint="eastAsia"/>
          <w:b/>
          <w:bCs/>
          <w:kern w:val="2"/>
          <w:sz w:val="28"/>
          <w:szCs w:val="20"/>
        </w:rPr>
        <w:t>2 In-class quizzes</w:t>
      </w:r>
      <w:r w:rsidR="00077E4C">
        <w:rPr>
          <w:rFonts w:ascii="Times New Roman" w:eastAsia="標楷體" w:hAnsi="Times New Roman" w:cs="Times New Roman"/>
          <w:b/>
          <w:bCs/>
          <w:kern w:val="2"/>
          <w:sz w:val="28"/>
          <w:szCs w:val="20"/>
        </w:rPr>
        <w:t xml:space="preserve"> (midterm exams)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 </w:t>
      </w:r>
      <w:r w:rsidRPr="00FE3423">
        <w:rPr>
          <w:rFonts w:ascii="Times New Roman" w:eastAsia="標楷體" w:hAnsi="Times New Roman" w:hint="eastAsia"/>
          <w:sz w:val="20"/>
        </w:rPr>
        <w:t xml:space="preserve"> </w:t>
      </w:r>
      <w:r w:rsidRPr="00FE3423">
        <w:rPr>
          <w:rFonts w:ascii="Times New Roman" w:eastAsia="標楷體" w:hAnsi="Times New Roman" w:cs="Times New Roman"/>
          <w:sz w:val="20"/>
        </w:rPr>
        <w:t>(</w:t>
      </w:r>
      <w:r w:rsidR="005063ED">
        <w:rPr>
          <w:rFonts w:ascii="Times New Roman" w:eastAsia="標楷體" w:hAnsi="Times New Roman" w:cs="Times New Roman"/>
          <w:b/>
          <w:bCs/>
          <w:sz w:val="20"/>
        </w:rPr>
        <w:t>2025</w:t>
      </w:r>
      <w:r w:rsidRPr="00FE3423">
        <w:rPr>
          <w:rFonts w:ascii="Times New Roman" w:eastAsia="標楷體" w:hAnsi="Times New Roman" w:cs="Times New Roman"/>
          <w:b/>
          <w:bCs/>
          <w:sz w:val="20"/>
        </w:rPr>
        <w:t>/</w:t>
      </w:r>
      <w:r w:rsidR="005063ED">
        <w:rPr>
          <w:rFonts w:ascii="Times New Roman" w:eastAsia="標楷體" w:hAnsi="Times New Roman" w:cs="Times New Roman" w:hint="eastAsia"/>
          <w:b/>
          <w:bCs/>
          <w:sz w:val="20"/>
        </w:rPr>
        <w:t>03/11</w:t>
      </w:r>
      <w:r w:rsidRPr="00FE3423">
        <w:rPr>
          <w:rFonts w:ascii="Times New Roman" w:eastAsia="標楷體" w:hAnsi="Times New Roman" w:cs="Times New Roman" w:hint="eastAsia"/>
          <w:b/>
          <w:bCs/>
          <w:sz w:val="20"/>
        </w:rPr>
        <w:t xml:space="preserve">, </w:t>
      </w:r>
      <w:r w:rsidR="005063ED">
        <w:rPr>
          <w:rFonts w:ascii="Times New Roman" w:eastAsia="標楷體" w:hAnsi="Times New Roman" w:cs="Times New Roman" w:hint="eastAsia"/>
          <w:b/>
          <w:bCs/>
          <w:sz w:val="20"/>
        </w:rPr>
        <w:t>2025</w:t>
      </w:r>
      <w:r w:rsidRPr="00FE3423">
        <w:rPr>
          <w:rFonts w:ascii="Times New Roman" w:eastAsia="標楷體" w:hAnsi="Times New Roman" w:cs="Times New Roman" w:hint="eastAsia"/>
          <w:b/>
          <w:bCs/>
          <w:sz w:val="20"/>
        </w:rPr>
        <w:t>/</w:t>
      </w:r>
      <w:r w:rsidR="005063ED">
        <w:rPr>
          <w:rFonts w:ascii="Times New Roman" w:eastAsia="標楷體" w:hAnsi="Times New Roman" w:cs="Times New Roman" w:hint="eastAsia"/>
          <w:b/>
          <w:bCs/>
          <w:sz w:val="20"/>
        </w:rPr>
        <w:t>04/22</w:t>
      </w:r>
      <w:r w:rsidRPr="00FE3423">
        <w:rPr>
          <w:rFonts w:ascii="Times New Roman" w:eastAsia="標楷體" w:hAnsi="Times New Roman" w:cs="Times New Roman"/>
          <w:sz w:val="20"/>
        </w:rPr>
        <w:t xml:space="preserve">)  </w:t>
      </w:r>
      <w:r w:rsidRPr="00FE3423">
        <w:rPr>
          <w:rFonts w:ascii="Times New Roman" w:eastAsia="標楷體" w:hAnsi="Times New Roman" w:cs="Times New Roman" w:hint="eastAsia"/>
          <w:b/>
          <w:bCs/>
          <w:sz w:val="20"/>
        </w:rPr>
        <w:t>2*20</w:t>
      </w:r>
      <w:r w:rsidRPr="00FE3423">
        <w:rPr>
          <w:rFonts w:ascii="Times New Roman" w:eastAsia="標楷體" w:hAnsi="Times New Roman" w:cs="Times New Roman"/>
          <w:b/>
          <w:bCs/>
          <w:sz w:val="20"/>
        </w:rPr>
        <w:t>%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/>
          <w:b/>
          <w:bCs/>
          <w:sz w:val="20"/>
        </w:rPr>
      </w:pPr>
      <w:r w:rsidRPr="00FE3423">
        <w:rPr>
          <w:rFonts w:ascii="Times New Roman" w:eastAsia="標楷體" w:hAnsi="Times New Roman" w:cs="Times New Roman" w:hint="eastAsia"/>
          <w:b/>
          <w:bCs/>
          <w:kern w:val="2"/>
          <w:sz w:val="28"/>
          <w:szCs w:val="20"/>
        </w:rPr>
        <w:t>Final exam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 </w:t>
      </w:r>
      <w:r w:rsidRPr="00FE3423">
        <w:rPr>
          <w:rFonts w:ascii="Times New Roman" w:eastAsia="標楷體" w:hAnsi="Times New Roman" w:hint="eastAsia"/>
          <w:sz w:val="20"/>
        </w:rPr>
        <w:t xml:space="preserve"> </w:t>
      </w:r>
      <w:r w:rsidRPr="00FE3423">
        <w:rPr>
          <w:rFonts w:ascii="Times New Roman" w:eastAsia="標楷體" w:hAnsi="Times New Roman" w:cs="Times New Roman"/>
          <w:sz w:val="20"/>
        </w:rPr>
        <w:t>(</w:t>
      </w:r>
      <w:r w:rsidR="005063ED">
        <w:rPr>
          <w:rFonts w:ascii="Times New Roman" w:eastAsia="標楷體" w:hAnsi="Times New Roman" w:cs="Times New Roman"/>
          <w:b/>
          <w:bCs/>
          <w:sz w:val="20"/>
        </w:rPr>
        <w:t>2025</w:t>
      </w:r>
      <w:r w:rsidRPr="00FE3423">
        <w:rPr>
          <w:rFonts w:ascii="Times New Roman" w:eastAsia="標楷體" w:hAnsi="Times New Roman" w:cs="Times New Roman"/>
          <w:b/>
          <w:bCs/>
          <w:sz w:val="20"/>
        </w:rPr>
        <w:t>/</w:t>
      </w:r>
      <w:r w:rsidR="005063ED">
        <w:rPr>
          <w:rFonts w:ascii="Times New Roman" w:eastAsia="標楷體" w:hAnsi="Times New Roman" w:cs="Times New Roman"/>
          <w:b/>
          <w:bCs/>
          <w:sz w:val="20"/>
        </w:rPr>
        <w:t>06/03</w:t>
      </w:r>
      <w:r w:rsidRPr="00FE3423">
        <w:rPr>
          <w:rFonts w:ascii="Times New Roman" w:eastAsia="標楷體" w:hAnsi="Times New Roman" w:cs="Times New Roman"/>
          <w:sz w:val="20"/>
        </w:rPr>
        <w:t>)</w:t>
      </w:r>
      <w:r w:rsidRPr="00FE3423">
        <w:rPr>
          <w:rFonts w:ascii="Times New Roman" w:eastAsia="標楷體" w:hAnsi="Times New Roman" w:cs="Times New Roman"/>
          <w:b/>
          <w:bCs/>
          <w:sz w:val="20"/>
        </w:rPr>
        <w:t xml:space="preserve">  </w:t>
      </w:r>
      <w:r w:rsidRPr="00FE3423">
        <w:rPr>
          <w:rFonts w:ascii="Times New Roman" w:eastAsia="標楷體" w:hAnsi="Times New Roman" w:cs="Times New Roman" w:hint="eastAsia"/>
          <w:b/>
          <w:bCs/>
          <w:sz w:val="20"/>
        </w:rPr>
        <w:t>30</w:t>
      </w:r>
      <w:r w:rsidRPr="00FE3423">
        <w:rPr>
          <w:rFonts w:ascii="Times New Roman" w:eastAsia="標楷體" w:hAnsi="Times New Roman" w:cs="Times New Roman"/>
          <w:b/>
          <w:bCs/>
          <w:sz w:val="20"/>
        </w:rPr>
        <w:t>%</w:t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b/>
          <w:bCs/>
          <w:sz w:val="28"/>
          <w:u w:val="single"/>
        </w:rPr>
      </w:pPr>
      <w:r w:rsidRPr="00FE3423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Homework</w:t>
      </w:r>
      <w:r w:rsidRPr="00FE3423">
        <w:rPr>
          <w:rFonts w:ascii="Times New Roman" w:eastAsia="標楷體" w:hAnsi="Times New Roman" w:cs="Times New Roman" w:hint="eastAsia"/>
          <w:b/>
          <w:bCs/>
          <w:sz w:val="28"/>
        </w:rPr>
        <w:t xml:space="preserve"> </w:t>
      </w:r>
      <w:r w:rsidRPr="00FE3423">
        <w:rPr>
          <w:rFonts w:ascii="Times New Roman" w:eastAsia="標楷體" w:hAnsi="Times New Roman" w:cs="Times New Roman" w:hint="eastAsia"/>
          <w:sz w:val="28"/>
        </w:rPr>
        <w:t>(25%)</w:t>
      </w:r>
    </w:p>
    <w:p w:rsidR="00352897" w:rsidRPr="00FE3423" w:rsidRDefault="00352897" w:rsidP="00352897">
      <w:pPr>
        <w:pStyle w:val="Web"/>
        <w:widowControl w:val="0"/>
        <w:numPr>
          <w:ilvl w:val="0"/>
          <w:numId w:val="9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There will be several homework assignments. or programming assignments.</w:t>
      </w:r>
    </w:p>
    <w:p w:rsidR="00077E4C" w:rsidRDefault="00352897" w:rsidP="00077E4C">
      <w:pPr>
        <w:pStyle w:val="Web"/>
        <w:widowControl w:val="0"/>
        <w:numPr>
          <w:ilvl w:val="0"/>
          <w:numId w:val="9"/>
        </w:numPr>
        <w:spacing w:before="0" w:beforeAutospacing="0" w:after="0" w:afterAutospacing="0"/>
        <w:rPr>
          <w:rFonts w:ascii="Times New Roman" w:eastAsia="標楷體" w:hAnsi="Times New Roman" w:cs="Times New Roman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Homework will be graded by TA.</w:t>
      </w:r>
      <w:r w:rsidR="00077E4C">
        <w:rPr>
          <w:rFonts w:ascii="Times New Roman" w:eastAsia="標楷體" w:hAnsi="Times New Roman" w:cs="Times New Roman" w:hint="eastAsia"/>
          <w:kern w:val="2"/>
          <w:szCs w:val="20"/>
        </w:rPr>
        <w:t xml:space="preserve"> </w:t>
      </w:r>
      <w:r w:rsidRPr="00077E4C">
        <w:rPr>
          <w:rFonts w:ascii="Times New Roman" w:eastAsia="標楷體" w:hAnsi="Times New Roman" w:cs="Times New Roman" w:hint="eastAsia"/>
          <w:kern w:val="2"/>
          <w:szCs w:val="20"/>
        </w:rPr>
        <w:t>Copying other</w:t>
      </w:r>
      <w:r w:rsidRPr="00077E4C">
        <w:rPr>
          <w:rFonts w:ascii="Times New Roman" w:eastAsia="標楷體" w:hAnsi="Times New Roman" w:cs="Times New Roman"/>
          <w:kern w:val="2"/>
          <w:szCs w:val="20"/>
        </w:rPr>
        <w:t>’</w:t>
      </w:r>
      <w:r w:rsidRPr="00077E4C">
        <w:rPr>
          <w:rFonts w:ascii="Times New Roman" w:eastAsia="標楷體" w:hAnsi="Times New Roman" w:cs="Times New Roman" w:hint="eastAsia"/>
          <w:kern w:val="2"/>
          <w:szCs w:val="20"/>
        </w:rPr>
        <w:t xml:space="preserve">s homework is NOT allowed. </w:t>
      </w:r>
    </w:p>
    <w:p w:rsidR="00352897" w:rsidRPr="00077E4C" w:rsidRDefault="00077E4C" w:rsidP="00077E4C">
      <w:pPr>
        <w:pStyle w:val="Web"/>
        <w:widowControl w:val="0"/>
        <w:numPr>
          <w:ilvl w:val="0"/>
          <w:numId w:val="9"/>
        </w:numPr>
        <w:spacing w:before="0" w:beforeAutospacing="0" w:after="0" w:afterAutospacing="0"/>
        <w:rPr>
          <w:rFonts w:ascii="Times New Roman" w:eastAsia="標楷體" w:hAnsi="Times New Roman" w:cs="Times New Roman"/>
          <w:kern w:val="2"/>
          <w:szCs w:val="20"/>
        </w:rPr>
      </w:pPr>
      <w:r>
        <w:rPr>
          <w:rFonts w:ascii="Times New Roman" w:eastAsia="標楷體" w:hAnsi="Times New Roman" w:cs="Times New Roman"/>
          <w:kern w:val="2"/>
          <w:szCs w:val="20"/>
        </w:rPr>
        <w:t>We may use in-class “small” quizzes as homeworks.</w:t>
      </w:r>
      <w:r w:rsidR="00352897" w:rsidRPr="00077E4C">
        <w:rPr>
          <w:rFonts w:ascii="Times New Roman" w:eastAsia="標楷體" w:hAnsi="Times New Roman" w:cs="Times New Roman"/>
          <w:kern w:val="2"/>
          <w:szCs w:val="20"/>
        </w:rPr>
        <w:br/>
      </w:r>
    </w:p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/>
          <w:b/>
          <w:bCs/>
          <w:sz w:val="28"/>
        </w:rPr>
      </w:pPr>
      <w:r w:rsidRPr="00FE3423">
        <w:rPr>
          <w:rFonts w:ascii="Times New Roman" w:eastAsia="標楷體" w:hAnsi="Times New Roman" w:cs="Times New Roman"/>
          <w:b/>
          <w:bCs/>
          <w:sz w:val="28"/>
          <w:u w:val="single"/>
        </w:rPr>
        <w:t>Final Notice &amp; Reminder</w:t>
      </w:r>
      <w:r w:rsidRPr="00FE3423">
        <w:rPr>
          <w:rFonts w:ascii="Times New Roman" w:eastAsia="標楷體" w:hAnsi="Times New Roman" w:cs="Times New Roman" w:hint="eastAsia"/>
          <w:b/>
          <w:bCs/>
          <w:sz w:val="28"/>
        </w:rPr>
        <w:t xml:space="preserve"> </w:t>
      </w:r>
      <w:r w:rsidRPr="00FE3423">
        <w:rPr>
          <w:rFonts w:ascii="Times New Roman" w:eastAsia="標楷體" w:hAnsi="Times New Roman" w:cs="Times New Roman"/>
          <w:b/>
          <w:bCs/>
          <w:sz w:val="28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741"/>
        <w:gridCol w:w="3536"/>
        <w:gridCol w:w="1246"/>
      </w:tblGrid>
      <w:tr w:rsidR="00352897" w:rsidRPr="00FE3423" w:rsidTr="003E2695">
        <w:trPr>
          <w:jc w:val="center"/>
        </w:trPr>
        <w:tc>
          <w:tcPr>
            <w:tcW w:w="1741" w:type="dxa"/>
            <w:tcBorders>
              <w:bottom w:val="single" w:sz="4" w:space="0" w:color="auto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b/>
                <w:kern w:val="2"/>
                <w:sz w:val="22"/>
                <w:szCs w:val="22"/>
              </w:rPr>
              <w:t>D</w:t>
            </w:r>
            <w:r w:rsidRPr="00FE3423"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  <w:t>ates</w:t>
            </w:r>
          </w:p>
        </w:tc>
        <w:tc>
          <w:tcPr>
            <w:tcW w:w="3536" w:type="dxa"/>
            <w:tcBorders>
              <w:bottom w:val="single" w:sz="4" w:space="0" w:color="auto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b/>
                <w:kern w:val="2"/>
                <w:sz w:val="22"/>
                <w:szCs w:val="22"/>
              </w:rPr>
              <w:t>W</w:t>
            </w:r>
            <w:r w:rsidRPr="00FE3423"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  <w:t>hat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b/>
                <w:kern w:val="2"/>
                <w:sz w:val="22"/>
                <w:szCs w:val="22"/>
              </w:rPr>
              <w:t>Grade (%)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bottom w:val="nil"/>
            </w:tcBorders>
          </w:tcPr>
          <w:p w:rsidR="00352897" w:rsidRPr="00FE3423" w:rsidRDefault="005063ED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2025</w:t>
            </w:r>
            <w:r w:rsidR="00352897"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/</w:t>
            </w: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02/18</w:t>
            </w:r>
          </w:p>
        </w:tc>
        <w:tc>
          <w:tcPr>
            <w:tcW w:w="3536" w:type="dxa"/>
            <w:tcBorders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1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  <w:vertAlign w:val="superscript"/>
              </w:rPr>
              <w:t>st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 xml:space="preserve"> class, 1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  <w:vertAlign w:val="superscript"/>
              </w:rPr>
              <w:t>st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 xml:space="preserve"> questionnaire</w:t>
            </w:r>
          </w:p>
        </w:tc>
        <w:tc>
          <w:tcPr>
            <w:tcW w:w="1246" w:type="dxa"/>
            <w:tcBorders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1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top w:val="nil"/>
              <w:bottom w:val="nil"/>
            </w:tcBorders>
          </w:tcPr>
          <w:p w:rsidR="00352897" w:rsidRPr="00FE3423" w:rsidRDefault="005063ED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2025</w:t>
            </w:r>
            <w:r w:rsidR="00352897"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/</w:t>
            </w:r>
            <w:r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03/11</w:t>
            </w:r>
          </w:p>
        </w:tc>
        <w:tc>
          <w:tcPr>
            <w:tcW w:w="3536" w:type="dxa"/>
            <w:tcBorders>
              <w:top w:val="nil"/>
              <w:bottom w:val="nil"/>
            </w:tcBorders>
          </w:tcPr>
          <w:p w:rsidR="00352897" w:rsidRPr="00FE3423" w:rsidRDefault="00352897" w:rsidP="00241895">
            <w:pPr>
              <w:pStyle w:val="Web"/>
              <w:widowControl w:val="0"/>
              <w:spacing w:before="0" w:beforeAutospacing="0" w:after="0" w:afterAutospacing="0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1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  <w:vertAlign w:val="superscript"/>
              </w:rPr>
              <w:t>st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 xml:space="preserve"> quiz</w:t>
            </w:r>
            <w:r w:rsidR="00553E8F"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 xml:space="preserve"> </w:t>
            </w:r>
            <w:r w:rsidR="00077E4C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(</w:t>
            </w:r>
            <w:r w:rsidR="00077E4C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midterm exam)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2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0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top w:val="nil"/>
              <w:bottom w:val="nil"/>
            </w:tcBorders>
          </w:tcPr>
          <w:p w:rsidR="00352897" w:rsidRPr="00FE3423" w:rsidRDefault="005063ED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2025</w:t>
            </w:r>
            <w:r w:rsidR="00352897"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/</w:t>
            </w:r>
            <w:r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04/22</w:t>
            </w:r>
          </w:p>
        </w:tc>
        <w:tc>
          <w:tcPr>
            <w:tcW w:w="3536" w:type="dxa"/>
            <w:tcBorders>
              <w:top w:val="nil"/>
              <w:bottom w:val="nil"/>
            </w:tcBorders>
          </w:tcPr>
          <w:p w:rsidR="00352897" w:rsidRPr="00FE3423" w:rsidRDefault="00352897" w:rsidP="00241895">
            <w:pPr>
              <w:pStyle w:val="Web"/>
              <w:widowControl w:val="0"/>
              <w:spacing w:before="0" w:beforeAutospacing="0" w:after="0" w:afterAutospacing="0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2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  <w:vertAlign w:val="superscript"/>
              </w:rPr>
              <w:t>rd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 xml:space="preserve"> quiz</w:t>
            </w:r>
            <w:r w:rsidR="00077E4C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 xml:space="preserve"> </w:t>
            </w:r>
            <w:r w:rsidR="00077E4C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(</w:t>
            </w:r>
            <w:r w:rsidR="00077E4C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midterm exam)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2</w:t>
            </w: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0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top w:val="nil"/>
              <w:bottom w:val="nil"/>
            </w:tcBorders>
          </w:tcPr>
          <w:p w:rsidR="00352897" w:rsidRPr="00FE3423" w:rsidRDefault="005063ED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2025</w:t>
            </w:r>
            <w:r w:rsidR="00352897"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/</w:t>
            </w:r>
            <w:r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06/03</w:t>
            </w:r>
          </w:p>
        </w:tc>
        <w:tc>
          <w:tcPr>
            <w:tcW w:w="3536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ind w:left="660" w:hangingChars="300" w:hanging="660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 xml:space="preserve">Final 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exam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30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S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ome times</w:t>
            </w:r>
          </w:p>
        </w:tc>
        <w:tc>
          <w:tcPr>
            <w:tcW w:w="3536" w:type="dxa"/>
            <w:tcBorders>
              <w:top w:val="nil"/>
              <w:bottom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ind w:left="660" w:hangingChars="300" w:hanging="660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Homework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352897" w:rsidRPr="00FE3423" w:rsidRDefault="00870111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25</w:t>
            </w:r>
          </w:p>
        </w:tc>
      </w:tr>
      <w:tr w:rsidR="00352897" w:rsidRPr="00FE3423" w:rsidTr="003E2695">
        <w:trPr>
          <w:jc w:val="center"/>
        </w:trPr>
        <w:tc>
          <w:tcPr>
            <w:tcW w:w="1741" w:type="dxa"/>
            <w:tcBorders>
              <w:top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S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ome times</w:t>
            </w:r>
          </w:p>
        </w:tc>
        <w:tc>
          <w:tcPr>
            <w:tcW w:w="3536" w:type="dxa"/>
            <w:tcBorders>
              <w:top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/>
                <w:kern w:val="2"/>
                <w:sz w:val="22"/>
                <w:szCs w:val="22"/>
              </w:rPr>
              <w:t>Questionnaires</w:t>
            </w: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, sign-up sheets</w:t>
            </w:r>
          </w:p>
        </w:tc>
        <w:tc>
          <w:tcPr>
            <w:tcW w:w="1246" w:type="dxa"/>
            <w:tcBorders>
              <w:top w:val="nil"/>
            </w:tcBorders>
          </w:tcPr>
          <w:p w:rsidR="00352897" w:rsidRPr="00FE3423" w:rsidRDefault="00352897" w:rsidP="00A27B76">
            <w:pPr>
              <w:pStyle w:val="Web"/>
              <w:widowControl w:val="0"/>
              <w:spacing w:before="0" w:beforeAutospacing="0" w:after="0" w:afterAutospacing="0"/>
              <w:jc w:val="right"/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</w:pPr>
            <w:r w:rsidRPr="00FE3423">
              <w:rPr>
                <w:rFonts w:ascii="Times New Roman" w:eastAsia="標楷體" w:hAnsi="Times New Roman" w:cs="Times New Roman" w:hint="eastAsia"/>
                <w:kern w:val="2"/>
                <w:sz w:val="22"/>
                <w:szCs w:val="22"/>
              </w:rPr>
              <w:t>4</w:t>
            </w:r>
          </w:p>
        </w:tc>
      </w:tr>
    </w:tbl>
    <w:p w:rsidR="00352897" w:rsidRPr="00FE3423" w:rsidRDefault="002B0A10" w:rsidP="00352897">
      <w:pPr>
        <w:pStyle w:val="Web"/>
        <w:widowControl w:val="0"/>
        <w:spacing w:before="0" w:beforeAutospacing="0" w:after="0" w:afterAutospacing="0"/>
        <w:ind w:leftChars="50" w:left="120"/>
        <w:rPr>
          <w:rFonts w:ascii="Times New Roman" w:eastAsia="標楷體" w:hAnsi="Times New Roman" w:cs="Times New Roman" w:hint="eastAsia"/>
          <w:kern w:val="2"/>
          <w:sz w:val="20"/>
          <w:szCs w:val="20"/>
        </w:rPr>
      </w:pPr>
      <w:r w:rsidRPr="00FE3423">
        <w:rPr>
          <w:rFonts w:ascii="Times New Roman" w:eastAsia="標楷體" w:hAnsi="Times New Roman" w:cs="Times New Roman" w:hint="eastAsia"/>
          <w:noProof/>
          <w:kern w:val="2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170815</wp:posOffset>
                </wp:positionV>
                <wp:extent cx="1600200" cy="13970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897" w:rsidRDefault="00352897" w:rsidP="0035289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2106F">
                              <w:rPr>
                                <w:rFonts w:hint="eastAsia"/>
                                <w:sz w:val="20"/>
                              </w:rPr>
                              <w:t xml:space="preserve">IT: Information Technology   </w:t>
                            </w:r>
                          </w:p>
                          <w:p w:rsidR="00352897" w:rsidRDefault="00352897" w:rsidP="0035289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2106F">
                              <w:rPr>
                                <w:rFonts w:hint="eastAsia"/>
                                <w:sz w:val="20"/>
                              </w:rPr>
                              <w:t xml:space="preserve">OC: Oral Communication      </w:t>
                            </w:r>
                          </w:p>
                          <w:p w:rsidR="00352897" w:rsidRPr="0022106F" w:rsidRDefault="00352897" w:rsidP="0035289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2106F">
                              <w:rPr>
                                <w:rFonts w:hint="eastAsia"/>
                                <w:sz w:val="20"/>
                              </w:rPr>
                              <w:t>PS: Problem Solving</w:t>
                            </w:r>
                          </w:p>
                          <w:p w:rsidR="00352897" w:rsidRDefault="00352897" w:rsidP="0035289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2106F">
                              <w:rPr>
                                <w:rFonts w:hint="eastAsia"/>
                                <w:sz w:val="20"/>
                              </w:rPr>
                              <w:t xml:space="preserve">CI: Creativity &amp; Innovation   </w:t>
                            </w:r>
                          </w:p>
                          <w:p w:rsidR="00352897" w:rsidRDefault="00352897" w:rsidP="00352897">
                            <w:pPr>
                              <w:rPr>
                                <w:rFonts w:hint="eastAsia"/>
                              </w:rPr>
                            </w:pPr>
                            <w:r w:rsidRPr="0022106F">
                              <w:rPr>
                                <w:rFonts w:hint="eastAsia"/>
                                <w:sz w:val="20"/>
                              </w:rPr>
                              <w:t>VP: Values &amp; Professionalism</w:t>
                            </w:r>
                          </w:p>
                          <w:p w:rsidR="00352897" w:rsidRPr="0022106F" w:rsidRDefault="00352897" w:rsidP="00352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2pt;margin-top:13.45pt;width:126pt;height:1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" stroked="f">
                <v:textbox>
                  <w:txbxContent>
                    <w:p w:rsidR="00352897" w:rsidRDefault="00352897" w:rsidP="00352897">
                      <w:pPr>
                        <w:rPr>
                          <w:rFonts w:hint="eastAsia"/>
                          <w:sz w:val="20"/>
                        </w:rPr>
                      </w:pPr>
                      <w:r w:rsidRPr="0022106F">
                        <w:rPr>
                          <w:rFonts w:hint="eastAsia"/>
                          <w:sz w:val="20"/>
                        </w:rPr>
                        <w:t xml:space="preserve">IT: Information Technology   </w:t>
                      </w:r>
                    </w:p>
                    <w:p w:rsidR="00352897" w:rsidRDefault="00352897" w:rsidP="00352897">
                      <w:pPr>
                        <w:rPr>
                          <w:rFonts w:hint="eastAsia"/>
                          <w:sz w:val="20"/>
                        </w:rPr>
                      </w:pPr>
                      <w:r w:rsidRPr="0022106F">
                        <w:rPr>
                          <w:rFonts w:hint="eastAsia"/>
                          <w:sz w:val="20"/>
                        </w:rPr>
                        <w:t xml:space="preserve">OC: Oral Communication      </w:t>
                      </w:r>
                    </w:p>
                    <w:p w:rsidR="00352897" w:rsidRPr="0022106F" w:rsidRDefault="00352897" w:rsidP="00352897">
                      <w:pPr>
                        <w:rPr>
                          <w:rFonts w:hint="eastAsia"/>
                          <w:sz w:val="20"/>
                        </w:rPr>
                      </w:pPr>
                      <w:r w:rsidRPr="0022106F">
                        <w:rPr>
                          <w:rFonts w:hint="eastAsia"/>
                          <w:sz w:val="20"/>
                        </w:rPr>
                        <w:t>PS: Problem Solving</w:t>
                      </w:r>
                    </w:p>
                    <w:p w:rsidR="00352897" w:rsidRDefault="00352897" w:rsidP="00352897">
                      <w:pPr>
                        <w:rPr>
                          <w:rFonts w:hint="eastAsia"/>
                          <w:sz w:val="20"/>
                        </w:rPr>
                      </w:pPr>
                      <w:r w:rsidRPr="0022106F">
                        <w:rPr>
                          <w:rFonts w:hint="eastAsia"/>
                          <w:sz w:val="20"/>
                        </w:rPr>
                        <w:t xml:space="preserve">CI: Creativity &amp; Innovation   </w:t>
                      </w:r>
                    </w:p>
                    <w:p w:rsidR="00352897" w:rsidRDefault="00352897" w:rsidP="00352897">
                      <w:pPr>
                        <w:rPr>
                          <w:rFonts w:hint="eastAsia"/>
                        </w:rPr>
                      </w:pPr>
                      <w:r w:rsidRPr="0022106F">
                        <w:rPr>
                          <w:rFonts w:hint="eastAsia"/>
                          <w:sz w:val="20"/>
                        </w:rPr>
                        <w:t>VP: Values &amp; Professionalism</w:t>
                      </w:r>
                    </w:p>
                    <w:p w:rsidR="00352897" w:rsidRPr="0022106F" w:rsidRDefault="00352897" w:rsidP="00352897"/>
                  </w:txbxContent>
                </v:textbox>
              </v:shape>
            </w:pict>
          </mc:Fallback>
        </mc:AlternateContent>
      </w:r>
    </w:p>
    <w:tbl>
      <w:tblPr>
        <w:tblW w:w="6544" w:type="dxa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895"/>
        <w:gridCol w:w="1853"/>
        <w:gridCol w:w="830"/>
        <w:gridCol w:w="712"/>
        <w:gridCol w:w="830"/>
        <w:gridCol w:w="712"/>
        <w:gridCol w:w="712"/>
      </w:tblGrid>
      <w:tr w:rsidR="00352897" w:rsidRPr="00FE3423" w:rsidTr="00A27B76">
        <w:trPr>
          <w:trHeight w:val="172"/>
        </w:trPr>
        <w:tc>
          <w:tcPr>
            <w:tcW w:w="895" w:type="dxa"/>
            <w:vMerge w:val="restart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Percentage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Item</w:t>
            </w:r>
          </w:p>
        </w:tc>
        <w:tc>
          <w:tcPr>
            <w:tcW w:w="3796" w:type="dxa"/>
            <w:gridSpan w:val="5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AACSB at IIM Criteria</w:t>
            </w:r>
          </w:p>
        </w:tc>
      </w:tr>
      <w:tr w:rsidR="00352897" w:rsidRPr="00FE3423" w:rsidTr="00A27B76">
        <w:trPr>
          <w:trHeight w:val="79"/>
        </w:trPr>
        <w:tc>
          <w:tcPr>
            <w:tcW w:w="895" w:type="dxa"/>
            <w:vMerge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</w:p>
        </w:tc>
        <w:tc>
          <w:tcPr>
            <w:tcW w:w="1853" w:type="dxa"/>
            <w:vMerge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</w:p>
        </w:tc>
        <w:tc>
          <w:tcPr>
            <w:tcW w:w="830" w:type="dxa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 xml:space="preserve">IT </w:t>
            </w:r>
          </w:p>
        </w:tc>
        <w:tc>
          <w:tcPr>
            <w:tcW w:w="712" w:type="dxa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OC</w:t>
            </w:r>
          </w:p>
        </w:tc>
        <w:tc>
          <w:tcPr>
            <w:tcW w:w="830" w:type="dxa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PS</w:t>
            </w:r>
          </w:p>
        </w:tc>
        <w:tc>
          <w:tcPr>
            <w:tcW w:w="712" w:type="dxa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CI</w:t>
            </w:r>
          </w:p>
        </w:tc>
        <w:tc>
          <w:tcPr>
            <w:tcW w:w="712" w:type="dxa"/>
            <w:shd w:val="clear" w:color="auto" w:fill="auto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b/>
                <w:sz w:val="20"/>
              </w:rPr>
            </w:pPr>
            <w:r w:rsidRPr="00FE3423">
              <w:rPr>
                <w:rFonts w:eastAsia="標楷體"/>
                <w:b/>
                <w:sz w:val="20"/>
              </w:rPr>
              <w:t>VP</w:t>
            </w:r>
          </w:p>
        </w:tc>
      </w:tr>
      <w:tr w:rsidR="00352897" w:rsidRPr="00FE3423" w:rsidTr="00A27B76">
        <w:trPr>
          <w:trHeight w:val="172"/>
        </w:trPr>
        <w:tc>
          <w:tcPr>
            <w:tcW w:w="895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20%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2 Quizzes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34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2</w:t>
            </w:r>
          </w:p>
        </w:tc>
      </w:tr>
      <w:tr w:rsidR="00352897" w:rsidRPr="00FE3423" w:rsidTr="00A27B76">
        <w:trPr>
          <w:trHeight w:val="172"/>
        </w:trPr>
        <w:tc>
          <w:tcPr>
            <w:tcW w:w="895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30%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Final exam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24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</w:t>
            </w:r>
          </w:p>
        </w:tc>
      </w:tr>
      <w:tr w:rsidR="00352897" w:rsidRPr="00FE3423" w:rsidTr="00A27B76">
        <w:trPr>
          <w:trHeight w:val="172"/>
        </w:trPr>
        <w:tc>
          <w:tcPr>
            <w:tcW w:w="895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30%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Assignments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15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</w:t>
            </w:r>
          </w:p>
        </w:tc>
      </w:tr>
      <w:tr w:rsidR="00352897" w:rsidRPr="00FE3423" w:rsidTr="00A27B76">
        <w:trPr>
          <w:trHeight w:val="172"/>
        </w:trPr>
        <w:tc>
          <w:tcPr>
            <w:tcW w:w="895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5%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Participation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</w:t>
            </w:r>
          </w:p>
        </w:tc>
      </w:tr>
      <w:tr w:rsidR="00352897" w:rsidRPr="00FE3423" w:rsidTr="00A27B76">
        <w:trPr>
          <w:trHeight w:val="111"/>
        </w:trPr>
        <w:tc>
          <w:tcPr>
            <w:tcW w:w="895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5%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1%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73%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13%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352897" w:rsidRPr="00FE3423" w:rsidRDefault="00352897" w:rsidP="00A27B76">
            <w:pPr>
              <w:spacing w:line="320" w:lineRule="exact"/>
              <w:jc w:val="center"/>
              <w:rPr>
                <w:rFonts w:eastAsia="標楷體" w:hint="eastAsia"/>
                <w:sz w:val="20"/>
              </w:rPr>
            </w:pPr>
            <w:r w:rsidRPr="00FE3423">
              <w:rPr>
                <w:rFonts w:eastAsia="標楷體" w:hint="eastAsia"/>
                <w:sz w:val="20"/>
              </w:rPr>
              <w:t>13%</w:t>
            </w:r>
          </w:p>
        </w:tc>
      </w:tr>
    </w:tbl>
    <w:p w:rsidR="00352897" w:rsidRPr="00FE3423" w:rsidRDefault="00352897" w:rsidP="00352897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/>
        </w:rPr>
      </w:pPr>
    </w:p>
    <w:p w:rsidR="00646A6B" w:rsidRPr="00FE3423" w:rsidRDefault="00352897" w:rsidP="00352897">
      <w:pPr>
        <w:pStyle w:val="Web"/>
        <w:widowControl w:val="0"/>
        <w:spacing w:before="0" w:beforeAutospacing="0" w:after="0" w:afterAutospacing="0"/>
        <w:jc w:val="center"/>
        <w:rPr>
          <w:rFonts w:ascii="Times New Roman" w:eastAsia="標楷體" w:hAnsi="Times New Roman" w:hint="eastAsia"/>
          <w:sz w:val="36"/>
        </w:rPr>
      </w:pPr>
      <w:r w:rsidRPr="00FE3423">
        <w:rPr>
          <w:rFonts w:ascii="Times New Roman" w:eastAsia="標楷體" w:hAnsi="Times New Roman"/>
        </w:rPr>
        <w:br w:type="page"/>
      </w:r>
      <w:r w:rsidR="00646A6B" w:rsidRPr="00FE3423">
        <w:rPr>
          <w:rFonts w:ascii="Times New Roman" w:eastAsia="標楷體" w:hAnsi="Times New Roman" w:hint="eastAsia"/>
          <w:sz w:val="36"/>
          <w:bdr w:val="single" w:sz="4" w:space="0" w:color="auto"/>
        </w:rPr>
        <w:lastRenderedPageBreak/>
        <w:t>修課學生背景調查</w:t>
      </w:r>
    </w:p>
    <w:p w:rsidR="00646A6B" w:rsidRPr="00FE3423" w:rsidRDefault="002B0A10" w:rsidP="00646A6B">
      <w:pPr>
        <w:rPr>
          <w:rFonts w:eastAsia="標楷體" w:hint="eastAsia"/>
        </w:rPr>
      </w:pPr>
      <w:r w:rsidRPr="00FE3423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-457200</wp:posOffset>
                </wp:positionV>
                <wp:extent cx="762000" cy="342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C98" w:rsidRDefault="00EC3C98" w:rsidP="00646A6B">
                            <w:pPr>
                              <w:rPr>
                                <w:rFonts w:ascii="標楷體" w:eastAsia="標楷體" w:hAnsi="標楷體" w:hint="eastAsia"/>
                                <w:u w:val="double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u w:val="double"/>
                              </w:rPr>
                              <w:t>佔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u w:val="double"/>
                              </w:rPr>
                              <w:t>1</w:t>
                            </w:r>
                            <w:r w:rsidRPr="004A45E6">
                              <w:rPr>
                                <w:rFonts w:ascii="標楷體" w:eastAsia="標楷體" w:hAnsi="標楷體" w:hint="eastAsia"/>
                                <w:color w:val="FF0000"/>
                                <w:u w:val="double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62pt;margin-top:-36pt;width:6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" stroked="f">
                <v:textbox>
                  <w:txbxContent>
                    <w:p w:rsidR="00EC3C98" w:rsidRDefault="00EC3C98" w:rsidP="00646A6B">
                      <w:pPr>
                        <w:rPr>
                          <w:rFonts w:ascii="標楷體" w:eastAsia="標楷體" w:hAnsi="標楷體" w:hint="eastAsia"/>
                          <w:u w:val="double"/>
                        </w:rPr>
                      </w:pPr>
                      <w:r>
                        <w:rPr>
                          <w:rFonts w:ascii="標楷體" w:eastAsia="標楷體" w:hAnsi="標楷體" w:hint="eastAsia"/>
                          <w:u w:val="double"/>
                        </w:rPr>
                        <w:t>佔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u w:val="double"/>
                        </w:rPr>
                        <w:t>1</w:t>
                      </w:r>
                      <w:r w:rsidRPr="004A45E6">
                        <w:rPr>
                          <w:rFonts w:ascii="標楷體" w:eastAsia="標楷體" w:hAnsi="標楷體" w:hint="eastAsia"/>
                          <w:color w:val="FF0000"/>
                          <w:u w:val="doubl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646A6B" w:rsidRPr="00FE3423">
        <w:rPr>
          <w:rFonts w:eastAsia="標楷體" w:hint="eastAsia"/>
        </w:rPr>
        <w:t>本表主要目的為幫助老師了解學生相關背景，以做為教材設計的調整參考，請務必確實填寫，謝謝！　　　　　　　　　　　！注意！所有年度請以西元（如</w:t>
      </w:r>
      <w:r w:rsidR="00646A6B" w:rsidRPr="00FE3423">
        <w:rPr>
          <w:rFonts w:eastAsia="標楷體" w:hint="eastAsia"/>
        </w:rPr>
        <w:t>1999</w:t>
      </w:r>
      <w:r w:rsidR="00646A6B" w:rsidRPr="00FE3423">
        <w:rPr>
          <w:rFonts w:eastAsia="標楷體" w:hint="eastAsia"/>
        </w:rPr>
        <w:t>、</w:t>
      </w:r>
      <w:r w:rsidR="00646A6B" w:rsidRPr="00FE3423">
        <w:rPr>
          <w:rFonts w:eastAsia="標楷體" w:hint="eastAsia"/>
        </w:rPr>
        <w:t>2001</w:t>
      </w:r>
      <w:r w:rsidR="00646A6B" w:rsidRPr="00FE3423">
        <w:rPr>
          <w:rFonts w:eastAsia="標楷體" w:hint="eastAsia"/>
        </w:rPr>
        <w:t>等）填寫</w:t>
      </w:r>
    </w:p>
    <w:p w:rsidR="0001505A" w:rsidRPr="00FE3423" w:rsidRDefault="00646A6B" w:rsidP="00646A6B">
      <w:pPr>
        <w:rPr>
          <w:rFonts w:eastAsia="標楷體" w:hint="eastAsia"/>
          <w:b/>
          <w:bCs/>
          <w:sz w:val="28"/>
        </w:rPr>
      </w:pPr>
      <w:r w:rsidRPr="00FE3423">
        <w:rPr>
          <w:rFonts w:eastAsia="標楷體" w:hint="eastAsia"/>
          <w:sz w:val="28"/>
        </w:rPr>
        <w:t>課程名稱：</w:t>
      </w:r>
      <w:r w:rsidR="00902E3F" w:rsidRPr="00FE3423">
        <w:rPr>
          <w:rFonts w:eastAsia="標楷體" w:hint="eastAsia"/>
          <w:b/>
          <w:bCs/>
          <w:sz w:val="28"/>
        </w:rPr>
        <w:t>離散數學</w:t>
      </w:r>
    </w:p>
    <w:p w:rsidR="00902E3F" w:rsidRPr="00FE3423" w:rsidRDefault="00902E3F" w:rsidP="00902E3F">
      <w:pPr>
        <w:rPr>
          <w:rFonts w:eastAsia="標楷體" w:hint="eastAsia"/>
          <w:sz w:val="28"/>
          <w:u w:val="single"/>
        </w:rPr>
      </w:pPr>
      <w:r w:rsidRPr="00FE3423">
        <w:rPr>
          <w:rFonts w:eastAsia="標楷體" w:hint="eastAsia"/>
          <w:sz w:val="28"/>
          <w:u w:val="single"/>
        </w:rPr>
        <w:t>基本資料</w:t>
      </w:r>
      <w:r w:rsidRPr="00FE3423">
        <w:rPr>
          <w:rFonts w:eastAsia="標楷體" w:hint="eastAsia"/>
          <w:sz w:val="28"/>
        </w:rPr>
        <w:t>：</w:t>
      </w:r>
    </w:p>
    <w:p w:rsidR="00902E3F" w:rsidRPr="00FE3423" w:rsidRDefault="00902E3F" w:rsidP="00902E3F">
      <w:pPr>
        <w:ind w:leftChars="100" w:left="240"/>
        <w:rPr>
          <w:rFonts w:eastAsia="標楷體" w:hint="eastAsia"/>
        </w:rPr>
      </w:pPr>
      <w:r w:rsidRPr="00FE3423">
        <w:rPr>
          <w:rFonts w:eastAsia="標楷體" w:hint="eastAsia"/>
        </w:rPr>
        <w:t>學生姓名：</w:t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  <w:t xml:space="preserve">email: </w:t>
      </w:r>
      <w:r w:rsidR="00045BD6" w:rsidRPr="00FE3423">
        <w:rPr>
          <w:rFonts w:eastAsia="標楷體" w:hint="eastAsia"/>
        </w:rPr>
        <w:t xml:space="preserve">                   </w:t>
      </w:r>
      <w:r w:rsidR="00045BD6" w:rsidRPr="00FE3423">
        <w:rPr>
          <w:rFonts w:eastAsia="標楷體" w:hint="eastAsia"/>
        </w:rPr>
        <w:t>手機：</w:t>
      </w:r>
    </w:p>
    <w:p w:rsidR="00902E3F" w:rsidRPr="00FE3423" w:rsidRDefault="00902E3F" w:rsidP="00902E3F">
      <w:pPr>
        <w:ind w:leftChars="100" w:left="240"/>
        <w:rPr>
          <w:rFonts w:eastAsia="標楷體" w:hint="eastAsia"/>
        </w:rPr>
      </w:pPr>
      <w:r w:rsidRPr="00FE3423">
        <w:rPr>
          <w:rFonts w:eastAsia="標楷體" w:hint="eastAsia"/>
        </w:rPr>
        <w:t>系名（非工資管系學生請填</w:t>
      </w:r>
      <w:r w:rsidRPr="00FE3423">
        <w:rPr>
          <w:rFonts w:eastAsia="標楷體"/>
        </w:rPr>
        <w:t>）</w:t>
      </w:r>
      <w:r w:rsidRPr="00FE3423">
        <w:rPr>
          <w:rFonts w:eastAsia="標楷體" w:hint="eastAsia"/>
        </w:rPr>
        <w:t>：</w:t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>年級：</w:t>
      </w:r>
      <w:r w:rsidRPr="00FE3423">
        <w:rPr>
          <w:rFonts w:eastAsia="標楷體" w:hint="eastAsia"/>
        </w:rPr>
        <w:t xml:space="preserve"> </w:t>
      </w:r>
    </w:p>
    <w:p w:rsidR="00902E3F" w:rsidRPr="00FE3423" w:rsidRDefault="00902E3F" w:rsidP="00902E3F">
      <w:pPr>
        <w:ind w:leftChars="100" w:left="240"/>
        <w:rPr>
          <w:rFonts w:eastAsia="標楷體" w:hint="eastAsia"/>
        </w:rPr>
      </w:pPr>
      <w:r w:rsidRPr="00FE3423">
        <w:rPr>
          <w:rFonts w:eastAsia="標楷體" w:hint="eastAsia"/>
        </w:rPr>
        <w:t>畢業之高中、年度：</w:t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>修本門課的意願：</w:t>
      </w:r>
      <w:r w:rsidRPr="00FE3423">
        <w:rPr>
          <w:rFonts w:eastAsia="標楷體" w:hint="eastAsia"/>
        </w:rPr>
        <w:tab/>
      </w:r>
      <w:r w:rsidRPr="00FE3423">
        <w:rPr>
          <w:rFonts w:eastAsia="標楷體" w:hint="eastAsia"/>
        </w:rPr>
        <w:tab/>
        <w:t xml:space="preserve">% </w:t>
      </w:r>
      <w:r w:rsidRPr="00FE3423">
        <w:rPr>
          <w:rFonts w:eastAsia="標楷體" w:hint="eastAsia"/>
        </w:rPr>
        <w:t>（</w:t>
      </w:r>
      <w:r w:rsidRPr="00FE3423">
        <w:rPr>
          <w:rFonts w:eastAsia="標楷體" w:hint="eastAsia"/>
        </w:rPr>
        <w:t>0~100</w:t>
      </w:r>
      <w:r w:rsidRPr="00FE3423">
        <w:rPr>
          <w:rFonts w:eastAsia="標楷體" w:hint="eastAsia"/>
        </w:rPr>
        <w:t>）</w:t>
      </w:r>
    </w:p>
    <w:p w:rsidR="00902E3F" w:rsidRPr="00FE3423" w:rsidRDefault="00902E3F" w:rsidP="00902E3F">
      <w:pPr>
        <w:ind w:leftChars="100" w:left="240"/>
        <w:rPr>
          <w:rFonts w:eastAsia="標楷體" w:hint="eastAsia"/>
        </w:rPr>
      </w:pPr>
      <w:r w:rsidRPr="00FE3423">
        <w:rPr>
          <w:rFonts w:eastAsia="標楷體" w:hint="eastAsia"/>
        </w:rPr>
        <w:t>畢業後打算：（請圈選，可複選）</w:t>
      </w:r>
    </w:p>
    <w:p w:rsidR="00902E3F" w:rsidRPr="00FE3423" w:rsidRDefault="00902E3F" w:rsidP="00902E3F">
      <w:pPr>
        <w:ind w:leftChars="200" w:left="480"/>
        <w:rPr>
          <w:rFonts w:eastAsia="標楷體" w:hint="eastAsia"/>
        </w:rPr>
      </w:pPr>
      <w:r w:rsidRPr="00FE3423">
        <w:rPr>
          <w:rFonts w:eastAsia="標楷體" w:hint="eastAsia"/>
        </w:rPr>
        <w:t>就業（工管、資管、寫程式、其他</w:t>
      </w:r>
      <w:r w:rsidRPr="00FE3423">
        <w:rPr>
          <w:rFonts w:eastAsia="標楷體" w:hint="eastAsia"/>
        </w:rPr>
        <w:t>________</w:t>
      </w:r>
      <w:r w:rsidRPr="00FE3423">
        <w:rPr>
          <w:rFonts w:eastAsia="標楷體" w:hint="eastAsia"/>
        </w:rPr>
        <w:t>）、國內研究所（工管、資管、其他</w:t>
      </w:r>
      <w:r w:rsidRPr="00FE3423">
        <w:rPr>
          <w:rFonts w:eastAsia="標楷體" w:hint="eastAsia"/>
        </w:rPr>
        <w:t>_________</w:t>
      </w:r>
      <w:r w:rsidRPr="00FE3423">
        <w:rPr>
          <w:rFonts w:eastAsia="標楷體" w:hint="eastAsia"/>
        </w:rPr>
        <w:t>）、其他</w:t>
      </w:r>
      <w:r w:rsidRPr="00FE3423">
        <w:rPr>
          <w:rFonts w:eastAsia="標楷體" w:hint="eastAsia"/>
        </w:rPr>
        <w:t>__________________</w:t>
      </w:r>
    </w:p>
    <w:p w:rsidR="00902E3F" w:rsidRPr="00FE3423" w:rsidRDefault="00902E3F" w:rsidP="00902E3F">
      <w:pPr>
        <w:rPr>
          <w:rFonts w:eastAsia="標楷體" w:hint="eastAsia"/>
          <w:sz w:val="16"/>
        </w:rPr>
      </w:pPr>
      <w:r w:rsidRPr="00FE3423">
        <w:rPr>
          <w:rFonts w:eastAsia="標楷體" w:hint="eastAsia"/>
          <w:sz w:val="16"/>
        </w:rPr>
        <w:tab/>
      </w:r>
    </w:p>
    <w:p w:rsidR="00902E3F" w:rsidRPr="00FE3423" w:rsidRDefault="00902E3F" w:rsidP="00902E3F">
      <w:pPr>
        <w:rPr>
          <w:rFonts w:eastAsia="標楷體" w:hint="eastAsia"/>
          <w:sz w:val="28"/>
          <w:u w:val="single"/>
        </w:rPr>
      </w:pPr>
      <w:r w:rsidRPr="00FE3423">
        <w:rPr>
          <w:rFonts w:eastAsia="標楷體" w:hint="eastAsia"/>
          <w:sz w:val="28"/>
          <w:u w:val="single"/>
        </w:rPr>
        <w:t>修課原因</w:t>
      </w:r>
      <w:r w:rsidRPr="00FE3423">
        <w:rPr>
          <w:rFonts w:eastAsia="標楷體" w:hint="eastAsia"/>
          <w:sz w:val="28"/>
        </w:rPr>
        <w:t>：</w:t>
      </w:r>
      <w:r w:rsidRPr="00FE3423">
        <w:rPr>
          <w:rFonts w:eastAsia="標楷體" w:hint="eastAsia"/>
        </w:rPr>
        <w:t>（請圈選，可複選）</w:t>
      </w:r>
    </w:p>
    <w:p w:rsidR="00902E3F" w:rsidRPr="00FE3423" w:rsidRDefault="00902E3F" w:rsidP="00902E3F">
      <w:pPr>
        <w:pStyle w:val="Web"/>
        <w:widowControl w:val="0"/>
        <w:spacing w:before="0" w:beforeAutospacing="0" w:after="0" w:afterAutospacing="0"/>
        <w:ind w:leftChars="100" w:left="24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hint="eastAsia"/>
        </w:rPr>
        <w:t>考研究所用（那類研究所？＿＿＿＿＿＿＿＿＿＿＿＿＿＿）、畢業需要（沒修就畢不了業）、</w:t>
      </w:r>
      <w:r w:rsidRPr="00FE3423">
        <w:rPr>
          <w:rFonts w:ascii="Times New Roman" w:eastAsia="標楷體" w:hAnsi="Times New Roman"/>
        </w:rPr>
        <w:br/>
      </w:r>
      <w:r w:rsidRPr="00FE3423">
        <w:rPr>
          <w:rFonts w:ascii="Times New Roman" w:eastAsia="標楷體" w:hAnsi="Times New Roman" w:hint="eastAsia"/>
        </w:rPr>
        <w:t>覺得自己數學訓練不夠、因為喜歡</w:t>
      </w:r>
      <w:r w:rsidRPr="00FE3423">
        <w:rPr>
          <w:rFonts w:ascii="Times New Roman" w:eastAsia="標楷體" w:hAnsi="Times New Roman" w:hint="eastAsia"/>
        </w:rPr>
        <w:t>OR</w:t>
      </w:r>
      <w:r w:rsidR="0098428E" w:rsidRPr="00FE3423">
        <w:rPr>
          <w:rFonts w:ascii="Times New Roman" w:eastAsia="標楷體" w:hAnsi="Times New Roman" w:hint="eastAsia"/>
        </w:rPr>
        <w:t>演算法</w:t>
      </w:r>
      <w:r w:rsidRPr="00FE3423">
        <w:rPr>
          <w:rFonts w:ascii="Times New Roman" w:eastAsia="標楷體" w:hAnsi="Times New Roman" w:hint="eastAsia"/>
        </w:rPr>
        <w:t>、無聊時間多、其他</w:t>
      </w:r>
      <w:r w:rsidRPr="00FE3423">
        <w:rPr>
          <w:rFonts w:ascii="Times New Roman" w:eastAsia="標楷體" w:hAnsi="Times New Roman" w:hint="eastAsia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＿＿＿＿　　　　</w:t>
      </w:r>
    </w:p>
    <w:p w:rsidR="00902E3F" w:rsidRPr="00FE3423" w:rsidRDefault="00902E3F" w:rsidP="00902E3F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 w:val="16"/>
          <w:szCs w:val="20"/>
        </w:rPr>
      </w:pPr>
    </w:p>
    <w:p w:rsidR="00902E3F" w:rsidRPr="00FE3423" w:rsidRDefault="00902E3F" w:rsidP="00902E3F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hint="eastAsia"/>
          <w:sz w:val="28"/>
          <w:u w:val="single"/>
        </w:rPr>
        <w:t>對</w:t>
      </w:r>
      <w:r w:rsidRPr="00FE3423">
        <w:rPr>
          <w:rFonts w:ascii="Times New Roman" w:eastAsia="標楷體" w:hAnsi="Times New Roman" w:hint="eastAsia"/>
          <w:b/>
          <w:bCs/>
          <w:sz w:val="28"/>
          <w:u w:val="single"/>
        </w:rPr>
        <w:t>離散數學</w:t>
      </w:r>
      <w:r w:rsidRPr="00FE3423">
        <w:rPr>
          <w:rFonts w:ascii="Times New Roman" w:eastAsia="標楷體" w:hAnsi="Times New Roman" w:hint="eastAsia"/>
          <w:sz w:val="28"/>
          <w:u w:val="single"/>
        </w:rPr>
        <w:t>的了解</w:t>
      </w:r>
      <w:r w:rsidRPr="00FE3423">
        <w:rPr>
          <w:rFonts w:ascii="Times New Roman" w:eastAsia="標楷體" w:hAnsi="Times New Roman" w:hint="eastAsia"/>
          <w:sz w:val="28"/>
        </w:rPr>
        <w:t>：</w:t>
      </w:r>
      <w:r w:rsidRPr="00FE3423">
        <w:rPr>
          <w:rFonts w:ascii="Times New Roman" w:eastAsia="標楷體" w:hAnsi="Times New Roman" w:hint="eastAsia"/>
        </w:rPr>
        <w:t>（請勿空白）</w:t>
      </w:r>
    </w:p>
    <w:p w:rsidR="00902E3F" w:rsidRPr="00FE3423" w:rsidRDefault="00902E3F" w:rsidP="00902E3F">
      <w:pPr>
        <w:pStyle w:val="Web"/>
        <w:widowControl w:val="0"/>
        <w:numPr>
          <w:ilvl w:val="0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何謂「離散數學」？（請以最多３句、最少１句話來回答）</w:t>
      </w:r>
      <w:r w:rsidRPr="00FE3423">
        <w:rPr>
          <w:rFonts w:ascii="Times New Roman" w:eastAsia="標楷體" w:hAnsi="Times New Roman" w:cs="Times New Roman"/>
          <w:kern w:val="2"/>
          <w:szCs w:val="20"/>
        </w:rPr>
        <w:br/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　　　　　　　　　　</w:t>
      </w:r>
      <w:r w:rsidRPr="00FE3423">
        <w:rPr>
          <w:rFonts w:ascii="Times New Roman" w:eastAsia="標楷體" w:hAnsi="Times New Roman" w:cs="Times New Roman"/>
          <w:kern w:val="2"/>
          <w:szCs w:val="20"/>
          <w:u w:val="single"/>
        </w:rPr>
        <w:br/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　　　　　　　　　　　　　　　　　　　　　　　　　　　　　　</w:t>
      </w:r>
    </w:p>
    <w:p w:rsidR="00902E3F" w:rsidRPr="00FE3423" w:rsidRDefault="00902E3F" w:rsidP="00902E3F">
      <w:pPr>
        <w:pStyle w:val="Web"/>
        <w:widowControl w:val="0"/>
        <w:numPr>
          <w:ilvl w:val="0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您以前曾修過那些相關課程？</w:t>
      </w:r>
      <w:r w:rsidRPr="00FE3423">
        <w:rPr>
          <w:rFonts w:ascii="Times New Roman" w:eastAsia="標楷體" w:hAnsi="Times New Roman" w:hint="eastAsia"/>
        </w:rPr>
        <w:t>（請圈選，可複選）</w:t>
      </w:r>
      <w:r w:rsidRPr="00FE3423">
        <w:rPr>
          <w:rFonts w:ascii="Times New Roman" w:eastAsia="標楷體" w:hAnsi="Times New Roman"/>
        </w:rPr>
        <w:br/>
      </w:r>
      <w:r w:rsidRPr="00FE3423">
        <w:rPr>
          <w:rFonts w:ascii="Times New Roman" w:eastAsia="標楷體" w:hAnsi="Times New Roman" w:hint="eastAsia"/>
        </w:rPr>
        <w:t>排列組合（</w:t>
      </w:r>
      <w:r w:rsidRPr="00FE3423">
        <w:rPr>
          <w:rFonts w:ascii="Times New Roman" w:eastAsia="標楷體" w:hAnsi="Times New Roman" w:hint="eastAsia"/>
          <w:sz w:val="20"/>
          <w:szCs w:val="20"/>
        </w:rPr>
        <w:t>中學？大學？</w:t>
      </w:r>
      <w:r w:rsidRPr="00FE3423">
        <w:rPr>
          <w:rFonts w:ascii="Times New Roman" w:eastAsia="標楷體" w:hAnsi="Times New Roman" w:hint="eastAsia"/>
        </w:rPr>
        <w:t>）、資料結構（</w:t>
      </w:r>
      <w:r w:rsidRPr="00FE3423">
        <w:rPr>
          <w:rFonts w:ascii="Times New Roman" w:eastAsia="標楷體" w:hAnsi="Times New Roman" w:hint="eastAsia"/>
          <w:sz w:val="20"/>
          <w:szCs w:val="20"/>
        </w:rPr>
        <w:t>何系？＿＿＿＿</w:t>
      </w:r>
      <w:r w:rsidRPr="00FE3423">
        <w:rPr>
          <w:rFonts w:ascii="Times New Roman" w:eastAsia="標楷體" w:hAnsi="Times New Roman" w:hint="eastAsia"/>
        </w:rPr>
        <w:t>）、演算法（</w:t>
      </w:r>
      <w:r w:rsidRPr="00FE3423">
        <w:rPr>
          <w:rFonts w:ascii="Times New Roman" w:eastAsia="標楷體" w:hAnsi="Times New Roman" w:hint="eastAsia"/>
          <w:sz w:val="20"/>
          <w:szCs w:val="20"/>
        </w:rPr>
        <w:t>何系？＿＿＿＿</w:t>
      </w:r>
      <w:r w:rsidRPr="00FE3423">
        <w:rPr>
          <w:rFonts w:ascii="Times New Roman" w:eastAsia="標楷體" w:hAnsi="Times New Roman" w:hint="eastAsia"/>
        </w:rPr>
        <w:t>）</w:t>
      </w:r>
      <w:r w:rsidRPr="00FE3423">
        <w:rPr>
          <w:rFonts w:ascii="Times New Roman" w:eastAsia="標楷體" w:hAnsi="Times New Roman"/>
        </w:rPr>
        <w:br/>
      </w:r>
      <w:r w:rsidRPr="00FE3423">
        <w:rPr>
          <w:rFonts w:ascii="Times New Roman" w:eastAsia="標楷體" w:hAnsi="Times New Roman" w:hint="eastAsia"/>
        </w:rPr>
        <w:t>機率論（</w:t>
      </w:r>
      <w:r w:rsidRPr="00FE3423">
        <w:rPr>
          <w:rFonts w:ascii="Times New Roman" w:eastAsia="標楷體" w:hAnsi="Times New Roman" w:hint="eastAsia"/>
          <w:sz w:val="20"/>
          <w:szCs w:val="20"/>
        </w:rPr>
        <w:t>中學？大學？</w:t>
      </w:r>
      <w:r w:rsidRPr="00FE3423">
        <w:rPr>
          <w:rFonts w:ascii="Times New Roman" w:eastAsia="標楷體" w:hAnsi="Times New Roman" w:hint="eastAsia"/>
          <w:sz w:val="20"/>
          <w:szCs w:val="20"/>
        </w:rPr>
        <w:t>[</w:t>
      </w:r>
      <w:r w:rsidRPr="00FE3423">
        <w:rPr>
          <w:rFonts w:ascii="Times New Roman" w:eastAsia="標楷體" w:hAnsi="Times New Roman" w:hint="eastAsia"/>
          <w:sz w:val="20"/>
          <w:szCs w:val="20"/>
        </w:rPr>
        <w:t>何系？＿＿＿＿＿</w:t>
      </w:r>
      <w:r w:rsidRPr="00FE3423">
        <w:rPr>
          <w:rFonts w:ascii="Times New Roman" w:eastAsia="標楷體" w:hAnsi="Times New Roman" w:hint="eastAsia"/>
          <w:sz w:val="20"/>
          <w:szCs w:val="20"/>
        </w:rPr>
        <w:t>]</w:t>
      </w:r>
      <w:r w:rsidRPr="00FE3423">
        <w:rPr>
          <w:rFonts w:ascii="Times New Roman" w:eastAsia="標楷體" w:hAnsi="Times New Roman" w:hint="eastAsia"/>
        </w:rPr>
        <w:t>）、圖論（</w:t>
      </w:r>
      <w:r w:rsidRPr="00FE3423">
        <w:rPr>
          <w:rFonts w:ascii="Times New Roman" w:eastAsia="標楷體" w:hAnsi="Times New Roman" w:hint="eastAsia"/>
          <w:sz w:val="20"/>
          <w:szCs w:val="20"/>
        </w:rPr>
        <w:t>何系？＿＿＿＿</w:t>
      </w:r>
      <w:r w:rsidRPr="00FE3423">
        <w:rPr>
          <w:rFonts w:ascii="Times New Roman" w:eastAsia="標楷體" w:hAnsi="Times New Roman" w:hint="eastAsia"/>
        </w:rPr>
        <w:t>）、組合數學</w:t>
      </w:r>
      <w:r w:rsidRPr="00FE3423">
        <w:rPr>
          <w:rFonts w:ascii="Times New Roman" w:eastAsia="標楷體" w:hAnsi="Times New Roman"/>
        </w:rPr>
        <w:br/>
      </w:r>
      <w:r w:rsidRPr="00FE3423">
        <w:rPr>
          <w:rFonts w:ascii="Times New Roman" w:eastAsia="標楷體" w:hAnsi="Times New Roman" w:hint="eastAsia"/>
        </w:rPr>
        <w:t>其他</w:t>
      </w:r>
      <w:r w:rsidR="008D5C26" w:rsidRPr="00FE3423">
        <w:rPr>
          <w:rFonts w:ascii="Times New Roman" w:eastAsia="標楷體" w:hAnsi="Times New Roman" w:hint="eastAsia"/>
        </w:rPr>
        <w:t xml:space="preserve"> </w:t>
      </w:r>
      <w:r w:rsidR="008D5C26" w:rsidRPr="00FE3423">
        <w:rPr>
          <w:rFonts w:ascii="Times New Roman" w:eastAsia="標楷體" w:hAnsi="Times New Roman" w:hint="eastAsia"/>
        </w:rPr>
        <w:t>（</w:t>
      </w:r>
      <w:r w:rsidR="008D5C26" w:rsidRPr="00FE3423">
        <w:rPr>
          <w:rFonts w:ascii="Times New Roman" w:eastAsia="標楷體" w:hAnsi="Times New Roman" w:hint="eastAsia"/>
        </w:rPr>
        <w:t>e.g.</w:t>
      </w:r>
      <w:r w:rsidR="008D5C26" w:rsidRPr="00FE3423">
        <w:rPr>
          <w:rFonts w:ascii="Times New Roman" w:eastAsia="標楷體" w:hAnsi="Times New Roman" w:hint="eastAsia"/>
        </w:rPr>
        <w:t>補習班）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　　　　</w:t>
      </w:r>
    </w:p>
    <w:p w:rsidR="00902E3F" w:rsidRPr="00FE3423" w:rsidRDefault="00902E3F" w:rsidP="00902E3F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 w:val="16"/>
          <w:szCs w:val="20"/>
          <w:u w:val="single"/>
        </w:rPr>
      </w:pPr>
    </w:p>
    <w:p w:rsidR="00902E3F" w:rsidRPr="00FE3423" w:rsidRDefault="00902E3F" w:rsidP="00902E3F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hint="eastAsia"/>
          <w:sz w:val="28"/>
          <w:u w:val="single"/>
        </w:rPr>
        <w:t>對這門課的期許</w:t>
      </w:r>
      <w:r w:rsidRPr="00FE3423">
        <w:rPr>
          <w:rFonts w:ascii="Times New Roman" w:eastAsia="標楷體" w:hAnsi="Times New Roman" w:hint="eastAsia"/>
          <w:sz w:val="28"/>
        </w:rPr>
        <w:t>：</w:t>
      </w:r>
      <w:r w:rsidRPr="00FE3423">
        <w:rPr>
          <w:rFonts w:ascii="Times New Roman" w:eastAsia="標楷體" w:hAnsi="Times New Roman" w:hint="eastAsia"/>
        </w:rPr>
        <w:t>（請勿空白）</w:t>
      </w:r>
    </w:p>
    <w:p w:rsidR="00902E3F" w:rsidRPr="00FE3423" w:rsidRDefault="00902E3F" w:rsidP="00902E3F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您希望這門課教那些東西及其比例？</w:t>
      </w:r>
      <w:r w:rsidRPr="00FE3423">
        <w:rPr>
          <w:rFonts w:ascii="Times New Roman" w:eastAsia="標楷體" w:hAnsi="Times New Roman" w:cs="Times New Roman"/>
          <w:kern w:val="2"/>
          <w:szCs w:val="20"/>
        </w:rPr>
        <w:br/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(0)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完全不懂會學到什麼　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(a)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圖論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 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       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%       (b)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演算法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       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%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　　</w:t>
      </w:r>
      <w:r w:rsidRPr="00FE3423">
        <w:rPr>
          <w:rFonts w:ascii="Times New Roman" w:eastAsia="標楷體" w:hAnsi="Times New Roman" w:cs="Times New Roman"/>
          <w:kern w:val="2"/>
          <w:szCs w:val="20"/>
        </w:rPr>
        <w:br/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(c)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其它（包括　　　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       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%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、　　　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       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%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 xml:space="preserve">、　　　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       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%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）</w:t>
      </w:r>
    </w:p>
    <w:p w:rsidR="00902E3F" w:rsidRPr="00FE3423" w:rsidRDefault="00902E3F" w:rsidP="00902E3F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 w:hint="eastAsia"/>
          <w:kern w:val="2"/>
          <w:szCs w:val="20"/>
        </w:rPr>
      </w:pP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那些東西是您覺得本課程非教不可的？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(</w:t>
      </w:r>
      <w:r w:rsidRPr="00FE3423">
        <w:rPr>
          <w:rFonts w:ascii="Times New Roman" w:eastAsia="標楷體" w:hAnsi="Times New Roman" w:hint="eastAsia"/>
        </w:rPr>
        <w:t>請勿空白</w:t>
      </w:r>
      <w:r w:rsidRPr="00FE3423">
        <w:rPr>
          <w:rFonts w:ascii="Times New Roman" w:eastAsia="標楷體" w:hAnsi="Times New Roman" w:cs="Times New Roman" w:hint="eastAsia"/>
          <w:kern w:val="2"/>
          <w:szCs w:val="20"/>
        </w:rPr>
        <w:t>)</w:t>
      </w:r>
      <w:r w:rsidRPr="00FE3423">
        <w:rPr>
          <w:rFonts w:ascii="Times New Roman" w:eastAsia="標楷體" w:hAnsi="Times New Roman" w:cs="Times New Roman"/>
          <w:kern w:val="2"/>
          <w:szCs w:val="20"/>
        </w:rPr>
        <w:br/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</w:t>
      </w:r>
      <w:r w:rsidRPr="00FE3423">
        <w:rPr>
          <w:rFonts w:ascii="Times New Roman" w:eastAsia="標楷體" w:hAnsi="Times New Roman" w:hint="eastAsia"/>
          <w:sz w:val="28"/>
          <w:u w:val="single"/>
        </w:rPr>
        <w:t xml:space="preserve">　　</w:t>
      </w:r>
      <w:r w:rsidRPr="00FE3423">
        <w:rPr>
          <w:rFonts w:ascii="Times New Roman" w:eastAsia="標楷體" w:hAnsi="Times New Roman" w:cs="Times New Roman" w:hint="eastAsia"/>
          <w:kern w:val="2"/>
          <w:szCs w:val="20"/>
          <w:u w:val="single"/>
        </w:rPr>
        <w:t xml:space="preserve">　　　　　　　　</w:t>
      </w:r>
    </w:p>
    <w:p w:rsidR="00FE0A6B" w:rsidRPr="00FE3423" w:rsidRDefault="00902E3F" w:rsidP="00902E3F">
      <w:pPr>
        <w:pStyle w:val="Web"/>
        <w:widowControl w:val="0"/>
        <w:spacing w:before="0" w:beforeAutospacing="0" w:after="0" w:afterAutospacing="0"/>
        <w:rPr>
          <w:rFonts w:ascii="Times New Roman" w:eastAsia="標楷體" w:hAnsi="Times New Roman"/>
          <w:sz w:val="28"/>
        </w:rPr>
      </w:pPr>
      <w:r w:rsidRPr="00FE3423">
        <w:rPr>
          <w:rFonts w:ascii="Times New Roman" w:eastAsia="標楷體" w:hAnsi="Times New Roman" w:hint="eastAsia"/>
          <w:sz w:val="28"/>
          <w:u w:val="single"/>
        </w:rPr>
        <w:t>其他高見</w:t>
      </w:r>
      <w:r w:rsidRPr="00FE3423">
        <w:rPr>
          <w:rFonts w:ascii="Times New Roman" w:eastAsia="標楷體" w:hAnsi="Times New Roman" w:hint="eastAsia"/>
          <w:sz w:val="28"/>
        </w:rPr>
        <w:t>：</w:t>
      </w:r>
    </w:p>
    <w:sectPr w:rsidR="00FE0A6B" w:rsidRPr="00FE3423" w:rsidSect="004B17BD">
      <w:headerReference w:type="default" r:id="rId11"/>
      <w:footerReference w:type="even" r:id="rId12"/>
      <w:footerReference w:type="default" r:id="rId13"/>
      <w:pgSz w:w="11906" w:h="16838" w:code="9"/>
      <w:pgMar w:top="719" w:right="1021" w:bottom="540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44D" w:rsidRDefault="00E9044D">
      <w:r>
        <w:separator/>
      </w:r>
    </w:p>
  </w:endnote>
  <w:endnote w:type="continuationSeparator" w:id="0">
    <w:p w:rsidR="00E9044D" w:rsidRDefault="00E9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98" w:rsidRDefault="00EC3C98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C3C98" w:rsidRDefault="00EC3C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98" w:rsidRDefault="00EC3C98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41895">
      <w:rPr>
        <w:rStyle w:val="a9"/>
        <w:noProof/>
      </w:rPr>
      <w:t>1</w:t>
    </w:r>
    <w:r>
      <w:rPr>
        <w:rStyle w:val="a9"/>
      </w:rPr>
      <w:fldChar w:fldCharType="end"/>
    </w:r>
  </w:p>
  <w:p w:rsidR="00EC3C98" w:rsidRDefault="00EC3C9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44D" w:rsidRDefault="00E9044D">
      <w:r>
        <w:separator/>
      </w:r>
    </w:p>
  </w:footnote>
  <w:footnote w:type="continuationSeparator" w:id="0">
    <w:p w:rsidR="00E9044D" w:rsidRDefault="00E9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98" w:rsidRDefault="00EC3C98">
    <w:pPr>
      <w:pStyle w:val="a7"/>
    </w:pPr>
    <w:r>
      <w:rPr>
        <w:rFonts w:eastAsia="標楷體" w:hint="eastAsia"/>
      </w:rPr>
      <w:t>by</w:t>
    </w:r>
    <w:r>
      <w:rPr>
        <w:rFonts w:eastAsia="標楷體" w:hint="eastAsia"/>
      </w:rPr>
      <w:t>王逸琳</w:t>
    </w:r>
    <w:r>
      <w:rPr>
        <w:rFonts w:hint="eastAsia"/>
      </w:rPr>
      <w:t xml:space="preserve"> ilinwang@mail           </w:t>
    </w:r>
    <w:r>
      <w:t xml:space="preserve"> </w:t>
    </w:r>
    <w:r>
      <w:rPr>
        <w:rFonts w:hint="eastAsia"/>
      </w:rPr>
      <w:t xml:space="preserve">                                        http://ilin.iim.ncku.edu.tw/ilin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708"/>
    <w:multiLevelType w:val="hybridMultilevel"/>
    <w:tmpl w:val="74DA600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4945849"/>
    <w:multiLevelType w:val="hybridMultilevel"/>
    <w:tmpl w:val="7B92297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7FC010C"/>
    <w:multiLevelType w:val="hybridMultilevel"/>
    <w:tmpl w:val="B6C0949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3824D2"/>
    <w:multiLevelType w:val="hybridMultilevel"/>
    <w:tmpl w:val="F94439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EF4053"/>
    <w:multiLevelType w:val="hybridMultilevel"/>
    <w:tmpl w:val="F94439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5CF53A3"/>
    <w:multiLevelType w:val="hybridMultilevel"/>
    <w:tmpl w:val="0206FC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78544E"/>
    <w:multiLevelType w:val="hybridMultilevel"/>
    <w:tmpl w:val="1722B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DF35D5"/>
    <w:multiLevelType w:val="hybridMultilevel"/>
    <w:tmpl w:val="CDCEED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DBA47CF"/>
    <w:multiLevelType w:val="hybridMultilevel"/>
    <w:tmpl w:val="223E171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3ED122D1"/>
    <w:multiLevelType w:val="hybridMultilevel"/>
    <w:tmpl w:val="A260BCD2"/>
    <w:lvl w:ilvl="0" w:tplc="5F641D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F5D216E"/>
    <w:multiLevelType w:val="hybridMultilevel"/>
    <w:tmpl w:val="659A2D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715E1B"/>
    <w:multiLevelType w:val="hybridMultilevel"/>
    <w:tmpl w:val="DEE6DF0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CB7442A"/>
    <w:multiLevelType w:val="hybridMultilevel"/>
    <w:tmpl w:val="73A2859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F372FB2"/>
    <w:multiLevelType w:val="hybridMultilevel"/>
    <w:tmpl w:val="EA1247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75E7FB6"/>
    <w:multiLevelType w:val="hybridMultilevel"/>
    <w:tmpl w:val="553A201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76918DA"/>
    <w:multiLevelType w:val="multilevel"/>
    <w:tmpl w:val="3F22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A59DB"/>
    <w:multiLevelType w:val="hybridMultilevel"/>
    <w:tmpl w:val="67B293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1569CA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4CE7F75"/>
    <w:multiLevelType w:val="hybridMultilevel"/>
    <w:tmpl w:val="0BF2BC7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6F817AFA"/>
    <w:multiLevelType w:val="hybridMultilevel"/>
    <w:tmpl w:val="1436E0F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70A826C0"/>
    <w:multiLevelType w:val="hybridMultilevel"/>
    <w:tmpl w:val="BE2408C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770016E3"/>
    <w:multiLevelType w:val="hybridMultilevel"/>
    <w:tmpl w:val="49F0FBB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7F2B71B0"/>
    <w:multiLevelType w:val="hybridMultilevel"/>
    <w:tmpl w:val="7DDE3F6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7"/>
  </w:num>
  <w:num w:numId="5">
    <w:abstractNumId w:val="8"/>
  </w:num>
  <w:num w:numId="6">
    <w:abstractNumId w:val="18"/>
  </w:num>
  <w:num w:numId="7">
    <w:abstractNumId w:val="1"/>
  </w:num>
  <w:num w:numId="8">
    <w:abstractNumId w:val="17"/>
  </w:num>
  <w:num w:numId="9">
    <w:abstractNumId w:val="11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  <w:num w:numId="14">
    <w:abstractNumId w:val="5"/>
  </w:num>
  <w:num w:numId="15">
    <w:abstractNumId w:val="9"/>
  </w:num>
  <w:num w:numId="16">
    <w:abstractNumId w:val="0"/>
  </w:num>
  <w:num w:numId="17">
    <w:abstractNumId w:val="14"/>
  </w:num>
  <w:num w:numId="18">
    <w:abstractNumId w:val="13"/>
  </w:num>
  <w:num w:numId="19">
    <w:abstractNumId w:val="19"/>
  </w:num>
  <w:num w:numId="20">
    <w:abstractNumId w:val="15"/>
  </w:num>
  <w:num w:numId="21">
    <w:abstractNumId w:val="6"/>
  </w:num>
  <w:num w:numId="2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t7A0MDGyNLM0NrRQ0lEKTi0uzszPAykwNK0FAD04BAUtAAAA"/>
  </w:docVars>
  <w:rsids>
    <w:rsidRoot w:val="001979D9"/>
    <w:rsid w:val="00010A12"/>
    <w:rsid w:val="0001505A"/>
    <w:rsid w:val="00045BD6"/>
    <w:rsid w:val="00063F07"/>
    <w:rsid w:val="00077E4C"/>
    <w:rsid w:val="000B3326"/>
    <w:rsid w:val="000C514B"/>
    <w:rsid w:val="000E0104"/>
    <w:rsid w:val="00104A5C"/>
    <w:rsid w:val="00131D76"/>
    <w:rsid w:val="00141C16"/>
    <w:rsid w:val="00142D71"/>
    <w:rsid w:val="00156899"/>
    <w:rsid w:val="00157C3D"/>
    <w:rsid w:val="0016145C"/>
    <w:rsid w:val="00163251"/>
    <w:rsid w:val="00166068"/>
    <w:rsid w:val="00176787"/>
    <w:rsid w:val="001851C3"/>
    <w:rsid w:val="001979D9"/>
    <w:rsid w:val="001D49F6"/>
    <w:rsid w:val="001F232B"/>
    <w:rsid w:val="002208F1"/>
    <w:rsid w:val="0022484D"/>
    <w:rsid w:val="00241895"/>
    <w:rsid w:val="00267342"/>
    <w:rsid w:val="00273F05"/>
    <w:rsid w:val="00277358"/>
    <w:rsid w:val="00290B3E"/>
    <w:rsid w:val="0029477A"/>
    <w:rsid w:val="002A23E2"/>
    <w:rsid w:val="002B0A10"/>
    <w:rsid w:val="002C6070"/>
    <w:rsid w:val="002F5ABE"/>
    <w:rsid w:val="00302C95"/>
    <w:rsid w:val="003455AE"/>
    <w:rsid w:val="00346E54"/>
    <w:rsid w:val="00352897"/>
    <w:rsid w:val="00373AC1"/>
    <w:rsid w:val="00396344"/>
    <w:rsid w:val="003B6715"/>
    <w:rsid w:val="003C2B5C"/>
    <w:rsid w:val="003E2695"/>
    <w:rsid w:val="003E6090"/>
    <w:rsid w:val="003E6AED"/>
    <w:rsid w:val="00411C00"/>
    <w:rsid w:val="00427DF6"/>
    <w:rsid w:val="004338B9"/>
    <w:rsid w:val="004531F5"/>
    <w:rsid w:val="004553E5"/>
    <w:rsid w:val="00471313"/>
    <w:rsid w:val="00482DD1"/>
    <w:rsid w:val="00491C26"/>
    <w:rsid w:val="004956A9"/>
    <w:rsid w:val="004A3D04"/>
    <w:rsid w:val="004A45E6"/>
    <w:rsid w:val="004A63B3"/>
    <w:rsid w:val="004B17BD"/>
    <w:rsid w:val="004C7844"/>
    <w:rsid w:val="004E18A4"/>
    <w:rsid w:val="004F51A8"/>
    <w:rsid w:val="005063ED"/>
    <w:rsid w:val="005168FD"/>
    <w:rsid w:val="00545FB5"/>
    <w:rsid w:val="0054629C"/>
    <w:rsid w:val="00553E8F"/>
    <w:rsid w:val="00566FCF"/>
    <w:rsid w:val="00570EE6"/>
    <w:rsid w:val="00584EFA"/>
    <w:rsid w:val="005A4B22"/>
    <w:rsid w:val="005B1E9C"/>
    <w:rsid w:val="005C6734"/>
    <w:rsid w:val="005D06D4"/>
    <w:rsid w:val="005E09BE"/>
    <w:rsid w:val="006016AD"/>
    <w:rsid w:val="00634EAE"/>
    <w:rsid w:val="00646A6B"/>
    <w:rsid w:val="0065078C"/>
    <w:rsid w:val="006577AD"/>
    <w:rsid w:val="00676D1A"/>
    <w:rsid w:val="006C4627"/>
    <w:rsid w:val="006D4194"/>
    <w:rsid w:val="006E5468"/>
    <w:rsid w:val="006F2D9A"/>
    <w:rsid w:val="00711048"/>
    <w:rsid w:val="0073110C"/>
    <w:rsid w:val="007327EE"/>
    <w:rsid w:val="007B7A81"/>
    <w:rsid w:val="007D2298"/>
    <w:rsid w:val="0080533B"/>
    <w:rsid w:val="008110B9"/>
    <w:rsid w:val="00811113"/>
    <w:rsid w:val="008314CC"/>
    <w:rsid w:val="00847937"/>
    <w:rsid w:val="008520EF"/>
    <w:rsid w:val="00852387"/>
    <w:rsid w:val="00870111"/>
    <w:rsid w:val="0087402C"/>
    <w:rsid w:val="00875FDC"/>
    <w:rsid w:val="0088024A"/>
    <w:rsid w:val="008B5592"/>
    <w:rsid w:val="008C23B5"/>
    <w:rsid w:val="008D5C26"/>
    <w:rsid w:val="00902E3F"/>
    <w:rsid w:val="009031C6"/>
    <w:rsid w:val="0094054A"/>
    <w:rsid w:val="00954D19"/>
    <w:rsid w:val="0098428E"/>
    <w:rsid w:val="00987936"/>
    <w:rsid w:val="00987F5E"/>
    <w:rsid w:val="009B0983"/>
    <w:rsid w:val="009B2D43"/>
    <w:rsid w:val="009B2F1E"/>
    <w:rsid w:val="009C7203"/>
    <w:rsid w:val="009E24BA"/>
    <w:rsid w:val="009F12BF"/>
    <w:rsid w:val="009F1E8A"/>
    <w:rsid w:val="00A01B56"/>
    <w:rsid w:val="00A070CA"/>
    <w:rsid w:val="00A236FF"/>
    <w:rsid w:val="00A27B76"/>
    <w:rsid w:val="00A47D3E"/>
    <w:rsid w:val="00A70A44"/>
    <w:rsid w:val="00AD1D25"/>
    <w:rsid w:val="00AF7996"/>
    <w:rsid w:val="00B01895"/>
    <w:rsid w:val="00B11E79"/>
    <w:rsid w:val="00B53430"/>
    <w:rsid w:val="00B63C51"/>
    <w:rsid w:val="00B87449"/>
    <w:rsid w:val="00BF5FE0"/>
    <w:rsid w:val="00C21C27"/>
    <w:rsid w:val="00C531A1"/>
    <w:rsid w:val="00C7024D"/>
    <w:rsid w:val="00C76126"/>
    <w:rsid w:val="00C77C9D"/>
    <w:rsid w:val="00C8760E"/>
    <w:rsid w:val="00CB0C5A"/>
    <w:rsid w:val="00D1366A"/>
    <w:rsid w:val="00D20D5C"/>
    <w:rsid w:val="00DB61A1"/>
    <w:rsid w:val="00DC3F83"/>
    <w:rsid w:val="00DC49B4"/>
    <w:rsid w:val="00DD763B"/>
    <w:rsid w:val="00E04222"/>
    <w:rsid w:val="00E24195"/>
    <w:rsid w:val="00E529AC"/>
    <w:rsid w:val="00E8534B"/>
    <w:rsid w:val="00E9044D"/>
    <w:rsid w:val="00EA4437"/>
    <w:rsid w:val="00EA5077"/>
    <w:rsid w:val="00EB6159"/>
    <w:rsid w:val="00EB7532"/>
    <w:rsid w:val="00EC3C98"/>
    <w:rsid w:val="00ED3A2E"/>
    <w:rsid w:val="00EE03FB"/>
    <w:rsid w:val="00EE67E9"/>
    <w:rsid w:val="00F04EB5"/>
    <w:rsid w:val="00F2097E"/>
    <w:rsid w:val="00F2119F"/>
    <w:rsid w:val="00F328F9"/>
    <w:rsid w:val="00F5186C"/>
    <w:rsid w:val="00F66D50"/>
    <w:rsid w:val="00F7667B"/>
    <w:rsid w:val="00F81825"/>
    <w:rsid w:val="00F93EA1"/>
    <w:rsid w:val="00FD2BA9"/>
    <w:rsid w:val="00FE0A6B"/>
    <w:rsid w:val="00FE3423"/>
    <w:rsid w:val="00FE704F"/>
    <w:rsid w:val="00F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733C1-F92E-41EC-815B-758B156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napToGrid w:val="0"/>
      <w:spacing w:before="40" w:after="40" w:line="260" w:lineRule="exact"/>
      <w:ind w:left="79" w:right="68"/>
      <w:jc w:val="both"/>
      <w:outlineLvl w:val="0"/>
    </w:pPr>
    <w:rPr>
      <w:rFonts w:ascii="Arial" w:eastAsia="華康細圓體" w:hAnsi="Arial"/>
      <w:i/>
      <w:sz w:val="18"/>
    </w:rPr>
  </w:style>
  <w:style w:type="paragraph" w:styleId="3">
    <w:name w:val="heading 3"/>
    <w:basedOn w:val="a"/>
    <w:next w:val="a"/>
    <w:qFormat/>
    <w:pPr>
      <w:keepNext/>
      <w:snapToGrid w:val="0"/>
      <w:spacing w:before="20" w:after="20" w:line="300" w:lineRule="atLeast"/>
      <w:ind w:left="153" w:right="68"/>
      <w:jc w:val="both"/>
      <w:outlineLvl w:val="2"/>
    </w:pPr>
    <w:rPr>
      <w:rFonts w:ascii="Arial" w:eastAsia="華康細圓體" w:hAnsi="Arial"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Normal Indent"/>
    <w:basedOn w:val="a"/>
    <w:pPr>
      <w:ind w:left="480"/>
    </w:pPr>
  </w:style>
  <w:style w:type="paragraph" w:styleId="a5">
    <w:name w:val="Body Text"/>
    <w:basedOn w:val="a"/>
    <w:pPr>
      <w:jc w:val="both"/>
    </w:pPr>
    <w:rPr>
      <w:sz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FollowedHyperlink"/>
    <w:rPr>
      <w:color w:val="800080"/>
      <w:u w:val="single"/>
    </w:rPr>
  </w:style>
  <w:style w:type="character" w:styleId="a9">
    <w:name w:val="page number"/>
    <w:basedOn w:val="a0"/>
  </w:style>
  <w:style w:type="paragraph" w:styleId="aa">
    <w:name w:val="Balloon Text"/>
    <w:basedOn w:val="a"/>
    <w:semiHidden/>
    <w:rsid w:val="009E24BA"/>
    <w:rPr>
      <w:rFonts w:ascii="Arial" w:hAnsi="Arial"/>
      <w:sz w:val="18"/>
      <w:szCs w:val="18"/>
    </w:rPr>
  </w:style>
  <w:style w:type="table" w:styleId="ab">
    <w:name w:val="Table Grid"/>
    <w:basedOn w:val="a1"/>
    <w:rsid w:val="004B17BD"/>
    <w:pPr>
      <w:widowControl w:val="0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uiPriority w:val="99"/>
    <w:semiHidden/>
    <w:unhideWhenUsed/>
    <w:rsid w:val="0054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uvio.com.tw/student" TargetMode="External"/><Relationship Id="rId13" Type="http://schemas.openxmlformats.org/officeDocument/2006/relationships/footer" Target="footer2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rms.gle/oR8kiiipUWegXnY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url.cc/nqpAz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3067</Characters>
  <Application>Microsoft Office Word</Application>
  <DocSecurity>0</DocSecurity>
  <Lines>191</Lines>
  <Paragraphs>178</Paragraphs>
  <ScaleCrop>false</ScaleCrop>
  <Company> </Company>
  <LinksUpToDate>false</LinksUpToDate>
  <CharactersWithSpaces>4101</CharactersWithSpaces>
  <SharedDoc>false</SharedDoc>
  <HLinks>
    <vt:vector size="18" baseType="variant">
      <vt:variant>
        <vt:i4>7012451</vt:i4>
      </vt:variant>
      <vt:variant>
        <vt:i4>6</vt:i4>
      </vt:variant>
      <vt:variant>
        <vt:i4>0</vt:i4>
      </vt:variant>
      <vt:variant>
        <vt:i4>5</vt:i4>
      </vt:variant>
      <vt:variant>
        <vt:lpwstr>https://forms.gle/oR8kiiipUWegXnYK8</vt:lpwstr>
      </vt:variant>
      <vt:variant>
        <vt:lpwstr/>
      </vt:variant>
      <vt:variant>
        <vt:i4>3080311</vt:i4>
      </vt:variant>
      <vt:variant>
        <vt:i4>3</vt:i4>
      </vt:variant>
      <vt:variant>
        <vt:i4>0</vt:i4>
      </vt:variant>
      <vt:variant>
        <vt:i4>5</vt:i4>
      </vt:variant>
      <vt:variant>
        <vt:lpwstr>https://reurl.cc/nqpAz6</vt:lpwstr>
      </vt:variant>
      <vt:variant>
        <vt:lpwstr/>
      </vt:variant>
      <vt:variant>
        <vt:i4>5963784</vt:i4>
      </vt:variant>
      <vt:variant>
        <vt:i4>0</vt:i4>
      </vt:variant>
      <vt:variant>
        <vt:i4>0</vt:i4>
      </vt:variant>
      <vt:variant>
        <vt:i4>5</vt:i4>
      </vt:variant>
      <vt:variant>
        <vt:lpwstr>https://www.zuvio.com.tw/student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國立高雄第一科技大學</dc:title>
  <dc:subject/>
  <dc:creator>.</dc:creator>
  <cp:keywords/>
  <cp:lastModifiedBy>xx</cp:lastModifiedBy>
  <cp:revision>2</cp:revision>
  <cp:lastPrinted>2021-09-10T00:47:00Z</cp:lastPrinted>
  <dcterms:created xsi:type="dcterms:W3CDTF">2025-01-08T02:42:00Z</dcterms:created>
  <dcterms:modified xsi:type="dcterms:W3CDTF">2025-01-08T02:42:00Z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a3e0e38a98b95f50291cc53f3dc005d8fd7c9ea1f34c3228692ae5ed2043ad1b</vt:lpwstr>
  </property>
</Properties>
</file>