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3A1" w:rsidRPr="00DD063C" w:rsidRDefault="00DD063C" w:rsidP="004A73A1">
      <w:pPr>
        <w:pStyle w:val="a4"/>
        <w:rPr>
          <w:lang w:val="en-US"/>
        </w:rPr>
      </w:pPr>
      <w:r>
        <w:rPr>
          <w:lang w:val="en-US"/>
        </w:rPr>
        <w:t>Illuminat3D</w:t>
      </w:r>
    </w:p>
    <w:p w:rsidR="004A73A1" w:rsidRPr="006378A0" w:rsidRDefault="00DD063C" w:rsidP="004A73A1">
      <w:pPr>
        <w:pStyle w:val="1"/>
        <w:jc w:val="both"/>
        <w:rPr>
          <w:lang w:val="en-US"/>
        </w:rPr>
      </w:pPr>
      <w:r>
        <w:rPr>
          <w:lang w:val="en-US"/>
        </w:rPr>
        <w:t>What is our project</w:t>
      </w:r>
    </w:p>
    <w:p w:rsidR="006378A0" w:rsidRPr="006378A0" w:rsidRDefault="006378A0" w:rsidP="006378A0">
      <w:pPr>
        <w:jc w:val="both"/>
        <w:rPr>
          <w:rFonts w:cstheme="minorHAnsi"/>
          <w:lang w:val="en-US"/>
        </w:rPr>
      </w:pPr>
      <w:r w:rsidRPr="006378A0">
        <w:rPr>
          <w:rFonts w:cstheme="minorHAnsi"/>
          <w:lang w:val="en-US"/>
        </w:rPr>
        <w:t>Our project is Illuminat3D and it participates in the NASA Space Apps Challenge 2021. More specifically it participates in the challenge “When light curves throw us curve balls", and aims to provide a light curve of every 3D mode, with some initial input parameters like the rotation axi</w:t>
      </w:r>
      <w:r>
        <w:rPr>
          <w:rFonts w:cstheme="minorHAnsi"/>
          <w:lang w:val="en-US"/>
        </w:rPr>
        <w:t xml:space="preserve">s of the object and its </w:t>
      </w:r>
      <w:proofErr w:type="spellStart"/>
      <w:r>
        <w:rPr>
          <w:rFonts w:cstheme="minorHAnsi"/>
          <w:lang w:val="en-US"/>
        </w:rPr>
        <w:t>albedo</w:t>
      </w:r>
      <w:proofErr w:type="spellEnd"/>
      <w:r>
        <w:rPr>
          <w:rFonts w:cstheme="minorHAnsi"/>
          <w:lang w:val="en-US"/>
        </w:rPr>
        <w:t>.</w:t>
      </w:r>
    </w:p>
    <w:p w:rsidR="006378A0" w:rsidRDefault="006378A0" w:rsidP="006378A0">
      <w:pPr>
        <w:jc w:val="both"/>
        <w:rPr>
          <w:rFonts w:cstheme="minorHAnsi"/>
        </w:rPr>
      </w:pPr>
      <w:r w:rsidRPr="006378A0">
        <w:rPr>
          <w:rFonts w:cstheme="minorHAnsi"/>
          <w:lang w:val="en-US"/>
        </w:rPr>
        <w:t xml:space="preserve">To calculate the brightness of an object at any moment of its rotational phase, we are using an innovative combination of physics, mathematics and informatics. Based on a theoretical model for the reflectance, called </w:t>
      </w:r>
      <w:proofErr w:type="spellStart"/>
      <w:r w:rsidRPr="006378A0">
        <w:rPr>
          <w:rFonts w:cstheme="minorHAnsi"/>
          <w:lang w:val="en-US"/>
        </w:rPr>
        <w:t>Lambertian</w:t>
      </w:r>
      <w:proofErr w:type="spellEnd"/>
      <w:r w:rsidRPr="006378A0">
        <w:rPr>
          <w:rFonts w:cstheme="minorHAnsi"/>
          <w:lang w:val="en-US"/>
        </w:rPr>
        <w:t xml:space="preserve"> reflectance, we constructed a method to calculate the whole irradiance (W/m^2) detected by an observer at some distance from an object. That is done via the separation of the object in elementary surfaces, then the calculation of the irradiance of each elementary surface, and lastly adding all the individual irradiances. This procedure has</w:t>
      </w:r>
      <w:r>
        <w:rPr>
          <w:rFonts w:cstheme="minorHAnsi"/>
          <w:lang w:val="en-US"/>
        </w:rPr>
        <w:t xml:space="preserve"> been implemented using python.</w:t>
      </w:r>
    </w:p>
    <w:p w:rsidR="006378A0" w:rsidRPr="006378A0" w:rsidRDefault="006378A0" w:rsidP="006378A0">
      <w:pPr>
        <w:jc w:val="both"/>
        <w:rPr>
          <w:rFonts w:cstheme="minorHAnsi"/>
          <w:lang w:val="en-US"/>
        </w:rPr>
      </w:pPr>
      <w:r w:rsidRPr="006378A0">
        <w:rPr>
          <w:rFonts w:cstheme="minorHAnsi"/>
          <w:lang w:val="en-US"/>
        </w:rPr>
        <w:t>The most significant benefit is the freedom that it provides to the users. This approach does not require a 3d representation of the model and therefore does not consume graphical processing resources. Our goal was to create a tool which can be used by anyone in order to explore the relation between the several available parameters and the produced light curv</w:t>
      </w:r>
      <w:r>
        <w:rPr>
          <w:rFonts w:cstheme="minorHAnsi"/>
          <w:lang w:val="en-US"/>
        </w:rPr>
        <w:t>e.</w:t>
      </w:r>
    </w:p>
    <w:p w:rsidR="006378A0" w:rsidRPr="006378A0" w:rsidRDefault="006378A0" w:rsidP="006378A0">
      <w:pPr>
        <w:jc w:val="both"/>
        <w:rPr>
          <w:rFonts w:cstheme="minorHAnsi"/>
          <w:lang w:val="en-US"/>
        </w:rPr>
      </w:pPr>
      <w:r w:rsidRPr="006378A0">
        <w:rPr>
          <w:rFonts w:cstheme="minorHAnsi"/>
          <w:lang w:val="en-US"/>
        </w:rPr>
        <w:t xml:space="preserve">There are also ambitions about the use of this project to develop a reverse engineering algorithm in order to give clues about the shape of an asteroid based on the given light curve. There are several parameters that the user can assign: source-observer angle, </w:t>
      </w:r>
      <w:proofErr w:type="spellStart"/>
      <w:r w:rsidRPr="006378A0">
        <w:rPr>
          <w:rFonts w:cstheme="minorHAnsi"/>
          <w:lang w:val="en-US"/>
        </w:rPr>
        <w:t>albedo</w:t>
      </w:r>
      <w:proofErr w:type="spellEnd"/>
      <w:r w:rsidRPr="006378A0">
        <w:rPr>
          <w:rFonts w:cstheme="minorHAnsi"/>
          <w:lang w:val="en-US"/>
        </w:rPr>
        <w:t>, initial rotation axis and initial rotation angle, basic rotation axis and the number of points for the plot. Also, a user-friendly, explanatory and educative GUI is designed so that every user of every background can use this program.</w:t>
      </w:r>
    </w:p>
    <w:p w:rsidR="004A73A1" w:rsidRPr="0059233B" w:rsidRDefault="004A73A1" w:rsidP="0059233B">
      <w:pPr>
        <w:jc w:val="both"/>
        <w:rPr>
          <w:lang w:val="en-US"/>
        </w:rPr>
      </w:pPr>
      <w:r>
        <w:rPr>
          <w:lang w:val="en-US"/>
        </w:rPr>
        <w:br w:type="page"/>
      </w:r>
    </w:p>
    <w:p w:rsidR="006A75C9" w:rsidRPr="006A75C9" w:rsidRDefault="00286C24" w:rsidP="004A73A1">
      <w:pPr>
        <w:pStyle w:val="1"/>
        <w:rPr>
          <w:lang w:val="en-US"/>
        </w:rPr>
      </w:pPr>
      <w:r>
        <w:rPr>
          <w:lang w:val="en-US"/>
        </w:rPr>
        <w:lastRenderedPageBreak/>
        <w:t>Physics Background</w:t>
      </w:r>
    </w:p>
    <w:p w:rsidR="006A75C9" w:rsidRPr="006A75C9" w:rsidRDefault="006A75C9" w:rsidP="006A75C9">
      <w:pPr>
        <w:jc w:val="both"/>
        <w:rPr>
          <w:rFonts w:eastAsiaTheme="minorEastAsia"/>
          <w:lang w:val="en-US"/>
        </w:rPr>
      </w:pPr>
      <w:r w:rsidRPr="006A75C9">
        <w:rPr>
          <w:lang w:val="en-US"/>
        </w:rPr>
        <w:t xml:space="preserve">An observer with a telescope that collects light with a lens of area </w:t>
      </w:r>
      <m:oMath>
        <m:r>
          <w:rPr>
            <w:rFonts w:ascii="Cambria Math" w:hAnsi="Cambria Math"/>
          </w:rPr>
          <m:t>a</m:t>
        </m:r>
      </m:oMath>
      <w:r w:rsidRPr="006A75C9">
        <w:rPr>
          <w:rFonts w:eastAsiaTheme="minorEastAsia"/>
          <w:lang w:val="en-US"/>
        </w:rPr>
        <w:t xml:space="preserve"> is positioned at a point in space, at a distance </w:t>
      </w:r>
      <m:oMath>
        <m:r>
          <w:rPr>
            <w:rFonts w:ascii="Cambria Math" w:eastAsiaTheme="minorEastAsia" w:hAnsi="Cambria Math"/>
          </w:rPr>
          <m:t>d</m:t>
        </m:r>
      </m:oMath>
      <w:r w:rsidRPr="006A75C9">
        <w:rPr>
          <w:rFonts w:eastAsiaTheme="minorEastAsia"/>
          <w:lang w:val="en-US"/>
        </w:rPr>
        <w:t xml:space="preserve"> from a flat surface of area </w:t>
      </w:r>
      <m:oMath>
        <m:r>
          <w:rPr>
            <w:rFonts w:ascii="Cambria Math" w:eastAsiaTheme="minorEastAsia" w:hAnsi="Cambria Math"/>
          </w:rPr>
          <m:t>A</m:t>
        </m:r>
        <m:r>
          <w:rPr>
            <w:rFonts w:ascii="Cambria Math" w:eastAsiaTheme="minorEastAsia" w:hAnsi="Cambria Math"/>
            <w:lang w:val="en-US"/>
          </w:rPr>
          <m:t xml:space="preserve">, </m:t>
        </m:r>
      </m:oMath>
      <w:r w:rsidRPr="006A75C9">
        <w:rPr>
          <w:rFonts w:eastAsiaTheme="minorEastAsia"/>
          <w:lang w:val="en-US"/>
        </w:rPr>
        <w:t xml:space="preserve">which he has an unobstructed view of at an angle of </w:t>
      </w:r>
      <m:oMath>
        <m:r>
          <w:rPr>
            <w:rFonts w:ascii="Cambria Math" w:eastAsiaTheme="minorEastAsia" w:hAnsi="Cambria Math"/>
            <w:lang w:val="en-US"/>
          </w:rPr>
          <m:t>ω</m:t>
        </m:r>
      </m:oMath>
      <w:r w:rsidRPr="006A75C9">
        <w:rPr>
          <w:rFonts w:eastAsiaTheme="minorEastAsia"/>
          <w:lang w:val="en-US"/>
        </w:rPr>
        <w:t xml:space="preserve"> from the normal to the surface. The flat surface is illuminated by the sun with approximately parallel light, with an irradiance </w:t>
      </w:r>
      <m:oMath>
        <m:r>
          <w:rPr>
            <w:rFonts w:ascii="Cambria Math" w:eastAsiaTheme="minorEastAsia" w:hAnsi="Cambria Math"/>
          </w:rPr>
          <m:t>I</m:t>
        </m:r>
      </m:oMath>
      <w:r w:rsidRPr="006A75C9">
        <w:rPr>
          <w:rFonts w:eastAsiaTheme="minorEastAsia"/>
          <w:lang w:val="en-US"/>
        </w:rPr>
        <w:t xml:space="preserve"> (measured with units </w:t>
      </w:r>
      <w:proofErr w:type="gramStart"/>
      <w:r w:rsidRPr="006A75C9">
        <w:rPr>
          <w:rFonts w:eastAsiaTheme="minorEastAsia"/>
          <w:lang w:val="en-US"/>
        </w:rPr>
        <w:t xml:space="preserve">of  </w:t>
      </w:r>
      <m:oMath>
        <w:proofErr w:type="gramEnd"/>
        <m:f>
          <m:fPr>
            <m:ctrlPr>
              <w:rPr>
                <w:rFonts w:ascii="Cambria Math" w:eastAsiaTheme="minorEastAsia" w:hAnsi="Cambria Math"/>
                <w:i/>
              </w:rPr>
            </m:ctrlPr>
          </m:fPr>
          <m:num>
            <m:r>
              <w:rPr>
                <w:rFonts w:ascii="Cambria Math" w:eastAsiaTheme="minorEastAsia" w:hAnsi="Cambria Math"/>
              </w:rPr>
              <m:t>W</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lang w:val="en-US"/>
                  </w:rPr>
                  <m:t>2</m:t>
                </m:r>
              </m:sup>
            </m:sSup>
          </m:den>
        </m:f>
      </m:oMath>
      <w:r w:rsidRPr="006A75C9">
        <w:rPr>
          <w:rFonts w:eastAsiaTheme="minorEastAsia"/>
          <w:lang w:val="en-US"/>
        </w:rPr>
        <w:t xml:space="preserve">) at an angle of </w:t>
      </w:r>
      <m:oMath>
        <m:r>
          <w:rPr>
            <w:rFonts w:ascii="Cambria Math" w:eastAsiaTheme="minorEastAsia" w:hAnsi="Cambria Math"/>
          </w:rPr>
          <m:t>θ</m:t>
        </m:r>
      </m:oMath>
      <w:r w:rsidRPr="006A75C9">
        <w:rPr>
          <w:rFonts w:eastAsiaTheme="minorEastAsia"/>
          <w:lang w:val="en-US"/>
        </w:rPr>
        <w:t xml:space="preserve"> from the normal of the surface. The surface has an albedo of </w:t>
      </w:r>
      <m:oMath>
        <m:r>
          <w:rPr>
            <w:rFonts w:ascii="Cambria Math" w:eastAsiaTheme="minorEastAsia" w:hAnsi="Cambria Math"/>
          </w:rPr>
          <m:t>ρ</m:t>
        </m:r>
      </m:oMath>
      <w:r w:rsidRPr="006A75C9">
        <w:rPr>
          <w:rFonts w:eastAsiaTheme="minorEastAsia"/>
          <w:lang w:val="en-US"/>
        </w:rPr>
        <w:t xml:space="preserve"> between 0 and 1. We assume a perfectly matte, </w:t>
      </w:r>
      <w:proofErr w:type="spellStart"/>
      <w:r w:rsidRPr="006A75C9">
        <w:rPr>
          <w:rFonts w:eastAsiaTheme="minorEastAsia"/>
          <w:lang w:val="en-US"/>
        </w:rPr>
        <w:t>Lambertian</w:t>
      </w:r>
      <w:proofErr w:type="spellEnd"/>
      <w:r w:rsidRPr="006A75C9">
        <w:rPr>
          <w:rFonts w:eastAsiaTheme="minorEastAsia"/>
          <w:lang w:val="en-US"/>
        </w:rPr>
        <w:t xml:space="preserve"> surface and an orthographic view of the surface due to the large distance between it and the observer.</w:t>
      </w:r>
    </w:p>
    <w:p w:rsidR="006A75C9" w:rsidRPr="006A75C9" w:rsidRDefault="006A75C9" w:rsidP="006A75C9">
      <w:pPr>
        <w:jc w:val="both"/>
        <w:rPr>
          <w:rFonts w:eastAsiaTheme="minorEastAsia"/>
          <w:lang w:val="en-US"/>
        </w:rPr>
      </w:pPr>
      <w:r w:rsidRPr="006A75C9">
        <w:rPr>
          <w:rFonts w:eastAsiaTheme="minorEastAsia"/>
          <w:lang w:val="en-US"/>
        </w:rPr>
        <w:t>Now that we have described the scenario, the size to calculate from these given values is the irradiance at the observer’s telescope. We will first take a look at the surface.</w:t>
      </w:r>
      <w:r w:rsidRPr="006A75C9">
        <w:rPr>
          <w:rFonts w:eastAsiaTheme="minorEastAsia"/>
          <w:lang w:val="en-US"/>
        </w:rPr>
        <w:br/>
        <w:t xml:space="preserve">Due to its angle to the incident irradiance, the effective area of the surface (it’s projection to the plane which is perpendicular to the travel direction of light coming from the sun) is geometrically calculated to be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lang w:val="en-US"/>
          </w:rPr>
          <m:t>=</m:t>
        </m:r>
        <m:r>
          <w:rPr>
            <w:rFonts w:ascii="Cambria Math" w:eastAsiaTheme="minorEastAsia" w:hAnsi="Cambria Math"/>
          </w:rPr>
          <m:t>A</m:t>
        </m:r>
        <m:r>
          <w:rPr>
            <w:rFonts w:ascii="Cambria Math" w:eastAsiaTheme="minorEastAsia" w:hAnsi="Cambria Math"/>
            <w:lang w:val="en-US"/>
          </w:rPr>
          <m:t>*</m:t>
        </m:r>
        <m:func>
          <m:funcPr>
            <m:ctrlPr>
              <w:rPr>
                <w:rFonts w:ascii="Cambria Math" w:eastAsiaTheme="minorEastAsia" w:hAnsi="Cambria Math"/>
                <w:i/>
              </w:rPr>
            </m:ctrlPr>
          </m:funcPr>
          <m:fName>
            <m:r>
              <m:rPr>
                <m:sty m:val="p"/>
              </m:rPr>
              <w:rPr>
                <w:rFonts w:ascii="Cambria Math" w:eastAsiaTheme="minorEastAsia" w:hAnsi="Cambria Math"/>
                <w:lang w:val="en-US"/>
              </w:rPr>
              <m:t>cos</m:t>
            </m:r>
          </m:fName>
          <m:e>
            <m:r>
              <w:rPr>
                <w:rFonts w:ascii="Cambria Math" w:eastAsiaTheme="minorEastAsia" w:hAnsi="Cambria Math"/>
              </w:rPr>
              <m:t>ω</m:t>
            </m:r>
          </m:e>
        </m:func>
        <m:r>
          <w:rPr>
            <w:rFonts w:ascii="Cambria Math" w:eastAsiaTheme="minorEastAsia" w:hAnsi="Cambria Math"/>
            <w:lang w:val="en-US"/>
          </w:rPr>
          <m:t xml:space="preserve"> </m:t>
        </m:r>
      </m:oMath>
      <w:r w:rsidRPr="006A75C9">
        <w:rPr>
          <w:rFonts w:eastAsiaTheme="minorEastAsia"/>
          <w:lang w:val="en-US"/>
        </w:rPr>
        <w:t>therefore, it receives a wattage of</w:t>
      </w:r>
      <w:r w:rsidRPr="006A75C9">
        <w:rPr>
          <w:rFonts w:eastAsiaTheme="minorEastAsia"/>
          <w:lang w:val="en-US"/>
        </w:rPr>
        <w:b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r>
          <w:rPr>
            <w:rFonts w:ascii="Cambria Math" w:eastAsiaTheme="minorEastAsia" w:hAnsi="Cambria Math"/>
            <w:lang w:val="en-US"/>
          </w:rPr>
          <m:t>=</m:t>
        </m:r>
        <m:r>
          <w:rPr>
            <w:rFonts w:ascii="Cambria Math" w:eastAsiaTheme="minorEastAsia" w:hAnsi="Cambria Math"/>
          </w:rPr>
          <m:t>A</m:t>
        </m:r>
        <m:r>
          <w:rPr>
            <w:rFonts w:ascii="Cambria Math" w:eastAsiaTheme="minorEastAsia" w:hAnsi="Cambria Math"/>
            <w:lang w:val="en-US"/>
          </w:rPr>
          <m:t>*</m:t>
        </m:r>
        <m:r>
          <w:rPr>
            <w:rFonts w:ascii="Cambria Math" w:eastAsiaTheme="minorEastAsia" w:hAnsi="Cambria Math"/>
          </w:rPr>
          <m:t>I</m:t>
        </m:r>
        <m:r>
          <w:rPr>
            <w:rFonts w:ascii="Cambria Math" w:eastAsiaTheme="minorEastAsia" w:hAnsi="Cambria Math"/>
            <w:lang w:val="en-US"/>
          </w:rPr>
          <m:t>*</m:t>
        </m:r>
        <m:func>
          <m:funcPr>
            <m:ctrlPr>
              <w:rPr>
                <w:rFonts w:ascii="Cambria Math" w:eastAsiaTheme="minorEastAsia" w:hAnsi="Cambria Math"/>
                <w:i/>
              </w:rPr>
            </m:ctrlPr>
          </m:funcPr>
          <m:fName>
            <m:r>
              <m:rPr>
                <m:sty m:val="p"/>
              </m:rPr>
              <w:rPr>
                <w:rFonts w:ascii="Cambria Math" w:eastAsiaTheme="minorEastAsia" w:hAnsi="Cambria Math"/>
                <w:lang w:val="en-US"/>
              </w:rPr>
              <m:t>cos</m:t>
            </m:r>
          </m:fName>
          <m:e>
            <m:r>
              <w:rPr>
                <w:rFonts w:ascii="Cambria Math" w:eastAsiaTheme="minorEastAsia" w:hAnsi="Cambria Math"/>
              </w:rPr>
              <m:t>ω</m:t>
            </m:r>
          </m:e>
        </m:func>
      </m:oMath>
      <w:r w:rsidRPr="006A75C9">
        <w:rPr>
          <w:rFonts w:eastAsiaTheme="minorEastAsia"/>
          <w:lang w:val="en-US"/>
        </w:rPr>
        <w:t xml:space="preserve"> of which, due to its albedo, it reflects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r>
          <w:rPr>
            <w:rFonts w:ascii="Cambria Math" w:eastAsiaTheme="minorEastAsia" w:hAnsi="Cambria Math"/>
            <w:lang w:val="en-US"/>
          </w:rPr>
          <m:t>*</m:t>
        </m:r>
        <m:r>
          <w:rPr>
            <w:rFonts w:ascii="Cambria Math" w:eastAsiaTheme="minorEastAsia" w:hAnsi="Cambria Math"/>
          </w:rPr>
          <m:t>ρ</m:t>
        </m:r>
      </m:oMath>
      <w:r w:rsidRPr="006A75C9">
        <w:rPr>
          <w:rFonts w:eastAsiaTheme="minorEastAsia"/>
          <w:lang w:val="en-US"/>
        </w:rPr>
        <w:t xml:space="preserve"> with a radiant intensity in accordance to Lambert’s law. Bringing all that together, we have</w:t>
      </w:r>
      <w:r w:rsidRPr="006A75C9">
        <w:rPr>
          <w:rFonts w:eastAsiaTheme="minorEastAsia"/>
          <w:lang w:val="en-US"/>
        </w:rPr>
        <w:br/>
      </w: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lang w:val="en-US"/>
            </w:rPr>
            <m:t>=</m:t>
          </m:r>
          <m:r>
            <w:rPr>
              <w:rFonts w:ascii="Cambria Math" w:eastAsiaTheme="minorEastAsia" w:hAnsi="Cambria Math"/>
            </w:rPr>
            <m:t>A</m:t>
          </m:r>
          <m:r>
            <w:rPr>
              <w:rFonts w:ascii="Cambria Math" w:eastAsiaTheme="minorEastAsia" w:hAnsi="Cambria Math"/>
              <w:lang w:val="en-US"/>
            </w:rPr>
            <m:t>*</m:t>
          </m:r>
          <m:r>
            <w:rPr>
              <w:rFonts w:ascii="Cambria Math" w:eastAsiaTheme="minorEastAsia" w:hAnsi="Cambria Math"/>
            </w:rPr>
            <m:t>I</m:t>
          </m:r>
          <m:r>
            <w:rPr>
              <w:rFonts w:ascii="Cambria Math" w:eastAsiaTheme="minorEastAsia" w:hAnsi="Cambria Math"/>
              <w:lang w:val="en-US"/>
            </w:rPr>
            <m:t>*</m:t>
          </m:r>
          <m:func>
            <m:funcPr>
              <m:ctrlPr>
                <w:rPr>
                  <w:rFonts w:ascii="Cambria Math" w:eastAsiaTheme="minorEastAsia" w:hAnsi="Cambria Math"/>
                  <w:i/>
                </w:rPr>
              </m:ctrlPr>
            </m:funcPr>
            <m:fName>
              <m:r>
                <m:rPr>
                  <m:sty m:val="p"/>
                </m:rPr>
                <w:rPr>
                  <w:rFonts w:ascii="Cambria Math" w:eastAsiaTheme="minorEastAsia" w:hAnsi="Cambria Math"/>
                  <w:lang w:val="en-US"/>
                </w:rPr>
                <m:t>cos</m:t>
              </m:r>
            </m:fName>
            <m:e>
              <m:r>
                <w:rPr>
                  <w:rFonts w:ascii="Cambria Math" w:eastAsiaTheme="minorEastAsia" w:hAnsi="Cambria Math"/>
                </w:rPr>
                <m:t>ω</m:t>
              </m:r>
            </m:e>
          </m:func>
          <m:r>
            <w:rPr>
              <w:rFonts w:ascii="Cambria Math" w:eastAsiaTheme="minorEastAsia" w:hAnsi="Cambria Math"/>
              <w:lang w:val="en-US"/>
            </w:rPr>
            <m:t>*</m:t>
          </m:r>
          <m:r>
            <w:rPr>
              <w:rFonts w:ascii="Cambria Math" w:eastAsiaTheme="minorEastAsia" w:hAnsi="Cambria Math"/>
            </w:rPr>
            <m:t>ρ</m:t>
          </m:r>
          <m:r>
            <w:rPr>
              <w:rFonts w:ascii="Cambria Math" w:eastAsiaTheme="minorEastAsia" w:hAnsi="Cambria Math"/>
              <w:lang w:val="en-US"/>
            </w:rPr>
            <m:t xml:space="preserve">   (1)</m:t>
          </m:r>
          <m:r>
            <m:rPr>
              <m:sty m:val="p"/>
            </m:rPr>
            <w:rPr>
              <w:rFonts w:ascii="Cambria Math" w:eastAsiaTheme="minorEastAsia" w:hAnsi="Cambria Math"/>
              <w:lang w:val="en-US"/>
            </w:rPr>
            <w:br/>
          </m:r>
        </m:oMath>
      </m:oMathPara>
      <w:r w:rsidRPr="006A75C9">
        <w:rPr>
          <w:rFonts w:eastAsiaTheme="minorEastAsia"/>
          <w:lang w:val="en-US"/>
        </w:rPr>
        <w:t xml:space="preserve">According to Lambert’s law, the radiant intensity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rad</m:t>
            </m:r>
          </m:sub>
        </m:sSub>
      </m:oMath>
      <w:r w:rsidRPr="006A75C9">
        <w:rPr>
          <w:rFonts w:eastAsiaTheme="minorEastAsia"/>
          <w:lang w:val="en-US"/>
        </w:rPr>
        <w:t xml:space="preserve">(measured with units </w:t>
      </w:r>
      <w:proofErr w:type="gramStart"/>
      <w:r w:rsidRPr="006A75C9">
        <w:rPr>
          <w:rFonts w:eastAsiaTheme="minorEastAsia"/>
          <w:lang w:val="en-US"/>
        </w:rPr>
        <w:t xml:space="preserve">of  </w:t>
      </w:r>
      <m:oMath>
        <w:proofErr w:type="gramEnd"/>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sr</m:t>
            </m:r>
          </m:den>
        </m:f>
      </m:oMath>
      <w:r w:rsidRPr="006A75C9">
        <w:rPr>
          <w:rFonts w:eastAsiaTheme="minorEastAsia"/>
          <w:lang w:val="en-US"/>
        </w:rPr>
        <w:t xml:space="preserve">) is proportional to the cosine of the angle </w:t>
      </w:r>
      <m:oMath>
        <m:r>
          <w:rPr>
            <w:rFonts w:ascii="Cambria Math" w:eastAsiaTheme="minorEastAsia" w:hAnsi="Cambria Math"/>
          </w:rPr>
          <m:t>θ</m:t>
        </m:r>
      </m:oMath>
      <w:r w:rsidRPr="006A75C9">
        <w:rPr>
          <w:rFonts w:eastAsiaTheme="minorEastAsia"/>
          <w:lang w:val="en-US"/>
        </w:rPr>
        <w:t xml:space="preserve"> to the normal of the surface and is equal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rad</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lang w:val="en-US"/>
              </w:rPr>
              <m:t>0</m:t>
            </m:r>
          </m:sub>
        </m:sSub>
        <m:func>
          <m:funcPr>
            <m:ctrlPr>
              <w:rPr>
                <w:rFonts w:ascii="Cambria Math" w:eastAsiaTheme="minorEastAsia" w:hAnsi="Cambria Math"/>
                <w:i/>
              </w:rPr>
            </m:ctrlPr>
          </m:funcPr>
          <m:fName>
            <m:r>
              <m:rPr>
                <m:sty m:val="p"/>
              </m:rPr>
              <w:rPr>
                <w:rFonts w:ascii="Cambria Math" w:eastAsiaTheme="minorEastAsia" w:hAnsi="Cambria Math"/>
                <w:lang w:val="en-US"/>
              </w:rPr>
              <m:t>cos</m:t>
            </m:r>
          </m:fName>
          <m:e>
            <m:r>
              <w:rPr>
                <w:rFonts w:ascii="Cambria Math" w:eastAsiaTheme="minorEastAsia" w:hAnsi="Cambria Math"/>
              </w:rPr>
              <m:t>θ</m:t>
            </m:r>
          </m:e>
        </m:func>
      </m:oMath>
      <w:r w:rsidRPr="006A75C9">
        <w:rPr>
          <w:rFonts w:eastAsiaTheme="minorEastAsia"/>
          <w:lang w:val="en-US"/>
        </w:rPr>
        <w:t xml:space="preserve"> 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lang w:val="en-US"/>
              </w:rPr>
              <m:t>0</m:t>
            </m:r>
          </m:sub>
        </m:sSub>
        <m:r>
          <w:rPr>
            <w:rFonts w:ascii="Cambria Math" w:eastAsiaTheme="minorEastAsia" w:hAnsi="Cambria Math"/>
            <w:lang w:val="en-US"/>
          </w:rPr>
          <m:t xml:space="preserve"> </m:t>
        </m:r>
      </m:oMath>
      <w:r w:rsidRPr="006A75C9">
        <w:rPr>
          <w:rFonts w:eastAsiaTheme="minorEastAsia"/>
          <w:lang w:val="en-US"/>
        </w:rPr>
        <w:t xml:space="preserve">is the maximum radiant intensity at the normal to the surface. To calculate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lang w:val="en-US"/>
              </w:rPr>
              <m:t>0</m:t>
            </m:r>
          </m:sub>
        </m:sSub>
      </m:oMath>
      <w:r w:rsidRPr="006A75C9">
        <w:rPr>
          <w:rFonts w:eastAsiaTheme="minorEastAsia"/>
          <w:lang w:val="en-US"/>
        </w:rPr>
        <w:t xml:space="preserve"> in terms of power, we need to integrate over the entire half hemisphere and solve </w:t>
      </w:r>
      <w:proofErr w:type="gramStart"/>
      <w:r w:rsidRPr="006A75C9">
        <w:rPr>
          <w:rFonts w:eastAsiaTheme="minorEastAsia"/>
          <w:lang w:val="en-US"/>
        </w:rPr>
        <w:t xml:space="preserve">for </w:t>
      </w:r>
      <m:oMath>
        <w:proofErr w:type="gramEn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lang w:val="en-US"/>
              </w:rPr>
              <m:t>0</m:t>
            </m:r>
          </m:sub>
        </m:sSub>
      </m:oMath>
      <w:r>
        <w:rPr>
          <w:rFonts w:eastAsiaTheme="minorEastAsia"/>
          <w:lang w:val="en-US"/>
        </w:rPr>
        <w:t>.</w:t>
      </w:r>
      <w:r w:rsidRPr="006A75C9">
        <w:rPr>
          <w:rFonts w:eastAsiaTheme="minorEastAsia"/>
          <w:lang w:val="en-US"/>
        </w:rPr>
        <w:t xml:space="preserve"> This is shown below.</w:t>
      </w:r>
    </w:p>
    <w:p w:rsidR="006A75C9" w:rsidRPr="006378A0" w:rsidRDefault="009C6601" w:rsidP="006A75C9">
      <w:pPr>
        <w:jc w:val="center"/>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lang w:val="en-US"/>
          </w:rPr>
          <m:t>=</m:t>
        </m:r>
        <m:nary>
          <m:naryPr>
            <m:limLoc m:val="subSup"/>
            <m:ctrlPr>
              <w:rPr>
                <w:rFonts w:ascii="Cambria Math" w:eastAsiaTheme="minorEastAsia" w:hAnsi="Cambria Math"/>
                <w:i/>
              </w:rPr>
            </m:ctrlPr>
          </m:naryPr>
          <m:sub>
            <m:r>
              <w:rPr>
                <w:rFonts w:ascii="Cambria Math" w:eastAsiaTheme="minorEastAsia" w:hAnsi="Cambria Math"/>
                <w:lang w:val="en-US"/>
              </w:rPr>
              <m:t>0</m:t>
            </m:r>
          </m:sub>
          <m:sup>
            <m:r>
              <w:rPr>
                <w:rFonts w:ascii="Cambria Math" w:eastAsiaTheme="minorEastAsia" w:hAnsi="Cambria Math"/>
                <w:lang w:val="en-US"/>
              </w:rPr>
              <m:t>2</m:t>
            </m:r>
            <m:r>
              <w:rPr>
                <w:rFonts w:ascii="Cambria Math" w:eastAsiaTheme="minorEastAsia" w:hAnsi="Cambria Math"/>
              </w:rPr>
              <m:t>π</m:t>
            </m:r>
          </m:sup>
          <m:e>
            <m:nary>
              <m:naryPr>
                <m:limLoc m:val="subSup"/>
                <m:ctrlPr>
                  <w:rPr>
                    <w:rFonts w:ascii="Cambria Math" w:eastAsiaTheme="minorEastAsia" w:hAnsi="Cambria Math"/>
                    <w:i/>
                  </w:rPr>
                </m:ctrlPr>
              </m:naryPr>
              <m:sub>
                <m:r>
                  <w:rPr>
                    <w:rFonts w:ascii="Cambria Math" w:eastAsiaTheme="minorEastAsia" w:hAnsi="Cambria Math"/>
                    <w:lang w:val="en-US"/>
                  </w:rPr>
                  <m:t>0</m:t>
                </m:r>
              </m:sub>
              <m:sup>
                <m:f>
                  <m:fPr>
                    <m:type m:val="skw"/>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lang w:val="en-US"/>
                      </w:rPr>
                      <m:t>2</m:t>
                    </m:r>
                  </m:den>
                </m:f>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lang w:val="en-US"/>
                      </w:rPr>
                      <m:t>0</m:t>
                    </m:r>
                  </m:sub>
                </m:sSub>
                <m:r>
                  <w:rPr>
                    <w:rFonts w:ascii="Cambria Math" w:eastAsiaTheme="minorEastAsia" w:hAnsi="Cambria Math"/>
                  </w:rPr>
                  <m:t>cosθ</m:t>
                </m:r>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sinθ</m:t>
                    </m:r>
                  </m:e>
                </m:d>
                <m:r>
                  <w:rPr>
                    <w:rFonts w:ascii="Cambria Math" w:eastAsiaTheme="minorEastAsia" w:hAnsi="Cambria Math"/>
                  </w:rPr>
                  <m:t>dθdφ</m:t>
                </m:r>
              </m:e>
            </m:nary>
          </m:e>
        </m:nary>
        <m:r>
          <w:rPr>
            <w:rFonts w:ascii="Cambria Math" w:eastAsiaTheme="minorEastAsia" w:hAnsi="Cambria Math"/>
            <w:lang w:val="en-US"/>
          </w:rPr>
          <m:t>=</m:t>
        </m:r>
        <m:r>
          <w:rPr>
            <w:rFonts w:ascii="Cambria Math" w:eastAsiaTheme="minorEastAsia" w:hAnsi="Cambria Math"/>
          </w:rPr>
          <m:t>π</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lang w:val="en-US"/>
              </w:rPr>
              <m:t>0</m:t>
            </m:r>
          </m:sub>
        </m:sSub>
      </m:oMath>
      <w:r w:rsidR="006A75C9" w:rsidRPr="006A75C9">
        <w:rPr>
          <w:rFonts w:eastAsiaTheme="minorEastAsia"/>
          <w:i/>
          <w:lang w:val="en-US"/>
        </w:rPr>
        <w:t xml:space="preserve">   </w:t>
      </w:r>
      <w:proofErr w:type="gramStart"/>
      <w:r w:rsidR="006A75C9" w:rsidRPr="006A75C9">
        <w:rPr>
          <w:rFonts w:eastAsiaTheme="minorEastAsia"/>
          <w:lang w:val="en-US"/>
        </w:rPr>
        <w:t>therefore</w:t>
      </w:r>
      <w:proofErr w:type="gramEnd"/>
      <w:r w:rsidR="006A75C9" w:rsidRPr="006A75C9">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num>
          <m:den>
            <m:r>
              <w:rPr>
                <w:rFonts w:ascii="Cambria Math" w:eastAsiaTheme="minorEastAsia" w:hAnsi="Cambria Math"/>
              </w:rPr>
              <m:t>π</m:t>
            </m:r>
          </m:den>
        </m:f>
      </m:oMath>
      <w:r w:rsidR="006A75C9" w:rsidRPr="006A75C9">
        <w:rPr>
          <w:rFonts w:eastAsiaTheme="minorEastAsia"/>
          <w:lang w:val="en-US"/>
        </w:rPr>
        <w:t xml:space="preserve"> (2)</w:t>
      </w:r>
    </w:p>
    <w:p w:rsidR="006A75C9" w:rsidRDefault="006A75C9" w:rsidP="006A75C9">
      <w:pPr>
        <w:jc w:val="both"/>
        <w:rPr>
          <w:rFonts w:eastAsiaTheme="minorEastAsia"/>
          <w:lang w:val="en-US"/>
        </w:rPr>
      </w:pPr>
      <w:r w:rsidRPr="006A75C9">
        <w:rPr>
          <w:rFonts w:eastAsiaTheme="minorEastAsia"/>
          <w:lang w:val="en-US"/>
        </w:rPr>
        <w:br/>
        <w:t>It’s worth noting that sin</w:t>
      </w:r>
      <w:r w:rsidRPr="00E06154">
        <w:rPr>
          <w:rFonts w:eastAsiaTheme="minorEastAsia"/>
        </w:rPr>
        <w:t>θ</w:t>
      </w:r>
      <w:r>
        <w:rPr>
          <w:rFonts w:eastAsiaTheme="minorEastAsia"/>
          <w:lang w:val="en-US"/>
        </w:rPr>
        <w:t xml:space="preserve"> is the determinant of the </w:t>
      </w:r>
      <w:proofErr w:type="spellStart"/>
      <w:r>
        <w:rPr>
          <w:rFonts w:eastAsiaTheme="minorEastAsia"/>
          <w:lang w:val="en-US"/>
        </w:rPr>
        <w:t>J</w:t>
      </w:r>
      <w:r w:rsidRPr="006A75C9">
        <w:rPr>
          <w:rFonts w:eastAsiaTheme="minorEastAsia"/>
          <w:lang w:val="en-US"/>
        </w:rPr>
        <w:t>acobian</w:t>
      </w:r>
      <w:proofErr w:type="spellEnd"/>
      <w:r w:rsidRPr="006A75C9">
        <w:rPr>
          <w:rFonts w:eastAsiaTheme="minorEastAsia"/>
          <w:lang w:val="en-US"/>
        </w:rPr>
        <w:t xml:space="preserve"> matrix for the unit sphere.</w:t>
      </w:r>
      <w:r w:rsidRPr="006A75C9">
        <w:rPr>
          <w:rFonts w:eastAsiaTheme="minorEastAsia"/>
          <w:lang w:val="en-US"/>
        </w:rPr>
        <w:br/>
      </w:r>
      <w:r w:rsidRPr="006A75C9">
        <w:rPr>
          <w:rFonts w:eastAsiaTheme="minorEastAsia"/>
          <w:lang w:val="en-US"/>
        </w:rPr>
        <w:br/>
        <w:t xml:space="preserve">In order to calculate the power that reaches the telescope, one must integrate the radiant intensity over the solid angle that describes the telescope’s lens from the </w:t>
      </w:r>
      <w:r>
        <w:rPr>
          <w:rFonts w:eastAsiaTheme="minorEastAsia"/>
          <w:lang w:val="en-US"/>
        </w:rPr>
        <w:t xml:space="preserve">perspective of the surface. So, </w:t>
      </w:r>
    </w:p>
    <w:p w:rsidR="006A75C9" w:rsidRPr="006A75C9" w:rsidRDefault="009C6601" w:rsidP="006A75C9">
      <w:pPr>
        <w:jc w:val="both"/>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lang w:val="en-US"/>
            </w:rPr>
            <m:t>=</m:t>
          </m:r>
          <m:nary>
            <m:naryPr>
              <m:limLoc m:val="undOvr"/>
              <m:subHide m:val="on"/>
              <m:supHide m:val="on"/>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lang w:val="en-US"/>
                    </w:rPr>
                    <m:t>0</m:t>
                  </m:r>
                </m:sub>
              </m:sSub>
              <m:r>
                <w:rPr>
                  <w:rFonts w:ascii="Cambria Math" w:eastAsiaTheme="minorEastAsia" w:hAnsi="Cambria Math"/>
                </w:rPr>
                <m:t>cosθdΩ</m:t>
              </m:r>
            </m:e>
          </m:nary>
        </m:oMath>
      </m:oMathPara>
      <w:r w:rsidR="006A75C9" w:rsidRPr="006A75C9">
        <w:rPr>
          <w:rFonts w:eastAsiaTheme="minorEastAsia"/>
          <w:lang w:val="en-US"/>
        </w:rPr>
        <w:br/>
      </w:r>
      <w:r w:rsidR="006A75C9" w:rsidRPr="006A75C9">
        <w:rPr>
          <w:rFonts w:eastAsiaTheme="minorEastAsia"/>
          <w:lang w:val="en-US"/>
        </w:rPr>
        <w:t xml:space="preserve">Here we remove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lang w:val="en-US"/>
              </w:rPr>
              <m:t>0</m:t>
            </m:r>
          </m:sub>
        </m:sSub>
        <m:r>
          <w:rPr>
            <w:rFonts w:ascii="Cambria Math" w:eastAsiaTheme="minorEastAsia" w:hAnsi="Cambria Math"/>
          </w:rPr>
          <m:t>cosθ</m:t>
        </m:r>
      </m:oMath>
      <w:r w:rsidR="006A75C9" w:rsidRPr="006A75C9">
        <w:rPr>
          <w:rFonts w:eastAsiaTheme="minorEastAsia"/>
          <w:lang w:val="en-US"/>
        </w:rPr>
        <w:t xml:space="preserve"> from the integral since we assumed an orthographic view and therefore a constant </w:t>
      </w:r>
      <w:r w:rsidR="006A75C9" w:rsidRPr="00E06154">
        <w:rPr>
          <w:rFonts w:eastAsiaTheme="minorEastAsia"/>
        </w:rPr>
        <w:t>θ</w:t>
      </w:r>
      <w:r w:rsidR="006A75C9" w:rsidRPr="006A75C9">
        <w:rPr>
          <w:rFonts w:eastAsiaTheme="minorEastAsia"/>
          <w:lang w:val="en-US"/>
        </w:rPr>
        <w:t xml:space="preserve">. We are aware that if the </w:t>
      </w:r>
      <w:r w:rsidR="006A75C9" w:rsidRPr="00E06154">
        <w:rPr>
          <w:rFonts w:eastAsiaTheme="minorEastAsia"/>
        </w:rPr>
        <w:t>θ</w:t>
      </w:r>
      <w:r w:rsidR="006A75C9" w:rsidRPr="006A75C9">
        <w:rPr>
          <w:rFonts w:eastAsiaTheme="minorEastAsia"/>
          <w:lang w:val="en-US"/>
        </w:rPr>
        <w:t xml:space="preserve"> were really constant, it would be impossible to have a solid angle above 0 but it is necessary in order to continue calculations. The error it produces is infinitesimal and it can be ignored. Therefore, we have</w:t>
      </w:r>
      <w:r w:rsidR="006A75C9" w:rsidRPr="006A75C9">
        <w:rPr>
          <w:rFonts w:eastAsiaTheme="minorEastAsia"/>
          <w:lang w:val="en-US"/>
        </w:rPr>
        <w:br/>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lang w:val="en-US"/>
              </w:rPr>
              <m:t>0</m:t>
            </m:r>
          </m:sub>
        </m:sSub>
        <m:r>
          <w:rPr>
            <w:rFonts w:ascii="Cambria Math" w:eastAsiaTheme="minorEastAsia" w:hAnsi="Cambria Math"/>
          </w:rPr>
          <m:t>cosθΩ</m:t>
        </m:r>
      </m:oMath>
      <w:r w:rsidR="006A75C9" w:rsidRPr="006A75C9">
        <w:rPr>
          <w:rFonts w:eastAsiaTheme="minorEastAsia"/>
          <w:lang w:val="en-US"/>
        </w:rPr>
        <w:t xml:space="preserve"> where </w:t>
      </w:r>
      <w:r w:rsidR="006A75C9" w:rsidRPr="00E06154">
        <w:rPr>
          <w:rFonts w:eastAsiaTheme="minorEastAsia"/>
        </w:rPr>
        <w:t>Ω</w:t>
      </w:r>
      <w:r w:rsidR="006A75C9" w:rsidRPr="006A75C9">
        <w:rPr>
          <w:rFonts w:eastAsiaTheme="minorEastAsia"/>
          <w:lang w:val="en-US"/>
        </w:rPr>
        <w:t xml:space="preserve"> can be calculated as </w:t>
      </w:r>
      <m:oMath>
        <m:r>
          <w:rPr>
            <w:rFonts w:ascii="Cambria Math" w:eastAsiaTheme="minorEastAsia" w:hAnsi="Cambria Math"/>
          </w:rPr>
          <m:t>Ω</m:t>
        </m:r>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rPr>
              <m:t>α</m:t>
            </m:r>
          </m:num>
          <m:den>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lang w:val="en-US"/>
                  </w:rPr>
                  <m:t>2</m:t>
                </m:r>
              </m:sup>
            </m:sSup>
          </m:den>
        </m:f>
      </m:oMath>
      <w:r w:rsidR="006A75C9" w:rsidRPr="006A75C9">
        <w:rPr>
          <w:rFonts w:eastAsiaTheme="minorEastAsia"/>
          <w:lang w:val="en-US"/>
        </w:rPr>
        <w:br/>
        <w:t xml:space="preserve">Putting all that together with (1) and (2), we have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rPr>
              <m:t>A</m:t>
            </m:r>
            <m:r>
              <w:rPr>
                <w:rFonts w:ascii="Cambria Math" w:eastAsiaTheme="minorEastAsia" w:hAnsi="Cambria Math"/>
                <w:lang w:val="en-US"/>
              </w:rPr>
              <m:t>*</m:t>
            </m:r>
            <m:r>
              <w:rPr>
                <w:rFonts w:ascii="Cambria Math" w:eastAsiaTheme="minorEastAsia" w:hAnsi="Cambria Math"/>
              </w:rPr>
              <m:t>I</m:t>
            </m:r>
            <m:r>
              <w:rPr>
                <w:rFonts w:ascii="Cambria Math" w:eastAsiaTheme="minorEastAsia" w:hAnsi="Cambria Math"/>
                <w:lang w:val="en-US"/>
              </w:rPr>
              <m:t>*</m:t>
            </m:r>
            <m:r>
              <w:rPr>
                <w:rFonts w:ascii="Cambria Math" w:eastAsiaTheme="minorEastAsia" w:hAnsi="Cambria Math"/>
              </w:rPr>
              <m:t>cosφ</m:t>
            </m:r>
            <m:r>
              <w:rPr>
                <w:rFonts w:ascii="Cambria Math" w:eastAsiaTheme="minorEastAsia" w:hAnsi="Cambria Math"/>
                <w:lang w:val="en-US"/>
              </w:rPr>
              <m:t>*</m:t>
            </m:r>
            <m:r>
              <w:rPr>
                <w:rFonts w:ascii="Cambria Math" w:eastAsiaTheme="minorEastAsia" w:hAnsi="Cambria Math"/>
              </w:rPr>
              <m:t>ρ</m:t>
            </m:r>
            <m:r>
              <w:rPr>
                <w:rFonts w:ascii="Cambria Math" w:eastAsiaTheme="minorEastAsia" w:hAnsi="Cambria Math"/>
                <w:lang w:val="en-US"/>
              </w:rPr>
              <m:t>*</m:t>
            </m:r>
            <m:r>
              <w:rPr>
                <w:rFonts w:ascii="Cambria Math" w:eastAsiaTheme="minorEastAsia" w:hAnsi="Cambria Math"/>
              </w:rPr>
              <m:t>cosθ</m:t>
            </m:r>
            <m:r>
              <w:rPr>
                <w:rFonts w:ascii="Cambria Math" w:eastAsiaTheme="minorEastAsia" w:hAnsi="Cambria Math"/>
                <w:lang w:val="en-US"/>
              </w:rPr>
              <m:t>*</m:t>
            </m:r>
            <m:r>
              <w:rPr>
                <w:rFonts w:ascii="Cambria Math" w:eastAsiaTheme="minorEastAsia" w:hAnsi="Cambria Math"/>
              </w:rPr>
              <m:t>a</m:t>
            </m:r>
          </m:num>
          <m:den>
            <m:r>
              <w:rPr>
                <w:rFonts w:ascii="Cambria Math" w:eastAsiaTheme="minorEastAsia" w:hAnsi="Cambria Math"/>
              </w:rPr>
              <m:t>π</m:t>
            </m:r>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lang w:val="en-US"/>
                  </w:rPr>
                  <m:t>2</m:t>
                </m:r>
              </m:sup>
            </m:sSup>
          </m:den>
        </m:f>
      </m:oMath>
      <w:r w:rsidR="006A75C9" w:rsidRPr="006A75C9">
        <w:rPr>
          <w:rFonts w:eastAsiaTheme="minorEastAsia"/>
          <w:lang w:val="en-US"/>
        </w:rPr>
        <w:t xml:space="preserve"> from which we need to deduct the irradiance simply by dividing by the area of the </w:t>
      </w:r>
      <w:proofErr w:type="gramStart"/>
      <w:r w:rsidR="006A75C9" w:rsidRPr="006A75C9">
        <w:rPr>
          <w:rFonts w:eastAsiaTheme="minorEastAsia"/>
          <w:lang w:val="en-US"/>
        </w:rPr>
        <w:t xml:space="preserve">telescope </w:t>
      </w:r>
      <m:oMath>
        <w:proofErr w:type="gramEnd"/>
        <m:r>
          <w:rPr>
            <w:rFonts w:ascii="Cambria Math" w:eastAsiaTheme="minorEastAsia" w:hAnsi="Cambria Math"/>
          </w:rPr>
          <m:t>a</m:t>
        </m:r>
      </m:oMath>
      <w:r w:rsidR="006A75C9" w:rsidRPr="006A75C9">
        <w:rPr>
          <w:rFonts w:eastAsiaTheme="minorEastAsia"/>
          <w:lang w:val="en-US"/>
        </w:rPr>
        <w:t>.</w:t>
      </w:r>
      <w:r w:rsidR="006A75C9" w:rsidRPr="006A75C9">
        <w:rPr>
          <w:rFonts w:eastAsiaTheme="minorEastAsia"/>
          <w:lang w:val="en-US"/>
        </w:rPr>
        <w:br/>
        <w:t xml:space="preserve">In conclusion, the irradiance at the observer will be </w:t>
      </w:r>
      <m:oMath>
        <m:r>
          <w:rPr>
            <w:rFonts w:ascii="Cambria Math" w:eastAsiaTheme="minorEastAsia" w:hAnsi="Cambria Math"/>
          </w:rPr>
          <m:t>L</m:t>
        </m:r>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rPr>
              <m:t>A</m:t>
            </m:r>
            <m:r>
              <w:rPr>
                <w:rFonts w:ascii="Cambria Math" w:eastAsiaTheme="minorEastAsia" w:hAnsi="Cambria Math"/>
                <w:lang w:val="en-US"/>
              </w:rPr>
              <m:t>*</m:t>
            </m:r>
            <m:r>
              <w:rPr>
                <w:rFonts w:ascii="Cambria Math" w:eastAsiaTheme="minorEastAsia" w:hAnsi="Cambria Math"/>
              </w:rPr>
              <m:t>I</m:t>
            </m:r>
            <m:r>
              <w:rPr>
                <w:rFonts w:ascii="Cambria Math" w:eastAsiaTheme="minorEastAsia" w:hAnsi="Cambria Math"/>
                <w:lang w:val="en-US"/>
              </w:rPr>
              <m:t>*</m:t>
            </m:r>
            <m:r>
              <w:rPr>
                <w:rFonts w:ascii="Cambria Math" w:eastAsiaTheme="minorEastAsia" w:hAnsi="Cambria Math"/>
              </w:rPr>
              <m:t>cosφ</m:t>
            </m:r>
            <m:r>
              <w:rPr>
                <w:rFonts w:ascii="Cambria Math" w:eastAsiaTheme="minorEastAsia" w:hAnsi="Cambria Math"/>
                <w:lang w:val="en-US"/>
              </w:rPr>
              <m:t>*</m:t>
            </m:r>
            <m:r>
              <w:rPr>
                <w:rFonts w:ascii="Cambria Math" w:eastAsiaTheme="minorEastAsia" w:hAnsi="Cambria Math"/>
              </w:rPr>
              <m:t>ρ</m:t>
            </m:r>
            <m:r>
              <w:rPr>
                <w:rFonts w:ascii="Cambria Math" w:eastAsiaTheme="minorEastAsia" w:hAnsi="Cambria Math"/>
                <w:lang w:val="en-US"/>
              </w:rPr>
              <m:t>*</m:t>
            </m:r>
            <m:r>
              <w:rPr>
                <w:rFonts w:ascii="Cambria Math" w:eastAsiaTheme="minorEastAsia" w:hAnsi="Cambria Math"/>
              </w:rPr>
              <m:t>cosθ</m:t>
            </m:r>
          </m:num>
          <m:den>
            <m:r>
              <w:rPr>
                <w:rFonts w:ascii="Cambria Math" w:eastAsiaTheme="minorEastAsia" w:hAnsi="Cambria Math"/>
              </w:rPr>
              <m:t>π</m:t>
            </m:r>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lang w:val="en-US"/>
                  </w:rPr>
                  <m:t>2</m:t>
                </m:r>
              </m:sup>
            </m:sSup>
          </m:den>
        </m:f>
      </m:oMath>
    </w:p>
    <w:p w:rsidR="00386FDC" w:rsidRPr="006A75C9" w:rsidRDefault="006A75C9" w:rsidP="006A75C9">
      <w:pPr>
        <w:jc w:val="both"/>
        <w:rPr>
          <w:rFonts w:eastAsiaTheme="minorEastAsia"/>
          <w:i/>
          <w:lang w:val="en-US"/>
        </w:rPr>
      </w:pPr>
      <w:r w:rsidRPr="006A75C9">
        <w:rPr>
          <w:rFonts w:eastAsiaTheme="minorEastAsia"/>
          <w:lang w:val="en-US"/>
        </w:rPr>
        <w:lastRenderedPageBreak/>
        <w:t>Irradiance from several different surfaces can be added linearly. Therefore, in an object composed of a number of different flat surfaces, the total irradiance observed will simply be a sum of the irradiance of each composing surface.</w:t>
      </w:r>
      <w:bookmarkStart w:id="0" w:name="_GoBack"/>
      <w:bookmarkEnd w:id="0"/>
    </w:p>
    <w:p w:rsidR="004A73A1" w:rsidRDefault="00386FDC" w:rsidP="00386FDC">
      <w:pPr>
        <w:pStyle w:val="1"/>
        <w:rPr>
          <w:lang w:val="en-US"/>
        </w:rPr>
      </w:pPr>
      <w:r w:rsidRPr="006378A0">
        <w:rPr>
          <w:lang w:val="en-US"/>
        </w:rPr>
        <w:t>3</w:t>
      </w:r>
      <w:r>
        <w:rPr>
          <w:lang w:val="en-US"/>
        </w:rPr>
        <w:t>D</w:t>
      </w:r>
      <w:r w:rsidRPr="006378A0">
        <w:rPr>
          <w:lang w:val="en-US"/>
        </w:rPr>
        <w:t xml:space="preserve"> </w:t>
      </w:r>
      <w:r w:rsidR="00EA7402">
        <w:rPr>
          <w:lang w:val="en-US"/>
        </w:rPr>
        <w:t>asteroid models</w:t>
      </w:r>
    </w:p>
    <w:p w:rsidR="00EA7402" w:rsidRPr="00EA7402" w:rsidRDefault="00EA7402" w:rsidP="00EA7402">
      <w:pPr>
        <w:rPr>
          <w:lang w:val="en-US"/>
        </w:rPr>
      </w:pPr>
      <w:r w:rsidRPr="00EA7402">
        <w:rPr>
          <w:lang w:val="en-US"/>
        </w:rPr>
        <w:t>The 3D models are formed by points, in Cartesian coordinates, w</w:t>
      </w:r>
      <w:r>
        <w:rPr>
          <w:lang w:val="en-US"/>
        </w:rPr>
        <w:t xml:space="preserve">hich are joined together in </w:t>
      </w:r>
      <w:proofErr w:type="spellStart"/>
      <w:r>
        <w:rPr>
          <w:lang w:val="en-US"/>
        </w:rPr>
        <w:t>thriplets</w:t>
      </w:r>
      <w:proofErr w:type="spellEnd"/>
      <w:r w:rsidRPr="00EA7402">
        <w:rPr>
          <w:lang w:val="en-US"/>
        </w:rPr>
        <w:t xml:space="preserve"> and form triangular surfaces, as shown below.</w:t>
      </w:r>
    </w:p>
    <w:p w:rsidR="00AD6C94" w:rsidRDefault="00386FDC" w:rsidP="00DC6468">
      <w:pPr>
        <w:jc w:val="center"/>
        <w:rPr>
          <w:lang w:val="en-US"/>
        </w:rPr>
      </w:pPr>
      <w:r>
        <w:rPr>
          <w:noProof/>
          <w:lang w:eastAsia="el-GR"/>
        </w:rPr>
        <w:drawing>
          <wp:inline distT="0" distB="0" distL="0" distR="0">
            <wp:extent cx="3132000" cy="1729485"/>
            <wp:effectExtent l="19050" t="0" r="0" b="0"/>
            <wp:docPr id="2"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5194" t="17500" r="24815" b="20486"/>
                    <a:stretch>
                      <a:fillRect/>
                    </a:stretch>
                  </pic:blipFill>
                  <pic:spPr bwMode="auto">
                    <a:xfrm>
                      <a:off x="0" y="0"/>
                      <a:ext cx="3132000" cy="1729485"/>
                    </a:xfrm>
                    <a:prstGeom prst="rect">
                      <a:avLst/>
                    </a:prstGeom>
                    <a:noFill/>
                    <a:ln w="9525">
                      <a:noFill/>
                      <a:miter lim="800000"/>
                      <a:headEnd/>
                      <a:tailEnd/>
                    </a:ln>
                  </pic:spPr>
                </pic:pic>
              </a:graphicData>
            </a:graphic>
          </wp:inline>
        </w:drawing>
      </w:r>
      <w:r w:rsidR="002D3B81">
        <w:rPr>
          <w:noProof/>
          <w:lang w:eastAsia="el-GR"/>
        </w:rPr>
        <w:drawing>
          <wp:inline distT="0" distB="0" distL="0" distR="0">
            <wp:extent cx="3132000" cy="1731939"/>
            <wp:effectExtent l="1905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6617" t="16253" r="23106" b="21476"/>
                    <a:stretch>
                      <a:fillRect/>
                    </a:stretch>
                  </pic:blipFill>
                  <pic:spPr bwMode="auto">
                    <a:xfrm>
                      <a:off x="0" y="0"/>
                      <a:ext cx="3132000" cy="1731939"/>
                    </a:xfrm>
                    <a:prstGeom prst="rect">
                      <a:avLst/>
                    </a:prstGeom>
                    <a:noFill/>
                    <a:ln w="9525">
                      <a:noFill/>
                      <a:miter lim="800000"/>
                      <a:headEnd/>
                      <a:tailEnd/>
                    </a:ln>
                  </pic:spPr>
                </pic:pic>
              </a:graphicData>
            </a:graphic>
          </wp:inline>
        </w:drawing>
      </w:r>
    </w:p>
    <w:p w:rsidR="00EA7402" w:rsidRPr="00EA7402" w:rsidRDefault="00EA7402" w:rsidP="00EA7402">
      <w:pPr>
        <w:jc w:val="both"/>
        <w:rPr>
          <w:lang w:val="en-US"/>
        </w:rPr>
      </w:pPr>
      <w:r>
        <w:rPr>
          <w:lang w:val="en-US"/>
        </w:rPr>
        <w:t>By u</w:t>
      </w:r>
      <w:r w:rsidRPr="00EA7402">
        <w:rPr>
          <w:lang w:val="en-US"/>
        </w:rPr>
        <w:t xml:space="preserve">sing </w:t>
      </w:r>
      <w:r>
        <w:rPr>
          <w:lang w:val="en-US"/>
        </w:rPr>
        <w:t xml:space="preserve">the </w:t>
      </w:r>
      <w:proofErr w:type="spellStart"/>
      <w:r w:rsidRPr="00EA7402">
        <w:rPr>
          <w:lang w:val="en-US"/>
        </w:rPr>
        <w:t>Lambertian</w:t>
      </w:r>
      <w:proofErr w:type="spellEnd"/>
      <w:r w:rsidRPr="00EA7402">
        <w:rPr>
          <w:lang w:val="en-US"/>
        </w:rPr>
        <w:t xml:space="preserve"> law of reflection, and considering the area of ​​surface A</w:t>
      </w:r>
      <w:r w:rsidRPr="00EA7402">
        <w:rPr>
          <w:vertAlign w:val="subscript"/>
          <w:lang w:val="en-US"/>
        </w:rPr>
        <w:t>i</w:t>
      </w:r>
      <w:r>
        <w:rPr>
          <w:lang w:val="en-US"/>
        </w:rPr>
        <w:t xml:space="preserve"> as</w:t>
      </w:r>
      <w:r w:rsidRPr="00EA7402">
        <w:rPr>
          <w:lang w:val="en-US"/>
        </w:rPr>
        <w:t xml:space="preserve"> each triangular surface of the 3D model, the total </w:t>
      </w:r>
      <w:r w:rsidR="004D1B07">
        <w:rPr>
          <w:lang w:val="en-US"/>
        </w:rPr>
        <w:t>irradiance</w:t>
      </w:r>
      <w:r w:rsidRPr="00EA7402">
        <w:rPr>
          <w:lang w:val="en-US"/>
        </w:rPr>
        <w:t xml:space="preserve"> reflected by an asteroid can be calculated.</w:t>
      </w:r>
    </w:p>
    <w:p w:rsidR="003A25CD" w:rsidRDefault="009C6601" w:rsidP="003A25CD">
      <w:pPr>
        <w:jc w:val="center"/>
        <w:rPr>
          <w:lang w:val="en-US"/>
        </w:rPr>
      </w:pPr>
      <w:r>
        <w:rPr>
          <w:noProof/>
          <w:lang w:eastAsia="el-GR"/>
        </w:rPr>
        <w:pict>
          <v:shapetype id="_x0000_t202" coordsize="21600,21600" o:spt="202" path="m,l,21600r21600,l21600,xe">
            <v:stroke joinstyle="miter"/>
            <v:path gradientshapeok="t" o:connecttype="rect"/>
          </v:shapetype>
          <v:shape id="_x0000_s1182" type="#_x0000_t202" style="position:absolute;left:0;text-align:left;margin-left:165.65pt;margin-top:68.9pt;width:25.35pt;height:25.7pt;z-index:251732992" filled="f" stroked="f">
            <v:textbox>
              <w:txbxContent>
                <w:p w:rsidR="003A25CD" w:rsidRPr="003A25CD" w:rsidRDefault="003A25CD">
                  <w:pPr>
                    <w:rPr>
                      <w:b/>
                      <w:vertAlign w:val="subscript"/>
                    </w:rPr>
                  </w:pPr>
                  <w:r w:rsidRPr="003A25CD">
                    <w:rPr>
                      <w:b/>
                    </w:rPr>
                    <w:t>Α</w:t>
                  </w:r>
                  <w:r w:rsidRPr="003A25CD">
                    <w:rPr>
                      <w:b/>
                      <w:vertAlign w:val="subscript"/>
                      <w:lang w:val="en-US"/>
                    </w:rPr>
                    <w:t>i</w:t>
                  </w:r>
                </w:p>
              </w:txbxContent>
            </v:textbox>
          </v:shape>
        </w:pict>
      </w:r>
      <w:r>
        <w:rPr>
          <w:noProof/>
          <w:lang w:eastAsia="el-GR"/>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1" type="#_x0000_t5" style="position:absolute;left:0;text-align:left;margin-left:153.3pt;margin-top:60pt;width:38.9pt;height:25.5pt;rotation:2232183fd;z-index:251731968" adj="21600" fillcolor="#b2a1c7 [1943]"/>
        </w:pict>
      </w:r>
      <w:r w:rsidR="003A25CD" w:rsidRPr="003A25CD">
        <w:rPr>
          <w:noProof/>
          <w:lang w:eastAsia="el-GR"/>
        </w:rPr>
        <w:drawing>
          <wp:inline distT="0" distB="0" distL="0" distR="0">
            <wp:extent cx="3132000" cy="2173519"/>
            <wp:effectExtent l="19050" t="0" r="0" b="0"/>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26826" t="40078" r="64561" b="50356"/>
                    <a:stretch>
                      <a:fillRect/>
                    </a:stretch>
                  </pic:blipFill>
                  <pic:spPr bwMode="auto">
                    <a:xfrm>
                      <a:off x="0" y="0"/>
                      <a:ext cx="3132000" cy="2173519"/>
                    </a:xfrm>
                    <a:prstGeom prst="rect">
                      <a:avLst/>
                    </a:prstGeom>
                    <a:noFill/>
                    <a:ln w="9525">
                      <a:noFill/>
                      <a:miter lim="800000"/>
                      <a:headEnd/>
                      <a:tailEnd/>
                    </a:ln>
                  </pic:spPr>
                </pic:pic>
              </a:graphicData>
            </a:graphic>
          </wp:inline>
        </w:drawing>
      </w:r>
    </w:p>
    <w:p w:rsidR="00EA7402" w:rsidRPr="00EA7402" w:rsidRDefault="00EA7402" w:rsidP="00EA7402">
      <w:pPr>
        <w:jc w:val="both"/>
        <w:rPr>
          <w:lang w:val="en-US"/>
        </w:rPr>
      </w:pPr>
      <w:r w:rsidRPr="00EA7402">
        <w:rPr>
          <w:lang w:val="en-US"/>
        </w:rPr>
        <w:t xml:space="preserve">This approach </w:t>
      </w:r>
      <w:r>
        <w:rPr>
          <w:lang w:val="en-US"/>
        </w:rPr>
        <w:t>has</w:t>
      </w:r>
      <w:r w:rsidRPr="00EA7402">
        <w:rPr>
          <w:lang w:val="en-US"/>
        </w:rPr>
        <w:t xml:space="preserve"> two problems:</w:t>
      </w:r>
    </w:p>
    <w:p w:rsidR="00EA7402" w:rsidRPr="00EA7402" w:rsidRDefault="00EA7402" w:rsidP="00EA7402">
      <w:pPr>
        <w:pStyle w:val="a5"/>
        <w:numPr>
          <w:ilvl w:val="0"/>
          <w:numId w:val="6"/>
        </w:numPr>
        <w:jc w:val="both"/>
        <w:rPr>
          <w:lang w:val="en-US"/>
        </w:rPr>
      </w:pPr>
      <w:r w:rsidRPr="00EA7402">
        <w:rPr>
          <w:lang w:val="en-US"/>
        </w:rPr>
        <w:t xml:space="preserve">non-recognition of </w:t>
      </w:r>
      <w:r>
        <w:rPr>
          <w:lang w:val="en-US"/>
        </w:rPr>
        <w:t>viewing surfaces, i.e. which surfaces are in the telescope’s view</w:t>
      </w:r>
    </w:p>
    <w:p w:rsidR="00EA7402" w:rsidRPr="00EA7402" w:rsidRDefault="00EA7402" w:rsidP="00EA7402">
      <w:pPr>
        <w:pStyle w:val="a5"/>
        <w:numPr>
          <w:ilvl w:val="0"/>
          <w:numId w:val="6"/>
        </w:numPr>
        <w:jc w:val="both"/>
        <w:rPr>
          <w:lang w:val="en-US"/>
        </w:rPr>
      </w:pPr>
      <w:proofErr w:type="gramStart"/>
      <w:r>
        <w:rPr>
          <w:lang w:val="en-US"/>
        </w:rPr>
        <w:lastRenderedPageBreak/>
        <w:t>absence</w:t>
      </w:r>
      <w:proofErr w:type="gramEnd"/>
      <w:r>
        <w:rPr>
          <w:lang w:val="en-US"/>
        </w:rPr>
        <w:t xml:space="preserve"> of shading, i.e. which surfaces are in the light source’s view.</w:t>
      </w:r>
    </w:p>
    <w:p w:rsidR="00EA7402" w:rsidRPr="00EA7402" w:rsidRDefault="00EA7402" w:rsidP="00EA7402">
      <w:pPr>
        <w:jc w:val="both"/>
        <w:rPr>
          <w:lang w:val="en-US"/>
        </w:rPr>
      </w:pPr>
      <w:r w:rsidRPr="00EA7402">
        <w:rPr>
          <w:lang w:val="en-US"/>
        </w:rPr>
        <w:t>Since the lighting in the present problem is parallel</w:t>
      </w:r>
      <w:r>
        <w:rPr>
          <w:lang w:val="en-US"/>
        </w:rPr>
        <w:t xml:space="preserve"> and the telescope’s view is </w:t>
      </w:r>
      <w:r w:rsidR="006A75C9">
        <w:rPr>
          <w:lang w:val="en-US"/>
        </w:rPr>
        <w:t>orthographic</w:t>
      </w:r>
      <w:r w:rsidRPr="00EA7402">
        <w:rPr>
          <w:lang w:val="en-US"/>
        </w:rPr>
        <w:t>,</w:t>
      </w:r>
      <w:r>
        <w:rPr>
          <w:lang w:val="en-US"/>
        </w:rPr>
        <w:t xml:space="preserve"> the two problems are equivalent. The only difference is the direction of the viewer, either referring to the telescope or the source</w:t>
      </w:r>
      <w:r w:rsidRPr="00EA7402">
        <w:rPr>
          <w:lang w:val="en-US"/>
        </w:rPr>
        <w:t xml:space="preserve">. This equivalence and the solution </w:t>
      </w:r>
      <w:r>
        <w:rPr>
          <w:lang w:val="en-US"/>
        </w:rPr>
        <w:t>to</w:t>
      </w:r>
      <w:r w:rsidRPr="00EA7402">
        <w:rPr>
          <w:lang w:val="en-US"/>
        </w:rPr>
        <w:t xml:space="preserve"> the problem are analyzed in the next chapter.</w:t>
      </w:r>
    </w:p>
    <w:p w:rsidR="00293F70" w:rsidRDefault="00EA7402" w:rsidP="00B76926">
      <w:pPr>
        <w:pStyle w:val="1"/>
        <w:rPr>
          <w:lang w:val="en-US"/>
        </w:rPr>
      </w:pPr>
      <w:r>
        <w:rPr>
          <w:lang w:val="en-US"/>
        </w:rPr>
        <w:t>Finding the viewing surfaces</w:t>
      </w:r>
    </w:p>
    <w:p w:rsidR="00EA7402" w:rsidRPr="00EA7402" w:rsidRDefault="00EA7402" w:rsidP="00EA7402">
      <w:pPr>
        <w:jc w:val="both"/>
        <w:rPr>
          <w:lang w:val="en-US"/>
        </w:rPr>
      </w:pPr>
      <w:r>
        <w:rPr>
          <w:lang w:val="en-US"/>
        </w:rPr>
        <w:t xml:space="preserve">Let </w:t>
      </w:r>
      <w:r w:rsidRPr="00EA7402">
        <w:rPr>
          <w:lang w:val="en-US"/>
        </w:rPr>
        <w:t xml:space="preserve">three objects: the light source </w:t>
      </w:r>
      <w:r>
        <w:rPr>
          <w:lang w:val="en-US"/>
        </w:rPr>
        <w:t>S</w:t>
      </w:r>
      <w:r w:rsidRPr="00EA7402">
        <w:rPr>
          <w:lang w:val="en-US"/>
        </w:rPr>
        <w:t xml:space="preserve">, the asteroid A and the observer </w:t>
      </w:r>
      <w:r>
        <w:rPr>
          <w:lang w:val="en-US"/>
        </w:rPr>
        <w:t>O</w:t>
      </w:r>
      <w:r w:rsidRPr="00EA7402">
        <w:rPr>
          <w:lang w:val="en-US"/>
        </w:rPr>
        <w:t>. Each object is represented macroscopically with a point in 3D space, as their distances are very large.</w:t>
      </w:r>
      <w:r>
        <w:rPr>
          <w:lang w:val="en-US"/>
        </w:rPr>
        <w:t xml:space="preserve"> </w:t>
      </w:r>
      <w:r w:rsidRPr="00EA7402">
        <w:rPr>
          <w:lang w:val="en-US"/>
        </w:rPr>
        <w:t>Therefore these three points form a plane, let the plane</w:t>
      </w:r>
      <w:r w:rsidR="00F835D7">
        <w:rPr>
          <w:lang w:val="en-US"/>
        </w:rPr>
        <w:t xml:space="preserve"> be</w:t>
      </w:r>
      <w:r w:rsidRPr="00EA7402">
        <w:rPr>
          <w:lang w:val="en-US"/>
        </w:rPr>
        <w:t xml:space="preserve"> </w:t>
      </w:r>
      <w:proofErr w:type="spellStart"/>
      <w:r w:rsidRPr="00EA7402">
        <w:rPr>
          <w:lang w:val="en-US"/>
        </w:rPr>
        <w:t>xy</w:t>
      </w:r>
      <w:proofErr w:type="spellEnd"/>
      <w:r w:rsidRPr="00EA7402">
        <w:rPr>
          <w:lang w:val="en-US"/>
        </w:rPr>
        <w:t xml:space="preserve"> (left figure). The light source forms an angle ω with the observer, </w:t>
      </w:r>
      <w:r w:rsidR="00F835D7">
        <w:rPr>
          <w:lang w:val="en-US"/>
        </w:rPr>
        <w:t xml:space="preserve">of </w:t>
      </w:r>
      <w:r w:rsidRPr="00EA7402">
        <w:rPr>
          <w:lang w:val="en-US"/>
        </w:rPr>
        <w:t>vertex A.</w:t>
      </w:r>
    </w:p>
    <w:p w:rsidR="00B76926" w:rsidRPr="006378A0" w:rsidRDefault="009C6601" w:rsidP="00B76926">
      <w:pPr>
        <w:jc w:val="both"/>
        <w:rPr>
          <w:lang w:val="en-US"/>
        </w:rPr>
      </w:pPr>
      <w:r>
        <w:rPr>
          <w:noProof/>
          <w:lang w:eastAsia="el-GR"/>
        </w:rPr>
        <w:pict>
          <v:group id="_x0000_s1179" style="position:absolute;left:0;text-align:left;margin-left:-11.05pt;margin-top:15.05pt;width:440.25pt;height:200.25pt;z-index:251730944" coordorigin="1504,3493" coordsize="8805,4005">
            <v:group id="_x0000_s1174" style="position:absolute;left:1504;top:3529;width:3969;height:3969" coordorigin="2017,3394" coordsize="3969,3969">
              <v:group id="_x0000_s1146" style="position:absolute;left:2017;top:3394;width:3969;height:3969" coordorigin="3548,3394" coordsize="4063,4005">
                <v:shapetype id="_x0000_t32" coordsize="21600,21600" o:spt="32" o:oned="t" path="m,l21600,21600e" filled="f">
                  <v:path arrowok="t" fillok="f" o:connecttype="none"/>
                  <o:lock v:ext="edit" shapetype="t"/>
                </v:shapetype>
                <v:shape id="_x0000_s1142" type="#_x0000_t32" style="position:absolute;left:4051;top:3441;width:0;height:3402;flip:y" o:connectortype="straight">
                  <v:stroke endarrow="block"/>
                </v:shape>
                <v:shape id="_x0000_s1143" type="#_x0000_t32" style="position:absolute;left:4051;top:6845;width:3402;height:0;flip:y" o:connectortype="straight">
                  <v:stroke endarrow="block"/>
                </v:shape>
                <v:shape id="_x0000_s1144" type="#_x0000_t202" style="position:absolute;left:7184;top:6963;width:427;height:436" filled="f" stroked="f">
                  <v:textbox style="mso-next-textbox:#_x0000_s1144">
                    <w:txbxContent>
                      <w:p w:rsidR="00D260B2" w:rsidRPr="00D260B2" w:rsidRDefault="00A20B51">
                        <w:pPr>
                          <w:rPr>
                            <w:b/>
                            <w:lang w:val="en-US"/>
                          </w:rPr>
                        </w:pPr>
                        <w:proofErr w:type="gramStart"/>
                        <w:r>
                          <w:rPr>
                            <w:b/>
                            <w:lang w:val="en-US"/>
                          </w:rPr>
                          <w:t>y</w:t>
                        </w:r>
                        <w:proofErr w:type="gramEnd"/>
                      </w:p>
                    </w:txbxContent>
                  </v:textbox>
                </v:shape>
                <v:shape id="_x0000_s1145" type="#_x0000_t202" style="position:absolute;left:3548;top:3394;width:427;height:436" filled="f" stroked="f">
                  <v:textbox style="mso-next-textbox:#_x0000_s1145">
                    <w:txbxContent>
                      <w:p w:rsidR="00D260B2" w:rsidRPr="00A20B51" w:rsidRDefault="00A20B51" w:rsidP="00D260B2">
                        <w:pPr>
                          <w:rPr>
                            <w:b/>
                            <w:lang w:val="en-US"/>
                          </w:rPr>
                        </w:pPr>
                        <w:proofErr w:type="gramStart"/>
                        <w:r>
                          <w:rPr>
                            <w:b/>
                            <w:lang w:val="en-US"/>
                          </w:rPr>
                          <w:t>x</w:t>
                        </w:r>
                        <w:proofErr w:type="gramEnd"/>
                      </w:p>
                    </w:txbxContent>
                  </v:textbox>
                </v:shape>
              </v:group>
              <v:group id="_x0000_s1161" style="position:absolute;left:2561;top:3529;width:3016;height:3174" coordorigin="4265,3529" coordsize="3016,3174">
                <v:oval id="_x0000_s1141" style="position:absolute;left:6465;top:5001;width:467;height:205" fillcolor="#d8d8d8 [2732]" strokecolor="black [3213]" strokeweight=".25p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147" type="#_x0000_t12" style="position:absolute;left:4265;top:3529;width:348;height:348" fillcolor="yellow" strokecolor="black [3213]" strokeweight=".25pt"/>
                <v:oval id="_x0000_s1148" style="position:absolute;left:5487;top:6249;width:454;height:454" fillcolor="#4f81bd [3204]" strokeweight=".25pt"/>
                <v:shape id="_x0000_s1149" type="#_x0000_t32" style="position:absolute;left:4447;top:3719;width:2262;height:1376" o:connectortype="straight"/>
                <v:shape id="_x0000_s1150" type="#_x0000_t32" style="position:absolute;left:5720;top:5095;width:989;height:1385;flip:x" o:connectortype="straight"/>
                <v:shape id="_x0000_s1151" type="#_x0000_t202" style="position:absolute;left:4265;top:3830;width:427;height:436" filled="f" stroked="f">
                  <v:textbox style="mso-next-textbox:#_x0000_s1151">
                    <w:txbxContent>
                      <w:p w:rsidR="00D260B2" w:rsidRPr="00D260B2" w:rsidRDefault="00F835D7" w:rsidP="00D260B2">
                        <w:pPr>
                          <w:rPr>
                            <w:b/>
                            <w:lang w:val="en-US"/>
                          </w:rPr>
                        </w:pPr>
                        <w:r>
                          <w:rPr>
                            <w:b/>
                            <w:lang w:val="en-US"/>
                          </w:rPr>
                          <w:t>S</w:t>
                        </w:r>
                      </w:p>
                    </w:txbxContent>
                  </v:textbox>
                </v:shape>
                <v:shape id="_x0000_s1152" type="#_x0000_t202" style="position:absolute;left:6854;top:4659;width:427;height:436" filled="f" stroked="f">
                  <v:textbox style="mso-next-textbox:#_x0000_s1152">
                    <w:txbxContent>
                      <w:p w:rsidR="00D260B2" w:rsidRPr="00D260B2" w:rsidRDefault="00D260B2" w:rsidP="00D260B2">
                        <w:pPr>
                          <w:rPr>
                            <w:b/>
                            <w:lang w:val="en-US"/>
                          </w:rPr>
                        </w:pPr>
                        <w:r>
                          <w:rPr>
                            <w:b/>
                            <w:lang w:val="en-US"/>
                          </w:rPr>
                          <w:t>A</w:t>
                        </w:r>
                      </w:p>
                    </w:txbxContent>
                  </v:textbox>
                </v:shape>
                <v:shape id="_x0000_s1153" type="#_x0000_t202" style="position:absolute;left:5108;top:6267;width:427;height:436" filled="f" stroked="f">
                  <v:textbox style="mso-next-textbox:#_x0000_s1153">
                    <w:txbxContent>
                      <w:p w:rsidR="00D260B2" w:rsidRPr="00F835D7" w:rsidRDefault="00F835D7" w:rsidP="00D260B2">
                        <w:pPr>
                          <w:rPr>
                            <w:b/>
                            <w:lang w:val="en-US"/>
                          </w:rPr>
                        </w:pPr>
                        <w:r>
                          <w:rPr>
                            <w:b/>
                            <w:lang w:val="en-US"/>
                          </w:rPr>
                          <w:t>O</w:t>
                        </w:r>
                      </w:p>
                    </w:txbxContent>
                  </v:textbox>
                </v:shape>
                <v:shape id="_x0000_s1154" type="#_x0000_t202" style="position:absolute;left:5799;top:4946;width:427;height:436" filled="f" stroked="f">
                  <v:textbox style="mso-next-textbox:#_x0000_s1154">
                    <w:txbxContent>
                      <w:p w:rsidR="00D260B2" w:rsidRPr="00D260B2" w:rsidRDefault="00D260B2" w:rsidP="00D260B2">
                        <w:pPr>
                          <w:rPr>
                            <w:b/>
                          </w:rPr>
                        </w:pPr>
                        <w:r>
                          <w:rPr>
                            <w:b/>
                          </w:rPr>
                          <w:t>ω</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55" type="#_x0000_t19" style="position:absolute;left:6154;top:4964;width:479;height:443;rotation:-31461040fd;flip:y" coordsize="22925,21600" adj="-6141282,-307700,1397" path="wr-20203,,22997,43200,,45,22925,19832nfewr-20203,,22997,43200,,45,22925,19832l1397,21600nsxe">
                  <v:path o:connectlocs="0,45;22925,19832;1397,21600"/>
                </v:shape>
              </v:group>
            </v:group>
            <v:group id="_x0000_s1178" style="position:absolute;left:6246;top:3493;width:4063;height:4005" coordorigin="6246,3493" coordsize="4063,4005">
              <v:group id="_x0000_s1175" style="position:absolute;left:6246;top:3493;width:4063;height:4005" coordorigin="6262,3493" coordsize="4063,4005">
                <v:group id="_x0000_s1156" style="position:absolute;left:6262;top:3493;width:4063;height:4005" coordorigin="3548,3394" coordsize="4063,4005">
                  <v:shape id="_x0000_s1157" type="#_x0000_t32" style="position:absolute;left:4051;top:3441;width:0;height:3402;flip:y" o:connectortype="straight">
                    <v:stroke endarrow="block"/>
                  </v:shape>
                  <v:shape id="_x0000_s1158" type="#_x0000_t32" style="position:absolute;left:4051;top:6845;width:3402;height:0;flip:y" o:connectortype="straight">
                    <v:stroke endarrow="block"/>
                  </v:shape>
                  <v:shape id="_x0000_s1159" type="#_x0000_t202" style="position:absolute;left:7184;top:6963;width:427;height:436" filled="f" stroked="f">
                    <v:textbox style="mso-next-textbox:#_x0000_s1159">
                      <w:txbxContent>
                        <w:p w:rsidR="00A20B51" w:rsidRPr="00D260B2" w:rsidRDefault="00A20B51" w:rsidP="00A20B51">
                          <w:pPr>
                            <w:rPr>
                              <w:b/>
                              <w:lang w:val="en-US"/>
                            </w:rPr>
                          </w:pPr>
                          <w:proofErr w:type="gramStart"/>
                          <w:r w:rsidRPr="00D260B2">
                            <w:rPr>
                              <w:b/>
                              <w:lang w:val="en-US"/>
                            </w:rPr>
                            <w:t>x</w:t>
                          </w:r>
                          <w:proofErr w:type="gramEnd"/>
                        </w:p>
                      </w:txbxContent>
                    </v:textbox>
                  </v:shape>
                  <v:shape id="_x0000_s1160" type="#_x0000_t202" style="position:absolute;left:3548;top:3394;width:427;height:436" filled="f" stroked="f">
                    <v:textbox style="mso-next-textbox:#_x0000_s1160">
                      <w:txbxContent>
                        <w:p w:rsidR="00A20B51" w:rsidRPr="00D260B2" w:rsidRDefault="00A20B51" w:rsidP="00A20B51">
                          <w:pPr>
                            <w:rPr>
                              <w:b/>
                              <w:lang w:val="en-US"/>
                            </w:rPr>
                          </w:pPr>
                          <w:proofErr w:type="gramStart"/>
                          <w:r>
                            <w:rPr>
                              <w:b/>
                              <w:lang w:val="en-US"/>
                            </w:rPr>
                            <w:t>y</w:t>
                          </w:r>
                          <w:proofErr w:type="gramEnd"/>
                        </w:p>
                      </w:txbxContent>
                    </v:textbox>
                  </v:shape>
                </v:group>
                <v:oval id="_x0000_s1164" style="position:absolute;left:6528;top:6838;width:467;height:205" o:regroupid="2" fillcolor="#d8d8d8 [2732]" strokecolor="black [3213]" strokeweight=".25pt"/>
                <v:shape id="_x0000_s1165" type="#_x0000_t12" style="position:absolute;left:8220;top:4937;width:348;height:348" o:regroupid="2" fillcolor="yellow" strokecolor="black [3213]" strokeweight=".25pt"/>
                <v:oval id="_x0000_s1166" style="position:absolute;left:8375;top:6726;width:454;height:454" o:regroupid="2" fillcolor="#4f81bd [3204]" strokeweight=".25pt"/>
                <v:shape id="_x0000_s1168" type="#_x0000_t32" style="position:absolute;left:6765;top:5136;width:1630;height:1803;flip:y" o:connectortype="straight" o:regroupid="2"/>
                <v:shape id="_x0000_s1169" type="#_x0000_t202" style="position:absolute;left:8375;top:4547;width:427;height:436" o:regroupid="2" filled="f" stroked="f">
                  <v:textbox style="mso-next-textbox:#_x0000_s1169">
                    <w:txbxContent>
                      <w:p w:rsidR="00A20B51" w:rsidRPr="00D260B2" w:rsidRDefault="00F835D7" w:rsidP="00A20B51">
                        <w:pPr>
                          <w:rPr>
                            <w:b/>
                            <w:lang w:val="en-US"/>
                          </w:rPr>
                        </w:pPr>
                        <w:r>
                          <w:rPr>
                            <w:b/>
                            <w:lang w:val="en-US"/>
                          </w:rPr>
                          <w:t>S</w:t>
                        </w:r>
                      </w:p>
                    </w:txbxContent>
                  </v:textbox>
                </v:shape>
                <v:shape id="_x0000_s1170" type="#_x0000_t202" style="position:absolute;left:6338;top:6435;width:427;height:436" o:regroupid="2" filled="f" stroked="f">
                  <v:textbox style="mso-next-textbox:#_x0000_s1170">
                    <w:txbxContent>
                      <w:p w:rsidR="00A20B51" w:rsidRPr="00D260B2" w:rsidRDefault="00A20B51" w:rsidP="00A20B51">
                        <w:pPr>
                          <w:rPr>
                            <w:b/>
                            <w:lang w:val="en-US"/>
                          </w:rPr>
                        </w:pPr>
                        <w:r>
                          <w:rPr>
                            <w:b/>
                            <w:lang w:val="en-US"/>
                          </w:rPr>
                          <w:t>A</w:t>
                        </w:r>
                      </w:p>
                    </w:txbxContent>
                  </v:textbox>
                </v:shape>
                <v:shape id="_x0000_s1171" type="#_x0000_t202" style="position:absolute;left:8683;top:6503;width:427;height:436" o:regroupid="2" filled="f" stroked="f">
                  <v:textbox style="mso-next-textbox:#_x0000_s1171">
                    <w:txbxContent>
                      <w:p w:rsidR="00A20B51" w:rsidRPr="00F835D7" w:rsidRDefault="00F835D7" w:rsidP="00A20B51">
                        <w:pPr>
                          <w:rPr>
                            <w:b/>
                            <w:lang w:val="en-US"/>
                          </w:rPr>
                        </w:pPr>
                        <w:r>
                          <w:rPr>
                            <w:b/>
                            <w:lang w:val="en-US"/>
                          </w:rPr>
                          <w:t>O</w:t>
                        </w:r>
                      </w:p>
                    </w:txbxContent>
                  </v:textbox>
                </v:shape>
                <v:shape id="_x0000_s1172" type="#_x0000_t202" style="position:absolute;left:7476;top:6337;width:427;height:436" o:regroupid="2" filled="f" stroked="f">
                  <v:textbox style="mso-next-textbox:#_x0000_s1172">
                    <w:txbxContent>
                      <w:p w:rsidR="00A20B51" w:rsidRPr="00D260B2" w:rsidRDefault="00A20B51" w:rsidP="00A20B51">
                        <w:pPr>
                          <w:rPr>
                            <w:b/>
                          </w:rPr>
                        </w:pPr>
                        <w:r>
                          <w:rPr>
                            <w:b/>
                          </w:rPr>
                          <w:t>ω</w:t>
                        </w:r>
                      </w:p>
                    </w:txbxContent>
                  </v:textbox>
                </v:shape>
                <v:shape id="_x0000_s1173" type="#_x0000_t19" style="position:absolute;left:7193;top:6410;width:479;height:443;rotation:-42319686fd;flip:y" coordsize="22925,21600" o:regroupid="2" adj="-6141282,-307700,1397" path="wr-20203,,22997,43200,,45,22925,19832nfewr-20203,,22997,43200,,45,22925,19832l1397,21600nsxe">
                  <v:path o:connectlocs="0,45;22925,19832;1397,21600"/>
                </v:shape>
              </v:group>
              <v:shape id="_x0000_s1176" type="#_x0000_t32" style="position:absolute;left:8126;top:6947;width:450;height:0" o:connectortype="straight"/>
            </v:group>
            <w10:wrap type="square"/>
          </v:group>
        </w:pict>
      </w:r>
    </w:p>
    <w:p w:rsidR="00F835D7" w:rsidRDefault="00F835D7" w:rsidP="00B76926">
      <w:pPr>
        <w:jc w:val="both"/>
        <w:rPr>
          <w:lang w:val="en-US"/>
        </w:rPr>
      </w:pPr>
      <w:r w:rsidRPr="00F835D7">
        <w:rPr>
          <w:lang w:val="en-US"/>
        </w:rPr>
        <w:t xml:space="preserve">Since the </w:t>
      </w:r>
      <w:r>
        <w:rPr>
          <w:lang w:val="en-US"/>
        </w:rPr>
        <w:t>election</w:t>
      </w:r>
      <w:r w:rsidRPr="00F835D7">
        <w:rPr>
          <w:lang w:val="en-US"/>
        </w:rPr>
        <w:t xml:space="preserve"> of the </w:t>
      </w:r>
      <w:proofErr w:type="spellStart"/>
      <w:r w:rsidRPr="00F835D7">
        <w:rPr>
          <w:lang w:val="en-US"/>
        </w:rPr>
        <w:t>xy</w:t>
      </w:r>
      <w:proofErr w:type="spellEnd"/>
      <w:r w:rsidRPr="00F835D7">
        <w:rPr>
          <w:lang w:val="en-US"/>
        </w:rPr>
        <w:t xml:space="preserve"> c</w:t>
      </w:r>
      <w:r>
        <w:rPr>
          <w:lang w:val="en-US"/>
        </w:rPr>
        <w:t>oordinate system is arbitrary, we</w:t>
      </w:r>
      <w:r w:rsidRPr="00F835D7">
        <w:rPr>
          <w:lang w:val="en-US"/>
        </w:rPr>
        <w:t xml:space="preserve"> can select it so that the observer looks in the -x direction and the angle formed by the light source is equal to the angle formed by the source with the x-axis.</w:t>
      </w:r>
    </w:p>
    <w:p w:rsidR="00F835D7" w:rsidRPr="006378A0" w:rsidRDefault="00F835D7" w:rsidP="00B76926">
      <w:pPr>
        <w:jc w:val="both"/>
        <w:rPr>
          <w:lang w:val="en-US"/>
        </w:rPr>
      </w:pPr>
      <w:r>
        <w:rPr>
          <w:lang w:val="en-US"/>
        </w:rPr>
        <w:t>Since the source S and observer O</w:t>
      </w:r>
      <w:r w:rsidRPr="00F835D7">
        <w:rPr>
          <w:lang w:val="en-US"/>
        </w:rPr>
        <w:t xml:space="preserve"> are very far from the aste</w:t>
      </w:r>
      <w:r>
        <w:rPr>
          <w:lang w:val="en-US"/>
        </w:rPr>
        <w:t>roid A (</w:t>
      </w:r>
      <w:r w:rsidR="006A75C9">
        <w:rPr>
          <w:lang w:val="en-US"/>
        </w:rPr>
        <w:t>orthographic</w:t>
      </w:r>
      <w:r>
        <w:rPr>
          <w:lang w:val="en-US"/>
        </w:rPr>
        <w:t xml:space="preserve"> viewing and parallel lighting), the whole surface illuminated</w:t>
      </w:r>
      <w:r w:rsidRPr="00F835D7">
        <w:rPr>
          <w:lang w:val="en-US"/>
        </w:rPr>
        <w:t xml:space="preserve"> </w:t>
      </w:r>
      <w:r>
        <w:rPr>
          <w:lang w:val="en-US"/>
        </w:rPr>
        <w:t>by a</w:t>
      </w:r>
      <w:r w:rsidRPr="00F835D7">
        <w:rPr>
          <w:lang w:val="en-US"/>
        </w:rPr>
        <w:t xml:space="preserve"> source</w:t>
      </w:r>
      <w:r>
        <w:rPr>
          <w:lang w:val="en-US"/>
        </w:rPr>
        <w:t xml:space="preserve"> of angle</w:t>
      </w:r>
      <w:r w:rsidRPr="00F835D7">
        <w:rPr>
          <w:lang w:val="en-US"/>
        </w:rPr>
        <w:t xml:space="preserve"> ω = 0 will be the same as the surface seen by observer </w:t>
      </w:r>
      <w:r>
        <w:rPr>
          <w:lang w:val="en-US"/>
        </w:rPr>
        <w:t>O</w:t>
      </w:r>
      <w:r w:rsidRPr="00F835D7">
        <w:rPr>
          <w:lang w:val="en-US"/>
        </w:rPr>
        <w:t xml:space="preserve">. Obviously the same is true for every </w:t>
      </w:r>
      <w:r w:rsidR="00BF63AF">
        <w:t>ω</w:t>
      </w:r>
      <w:r w:rsidRPr="00F835D7">
        <w:rPr>
          <w:lang w:val="en-US"/>
        </w:rPr>
        <w:t xml:space="preserve">. </w:t>
      </w:r>
      <w:r w:rsidR="00BF63AF">
        <w:rPr>
          <w:lang w:val="en-US"/>
        </w:rPr>
        <w:t xml:space="preserve">Thus the </w:t>
      </w:r>
      <w:r w:rsidRPr="00F835D7">
        <w:rPr>
          <w:lang w:val="en-US"/>
        </w:rPr>
        <w:t xml:space="preserve">problems of the previous chapter are equivalent. </w:t>
      </w:r>
      <w:r w:rsidR="00BF63AF">
        <w:rPr>
          <w:lang w:val="en-US"/>
        </w:rPr>
        <w:t xml:space="preserve">We still have to </w:t>
      </w:r>
      <w:r w:rsidRPr="00F835D7">
        <w:rPr>
          <w:lang w:val="en-US"/>
        </w:rPr>
        <w:t xml:space="preserve">find a way to distinguish the surfaces in </w:t>
      </w:r>
      <w:r w:rsidR="00BF63AF">
        <w:rPr>
          <w:lang w:val="en-US"/>
        </w:rPr>
        <w:t>viewing</w:t>
      </w:r>
      <w:r w:rsidRPr="00F835D7">
        <w:rPr>
          <w:lang w:val="en-US"/>
        </w:rPr>
        <w:t xml:space="preserve"> and not, </w:t>
      </w:r>
      <w:r w:rsidR="00BF63AF">
        <w:rPr>
          <w:lang w:val="en-US"/>
        </w:rPr>
        <w:t xml:space="preserve">when </w:t>
      </w:r>
      <w:r w:rsidRPr="00F835D7">
        <w:rPr>
          <w:lang w:val="en-US"/>
        </w:rPr>
        <w:t xml:space="preserve">looking at the asteroid </w:t>
      </w:r>
      <w:r w:rsidR="00BF63AF">
        <w:rPr>
          <w:lang w:val="en-US"/>
        </w:rPr>
        <w:t>under</w:t>
      </w:r>
      <w:r w:rsidRPr="00F835D7">
        <w:rPr>
          <w:lang w:val="en-US"/>
        </w:rPr>
        <w:t xml:space="preserve"> a random angle ω.</w:t>
      </w:r>
    </w:p>
    <w:p w:rsidR="00BF63AF" w:rsidRPr="00BF63AF" w:rsidRDefault="00BF63AF" w:rsidP="00BF63AF">
      <w:pPr>
        <w:jc w:val="both"/>
        <w:rPr>
          <w:lang w:val="en-US"/>
        </w:rPr>
      </w:pPr>
      <w:r>
        <w:rPr>
          <w:lang w:val="en-US"/>
        </w:rPr>
        <w:t>We go back</w:t>
      </w:r>
      <w:r w:rsidRPr="00BF63AF">
        <w:rPr>
          <w:lang w:val="en-US"/>
        </w:rPr>
        <w:t xml:space="preserve"> to the representation of the 3D model with points and triangular surfaces. For the</w:t>
      </w:r>
      <w:r>
        <w:rPr>
          <w:lang w:val="en-US"/>
        </w:rPr>
        <w:t xml:space="preserve"> following</w:t>
      </w:r>
      <w:r w:rsidRPr="00BF63AF">
        <w:rPr>
          <w:lang w:val="en-US"/>
        </w:rPr>
        <w:t xml:space="preserve"> reasoning</w:t>
      </w:r>
      <w:r>
        <w:rPr>
          <w:lang w:val="en-US"/>
        </w:rPr>
        <w:t>, the one-to-one (“1-1”</w:t>
      </w:r>
      <w:r w:rsidRPr="00BF63AF">
        <w:rPr>
          <w:lang w:val="en-US"/>
        </w:rPr>
        <w:t xml:space="preserve">) correspondence of a triangle with a single point is necessary. This is easily done </w:t>
      </w:r>
      <w:r w:rsidR="00802FEF">
        <w:rPr>
          <w:lang w:val="en-US"/>
        </w:rPr>
        <w:t xml:space="preserve">by </w:t>
      </w:r>
      <w:r w:rsidRPr="00BF63AF">
        <w:rPr>
          <w:lang w:val="en-US"/>
        </w:rPr>
        <w:t>using t</w:t>
      </w:r>
      <w:r w:rsidR="00802FEF">
        <w:rPr>
          <w:lang w:val="en-US"/>
        </w:rPr>
        <w:t xml:space="preserve">heir </w:t>
      </w:r>
      <w:proofErr w:type="spellStart"/>
      <w:r w:rsidR="00802FEF">
        <w:rPr>
          <w:lang w:val="en-US"/>
        </w:rPr>
        <w:t>centroids</w:t>
      </w:r>
      <w:proofErr w:type="spellEnd"/>
      <w:r w:rsidR="00802FEF">
        <w:rPr>
          <w:lang w:val="en-US"/>
        </w:rPr>
        <w:t xml:space="preserve">, let them be the </w:t>
      </w:r>
      <w:proofErr w:type="gramStart"/>
      <w:r w:rsidRPr="00BF63AF">
        <w:rPr>
          <w:rFonts w:ascii="Calibri" w:hAnsi="Calibri" w:cs="Calibri"/>
          <w:lang w:val="en-US"/>
        </w:rPr>
        <w:t>points</w:t>
      </w:r>
      <w:r w:rsidR="00802FEF">
        <w:rPr>
          <w:rFonts w:ascii="Calibri" w:hAnsi="Calibri" w:cs="Calibri"/>
          <w:lang w:val="en-US"/>
        </w:rPr>
        <w:t xml:space="preserve"> </w:t>
      </w:r>
      <m:oMath>
        <w:proofErr w:type="gramEnd"/>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P</m:t>
                </m:r>
              </m:e>
            </m:acc>
          </m:e>
          <m:sub>
            <m:r>
              <m:rPr>
                <m:sty m:val="bi"/>
              </m:rPr>
              <w:rPr>
                <w:rFonts w:ascii="Cambria Math" w:hAnsi="Cambria Math"/>
                <w:lang w:val="en-US"/>
              </w:rPr>
              <m:t>i</m:t>
            </m:r>
          </m:sub>
        </m:sSub>
      </m:oMath>
      <w:r w:rsidR="00802FEF" w:rsidRPr="00802FEF">
        <w:rPr>
          <w:rFonts w:eastAsiaTheme="minorEastAsia"/>
          <w:lang w:val="en-US"/>
        </w:rPr>
        <w:t>.</w:t>
      </w:r>
    </w:p>
    <w:p w:rsidR="00720483" w:rsidRDefault="00720483" w:rsidP="00B76926">
      <w:pPr>
        <w:jc w:val="both"/>
        <w:rPr>
          <w:rFonts w:eastAsiaTheme="minorEastAsia"/>
          <w:lang w:val="en-US"/>
        </w:rPr>
      </w:pPr>
      <w:r>
        <w:rPr>
          <w:lang w:val="en-US"/>
        </w:rPr>
        <w:t>For</w:t>
      </w:r>
      <w:r w:rsidRPr="00720483">
        <w:rPr>
          <w:lang w:val="en-US"/>
        </w:rPr>
        <w:t xml:space="preserve"> </w:t>
      </w:r>
      <w:r>
        <w:rPr>
          <w:lang w:val="en-US"/>
        </w:rPr>
        <w:t>an</w:t>
      </w:r>
      <w:r w:rsidRPr="00720483">
        <w:rPr>
          <w:lang w:val="en-US"/>
        </w:rPr>
        <w:t xml:space="preserve"> </w:t>
      </w:r>
      <w:r>
        <w:rPr>
          <w:lang w:val="en-US"/>
        </w:rPr>
        <w:t>arbitrary</w:t>
      </w:r>
      <w:r w:rsidRPr="00720483">
        <w:rPr>
          <w:lang w:val="en-US"/>
        </w:rPr>
        <w:t xml:space="preserve"> </w:t>
      </w:r>
      <w:r>
        <w:rPr>
          <w:lang w:val="en-US"/>
        </w:rPr>
        <w:t>angle</w:t>
      </w:r>
      <w:r w:rsidR="001C33B3" w:rsidRPr="00720483">
        <w:rPr>
          <w:lang w:val="en-US"/>
        </w:rPr>
        <w:t xml:space="preserve"> </w:t>
      </w:r>
      <w:r w:rsidR="001C33B3">
        <w:rPr>
          <w:b/>
        </w:rPr>
        <w:t>ω</w:t>
      </w:r>
      <w:r w:rsidR="001C33B3" w:rsidRPr="00720483">
        <w:rPr>
          <w:lang w:val="en-US"/>
        </w:rPr>
        <w:t xml:space="preserve"> </w:t>
      </w:r>
      <w:r>
        <w:rPr>
          <w:lang w:val="en-US"/>
        </w:rPr>
        <w:t>we</w:t>
      </w:r>
      <w:r w:rsidRPr="00720483">
        <w:rPr>
          <w:lang w:val="en-US"/>
        </w:rPr>
        <w:t xml:space="preserve"> know </w:t>
      </w:r>
      <w:r>
        <w:rPr>
          <w:lang w:val="en-US"/>
        </w:rPr>
        <w:t>the direction that is formed from the source to the asteroid</w:t>
      </w:r>
      <w:r w:rsidRPr="00720483">
        <w:rPr>
          <w:lang w:val="en-US"/>
        </w:rPr>
        <w:t xml:space="preserve">, let </w:t>
      </w:r>
      <w:r>
        <w:rPr>
          <w:lang w:val="en-US"/>
        </w:rPr>
        <w:t xml:space="preserve">it be a unit </w:t>
      </w:r>
      <w:proofErr w:type="gramStart"/>
      <w:r>
        <w:rPr>
          <w:lang w:val="en-US"/>
        </w:rPr>
        <w:t xml:space="preserve">vector </w:t>
      </w:r>
      <m:oMath>
        <w:proofErr w:type="gramEnd"/>
        <m:sSub>
          <m:sSubPr>
            <m:ctrlPr>
              <w:rPr>
                <w:rFonts w:ascii="Cambria Math" w:hAnsi="Cambria Math"/>
                <w:b/>
                <w:i/>
                <w:lang w:val="en-US"/>
              </w:rPr>
            </m:ctrlPr>
          </m:sSubPr>
          <m:e>
            <m:acc>
              <m:accPr>
                <m:ctrlPr>
                  <w:rPr>
                    <w:rFonts w:ascii="Cambria Math" w:hAnsi="Cambria Math"/>
                    <w:b/>
                    <w:i/>
                    <w:lang w:val="en-US"/>
                  </w:rPr>
                </m:ctrlPr>
              </m:accPr>
              <m:e>
                <m:r>
                  <m:rPr>
                    <m:sty m:val="bi"/>
                  </m:rPr>
                  <w:rPr>
                    <w:rFonts w:ascii="Cambria Math" w:hAnsi="Cambria Math"/>
                    <w:lang w:val="en-US"/>
                  </w:rPr>
                  <m:t>e</m:t>
                </m:r>
              </m:e>
            </m:acc>
          </m:e>
          <m:sub>
            <m:r>
              <m:rPr>
                <m:sty m:val="bi"/>
              </m:rPr>
              <w:rPr>
                <w:rFonts w:ascii="Cambria Math" w:hAnsi="Cambria Math"/>
                <w:lang w:val="en-US"/>
              </w:rPr>
              <m:t>3</m:t>
            </m:r>
          </m:sub>
        </m:sSub>
      </m:oMath>
      <w:r w:rsidR="001C33B3" w:rsidRPr="00720483">
        <w:rPr>
          <w:rFonts w:eastAsiaTheme="minorEastAsia"/>
          <w:lang w:val="en-US"/>
        </w:rPr>
        <w:t xml:space="preserve">. </w:t>
      </w:r>
      <w:r>
        <w:rPr>
          <w:rFonts w:eastAsiaTheme="minorEastAsia"/>
          <w:lang w:val="en-US"/>
        </w:rPr>
        <w:t>We</w:t>
      </w:r>
      <w:r w:rsidRPr="00720483">
        <w:rPr>
          <w:rFonts w:eastAsiaTheme="minorEastAsia"/>
          <w:lang w:val="en-US"/>
        </w:rPr>
        <w:t xml:space="preserve"> set a plane with </w:t>
      </w:r>
      <w:r>
        <w:rPr>
          <w:rFonts w:eastAsiaTheme="minorEastAsia"/>
          <w:lang w:val="en-US"/>
        </w:rPr>
        <w:t>normal</w:t>
      </w:r>
      <w:r w:rsidRPr="00720483">
        <w:rPr>
          <w:rFonts w:eastAsiaTheme="minorEastAsia"/>
          <w:lang w:val="en-US"/>
        </w:rPr>
        <w:t xml:space="preserve"> </w:t>
      </w:r>
      <w:proofErr w:type="spellStart"/>
      <w:r w:rsidRPr="00720483">
        <w:rPr>
          <w:rFonts w:eastAsiaTheme="minorEastAsia"/>
          <w:lang w:val="en-US"/>
        </w:rPr>
        <w:t>vecto</w:t>
      </w:r>
      <w:proofErr w:type="spellEnd"/>
      <w:r w:rsidRPr="00720483">
        <w:rPr>
          <w:rFonts w:eastAsiaTheme="minorEastAsia"/>
          <w:lang w:val="en-US"/>
        </w:rPr>
        <w:t xml:space="preserve"> </w:t>
      </w:r>
      <m:oMath>
        <m:sSub>
          <m:sSubPr>
            <m:ctrlPr>
              <w:rPr>
                <w:rFonts w:ascii="Cambria Math" w:hAnsi="Cambria Math"/>
                <w:b/>
                <w:i/>
                <w:lang w:val="en-US"/>
              </w:rPr>
            </m:ctrlPr>
          </m:sSubPr>
          <m:e>
            <m:acc>
              <m:accPr>
                <m:ctrlPr>
                  <w:rPr>
                    <w:rFonts w:ascii="Cambria Math" w:hAnsi="Cambria Math"/>
                    <w:b/>
                    <w:i/>
                    <w:lang w:val="en-US"/>
                  </w:rPr>
                </m:ctrlPr>
              </m:accPr>
              <m:e>
                <m:r>
                  <m:rPr>
                    <m:sty m:val="bi"/>
                  </m:rPr>
                  <w:rPr>
                    <w:rFonts w:ascii="Cambria Math" w:hAnsi="Cambria Math"/>
                    <w:lang w:val="en-US"/>
                  </w:rPr>
                  <m:t>e</m:t>
                </m:r>
              </m:e>
            </m:acc>
          </m:e>
          <m:sub>
            <m:r>
              <m:rPr>
                <m:sty m:val="bi"/>
              </m:rPr>
              <w:rPr>
                <w:rFonts w:ascii="Cambria Math" w:hAnsi="Cambria Math"/>
                <w:lang w:val="en-US"/>
              </w:rPr>
              <m:t>3</m:t>
            </m:r>
          </m:sub>
        </m:sSub>
      </m:oMath>
      <w:r w:rsidR="001C33B3" w:rsidRPr="00720483">
        <w:rPr>
          <w:rFonts w:eastAsiaTheme="minorEastAsia"/>
          <w:b/>
          <w:lang w:val="en-US"/>
        </w:rPr>
        <w:t xml:space="preserve"> </w:t>
      </w:r>
      <w:r w:rsidRPr="00720483">
        <w:rPr>
          <w:rFonts w:eastAsiaTheme="minorEastAsia"/>
          <w:lang w:val="en-US"/>
        </w:rPr>
        <w:t xml:space="preserve">and </w:t>
      </w:r>
      <w:r>
        <w:rPr>
          <w:rFonts w:eastAsiaTheme="minorEastAsia"/>
          <w:lang w:val="en-US"/>
        </w:rPr>
        <w:t xml:space="preserve">its </w:t>
      </w:r>
      <w:r w:rsidRPr="00720483">
        <w:rPr>
          <w:rFonts w:eastAsiaTheme="minorEastAsia"/>
          <w:lang w:val="en-US"/>
        </w:rPr>
        <w:t>point O (0</w:t>
      </w:r>
      <w:proofErr w:type="gramStart"/>
      <w:r w:rsidRPr="00720483">
        <w:rPr>
          <w:rFonts w:eastAsiaTheme="minorEastAsia"/>
          <w:lang w:val="en-US"/>
        </w:rPr>
        <w:t>,0,0</w:t>
      </w:r>
      <w:proofErr w:type="gramEnd"/>
      <w:r w:rsidRPr="00720483">
        <w:rPr>
          <w:rFonts w:eastAsiaTheme="minorEastAsia"/>
          <w:lang w:val="en-US"/>
        </w:rPr>
        <w:t>), and call it plane V (view).</w:t>
      </w:r>
      <w:r w:rsidR="003D4E09" w:rsidRPr="00720483">
        <w:rPr>
          <w:rFonts w:eastAsiaTheme="minorEastAsia"/>
          <w:lang w:val="en-US"/>
        </w:rPr>
        <w:t xml:space="preserve"> </w:t>
      </w:r>
      <w:r>
        <w:rPr>
          <w:rFonts w:eastAsiaTheme="minorEastAsia"/>
          <w:lang w:val="en-US"/>
        </w:rPr>
        <w:t>The</w:t>
      </w:r>
      <w:r w:rsidRPr="00720483">
        <w:rPr>
          <w:rFonts w:eastAsiaTheme="minorEastAsia"/>
          <w:lang w:val="en-US"/>
        </w:rPr>
        <w:t xml:space="preserve"> </w:t>
      </w:r>
      <w:r>
        <w:rPr>
          <w:rFonts w:eastAsiaTheme="minorEastAsia"/>
          <w:lang w:val="en-US"/>
        </w:rPr>
        <w:t>dot</w:t>
      </w:r>
      <w:r w:rsidRPr="00720483">
        <w:rPr>
          <w:rFonts w:eastAsiaTheme="minorEastAsia"/>
          <w:lang w:val="en-US"/>
        </w:rPr>
        <w:t xml:space="preserve"> </w:t>
      </w:r>
      <w:r>
        <w:rPr>
          <w:rFonts w:eastAsiaTheme="minorEastAsia"/>
          <w:lang w:val="en-US"/>
        </w:rPr>
        <w:t>product</w:t>
      </w:r>
      <w:r w:rsidR="003D4E09" w:rsidRPr="00720483">
        <w:rPr>
          <w:rFonts w:eastAsiaTheme="minorEastAsia"/>
          <w:lang w:val="en-US"/>
        </w:rPr>
        <w:t xml:space="preserve">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P</m:t>
                </m:r>
              </m:e>
            </m:acc>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i/>
                <w:lang w:val="en-US"/>
              </w:rPr>
            </m:ctrlPr>
          </m:sSubPr>
          <m:e>
            <m:acc>
              <m:accPr>
                <m:ctrlPr>
                  <w:rPr>
                    <w:rFonts w:ascii="Cambria Math" w:hAnsi="Cambria Math"/>
                    <w:b/>
                    <w:i/>
                    <w:lang w:val="en-US"/>
                  </w:rPr>
                </m:ctrlPr>
              </m:accPr>
              <m:e>
                <m:r>
                  <m:rPr>
                    <m:sty m:val="bi"/>
                  </m:rPr>
                  <w:rPr>
                    <w:rFonts w:ascii="Cambria Math" w:hAnsi="Cambria Math"/>
                    <w:lang w:val="en-US"/>
                  </w:rPr>
                  <m:t>e</m:t>
                </m:r>
              </m:e>
            </m:acc>
          </m:e>
          <m:sub>
            <m:r>
              <m:rPr>
                <m:sty m:val="bi"/>
              </m:rPr>
              <w:rPr>
                <w:rFonts w:ascii="Cambria Math" w:hAnsi="Cambria Math"/>
                <w:lang w:val="en-US"/>
              </w:rPr>
              <m:t>3</m:t>
            </m:r>
          </m:sub>
        </m:sSub>
      </m:oMath>
      <w:r>
        <w:rPr>
          <w:rFonts w:eastAsiaTheme="minorEastAsia"/>
          <w:lang w:val="en-US"/>
        </w:rPr>
        <w:t xml:space="preserve"> </w:t>
      </w:r>
      <w:r w:rsidRPr="00720483">
        <w:rPr>
          <w:rFonts w:eastAsiaTheme="minorEastAsia"/>
          <w:lang w:val="en-US"/>
        </w:rPr>
        <w:t>will give the distance of the point P</w:t>
      </w:r>
      <w:r w:rsidRPr="00720483">
        <w:rPr>
          <w:rFonts w:eastAsiaTheme="minorEastAsia"/>
          <w:vertAlign w:val="subscript"/>
          <w:lang w:val="en-US"/>
        </w:rPr>
        <w:t>i</w:t>
      </w:r>
      <w:r>
        <w:rPr>
          <w:rFonts w:eastAsiaTheme="minorEastAsia"/>
          <w:lang w:val="en-US"/>
        </w:rPr>
        <w:t xml:space="preserve"> </w:t>
      </w:r>
      <w:r>
        <w:rPr>
          <w:rFonts w:eastAsiaTheme="minorEastAsia"/>
          <w:lang w:val="en-US"/>
        </w:rPr>
        <w:lastRenderedPageBreak/>
        <w:t>from the plane V</w:t>
      </w:r>
      <w:r w:rsidR="00443D07" w:rsidRPr="00720483">
        <w:rPr>
          <w:rFonts w:eastAsiaTheme="minorEastAsia"/>
          <w:lang w:val="en-US"/>
        </w:rPr>
        <w:t xml:space="preserve">. </w:t>
      </w:r>
      <w:r>
        <w:rPr>
          <w:rFonts w:eastAsiaTheme="minorEastAsia"/>
          <w:lang w:val="en-US"/>
        </w:rPr>
        <w:t>Then we</w:t>
      </w:r>
      <w:r w:rsidRPr="00720483">
        <w:rPr>
          <w:rFonts w:eastAsiaTheme="minorEastAsia"/>
          <w:lang w:val="en-US"/>
        </w:rPr>
        <w:t xml:space="preserve"> calculate the coordinates of the points P</w:t>
      </w:r>
      <w:r w:rsidRPr="00720483">
        <w:rPr>
          <w:rFonts w:eastAsiaTheme="minorEastAsia"/>
          <w:vertAlign w:val="subscript"/>
          <w:lang w:val="en-US"/>
        </w:rPr>
        <w:t>i</w:t>
      </w:r>
      <w:r w:rsidRPr="00720483">
        <w:rPr>
          <w:rFonts w:eastAsiaTheme="minorEastAsia"/>
          <w:lang w:val="en-US"/>
        </w:rPr>
        <w:t xml:space="preserve"> on </w:t>
      </w:r>
      <w:r>
        <w:rPr>
          <w:rFonts w:eastAsiaTheme="minorEastAsia"/>
          <w:lang w:val="en-US"/>
        </w:rPr>
        <w:t>a new</w:t>
      </w:r>
      <w:r w:rsidRPr="00720483">
        <w:rPr>
          <w:rFonts w:eastAsiaTheme="minorEastAsia"/>
          <w:lang w:val="en-US"/>
        </w:rPr>
        <w:t xml:space="preserve"> </w:t>
      </w:r>
      <w:r>
        <w:rPr>
          <w:rFonts w:eastAsiaTheme="minorEastAsia"/>
          <w:lang w:val="en-US"/>
        </w:rPr>
        <w:t>vector basis</w:t>
      </w:r>
      <w:r w:rsidRPr="00720483">
        <w:rPr>
          <w:rFonts w:eastAsiaTheme="minorEastAsia"/>
          <w:lang w:val="en-US"/>
        </w:rPr>
        <w:t>.</w:t>
      </w:r>
      <w:r>
        <w:rPr>
          <w:rFonts w:eastAsiaTheme="minorEastAsia"/>
          <w:lang w:val="en-US"/>
        </w:rPr>
        <w:t xml:space="preserve"> That will be the coordinates on the plane V with a starting point </w:t>
      </w:r>
      <w:proofErr w:type="gramStart"/>
      <w:r>
        <w:rPr>
          <w:rFonts w:eastAsiaTheme="minorEastAsia"/>
          <w:lang w:val="en-US"/>
        </w:rPr>
        <w:t>O(</w:t>
      </w:r>
      <w:proofErr w:type="gramEnd"/>
      <w:r>
        <w:rPr>
          <w:rFonts w:eastAsiaTheme="minorEastAsia"/>
          <w:lang w:val="en-US"/>
        </w:rPr>
        <w:t>0,0,0) and the distance from this plane.</w:t>
      </w:r>
    </w:p>
    <w:p w:rsidR="001C33B3" w:rsidRPr="00155997" w:rsidRDefault="00720483" w:rsidP="00B76926">
      <w:pPr>
        <w:jc w:val="both"/>
        <w:rPr>
          <w:rFonts w:eastAsiaTheme="minorEastAsia"/>
          <w:lang w:val="en-US"/>
        </w:rPr>
      </w:pPr>
      <w:r w:rsidRPr="00720483">
        <w:rPr>
          <w:rFonts w:eastAsiaTheme="minorEastAsia"/>
          <w:lang w:val="en-US"/>
        </w:rPr>
        <w:t xml:space="preserve">Since the source is at the </w:t>
      </w:r>
      <w:proofErr w:type="spellStart"/>
      <w:r w:rsidRPr="00720483">
        <w:rPr>
          <w:rFonts w:eastAsiaTheme="minorEastAsia"/>
          <w:lang w:val="en-US"/>
        </w:rPr>
        <w:t>xy</w:t>
      </w:r>
      <w:proofErr w:type="spellEnd"/>
      <w:r>
        <w:rPr>
          <w:rFonts w:eastAsiaTheme="minorEastAsia"/>
          <w:lang w:val="en-US"/>
        </w:rPr>
        <w:t xml:space="preserve"> plane, one of the basis</w:t>
      </w:r>
      <w:r w:rsidRPr="00720483">
        <w:rPr>
          <w:rFonts w:eastAsiaTheme="minorEastAsia"/>
          <w:lang w:val="en-US"/>
        </w:rPr>
        <w:t xml:space="preserve"> vector</w:t>
      </w:r>
      <w:r>
        <w:rPr>
          <w:rFonts w:eastAsiaTheme="minorEastAsia"/>
          <w:lang w:val="en-US"/>
        </w:rPr>
        <w:t>s</w:t>
      </w:r>
      <w:r w:rsidRPr="00720483">
        <w:rPr>
          <w:rFonts w:eastAsiaTheme="minorEastAsia"/>
          <w:lang w:val="en-US"/>
        </w:rPr>
        <w:t xml:space="preserve"> </w:t>
      </w:r>
      <w:r>
        <w:rPr>
          <w:rFonts w:eastAsiaTheme="minorEastAsia"/>
          <w:lang w:val="en-US"/>
        </w:rPr>
        <w:t>on</w:t>
      </w:r>
      <w:r w:rsidRPr="00720483">
        <w:rPr>
          <w:rFonts w:eastAsiaTheme="minorEastAsia"/>
          <w:lang w:val="en-US"/>
        </w:rPr>
        <w:t xml:space="preserve"> the level V is </w:t>
      </w:r>
      <w:proofErr w:type="gramStart"/>
      <w:r w:rsidRPr="00720483">
        <w:rPr>
          <w:rFonts w:eastAsiaTheme="minorEastAsia"/>
          <w:lang w:val="en-US"/>
        </w:rPr>
        <w:t>definitely</w:t>
      </w:r>
      <w:r>
        <w:rPr>
          <w:rFonts w:eastAsiaTheme="minorEastAsia"/>
          <w:lang w:val="en-US"/>
        </w:rPr>
        <w:t xml:space="preserve"> </w:t>
      </w:r>
      <m:oMath>
        <w:proofErr w:type="gramEnd"/>
        <m:sSub>
          <m:sSubPr>
            <m:ctrlPr>
              <w:rPr>
                <w:rFonts w:ascii="Cambria Math" w:hAnsi="Cambria Math"/>
                <w:b/>
                <w:i/>
                <w:lang w:val="en-US"/>
              </w:rPr>
            </m:ctrlPr>
          </m:sSubPr>
          <m:e>
            <m:acc>
              <m:accPr>
                <m:ctrlPr>
                  <w:rPr>
                    <w:rFonts w:ascii="Cambria Math" w:hAnsi="Cambria Math"/>
                    <w:b/>
                    <w:i/>
                    <w:lang w:val="en-US"/>
                  </w:rPr>
                </m:ctrlPr>
              </m:accPr>
              <m:e>
                <m:r>
                  <m:rPr>
                    <m:sty m:val="bi"/>
                  </m:rPr>
                  <w:rPr>
                    <w:rFonts w:ascii="Cambria Math" w:hAnsi="Cambria Math"/>
                    <w:lang w:val="en-US"/>
                  </w:rPr>
                  <m:t>e</m:t>
                </m:r>
              </m:e>
            </m:acc>
          </m:e>
          <m:sub>
            <m:r>
              <m:rPr>
                <m:sty m:val="bi"/>
              </m:rPr>
              <w:rPr>
                <w:rFonts w:ascii="Cambria Math" w:hAnsi="Cambria Math"/>
                <w:lang w:val="en-US"/>
              </w:rPr>
              <m:t>1</m:t>
            </m:r>
          </m:sub>
        </m:sSub>
        <m:r>
          <m:rPr>
            <m:sty m:val="bi"/>
          </m:rPr>
          <w:rPr>
            <w:rFonts w:ascii="Cambria Math" w:hAnsi="Cambria Math"/>
            <w:lang w:val="en-US"/>
          </w:rPr>
          <m:t>=</m:t>
        </m:r>
        <m:acc>
          <m:accPr>
            <m:ctrlPr>
              <w:rPr>
                <w:rFonts w:ascii="Cambria Math" w:hAnsi="Cambria Math"/>
                <w:b/>
                <w:i/>
                <w:lang w:val="en-US"/>
              </w:rPr>
            </m:ctrlPr>
          </m:accPr>
          <m:e>
            <m:r>
              <m:rPr>
                <m:sty m:val="bi"/>
              </m:rPr>
              <w:rPr>
                <w:rFonts w:ascii="Cambria Math" w:hAnsi="Cambria Math"/>
                <w:lang w:val="en-US"/>
              </w:rPr>
              <m:t>z</m:t>
            </m:r>
          </m:e>
        </m:acc>
      </m:oMath>
      <w:r w:rsidR="00443D07" w:rsidRPr="00720483">
        <w:rPr>
          <w:rFonts w:eastAsiaTheme="minorEastAsia"/>
          <w:lang w:val="en-US"/>
        </w:rPr>
        <w:t xml:space="preserve">. </w:t>
      </w:r>
      <w:r>
        <w:rPr>
          <w:rFonts w:eastAsiaTheme="minorEastAsia"/>
          <w:lang w:val="en-US"/>
        </w:rPr>
        <w:t>The second basis</w:t>
      </w:r>
      <w:r w:rsidRPr="00720483">
        <w:rPr>
          <w:rFonts w:eastAsiaTheme="minorEastAsia"/>
          <w:lang w:val="en-US"/>
        </w:rPr>
        <w:t xml:space="preserve"> vector is </w:t>
      </w:r>
      <w:r>
        <w:rPr>
          <w:rFonts w:eastAsiaTheme="minorEastAsia"/>
          <w:lang w:val="en-US"/>
        </w:rPr>
        <w:t>being derived</w:t>
      </w:r>
      <w:r w:rsidRPr="00720483">
        <w:rPr>
          <w:rFonts w:eastAsiaTheme="minorEastAsia"/>
          <w:lang w:val="en-US"/>
        </w:rPr>
        <w:t xml:space="preserve"> directly from the </w:t>
      </w:r>
      <w:r>
        <w:rPr>
          <w:rFonts w:eastAsiaTheme="minorEastAsia"/>
          <w:lang w:val="en-US"/>
        </w:rPr>
        <w:t>cross</w:t>
      </w:r>
      <w:r w:rsidRPr="00720483">
        <w:rPr>
          <w:rFonts w:eastAsiaTheme="minorEastAsia"/>
          <w:lang w:val="en-US"/>
        </w:rPr>
        <w:t xml:space="preserve"> </w:t>
      </w:r>
      <w:proofErr w:type="gramStart"/>
      <w:r w:rsidRPr="00720483">
        <w:rPr>
          <w:rFonts w:eastAsiaTheme="minorEastAsia"/>
          <w:lang w:val="en-US"/>
        </w:rPr>
        <w:t>product</w:t>
      </w:r>
      <w:r>
        <w:rPr>
          <w:rFonts w:eastAsiaTheme="minorEastAsia"/>
          <w:lang w:val="en-US"/>
        </w:rPr>
        <w:t xml:space="preserve"> </w:t>
      </w:r>
      <m:oMath>
        <w:proofErr w:type="gramEnd"/>
        <m:sSub>
          <m:sSubPr>
            <m:ctrlPr>
              <w:rPr>
                <w:rFonts w:ascii="Cambria Math" w:hAnsi="Cambria Math"/>
                <w:b/>
                <w:i/>
                <w:lang w:val="en-US"/>
              </w:rPr>
            </m:ctrlPr>
          </m:sSubPr>
          <m:e>
            <m:acc>
              <m:accPr>
                <m:ctrlPr>
                  <w:rPr>
                    <w:rFonts w:ascii="Cambria Math" w:hAnsi="Cambria Math"/>
                    <w:b/>
                    <w:i/>
                    <w:lang w:val="en-US"/>
                  </w:rPr>
                </m:ctrlPr>
              </m:accPr>
              <m:e>
                <m:r>
                  <m:rPr>
                    <m:sty m:val="bi"/>
                  </m:rPr>
                  <w:rPr>
                    <w:rFonts w:ascii="Cambria Math" w:hAnsi="Cambria Math"/>
                    <w:lang w:val="en-US"/>
                  </w:rPr>
                  <m:t>e</m:t>
                </m:r>
              </m:e>
            </m:acc>
          </m:e>
          <m:sub>
            <m:r>
              <m:rPr>
                <m:sty m:val="bi"/>
              </m:rPr>
              <w:rPr>
                <w:rFonts w:ascii="Cambria Math" w:hAnsi="Cambria Math"/>
                <w:lang w:val="en-US"/>
              </w:rPr>
              <m:t>2</m:t>
            </m:r>
          </m:sub>
        </m:sSub>
        <m:r>
          <w:rPr>
            <w:rFonts w:ascii="Cambria Math" w:eastAsiaTheme="minorEastAsia" w:hAnsi="Cambria Math"/>
            <w:lang w:val="en-US"/>
          </w:rPr>
          <m:t>=</m:t>
        </m:r>
        <m:sSub>
          <m:sSubPr>
            <m:ctrlPr>
              <w:rPr>
                <w:rFonts w:ascii="Cambria Math" w:hAnsi="Cambria Math"/>
                <w:b/>
                <w:i/>
                <w:lang w:val="en-US"/>
              </w:rPr>
            </m:ctrlPr>
          </m:sSubPr>
          <m:e>
            <m:acc>
              <m:accPr>
                <m:ctrlPr>
                  <w:rPr>
                    <w:rFonts w:ascii="Cambria Math" w:hAnsi="Cambria Math"/>
                    <w:b/>
                    <w:i/>
                    <w:lang w:val="en-US"/>
                  </w:rPr>
                </m:ctrlPr>
              </m:accPr>
              <m:e>
                <m:r>
                  <m:rPr>
                    <m:sty m:val="bi"/>
                  </m:rPr>
                  <w:rPr>
                    <w:rFonts w:ascii="Cambria Math" w:hAnsi="Cambria Math"/>
                    <w:lang w:val="en-US"/>
                  </w:rPr>
                  <m:t>e</m:t>
                </m:r>
              </m:e>
            </m:acc>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i/>
                <w:lang w:val="en-US"/>
              </w:rPr>
            </m:ctrlPr>
          </m:sSubPr>
          <m:e>
            <m:acc>
              <m:accPr>
                <m:ctrlPr>
                  <w:rPr>
                    <w:rFonts w:ascii="Cambria Math" w:hAnsi="Cambria Math"/>
                    <w:b/>
                    <w:i/>
                    <w:lang w:val="en-US"/>
                  </w:rPr>
                </m:ctrlPr>
              </m:accPr>
              <m:e>
                <m:r>
                  <m:rPr>
                    <m:sty m:val="bi"/>
                  </m:rPr>
                  <w:rPr>
                    <w:rFonts w:ascii="Cambria Math" w:hAnsi="Cambria Math"/>
                    <w:lang w:val="en-US"/>
                  </w:rPr>
                  <m:t>e</m:t>
                </m:r>
              </m:e>
            </m:acc>
          </m:e>
          <m:sub>
            <m:r>
              <m:rPr>
                <m:sty m:val="bi"/>
              </m:rPr>
              <w:rPr>
                <w:rFonts w:ascii="Cambria Math" w:hAnsi="Cambria Math"/>
                <w:lang w:val="en-US"/>
              </w:rPr>
              <m:t>1</m:t>
            </m:r>
          </m:sub>
        </m:sSub>
      </m:oMath>
      <w:r w:rsidR="00443D07" w:rsidRPr="00720483">
        <w:rPr>
          <w:rFonts w:eastAsiaTheme="minorEastAsia"/>
          <w:lang w:val="en-US"/>
        </w:rPr>
        <w:t xml:space="preserve">. </w:t>
      </w:r>
      <w:r w:rsidRPr="00155997">
        <w:rPr>
          <w:rFonts w:eastAsiaTheme="minorEastAsia"/>
          <w:lang w:val="en-US"/>
        </w:rPr>
        <w:t xml:space="preserve">The coordinates of the points </w:t>
      </w:r>
      <w:r w:rsidR="00443D07">
        <w:rPr>
          <w:rFonts w:eastAsiaTheme="minorEastAsia"/>
          <w:b/>
          <w:lang w:val="en-US"/>
        </w:rPr>
        <w:t>P</w:t>
      </w:r>
      <w:r w:rsidR="00443D07">
        <w:rPr>
          <w:rFonts w:eastAsiaTheme="minorEastAsia"/>
          <w:b/>
          <w:vertAlign w:val="subscript"/>
          <w:lang w:val="en-US"/>
        </w:rPr>
        <w:t>i</w:t>
      </w:r>
      <w:r w:rsidR="00443D07" w:rsidRPr="00155997">
        <w:rPr>
          <w:rFonts w:eastAsiaTheme="minorEastAsia"/>
          <w:lang w:val="en-US"/>
        </w:rPr>
        <w:t xml:space="preserve"> </w:t>
      </w:r>
      <w:r w:rsidR="00155997">
        <w:rPr>
          <w:rFonts w:eastAsiaTheme="minorEastAsia"/>
          <w:lang w:val="en-US"/>
        </w:rPr>
        <w:t>in</w:t>
      </w:r>
      <w:r w:rsidR="00155997" w:rsidRPr="00155997">
        <w:rPr>
          <w:rFonts w:eastAsiaTheme="minorEastAsia"/>
          <w:lang w:val="en-US"/>
        </w:rPr>
        <w:t xml:space="preserve"> </w:t>
      </w:r>
      <w:r w:rsidR="00155997">
        <w:rPr>
          <w:rFonts w:eastAsiaTheme="minorEastAsia"/>
          <w:lang w:val="en-US"/>
        </w:rPr>
        <w:t>the</w:t>
      </w:r>
      <w:r w:rsidR="00155997" w:rsidRPr="00155997">
        <w:rPr>
          <w:rFonts w:eastAsiaTheme="minorEastAsia"/>
          <w:lang w:val="en-US"/>
        </w:rPr>
        <w:t xml:space="preserve"> </w:t>
      </w:r>
      <w:r w:rsidR="00155997">
        <w:rPr>
          <w:rFonts w:eastAsiaTheme="minorEastAsia"/>
          <w:lang w:val="en-US"/>
        </w:rPr>
        <w:t>new</w:t>
      </w:r>
      <w:r w:rsidR="00155997" w:rsidRPr="00155997">
        <w:rPr>
          <w:rFonts w:eastAsiaTheme="minorEastAsia"/>
          <w:lang w:val="en-US"/>
        </w:rPr>
        <w:t xml:space="preserve"> </w:t>
      </w:r>
      <w:r w:rsidR="00155997">
        <w:rPr>
          <w:rFonts w:eastAsiaTheme="minorEastAsia"/>
          <w:lang w:val="en-US"/>
        </w:rPr>
        <w:t>basis</w:t>
      </w:r>
      <w:r w:rsidR="00443D07" w:rsidRPr="00155997">
        <w:rPr>
          <w:rFonts w:eastAsiaTheme="minorEastAsia"/>
          <w:lang w:val="en-US"/>
        </w:rPr>
        <w:t xml:space="preserve"> </w:t>
      </w:r>
      <m:oMath>
        <m:d>
          <m:dPr>
            <m:begChr m:val="{"/>
            <m:endChr m:val="}"/>
            <m:ctrlPr>
              <w:rPr>
                <w:rFonts w:ascii="Cambria Math" w:eastAsiaTheme="minorEastAsia" w:hAnsi="Cambria Math"/>
                <w:i/>
              </w:rPr>
            </m:ctrlPr>
          </m:dPr>
          <m:e>
            <m:sSub>
              <m:sSubPr>
                <m:ctrlPr>
                  <w:rPr>
                    <w:rFonts w:ascii="Cambria Math" w:hAnsi="Cambria Math"/>
                    <w:b/>
                    <w:i/>
                    <w:lang w:val="en-US"/>
                  </w:rPr>
                </m:ctrlPr>
              </m:sSubPr>
              <m:e>
                <m:acc>
                  <m:accPr>
                    <m:ctrlPr>
                      <w:rPr>
                        <w:rFonts w:ascii="Cambria Math" w:hAnsi="Cambria Math"/>
                        <w:b/>
                        <w:i/>
                        <w:lang w:val="en-US"/>
                      </w:rPr>
                    </m:ctrlPr>
                  </m:accPr>
                  <m:e>
                    <m:r>
                      <m:rPr>
                        <m:sty m:val="bi"/>
                      </m:rPr>
                      <w:rPr>
                        <w:rFonts w:ascii="Cambria Math" w:hAnsi="Cambria Math"/>
                        <w:lang w:val="en-US"/>
                      </w:rPr>
                      <m:t>e</m:t>
                    </m:r>
                  </m:e>
                </m:acc>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i/>
                    <w:lang w:val="en-US"/>
                  </w:rPr>
                </m:ctrlPr>
              </m:sSubPr>
              <m:e>
                <m:acc>
                  <m:accPr>
                    <m:ctrlPr>
                      <w:rPr>
                        <w:rFonts w:ascii="Cambria Math" w:hAnsi="Cambria Math"/>
                        <w:b/>
                        <w:i/>
                        <w:lang w:val="en-US"/>
                      </w:rPr>
                    </m:ctrlPr>
                  </m:accPr>
                  <m:e>
                    <m:r>
                      <m:rPr>
                        <m:sty m:val="bi"/>
                      </m:rPr>
                      <w:rPr>
                        <w:rFonts w:ascii="Cambria Math" w:hAnsi="Cambria Math"/>
                        <w:lang w:val="en-US"/>
                      </w:rPr>
                      <m:t>e</m:t>
                    </m:r>
                  </m:e>
                </m:acc>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i/>
                    <w:lang w:val="en-US"/>
                  </w:rPr>
                </m:ctrlPr>
              </m:sSubPr>
              <m:e>
                <m:acc>
                  <m:accPr>
                    <m:ctrlPr>
                      <w:rPr>
                        <w:rFonts w:ascii="Cambria Math" w:hAnsi="Cambria Math"/>
                        <w:b/>
                        <w:i/>
                        <w:lang w:val="en-US"/>
                      </w:rPr>
                    </m:ctrlPr>
                  </m:accPr>
                  <m:e>
                    <m:r>
                      <m:rPr>
                        <m:sty m:val="bi"/>
                      </m:rPr>
                      <w:rPr>
                        <w:rFonts w:ascii="Cambria Math" w:hAnsi="Cambria Math"/>
                        <w:lang w:val="en-US"/>
                      </w:rPr>
                      <m:t>e</m:t>
                    </m:r>
                  </m:e>
                </m:acc>
              </m:e>
              <m:sub>
                <m:r>
                  <m:rPr>
                    <m:sty m:val="bi"/>
                  </m:rPr>
                  <w:rPr>
                    <w:rFonts w:ascii="Cambria Math" w:hAnsi="Cambria Math"/>
                    <w:lang w:val="en-US"/>
                  </w:rPr>
                  <m:t>3</m:t>
                </m:r>
              </m:sub>
            </m:sSub>
            <m:ctrlPr>
              <w:rPr>
                <w:rFonts w:ascii="Cambria Math" w:hAnsi="Cambria Math"/>
                <w:b/>
                <w:i/>
                <w:lang w:val="en-US"/>
              </w:rPr>
            </m:ctrlPr>
          </m:e>
        </m:d>
      </m:oMath>
      <w:r w:rsidR="00443D07" w:rsidRPr="00155997">
        <w:rPr>
          <w:rFonts w:eastAsiaTheme="minorEastAsia"/>
          <w:b/>
          <w:lang w:val="en-US"/>
        </w:rPr>
        <w:t xml:space="preserve"> </w:t>
      </w:r>
      <w:r w:rsidR="00155997">
        <w:rPr>
          <w:rFonts w:eastAsiaTheme="minorEastAsia"/>
          <w:lang w:val="en-US"/>
        </w:rPr>
        <w:t>are</w:t>
      </w:r>
      <w:r w:rsidR="00155997" w:rsidRPr="00155997">
        <w:rPr>
          <w:rFonts w:eastAsiaTheme="minorEastAsia"/>
          <w:lang w:val="en-US"/>
        </w:rPr>
        <w:t xml:space="preserve"> </w:t>
      </w:r>
      <w:r w:rsidR="00155997">
        <w:rPr>
          <w:rFonts w:eastAsiaTheme="minorEastAsia"/>
          <w:lang w:val="en-US"/>
        </w:rPr>
        <w:t>being</w:t>
      </w:r>
      <w:r w:rsidR="00155997" w:rsidRPr="00155997">
        <w:rPr>
          <w:rFonts w:eastAsiaTheme="minorEastAsia"/>
          <w:lang w:val="en-US"/>
        </w:rPr>
        <w:t xml:space="preserve"> </w:t>
      </w:r>
      <w:r w:rsidR="00155997">
        <w:rPr>
          <w:rFonts w:eastAsiaTheme="minorEastAsia"/>
          <w:lang w:val="en-US"/>
        </w:rPr>
        <w:t>directly</w:t>
      </w:r>
      <w:r w:rsidR="00155997" w:rsidRPr="00155997">
        <w:rPr>
          <w:rFonts w:eastAsiaTheme="minorEastAsia"/>
          <w:lang w:val="en-US"/>
        </w:rPr>
        <w:t xml:space="preserve"> </w:t>
      </w:r>
      <w:r w:rsidR="00155997">
        <w:rPr>
          <w:rFonts w:eastAsiaTheme="minorEastAsia"/>
          <w:lang w:val="en-US"/>
        </w:rPr>
        <w:t>from the corresponding dot products of</w:t>
      </w:r>
      <w:r w:rsidR="00443D07" w:rsidRPr="00155997">
        <w:rPr>
          <w:rFonts w:eastAsiaTheme="minorEastAsia"/>
          <w:lang w:val="en-US"/>
        </w:rPr>
        <w:t xml:space="preserve">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P</m:t>
                </m:r>
              </m:e>
            </m:acc>
          </m:e>
          <m:sub>
            <m:r>
              <m:rPr>
                <m:sty m:val="bi"/>
              </m:rPr>
              <w:rPr>
                <w:rFonts w:ascii="Cambria Math" w:hAnsi="Cambria Math"/>
                <w:lang w:val="en-US"/>
              </w:rPr>
              <m:t>i</m:t>
            </m:r>
          </m:sub>
        </m:sSub>
      </m:oMath>
      <w:r w:rsidR="00443D07" w:rsidRPr="00155997">
        <w:rPr>
          <w:rFonts w:eastAsiaTheme="minorEastAsia"/>
          <w:b/>
          <w:lang w:val="en-US"/>
        </w:rPr>
        <w:t xml:space="preserve"> </w:t>
      </w:r>
      <w:r w:rsidR="00155997">
        <w:rPr>
          <w:rFonts w:eastAsiaTheme="minorEastAsia"/>
          <w:lang w:val="en-US"/>
        </w:rPr>
        <w:t>with each basis vector</w:t>
      </w:r>
      <w:r w:rsidR="00443D07" w:rsidRPr="00155997">
        <w:rPr>
          <w:rFonts w:eastAsiaTheme="minorEastAsia"/>
          <w:lang w:val="en-US"/>
        </w:rPr>
        <w:t xml:space="preserve"> </w:t>
      </w:r>
      <w:r w:rsidR="00155997" w:rsidRPr="00155997">
        <w:rPr>
          <w:rFonts w:eastAsiaTheme="minorEastAsia"/>
          <w:lang w:val="en-US"/>
        </w:rPr>
        <w:t xml:space="preserve">(the new base is orthogonal by </w:t>
      </w:r>
      <w:r w:rsidR="00155997">
        <w:rPr>
          <w:rFonts w:eastAsiaTheme="minorEastAsia"/>
          <w:lang w:val="en-US"/>
        </w:rPr>
        <w:t>construction</w:t>
      </w:r>
      <w:r w:rsidR="00155997" w:rsidRPr="00155997">
        <w:rPr>
          <w:rFonts w:eastAsiaTheme="minorEastAsia"/>
          <w:lang w:val="en-US"/>
        </w:rPr>
        <w:t>)</w:t>
      </w:r>
      <w:r w:rsidR="00443D07" w:rsidRPr="00155997">
        <w:rPr>
          <w:rFonts w:eastAsiaTheme="minorEastAsia"/>
          <w:lang w:val="en-US"/>
        </w:rPr>
        <w:t>.</w:t>
      </w:r>
    </w:p>
    <w:p w:rsidR="00155997" w:rsidRDefault="00155997" w:rsidP="00B76926">
      <w:pPr>
        <w:jc w:val="both"/>
        <w:rPr>
          <w:rFonts w:eastAsiaTheme="minorEastAsia"/>
          <w:lang w:val="en-US"/>
        </w:rPr>
      </w:pPr>
      <w:r w:rsidRPr="00155997">
        <w:rPr>
          <w:rFonts w:eastAsiaTheme="minorEastAsia"/>
          <w:lang w:val="en-US"/>
        </w:rPr>
        <w:t>All the above was done for two reasons: now there is a measure of the distance of each triangle from</w:t>
      </w:r>
      <w:r>
        <w:rPr>
          <w:rFonts w:eastAsiaTheme="minorEastAsia"/>
          <w:lang w:val="en-US"/>
        </w:rPr>
        <w:t xml:space="preserve"> the source, i.e. the </w:t>
      </w:r>
      <w:proofErr w:type="gramStart"/>
      <w:r>
        <w:rPr>
          <w:rFonts w:eastAsiaTheme="minorEastAsia"/>
          <w:lang w:val="en-US"/>
        </w:rPr>
        <w:t xml:space="preserve">coordinate </w:t>
      </w:r>
      <m:oMath>
        <w:proofErr w:type="gramEnd"/>
        <m:sSub>
          <m:sSubPr>
            <m:ctrlPr>
              <w:rPr>
                <w:rFonts w:ascii="Cambria Math" w:hAnsi="Cambria Math"/>
                <w:b/>
                <w:i/>
                <w:lang w:val="en-US"/>
              </w:rPr>
            </m:ctrlPr>
          </m:sSubPr>
          <m:e>
            <m:acc>
              <m:accPr>
                <m:ctrlPr>
                  <w:rPr>
                    <w:rFonts w:ascii="Cambria Math" w:hAnsi="Cambria Math"/>
                    <w:b/>
                    <w:i/>
                    <w:lang w:val="en-US"/>
                  </w:rPr>
                </m:ctrlPr>
              </m:accPr>
              <m:e>
                <m:r>
                  <m:rPr>
                    <m:sty m:val="bi"/>
                  </m:rPr>
                  <w:rPr>
                    <w:rFonts w:ascii="Cambria Math" w:hAnsi="Cambria Math"/>
                    <w:lang w:val="en-US"/>
                  </w:rPr>
                  <m:t>e</m:t>
                </m:r>
              </m:e>
            </m:acc>
          </m:e>
          <m:sub>
            <m:r>
              <m:rPr>
                <m:sty m:val="bi"/>
              </m:rPr>
              <w:rPr>
                <w:rFonts w:ascii="Cambria Math" w:hAnsi="Cambria Math"/>
                <w:lang w:val="en-US"/>
              </w:rPr>
              <m:t>3</m:t>
            </m:r>
          </m:sub>
        </m:sSub>
      </m:oMath>
      <w:r w:rsidR="001B261C" w:rsidRPr="00155997">
        <w:rPr>
          <w:rFonts w:eastAsiaTheme="minorEastAsia"/>
          <w:lang w:val="en-US"/>
        </w:rPr>
        <w:t xml:space="preserve">. </w:t>
      </w:r>
      <w:r>
        <w:rPr>
          <w:rFonts w:eastAsiaTheme="minorEastAsia"/>
          <w:lang w:val="en-US"/>
        </w:rPr>
        <w:t>By s</w:t>
      </w:r>
      <w:r w:rsidRPr="00155997">
        <w:rPr>
          <w:rFonts w:eastAsiaTheme="minorEastAsia"/>
          <w:lang w:val="en-US"/>
        </w:rPr>
        <w:t xml:space="preserve">canning the </w:t>
      </w:r>
      <w:proofErr w:type="spellStart"/>
      <w:r>
        <w:rPr>
          <w:rFonts w:eastAsiaTheme="minorEastAsia"/>
          <w:lang w:val="en-US"/>
        </w:rPr>
        <w:t>centroids</w:t>
      </w:r>
      <w:proofErr w:type="spellEnd"/>
      <w:r w:rsidRPr="00155997">
        <w:rPr>
          <w:rFonts w:eastAsiaTheme="minorEastAsia"/>
          <w:lang w:val="en-US"/>
        </w:rPr>
        <w:t xml:space="preserve"> from the minimum coordinate </w:t>
      </w:r>
      <m:oMath>
        <m:sSub>
          <m:sSubPr>
            <m:ctrlPr>
              <w:rPr>
                <w:rFonts w:ascii="Cambria Math" w:hAnsi="Cambria Math"/>
                <w:b/>
                <w:i/>
                <w:lang w:val="en-US"/>
              </w:rPr>
            </m:ctrlPr>
          </m:sSubPr>
          <m:e>
            <m:acc>
              <m:accPr>
                <m:ctrlPr>
                  <w:rPr>
                    <w:rFonts w:ascii="Cambria Math" w:hAnsi="Cambria Math"/>
                    <w:b/>
                    <w:i/>
                    <w:lang w:val="en-US"/>
                  </w:rPr>
                </m:ctrlPr>
              </m:accPr>
              <m:e>
                <m:r>
                  <m:rPr>
                    <m:sty m:val="bi"/>
                  </m:rPr>
                  <w:rPr>
                    <w:rFonts w:ascii="Cambria Math" w:hAnsi="Cambria Math"/>
                    <w:lang w:val="en-US"/>
                  </w:rPr>
                  <m:t>e</m:t>
                </m:r>
              </m:e>
            </m:acc>
          </m:e>
          <m:sub>
            <m:r>
              <m:rPr>
                <m:sty m:val="bi"/>
              </m:rPr>
              <w:rPr>
                <w:rFonts w:ascii="Cambria Math" w:hAnsi="Cambria Math"/>
                <w:lang w:val="en-US"/>
              </w:rPr>
              <m:t>3</m:t>
            </m:r>
          </m:sub>
        </m:sSub>
      </m:oMath>
      <w:r>
        <w:rPr>
          <w:rFonts w:eastAsiaTheme="minorEastAsia"/>
          <w:lang w:val="en-US"/>
        </w:rPr>
        <w:t xml:space="preserve"> to the maximum, we</w:t>
      </w:r>
      <w:r w:rsidRPr="00155997">
        <w:rPr>
          <w:rFonts w:eastAsiaTheme="minorEastAsia"/>
          <w:lang w:val="en-US"/>
        </w:rPr>
        <w:t xml:space="preserve"> </w:t>
      </w:r>
      <w:r>
        <w:rPr>
          <w:rFonts w:eastAsiaTheme="minorEastAsia"/>
          <w:lang w:val="en-US"/>
        </w:rPr>
        <w:t>sort the</w:t>
      </w:r>
      <w:r w:rsidRPr="00155997">
        <w:rPr>
          <w:rFonts w:eastAsiaTheme="minorEastAsia"/>
          <w:lang w:val="en-US"/>
        </w:rPr>
        <w:t xml:space="preserve"> triangles </w:t>
      </w:r>
      <w:r>
        <w:rPr>
          <w:rFonts w:eastAsiaTheme="minorEastAsia"/>
          <w:lang w:val="en-US"/>
        </w:rPr>
        <w:t xml:space="preserve">depending on their distance from the viewer, increasingly. </w:t>
      </w:r>
      <w:r w:rsidRPr="00155997">
        <w:rPr>
          <w:rFonts w:eastAsiaTheme="minorEastAsia"/>
          <w:lang w:val="en-US"/>
        </w:rPr>
        <w:t xml:space="preserve">Having formed an ascending order of </w:t>
      </w:r>
      <w:r>
        <w:rPr>
          <w:rFonts w:eastAsiaTheme="minorEastAsia"/>
          <w:lang w:val="en-US"/>
        </w:rPr>
        <w:t xml:space="preserve">the </w:t>
      </w:r>
      <w:r w:rsidRPr="00155997">
        <w:rPr>
          <w:rFonts w:eastAsiaTheme="minorEastAsia"/>
          <w:lang w:val="en-US"/>
        </w:rPr>
        <w:t>distance</w:t>
      </w:r>
      <w:r>
        <w:rPr>
          <w:rFonts w:eastAsiaTheme="minorEastAsia"/>
          <w:lang w:val="en-US"/>
        </w:rPr>
        <w:t>s, we</w:t>
      </w:r>
      <w:r w:rsidRPr="00155997">
        <w:rPr>
          <w:rFonts w:eastAsiaTheme="minorEastAsia"/>
          <w:lang w:val="en-US"/>
        </w:rPr>
        <w:t xml:space="preserve"> </w:t>
      </w:r>
      <w:proofErr w:type="gramStart"/>
      <w:r w:rsidRPr="00155997">
        <w:rPr>
          <w:rFonts w:eastAsiaTheme="minorEastAsia"/>
          <w:lang w:val="en-US"/>
        </w:rPr>
        <w:t>correspond</w:t>
      </w:r>
      <w:proofErr w:type="gramEnd"/>
      <w:r w:rsidRPr="00155997">
        <w:rPr>
          <w:rFonts w:eastAsiaTheme="minorEastAsia"/>
          <w:lang w:val="en-US"/>
        </w:rPr>
        <w:t xml:space="preserve"> each </w:t>
      </w:r>
      <w:proofErr w:type="spellStart"/>
      <w:r>
        <w:rPr>
          <w:rFonts w:eastAsiaTheme="minorEastAsia"/>
          <w:lang w:val="en-US"/>
        </w:rPr>
        <w:t>centroid</w:t>
      </w:r>
      <w:proofErr w:type="spellEnd"/>
      <w:r w:rsidRPr="00155997">
        <w:rPr>
          <w:rFonts w:eastAsiaTheme="minorEastAsia"/>
          <w:lang w:val="en-US"/>
        </w:rPr>
        <w:t xml:space="preserve"> to the three points that make up the triangle, let</w:t>
      </w:r>
      <w:r>
        <w:rPr>
          <w:rFonts w:eastAsiaTheme="minorEastAsia"/>
          <w:lang w:val="en-US"/>
        </w:rPr>
        <w:t xml:space="preserve">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Q</m:t>
                </m:r>
              </m:e>
            </m:acc>
          </m:e>
          <m:sub>
            <m:r>
              <m:rPr>
                <m:sty m:val="bi"/>
              </m:rPr>
              <w:rPr>
                <w:rFonts w:ascii="Cambria Math" w:hAnsi="Cambria Math"/>
                <w:lang w:val="en-US"/>
              </w:rPr>
              <m:t>i</m:t>
            </m:r>
          </m:sub>
        </m:sSub>
      </m:oMath>
      <w:r w:rsidRPr="00155997">
        <w:rPr>
          <w:rFonts w:eastAsiaTheme="minorEastAsia"/>
          <w:lang w:val="en-US"/>
        </w:rPr>
        <w:t xml:space="preserve"> </w:t>
      </w:r>
      <w:r w:rsidRPr="00155997">
        <w:rPr>
          <w:rFonts w:ascii="Calibri" w:eastAsiaTheme="minorEastAsia" w:hAnsi="Calibri" w:cs="Calibri"/>
          <w:lang w:val="en-US"/>
        </w:rPr>
        <w:t>be points.</w:t>
      </w:r>
      <w:r>
        <w:rPr>
          <w:rFonts w:ascii="Calibri" w:eastAsiaTheme="minorEastAsia" w:hAnsi="Calibri" w:cs="Calibri"/>
          <w:lang w:val="en-US"/>
        </w:rPr>
        <w:t xml:space="preserve"> </w:t>
      </w:r>
      <w:r w:rsidRPr="00155997">
        <w:rPr>
          <w:rFonts w:ascii="Calibri" w:eastAsiaTheme="minorEastAsia" w:hAnsi="Calibri" w:cs="Calibri"/>
          <w:lang w:val="en-US"/>
        </w:rPr>
        <w:t xml:space="preserve">Following the same procedure </w:t>
      </w:r>
      <w:r>
        <w:rPr>
          <w:rFonts w:ascii="Calibri" w:eastAsiaTheme="minorEastAsia" w:hAnsi="Calibri" w:cs="Calibri"/>
          <w:lang w:val="en-US"/>
        </w:rPr>
        <w:t>with the dot</w:t>
      </w:r>
      <w:r w:rsidRPr="00155997">
        <w:rPr>
          <w:rFonts w:ascii="Calibri" w:eastAsiaTheme="minorEastAsia" w:hAnsi="Calibri" w:cs="Calibri"/>
          <w:lang w:val="en-US"/>
        </w:rPr>
        <w:t xml:space="preserve"> products </w:t>
      </w:r>
      <w:r>
        <w:rPr>
          <w:rFonts w:ascii="Calibri" w:eastAsiaTheme="minorEastAsia" w:hAnsi="Calibri" w:cs="Calibri"/>
          <w:lang w:val="en-US"/>
        </w:rPr>
        <w:t>we</w:t>
      </w:r>
      <w:r w:rsidRPr="00155997">
        <w:rPr>
          <w:rFonts w:ascii="Calibri" w:eastAsiaTheme="minorEastAsia" w:hAnsi="Calibri" w:cs="Calibri"/>
          <w:lang w:val="en-US"/>
        </w:rPr>
        <w:t xml:space="preserve"> find their coordinates in the </w:t>
      </w:r>
      <w:proofErr w:type="gramStart"/>
      <w:r w:rsidRPr="00155997">
        <w:rPr>
          <w:rFonts w:ascii="Calibri" w:eastAsiaTheme="minorEastAsia" w:hAnsi="Calibri" w:cs="Calibri"/>
          <w:lang w:val="en-US"/>
        </w:rPr>
        <w:t>bas</w:t>
      </w:r>
      <w:r>
        <w:rPr>
          <w:rFonts w:ascii="Calibri" w:eastAsiaTheme="minorEastAsia" w:hAnsi="Calibri" w:cs="Calibri"/>
          <w:lang w:val="en-US"/>
        </w:rPr>
        <w:t>is</w:t>
      </w:r>
      <w:r>
        <w:rPr>
          <w:rFonts w:eastAsiaTheme="minorEastAsia"/>
          <w:lang w:val="en-US"/>
        </w:rPr>
        <w:t xml:space="preserve"> </w:t>
      </w:r>
      <m:oMath>
        <w:proofErr w:type="gramEnd"/>
        <m:d>
          <m:dPr>
            <m:begChr m:val="{"/>
            <m:endChr m:val="}"/>
            <m:ctrlPr>
              <w:rPr>
                <w:rFonts w:ascii="Cambria Math" w:eastAsiaTheme="minorEastAsia" w:hAnsi="Cambria Math"/>
                <w:i/>
              </w:rPr>
            </m:ctrlPr>
          </m:dPr>
          <m:e>
            <m:sSub>
              <m:sSubPr>
                <m:ctrlPr>
                  <w:rPr>
                    <w:rFonts w:ascii="Cambria Math" w:hAnsi="Cambria Math"/>
                    <w:b/>
                    <w:i/>
                    <w:lang w:val="en-US"/>
                  </w:rPr>
                </m:ctrlPr>
              </m:sSubPr>
              <m:e>
                <m:acc>
                  <m:accPr>
                    <m:ctrlPr>
                      <w:rPr>
                        <w:rFonts w:ascii="Cambria Math" w:hAnsi="Cambria Math"/>
                        <w:b/>
                        <w:i/>
                        <w:lang w:val="en-US"/>
                      </w:rPr>
                    </m:ctrlPr>
                  </m:accPr>
                  <m:e>
                    <m:r>
                      <m:rPr>
                        <m:sty m:val="bi"/>
                      </m:rPr>
                      <w:rPr>
                        <w:rFonts w:ascii="Cambria Math" w:hAnsi="Cambria Math"/>
                        <w:lang w:val="en-US"/>
                      </w:rPr>
                      <m:t>e</m:t>
                    </m:r>
                  </m:e>
                </m:acc>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i/>
                    <w:lang w:val="en-US"/>
                  </w:rPr>
                </m:ctrlPr>
              </m:sSubPr>
              <m:e>
                <m:acc>
                  <m:accPr>
                    <m:ctrlPr>
                      <w:rPr>
                        <w:rFonts w:ascii="Cambria Math" w:hAnsi="Cambria Math"/>
                        <w:b/>
                        <w:i/>
                        <w:lang w:val="en-US"/>
                      </w:rPr>
                    </m:ctrlPr>
                  </m:accPr>
                  <m:e>
                    <m:r>
                      <m:rPr>
                        <m:sty m:val="bi"/>
                      </m:rPr>
                      <w:rPr>
                        <w:rFonts w:ascii="Cambria Math" w:hAnsi="Cambria Math"/>
                        <w:lang w:val="en-US"/>
                      </w:rPr>
                      <m:t>e</m:t>
                    </m:r>
                  </m:e>
                </m:acc>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i/>
                    <w:lang w:val="en-US"/>
                  </w:rPr>
                </m:ctrlPr>
              </m:sSubPr>
              <m:e>
                <m:acc>
                  <m:accPr>
                    <m:ctrlPr>
                      <w:rPr>
                        <w:rFonts w:ascii="Cambria Math" w:hAnsi="Cambria Math"/>
                        <w:b/>
                        <w:i/>
                        <w:lang w:val="en-US"/>
                      </w:rPr>
                    </m:ctrlPr>
                  </m:accPr>
                  <m:e>
                    <m:r>
                      <m:rPr>
                        <m:sty m:val="bi"/>
                      </m:rPr>
                      <w:rPr>
                        <w:rFonts w:ascii="Cambria Math" w:hAnsi="Cambria Math"/>
                        <w:lang w:val="en-US"/>
                      </w:rPr>
                      <m:t>e</m:t>
                    </m:r>
                  </m:e>
                </m:acc>
              </m:e>
              <m:sub>
                <m:r>
                  <m:rPr>
                    <m:sty m:val="bi"/>
                  </m:rPr>
                  <w:rPr>
                    <w:rFonts w:ascii="Cambria Math" w:hAnsi="Cambria Math"/>
                    <w:lang w:val="en-US"/>
                  </w:rPr>
                  <m:t>3</m:t>
                </m:r>
              </m:sub>
            </m:sSub>
            <m:ctrlPr>
              <w:rPr>
                <w:rFonts w:ascii="Cambria Math" w:hAnsi="Cambria Math"/>
                <w:b/>
                <w:i/>
                <w:lang w:val="en-US"/>
              </w:rPr>
            </m:ctrlPr>
          </m:e>
        </m:d>
      </m:oMath>
      <w:r w:rsidR="001B261C" w:rsidRPr="00155997">
        <w:rPr>
          <w:rFonts w:eastAsiaTheme="minorEastAsia"/>
          <w:lang w:val="en-US"/>
        </w:rPr>
        <w:t>.</w:t>
      </w:r>
      <w:r w:rsidR="00387F15" w:rsidRPr="00155997">
        <w:rPr>
          <w:rFonts w:eastAsiaTheme="minorEastAsia"/>
          <w:lang w:val="en-US"/>
        </w:rPr>
        <w:t xml:space="preserve"> </w:t>
      </w:r>
      <w:r>
        <w:rPr>
          <w:rFonts w:eastAsiaTheme="minorEastAsia"/>
          <w:lang w:val="en-US"/>
        </w:rPr>
        <w:t>By</w:t>
      </w:r>
      <w:r w:rsidRPr="00155997">
        <w:rPr>
          <w:rFonts w:eastAsiaTheme="minorEastAsia"/>
          <w:lang w:val="en-US"/>
        </w:rPr>
        <w:t xml:space="preserve"> </w:t>
      </w:r>
      <w:r>
        <w:rPr>
          <w:rFonts w:eastAsiaTheme="minorEastAsia"/>
          <w:lang w:val="en-US"/>
        </w:rPr>
        <w:t>setting</w:t>
      </w:r>
      <w:r w:rsidRPr="00155997">
        <w:rPr>
          <w:rFonts w:eastAsiaTheme="minorEastAsia"/>
          <w:lang w:val="en-US"/>
        </w:rPr>
        <w:t xml:space="preserve"> </w:t>
      </w:r>
      <w:r>
        <w:rPr>
          <w:rFonts w:eastAsiaTheme="minorEastAsia"/>
          <w:lang w:val="en-US"/>
        </w:rPr>
        <w:t>the</w:t>
      </w:r>
      <w:r w:rsidRPr="00155997">
        <w:rPr>
          <w:rFonts w:eastAsiaTheme="minorEastAsia"/>
          <w:lang w:val="en-US"/>
        </w:rPr>
        <w:t xml:space="preserve"> </w:t>
      </w:r>
      <w:r>
        <w:rPr>
          <w:rFonts w:eastAsiaTheme="minorEastAsia"/>
          <w:lang w:val="en-US"/>
        </w:rPr>
        <w:t>third</w:t>
      </w:r>
      <w:r w:rsidRPr="00155997">
        <w:rPr>
          <w:rFonts w:eastAsiaTheme="minorEastAsia"/>
          <w:lang w:val="en-US"/>
        </w:rPr>
        <w:t xml:space="preserve"> </w:t>
      </w:r>
      <w:r>
        <w:rPr>
          <w:rFonts w:eastAsiaTheme="minorEastAsia"/>
          <w:lang w:val="en-US"/>
        </w:rPr>
        <w:t>coordinate</w:t>
      </w:r>
      <w:r w:rsidRPr="00155997">
        <w:rPr>
          <w:rFonts w:eastAsiaTheme="minorEastAsia"/>
          <w:lang w:val="en-US"/>
        </w:rPr>
        <w:t xml:space="preserve"> </w:t>
      </w:r>
      <w:r>
        <w:rPr>
          <w:rFonts w:eastAsiaTheme="minorEastAsia"/>
          <w:lang w:val="en-US"/>
        </w:rPr>
        <w:t>to</w:t>
      </w:r>
      <w:r w:rsidRPr="00155997">
        <w:rPr>
          <w:rFonts w:eastAsiaTheme="minorEastAsia"/>
          <w:lang w:val="en-US"/>
        </w:rPr>
        <w:t xml:space="preserve"> </w:t>
      </w:r>
      <w:r>
        <w:rPr>
          <w:rFonts w:eastAsiaTheme="minorEastAsia"/>
          <w:lang w:val="en-US"/>
        </w:rPr>
        <w:t>be</w:t>
      </w:r>
      <w:r w:rsidRPr="00155997">
        <w:rPr>
          <w:rFonts w:eastAsiaTheme="minorEastAsia"/>
          <w:lang w:val="en-US"/>
        </w:rPr>
        <w:t xml:space="preserve"> </w:t>
      </w:r>
      <w:r>
        <w:rPr>
          <w:rFonts w:eastAsiaTheme="minorEastAsia"/>
          <w:lang w:val="en-US"/>
        </w:rPr>
        <w:t>zero</w:t>
      </w:r>
      <w:r w:rsidRPr="00155997">
        <w:rPr>
          <w:rFonts w:eastAsiaTheme="minorEastAsia"/>
          <w:lang w:val="en-US"/>
        </w:rPr>
        <w:t xml:space="preserve"> </w:t>
      </w:r>
      <w:r>
        <w:rPr>
          <w:rFonts w:eastAsiaTheme="minorEastAsia"/>
          <w:lang w:val="en-US"/>
        </w:rPr>
        <w:t xml:space="preserve">and </w:t>
      </w:r>
      <w:r w:rsidRPr="00155997">
        <w:rPr>
          <w:rFonts w:eastAsiaTheme="minorEastAsia"/>
          <w:lang w:val="en-US"/>
        </w:rPr>
        <w:t>maintaining the other two</w:t>
      </w:r>
      <w:r>
        <w:rPr>
          <w:rFonts w:eastAsiaTheme="minorEastAsia"/>
          <w:lang w:val="en-US"/>
        </w:rPr>
        <w:t>, we</w:t>
      </w:r>
      <w:r w:rsidRPr="00155997">
        <w:rPr>
          <w:rFonts w:eastAsiaTheme="minorEastAsia"/>
          <w:lang w:val="en-US"/>
        </w:rPr>
        <w:t xml:space="preserve"> have found the projection of each</w:t>
      </w:r>
      <w:r>
        <w:rPr>
          <w:rFonts w:eastAsiaTheme="minorEastAsia"/>
          <w:lang w:val="en-US"/>
        </w:rPr>
        <w:t xml:space="preserve"> </w:t>
      </w:r>
      <w:r w:rsidR="002E0820">
        <w:rPr>
          <w:rFonts w:eastAsiaTheme="minorEastAsia"/>
          <w:lang w:val="en-US"/>
        </w:rPr>
        <w:t>point</w:t>
      </w:r>
      <w:r w:rsidRPr="00155997">
        <w:rPr>
          <w:rFonts w:eastAsiaTheme="minorEastAsia"/>
          <w:lang w:val="en-US"/>
        </w:rPr>
        <w:t xml:space="preserve"> on the </w:t>
      </w:r>
      <w:r>
        <w:rPr>
          <w:rFonts w:eastAsiaTheme="minorEastAsia"/>
          <w:lang w:val="en-US"/>
        </w:rPr>
        <w:t>V plane</w:t>
      </w:r>
      <w:r w:rsidRPr="00155997">
        <w:rPr>
          <w:rFonts w:eastAsiaTheme="minorEastAsia"/>
          <w:lang w:val="en-US"/>
        </w:rPr>
        <w:t>.</w:t>
      </w:r>
    </w:p>
    <w:p w:rsidR="00BA0941" w:rsidRPr="002E0820" w:rsidRDefault="00155997" w:rsidP="00B76926">
      <w:pPr>
        <w:jc w:val="both"/>
        <w:rPr>
          <w:rFonts w:eastAsiaTheme="minorEastAsia"/>
          <w:lang w:val="en-US"/>
        </w:rPr>
      </w:pPr>
      <w:r>
        <w:rPr>
          <w:rFonts w:eastAsiaTheme="minorEastAsia"/>
          <w:lang w:val="en-US"/>
        </w:rPr>
        <w:t>By u</w:t>
      </w:r>
      <w:r w:rsidRPr="00155997">
        <w:rPr>
          <w:rFonts w:eastAsiaTheme="minorEastAsia"/>
          <w:lang w:val="en-US"/>
        </w:rPr>
        <w:t xml:space="preserve">sing the aforementioned ascending order </w:t>
      </w:r>
      <w:r>
        <w:rPr>
          <w:rFonts w:eastAsiaTheme="minorEastAsia"/>
          <w:lang w:val="en-US"/>
        </w:rPr>
        <w:t>of</w:t>
      </w:r>
      <w:r w:rsidRPr="00155997">
        <w:rPr>
          <w:rFonts w:eastAsiaTheme="minorEastAsia"/>
          <w:lang w:val="en-US"/>
        </w:rPr>
        <w:t xml:space="preserve"> the </w:t>
      </w:r>
      <w:proofErr w:type="spellStart"/>
      <w:r>
        <w:rPr>
          <w:rFonts w:eastAsiaTheme="minorEastAsia"/>
          <w:lang w:val="en-US"/>
        </w:rPr>
        <w:t>centroids</w:t>
      </w:r>
      <w:proofErr w:type="spellEnd"/>
      <w:r w:rsidRPr="00155997">
        <w:rPr>
          <w:rFonts w:eastAsiaTheme="minorEastAsia"/>
          <w:lang w:val="en-US"/>
        </w:rPr>
        <w:t xml:space="preserve"> and the correspondence of the points </w:t>
      </w: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Q</m:t>
                </m:r>
              </m:e>
            </m:acc>
          </m:e>
          <m:sub>
            <m:r>
              <m:rPr>
                <m:sty m:val="bi"/>
              </m:rPr>
              <w:rPr>
                <w:rFonts w:ascii="Cambria Math" w:hAnsi="Cambria Math"/>
                <w:lang w:val="en-US"/>
              </w:rPr>
              <m:t>i</m:t>
            </m:r>
          </m:sub>
        </m:sSub>
      </m:oMath>
      <w:r>
        <w:rPr>
          <w:rFonts w:eastAsiaTheme="minorEastAsia"/>
          <w:b/>
          <w:lang w:val="en-US"/>
        </w:rPr>
        <w:t xml:space="preserve"> </w:t>
      </w:r>
      <w:r>
        <w:rPr>
          <w:rFonts w:ascii="Calibri" w:eastAsiaTheme="minorEastAsia" w:hAnsi="Calibri" w:cs="Calibri"/>
          <w:lang w:val="en-US"/>
        </w:rPr>
        <w:t>to</w:t>
      </w:r>
      <w:r w:rsidR="002E0820">
        <w:rPr>
          <w:rFonts w:ascii="Calibri" w:eastAsiaTheme="minorEastAsia" w:hAnsi="Calibri" w:cs="Calibri"/>
          <w:lang w:val="en-US"/>
        </w:rPr>
        <w:t xml:space="preserve"> them, we</w:t>
      </w:r>
      <w:r w:rsidRPr="00155997">
        <w:rPr>
          <w:rFonts w:ascii="Calibri" w:eastAsiaTheme="minorEastAsia" w:hAnsi="Calibri" w:cs="Calibri"/>
          <w:lang w:val="en-US"/>
        </w:rPr>
        <w:t xml:space="preserve"> project each tri</w:t>
      </w:r>
      <w:r w:rsidRPr="00155997">
        <w:rPr>
          <w:rFonts w:eastAsiaTheme="minorEastAsia"/>
          <w:lang w:val="en-US"/>
        </w:rPr>
        <w:t>nity of points on the plane V and form each new</w:t>
      </w:r>
      <w:r w:rsidR="002E0820">
        <w:rPr>
          <w:rFonts w:eastAsiaTheme="minorEastAsia"/>
          <w:lang w:val="en-US"/>
        </w:rPr>
        <w:t xml:space="preserve"> projected</w:t>
      </w:r>
      <w:r w:rsidRPr="00155997">
        <w:rPr>
          <w:rFonts w:eastAsiaTheme="minorEastAsia"/>
          <w:lang w:val="en-US"/>
        </w:rPr>
        <w:t xml:space="preserve"> triangle.</w:t>
      </w:r>
    </w:p>
    <w:p w:rsidR="002E0820" w:rsidRDefault="009C6601" w:rsidP="00B76926">
      <w:pPr>
        <w:jc w:val="both"/>
        <w:rPr>
          <w:rFonts w:eastAsiaTheme="minorEastAsia"/>
          <w:lang w:val="en-US"/>
        </w:rPr>
      </w:pPr>
      <w:r>
        <w:rPr>
          <w:rFonts w:eastAsiaTheme="minorEastAsia"/>
          <w:noProof/>
          <w:lang w:eastAsia="el-GR"/>
        </w:rPr>
        <w:pict>
          <v:group id="_x0000_s1196" style="position:absolute;left:0;text-align:left;margin-left:254.4pt;margin-top:.75pt;width:158.9pt;height:144.85pt;z-index:251743232" coordorigin="4850,4811" coordsize="2848,2200">
            <v:rect id="_x0000_s1184" style="position:absolute;left:4850;top:4811;width:2848;height:2200" fillcolor="#f2f2f2 [3052]"/>
            <v:shape id="_x0000_s1185" type="#_x0000_t202" style="position:absolute;left:4850;top:6567;width:514;height:444" filled="f" stroked="f">
              <v:textbox style="mso-next-textbox:#_x0000_s1185">
                <w:txbxContent>
                  <w:p w:rsidR="00BA0941" w:rsidRPr="00BA0941" w:rsidRDefault="00BA0941">
                    <w:pPr>
                      <w:rPr>
                        <w:b/>
                        <w:lang w:val="en-US"/>
                      </w:rPr>
                    </w:pPr>
                    <w:r>
                      <w:rPr>
                        <w:b/>
                        <w:lang w:val="en-US"/>
                      </w:rPr>
                      <w:t>V</w:t>
                    </w:r>
                  </w:p>
                </w:txbxContent>
              </v:textbox>
            </v:shape>
            <v:group id="_x0000_s1195" style="position:absolute;left:5364;top:5151;width:2006;height:1368" coordorigin="5578,5199" coordsize="1266,765">
              <v:shape id="_x0000_s1186" type="#_x0000_t5" style="position:absolute;left:5753;top:5199;width:293;height:380" adj="19020" fillcolor="#95b3d7 [1940]" stroked="f"/>
              <v:shape id="_x0000_s1188" type="#_x0000_t5" style="position:absolute;left:5578;top:5571;width:536;height:181" adj="19020" fillcolor="#95b3d7 [1940]" stroked="f"/>
              <v:shape id="_x0000_s1189" type="#_x0000_t5" style="position:absolute;left:6046;top:5199;width:293;height:380" adj="9657" fillcolor="#95b3d7 [1940]" stroked="f"/>
              <v:shape id="_x0000_s1190" type="#_x0000_t5" style="position:absolute;left:5853;top:5744;width:991;height:135" adj="5580" fillcolor="#95b3d7 [1940]" stroked="f"/>
              <v:shape id="_x0000_s1191" type="#_x0000_t5" style="position:absolute;left:5970;top:5577;width:425;height:387" adj="18703" fillcolor="#d99594 [1941]" stroked="f"/>
              <v:shape id="_x0000_s1193" style="position:absolute;left:6046;top:5755;width:340;height:127" coordsize="337,127" path="m,127l121,,321,33r16,94l,127xe" fillcolor="#5f497a [2407]" stroked="f">
                <v:path arrowok="t"/>
              </v:shape>
            </v:group>
            <w10:wrap type="square"/>
          </v:group>
        </w:pict>
      </w:r>
      <w:r w:rsidR="002E0820" w:rsidRPr="002E0820">
        <w:rPr>
          <w:rFonts w:eastAsiaTheme="minorEastAsia"/>
          <w:lang w:val="en-US"/>
        </w:rPr>
        <w:t xml:space="preserve">After the first </w:t>
      </w:r>
      <w:r w:rsidR="002E0820">
        <w:rPr>
          <w:rFonts w:eastAsiaTheme="minorEastAsia"/>
          <w:lang w:val="en-US"/>
        </w:rPr>
        <w:t>projection</w:t>
      </w:r>
      <w:r w:rsidR="002E0820" w:rsidRPr="002E0820">
        <w:rPr>
          <w:rFonts w:eastAsiaTheme="minorEastAsia"/>
          <w:lang w:val="en-US"/>
        </w:rPr>
        <w:t xml:space="preserve"> there is only one triangle.</w:t>
      </w:r>
      <w:r w:rsidR="002E0820">
        <w:rPr>
          <w:rFonts w:eastAsiaTheme="minorEastAsia"/>
          <w:lang w:val="en-US"/>
        </w:rPr>
        <w:t xml:space="preserve"> In each subsequent projection we</w:t>
      </w:r>
      <w:r w:rsidR="002E0820" w:rsidRPr="002E0820">
        <w:rPr>
          <w:rFonts w:eastAsiaTheme="minorEastAsia"/>
          <w:lang w:val="en-US"/>
        </w:rPr>
        <w:t xml:space="preserve"> check the overlap </w:t>
      </w:r>
      <w:r w:rsidR="002E0820">
        <w:rPr>
          <w:rFonts w:eastAsiaTheme="minorEastAsia"/>
          <w:lang w:val="en-US"/>
        </w:rPr>
        <w:t>percentage</w:t>
      </w:r>
      <w:r w:rsidR="002E0820" w:rsidRPr="002E0820">
        <w:rPr>
          <w:rFonts w:eastAsiaTheme="minorEastAsia"/>
          <w:lang w:val="en-US"/>
        </w:rPr>
        <w:t xml:space="preserve"> of the new triangle with the previous ones and save its complement</w:t>
      </w:r>
      <w:r w:rsidR="002E0820">
        <w:rPr>
          <w:rFonts w:eastAsiaTheme="minorEastAsia"/>
          <w:lang w:val="en-US"/>
        </w:rPr>
        <w:t>ary number</w:t>
      </w:r>
      <w:r w:rsidR="002E0820" w:rsidRPr="002E0820">
        <w:rPr>
          <w:rFonts w:eastAsiaTheme="minorEastAsia"/>
          <w:lang w:val="en-US"/>
        </w:rPr>
        <w:t xml:space="preserve"> (i</w:t>
      </w:r>
      <w:r w:rsidR="002E0820">
        <w:rPr>
          <w:rFonts w:eastAsiaTheme="minorEastAsia"/>
          <w:lang w:val="en-US"/>
        </w:rPr>
        <w:t>.</w:t>
      </w:r>
      <w:r w:rsidR="002E0820" w:rsidRPr="002E0820">
        <w:rPr>
          <w:rFonts w:eastAsiaTheme="minorEastAsia"/>
          <w:lang w:val="en-US"/>
        </w:rPr>
        <w:t>e</w:t>
      </w:r>
      <w:r w:rsidR="002E0820">
        <w:rPr>
          <w:rFonts w:eastAsiaTheme="minorEastAsia"/>
          <w:lang w:val="en-US"/>
        </w:rPr>
        <w:t>.</w:t>
      </w:r>
      <w:r w:rsidR="002E0820" w:rsidRPr="002E0820">
        <w:rPr>
          <w:rFonts w:eastAsiaTheme="minorEastAsia"/>
          <w:lang w:val="en-US"/>
        </w:rPr>
        <w:t xml:space="preserve"> if the overlap rate is 30% then I save the value 70%). If a triangle has 100% overlap with the previous ones, it means that it is behind them, that is, it is shaded. Having completed the scan</w:t>
      </w:r>
      <w:r w:rsidR="002E0820">
        <w:rPr>
          <w:rFonts w:eastAsiaTheme="minorEastAsia"/>
          <w:lang w:val="en-US"/>
        </w:rPr>
        <w:t>, we</w:t>
      </w:r>
      <w:r w:rsidR="002E0820" w:rsidRPr="002E0820">
        <w:rPr>
          <w:rFonts w:eastAsiaTheme="minorEastAsia"/>
          <w:lang w:val="en-US"/>
        </w:rPr>
        <w:t xml:space="preserve"> know every</w:t>
      </w:r>
      <w:r w:rsidR="002E0820">
        <w:rPr>
          <w:rFonts w:eastAsiaTheme="minorEastAsia"/>
          <w:lang w:val="en-US"/>
        </w:rPr>
        <w:t xml:space="preserve"> percentage of every surface that the viewer can see</w:t>
      </w:r>
      <w:r w:rsidR="002E0820" w:rsidRPr="002E0820">
        <w:rPr>
          <w:rFonts w:eastAsiaTheme="minorEastAsia"/>
          <w:lang w:val="en-US"/>
        </w:rPr>
        <w:t>.</w:t>
      </w:r>
      <w:r w:rsidR="006A75C9">
        <w:rPr>
          <w:rFonts w:eastAsiaTheme="minorEastAsia"/>
          <w:lang w:val="en-US"/>
        </w:rPr>
        <w:t xml:space="preserve"> The figure is showing the first steps of this process.</w:t>
      </w:r>
      <w:r w:rsidR="002E0820" w:rsidRPr="002E0820">
        <w:rPr>
          <w:rFonts w:eastAsiaTheme="minorEastAsia"/>
          <w:lang w:val="en-US"/>
        </w:rPr>
        <w:t xml:space="preserve"> The problem is solved.</w:t>
      </w:r>
    </w:p>
    <w:p w:rsidR="002E0820" w:rsidRPr="002E0820" w:rsidRDefault="002E0820" w:rsidP="00B76926">
      <w:pPr>
        <w:jc w:val="both"/>
        <w:rPr>
          <w:rFonts w:eastAsiaTheme="minorEastAsia"/>
          <w:lang w:val="en-US"/>
        </w:rPr>
      </w:pPr>
      <w:r w:rsidRPr="002E0820">
        <w:rPr>
          <w:rFonts w:eastAsiaTheme="minorEastAsia"/>
          <w:lang w:val="en-US"/>
        </w:rPr>
        <w:t xml:space="preserve">To </w:t>
      </w:r>
      <w:r>
        <w:rPr>
          <w:rFonts w:eastAsiaTheme="minorEastAsia"/>
          <w:lang w:val="en-US"/>
        </w:rPr>
        <w:t>complete the process we</w:t>
      </w:r>
      <w:r w:rsidRPr="002E0820">
        <w:rPr>
          <w:rFonts w:eastAsiaTheme="minorEastAsia"/>
          <w:lang w:val="en-US"/>
        </w:rPr>
        <w:t xml:space="preserve"> need to know the </w:t>
      </w:r>
      <w:r>
        <w:rPr>
          <w:rFonts w:eastAsiaTheme="minorEastAsia"/>
          <w:lang w:val="en-US"/>
        </w:rPr>
        <w:t>viewing</w:t>
      </w:r>
      <w:r w:rsidRPr="002E0820">
        <w:rPr>
          <w:rFonts w:eastAsiaTheme="minorEastAsia"/>
          <w:lang w:val="en-US"/>
        </w:rPr>
        <w:t xml:space="preserve"> surfaces for</w:t>
      </w:r>
      <w:r>
        <w:rPr>
          <w:rFonts w:eastAsiaTheme="minorEastAsia"/>
          <w:lang w:val="en-US"/>
        </w:rPr>
        <w:t xml:space="preserve"> both</w:t>
      </w:r>
      <w:r w:rsidRPr="002E0820">
        <w:rPr>
          <w:rFonts w:eastAsiaTheme="minorEastAsia"/>
          <w:lang w:val="en-US"/>
        </w:rPr>
        <w:t xml:space="preserve"> the observer</w:t>
      </w:r>
      <w:r>
        <w:rPr>
          <w:rFonts w:eastAsiaTheme="minorEastAsia"/>
          <w:lang w:val="en-US"/>
        </w:rPr>
        <w:t xml:space="preserve"> and the source. We</w:t>
      </w:r>
      <w:r w:rsidRPr="002E0820">
        <w:rPr>
          <w:rFonts w:eastAsiaTheme="minorEastAsia"/>
          <w:lang w:val="en-US"/>
        </w:rPr>
        <w:t xml:space="preserve"> follow the same procedure</w:t>
      </w:r>
      <w:r>
        <w:rPr>
          <w:rFonts w:eastAsiaTheme="minorEastAsia"/>
          <w:lang w:val="en-US"/>
        </w:rPr>
        <w:t xml:space="preserve"> for both of them</w:t>
      </w:r>
      <w:r w:rsidRPr="002E0820">
        <w:rPr>
          <w:rFonts w:eastAsiaTheme="minorEastAsia"/>
          <w:lang w:val="en-US"/>
        </w:rPr>
        <w:t xml:space="preserve">. To know the surfaces that are illuminated </w:t>
      </w:r>
      <w:r>
        <w:rPr>
          <w:rFonts w:eastAsiaTheme="minorEastAsia"/>
          <w:lang w:val="en-US"/>
        </w:rPr>
        <w:t xml:space="preserve">and </w:t>
      </w:r>
      <w:r w:rsidRPr="002E0820">
        <w:rPr>
          <w:rFonts w:eastAsiaTheme="minorEastAsia"/>
          <w:lang w:val="en-US"/>
        </w:rPr>
        <w:t>at the same time</w:t>
      </w:r>
      <w:r>
        <w:rPr>
          <w:rFonts w:eastAsiaTheme="minorEastAsia"/>
          <w:lang w:val="en-US"/>
        </w:rPr>
        <w:t xml:space="preserve"> seen by the observer</w:t>
      </w:r>
      <w:r w:rsidRPr="002E0820">
        <w:rPr>
          <w:rFonts w:eastAsiaTheme="minorEastAsia"/>
          <w:lang w:val="en-US"/>
        </w:rPr>
        <w:t xml:space="preserve">, it is enough to multiply the two percentages that correspond to the same triangle. If a triangle is </w:t>
      </w:r>
      <w:r>
        <w:rPr>
          <w:rFonts w:eastAsiaTheme="minorEastAsia"/>
          <w:lang w:val="en-US"/>
        </w:rPr>
        <w:t xml:space="preserve">totally </w:t>
      </w:r>
      <w:r w:rsidRPr="002E0820">
        <w:rPr>
          <w:rFonts w:eastAsiaTheme="minorEastAsia"/>
          <w:lang w:val="en-US"/>
        </w:rPr>
        <w:t>illuminated, i</w:t>
      </w:r>
      <w:r>
        <w:rPr>
          <w:rFonts w:eastAsiaTheme="minorEastAsia"/>
          <w:lang w:val="en-US"/>
        </w:rPr>
        <w:t>.</w:t>
      </w:r>
      <w:r w:rsidRPr="002E0820">
        <w:rPr>
          <w:rFonts w:eastAsiaTheme="minorEastAsia"/>
          <w:lang w:val="en-US"/>
        </w:rPr>
        <w:t>e</w:t>
      </w:r>
      <w:r>
        <w:rPr>
          <w:rFonts w:eastAsiaTheme="minorEastAsia"/>
          <w:lang w:val="en-US"/>
        </w:rPr>
        <w:t>.</w:t>
      </w:r>
      <w:r w:rsidRPr="002E0820">
        <w:rPr>
          <w:rFonts w:eastAsiaTheme="minorEastAsia"/>
          <w:lang w:val="en-US"/>
        </w:rPr>
        <w:t xml:space="preserve"> it</w:t>
      </w:r>
      <w:r>
        <w:rPr>
          <w:rFonts w:eastAsiaTheme="minorEastAsia"/>
          <w:lang w:val="en-US"/>
        </w:rPr>
        <w:t xml:space="preserve"> has 100% from the source, but the observer cannot</w:t>
      </w:r>
      <w:r w:rsidRPr="002E0820">
        <w:rPr>
          <w:rFonts w:eastAsiaTheme="minorEastAsia"/>
          <w:lang w:val="en-US"/>
        </w:rPr>
        <w:t xml:space="preserve"> see it, i</w:t>
      </w:r>
      <w:r>
        <w:rPr>
          <w:rFonts w:eastAsiaTheme="minorEastAsia"/>
          <w:lang w:val="en-US"/>
        </w:rPr>
        <w:t>.</w:t>
      </w:r>
      <w:r w:rsidRPr="002E0820">
        <w:rPr>
          <w:rFonts w:eastAsiaTheme="minorEastAsia"/>
          <w:lang w:val="en-US"/>
        </w:rPr>
        <w:t>e</w:t>
      </w:r>
      <w:r>
        <w:rPr>
          <w:rFonts w:eastAsiaTheme="minorEastAsia"/>
          <w:lang w:val="en-US"/>
        </w:rPr>
        <w:t>.</w:t>
      </w:r>
      <w:r w:rsidRPr="002E0820">
        <w:rPr>
          <w:rFonts w:eastAsiaTheme="minorEastAsia"/>
          <w:lang w:val="en-US"/>
        </w:rPr>
        <w:t xml:space="preserve"> it has 0% from the observer, then the result is 0 * 1 = 0, i</w:t>
      </w:r>
      <w:r>
        <w:rPr>
          <w:rFonts w:eastAsiaTheme="minorEastAsia"/>
          <w:lang w:val="en-US"/>
        </w:rPr>
        <w:t>.</w:t>
      </w:r>
      <w:r w:rsidRPr="002E0820">
        <w:rPr>
          <w:rFonts w:eastAsiaTheme="minorEastAsia"/>
          <w:lang w:val="en-US"/>
        </w:rPr>
        <w:t>e</w:t>
      </w:r>
      <w:r>
        <w:rPr>
          <w:rFonts w:eastAsiaTheme="minorEastAsia"/>
          <w:lang w:val="en-US"/>
        </w:rPr>
        <w:t>.</w:t>
      </w:r>
      <w:r w:rsidRPr="002E0820">
        <w:rPr>
          <w:rFonts w:eastAsiaTheme="minorEastAsia"/>
          <w:lang w:val="en-US"/>
        </w:rPr>
        <w:t xml:space="preserve"> it does not contribute to the final </w:t>
      </w:r>
      <w:r w:rsidR="006A75C9">
        <w:rPr>
          <w:rFonts w:eastAsiaTheme="minorEastAsia"/>
          <w:lang w:val="en-US"/>
        </w:rPr>
        <w:t>irradiance</w:t>
      </w:r>
      <w:r w:rsidRPr="002E0820">
        <w:rPr>
          <w:rFonts w:eastAsiaTheme="minorEastAsia"/>
          <w:lang w:val="en-US"/>
        </w:rPr>
        <w:t>.</w:t>
      </w:r>
    </w:p>
    <w:sectPr w:rsidR="002E0820" w:rsidRPr="002E0820" w:rsidSect="00AD6C9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B7DDE"/>
    <w:multiLevelType w:val="hybridMultilevel"/>
    <w:tmpl w:val="A58ED884"/>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3BED2729"/>
    <w:multiLevelType w:val="hybridMultilevel"/>
    <w:tmpl w:val="0EFC4B8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9B60394"/>
    <w:multiLevelType w:val="hybridMultilevel"/>
    <w:tmpl w:val="CDB89A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510E3F57"/>
    <w:multiLevelType w:val="hybridMultilevel"/>
    <w:tmpl w:val="921006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53F364FE"/>
    <w:multiLevelType w:val="hybridMultilevel"/>
    <w:tmpl w:val="5C1C0BB0"/>
    <w:lvl w:ilvl="0" w:tplc="04080001">
      <w:start w:val="1"/>
      <w:numFmt w:val="bullet"/>
      <w:lvlText w:val=""/>
      <w:lvlJc w:val="left"/>
      <w:pPr>
        <w:ind w:left="3587" w:hanging="360"/>
      </w:pPr>
      <w:rPr>
        <w:rFonts w:ascii="Symbol" w:hAnsi="Symbol" w:hint="default"/>
      </w:rPr>
    </w:lvl>
    <w:lvl w:ilvl="1" w:tplc="04080003" w:tentative="1">
      <w:start w:val="1"/>
      <w:numFmt w:val="bullet"/>
      <w:lvlText w:val="o"/>
      <w:lvlJc w:val="left"/>
      <w:pPr>
        <w:ind w:left="4307" w:hanging="360"/>
      </w:pPr>
      <w:rPr>
        <w:rFonts w:ascii="Courier New" w:hAnsi="Courier New" w:cs="Courier New" w:hint="default"/>
      </w:rPr>
    </w:lvl>
    <w:lvl w:ilvl="2" w:tplc="04080005" w:tentative="1">
      <w:start w:val="1"/>
      <w:numFmt w:val="bullet"/>
      <w:lvlText w:val=""/>
      <w:lvlJc w:val="left"/>
      <w:pPr>
        <w:ind w:left="5027" w:hanging="360"/>
      </w:pPr>
      <w:rPr>
        <w:rFonts w:ascii="Wingdings" w:hAnsi="Wingdings" w:hint="default"/>
      </w:rPr>
    </w:lvl>
    <w:lvl w:ilvl="3" w:tplc="04080001" w:tentative="1">
      <w:start w:val="1"/>
      <w:numFmt w:val="bullet"/>
      <w:lvlText w:val=""/>
      <w:lvlJc w:val="left"/>
      <w:pPr>
        <w:ind w:left="5747" w:hanging="360"/>
      </w:pPr>
      <w:rPr>
        <w:rFonts w:ascii="Symbol" w:hAnsi="Symbol" w:hint="default"/>
      </w:rPr>
    </w:lvl>
    <w:lvl w:ilvl="4" w:tplc="04080003" w:tentative="1">
      <w:start w:val="1"/>
      <w:numFmt w:val="bullet"/>
      <w:lvlText w:val="o"/>
      <w:lvlJc w:val="left"/>
      <w:pPr>
        <w:ind w:left="6467" w:hanging="360"/>
      </w:pPr>
      <w:rPr>
        <w:rFonts w:ascii="Courier New" w:hAnsi="Courier New" w:cs="Courier New" w:hint="default"/>
      </w:rPr>
    </w:lvl>
    <w:lvl w:ilvl="5" w:tplc="04080005" w:tentative="1">
      <w:start w:val="1"/>
      <w:numFmt w:val="bullet"/>
      <w:lvlText w:val=""/>
      <w:lvlJc w:val="left"/>
      <w:pPr>
        <w:ind w:left="7187" w:hanging="360"/>
      </w:pPr>
      <w:rPr>
        <w:rFonts w:ascii="Wingdings" w:hAnsi="Wingdings" w:hint="default"/>
      </w:rPr>
    </w:lvl>
    <w:lvl w:ilvl="6" w:tplc="04080001" w:tentative="1">
      <w:start w:val="1"/>
      <w:numFmt w:val="bullet"/>
      <w:lvlText w:val=""/>
      <w:lvlJc w:val="left"/>
      <w:pPr>
        <w:ind w:left="7907" w:hanging="360"/>
      </w:pPr>
      <w:rPr>
        <w:rFonts w:ascii="Symbol" w:hAnsi="Symbol" w:hint="default"/>
      </w:rPr>
    </w:lvl>
    <w:lvl w:ilvl="7" w:tplc="04080003" w:tentative="1">
      <w:start w:val="1"/>
      <w:numFmt w:val="bullet"/>
      <w:lvlText w:val="o"/>
      <w:lvlJc w:val="left"/>
      <w:pPr>
        <w:ind w:left="8627" w:hanging="360"/>
      </w:pPr>
      <w:rPr>
        <w:rFonts w:ascii="Courier New" w:hAnsi="Courier New" w:cs="Courier New" w:hint="default"/>
      </w:rPr>
    </w:lvl>
    <w:lvl w:ilvl="8" w:tplc="04080005" w:tentative="1">
      <w:start w:val="1"/>
      <w:numFmt w:val="bullet"/>
      <w:lvlText w:val=""/>
      <w:lvlJc w:val="left"/>
      <w:pPr>
        <w:ind w:left="9347" w:hanging="360"/>
      </w:pPr>
      <w:rPr>
        <w:rFonts w:ascii="Wingdings" w:hAnsi="Wingdings" w:hint="default"/>
      </w:rPr>
    </w:lvl>
  </w:abstractNum>
  <w:abstractNum w:abstractNumId="5">
    <w:nsid w:val="5A374B28"/>
    <w:multiLevelType w:val="hybridMultilevel"/>
    <w:tmpl w:val="28583A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D3B81"/>
    <w:rsid w:val="00030F27"/>
    <w:rsid w:val="000A6253"/>
    <w:rsid w:val="000E7E57"/>
    <w:rsid w:val="00113BBF"/>
    <w:rsid w:val="00155997"/>
    <w:rsid w:val="0017168E"/>
    <w:rsid w:val="001B261C"/>
    <w:rsid w:val="001C33B3"/>
    <w:rsid w:val="00286C24"/>
    <w:rsid w:val="00293F70"/>
    <w:rsid w:val="002D3B81"/>
    <w:rsid w:val="002D687C"/>
    <w:rsid w:val="002E0820"/>
    <w:rsid w:val="002F6EFA"/>
    <w:rsid w:val="003079F8"/>
    <w:rsid w:val="00325062"/>
    <w:rsid w:val="003509F6"/>
    <w:rsid w:val="00386FDC"/>
    <w:rsid w:val="00387F15"/>
    <w:rsid w:val="003A25CD"/>
    <w:rsid w:val="003B2C1F"/>
    <w:rsid w:val="003C388D"/>
    <w:rsid w:val="003D4E09"/>
    <w:rsid w:val="00431899"/>
    <w:rsid w:val="00443D07"/>
    <w:rsid w:val="00467B65"/>
    <w:rsid w:val="004A73A1"/>
    <w:rsid w:val="004B512D"/>
    <w:rsid w:val="004C4437"/>
    <w:rsid w:val="004D1B07"/>
    <w:rsid w:val="004F213D"/>
    <w:rsid w:val="0059233B"/>
    <w:rsid w:val="00634A6E"/>
    <w:rsid w:val="006378A0"/>
    <w:rsid w:val="00646DBD"/>
    <w:rsid w:val="006858E9"/>
    <w:rsid w:val="006A75C9"/>
    <w:rsid w:val="00703137"/>
    <w:rsid w:val="00720483"/>
    <w:rsid w:val="00724DBF"/>
    <w:rsid w:val="00802FEF"/>
    <w:rsid w:val="00813117"/>
    <w:rsid w:val="00816B52"/>
    <w:rsid w:val="00824BD2"/>
    <w:rsid w:val="00851014"/>
    <w:rsid w:val="00866FC8"/>
    <w:rsid w:val="008C2039"/>
    <w:rsid w:val="009C6601"/>
    <w:rsid w:val="00A20B51"/>
    <w:rsid w:val="00A378AB"/>
    <w:rsid w:val="00AB2C3A"/>
    <w:rsid w:val="00AD6C94"/>
    <w:rsid w:val="00B20601"/>
    <w:rsid w:val="00B34691"/>
    <w:rsid w:val="00B76926"/>
    <w:rsid w:val="00BA0941"/>
    <w:rsid w:val="00BB3594"/>
    <w:rsid w:val="00BF63AF"/>
    <w:rsid w:val="00C732CD"/>
    <w:rsid w:val="00D260B2"/>
    <w:rsid w:val="00DC6468"/>
    <w:rsid w:val="00DD063C"/>
    <w:rsid w:val="00DF135A"/>
    <w:rsid w:val="00E300E8"/>
    <w:rsid w:val="00EA7402"/>
    <w:rsid w:val="00EC2069"/>
    <w:rsid w:val="00F0476A"/>
    <w:rsid w:val="00F835D7"/>
    <w:rsid w:val="00FB1A92"/>
    <w:rsid w:val="00FF7B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407]" strokecolor="none"/>
    </o:shapedefaults>
    <o:shapelayout v:ext="edit">
      <o:idmap v:ext="edit" data="1"/>
      <o:rules v:ext="edit">
        <o:r id="V:Rule5" type="arc" idref="#_x0000_s1155"/>
        <o:r id="V:Rule9" type="arc" idref="#_x0000_s1173"/>
        <o:r id="V:Rule11" type="connector" idref="#_x0000_s1157"/>
        <o:r id="V:Rule12" type="connector" idref="#_x0000_s1176"/>
        <o:r id="V:Rule13" type="connector" idref="#_x0000_s1158"/>
        <o:r id="V:Rule14" type="connector" idref="#_x0000_s1150"/>
        <o:r id="V:Rule15" type="connector" idref="#_x0000_s1142"/>
        <o:r id="V:Rule16" type="connector" idref="#_x0000_s1143"/>
        <o:r id="V:Rule17" type="connector" idref="#_x0000_s1168"/>
        <o:r id="V:Rule18" type="connector" idref="#_x0000_s1149"/>
      </o:rules>
      <o:regrouptable v:ext="edit">
        <o:entry new="1" old="0"/>
        <o:entry new="2" old="0"/>
        <o:entry new="3" old="0"/>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C94"/>
  </w:style>
  <w:style w:type="paragraph" w:styleId="1">
    <w:name w:val="heading 1"/>
    <w:basedOn w:val="a"/>
    <w:next w:val="a"/>
    <w:link w:val="1Char"/>
    <w:uiPriority w:val="9"/>
    <w:qFormat/>
    <w:rsid w:val="004A73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D3B81"/>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2D3B81"/>
    <w:rPr>
      <w:rFonts w:ascii="Tahoma" w:hAnsi="Tahoma" w:cs="Tahoma"/>
      <w:sz w:val="16"/>
      <w:szCs w:val="16"/>
    </w:rPr>
  </w:style>
  <w:style w:type="paragraph" w:styleId="a4">
    <w:name w:val="Title"/>
    <w:basedOn w:val="a"/>
    <w:next w:val="a"/>
    <w:link w:val="Char0"/>
    <w:uiPriority w:val="10"/>
    <w:qFormat/>
    <w:rsid w:val="004A73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Τίτλος Char"/>
    <w:basedOn w:val="a0"/>
    <w:link w:val="a4"/>
    <w:uiPriority w:val="10"/>
    <w:rsid w:val="004A73A1"/>
    <w:rPr>
      <w:rFonts w:asciiTheme="majorHAnsi" w:eastAsiaTheme="majorEastAsia" w:hAnsiTheme="majorHAnsi" w:cstheme="majorBidi"/>
      <w:color w:val="17365D" w:themeColor="text2" w:themeShade="BF"/>
      <w:spacing w:val="5"/>
      <w:kern w:val="28"/>
      <w:sz w:val="52"/>
      <w:szCs w:val="52"/>
    </w:rPr>
  </w:style>
  <w:style w:type="character" w:customStyle="1" w:styleId="1Char">
    <w:name w:val="Επικεφαλίδα 1 Char"/>
    <w:basedOn w:val="a0"/>
    <w:link w:val="1"/>
    <w:uiPriority w:val="9"/>
    <w:rsid w:val="004A73A1"/>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4A73A1"/>
    <w:pPr>
      <w:ind w:left="720"/>
      <w:contextualSpacing/>
    </w:pPr>
  </w:style>
  <w:style w:type="character" w:styleId="a6">
    <w:name w:val="Placeholder Text"/>
    <w:basedOn w:val="a0"/>
    <w:uiPriority w:val="99"/>
    <w:semiHidden/>
    <w:rsid w:val="000A6253"/>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02950D-6FFB-4D1D-996A-D155036E7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5</Pages>
  <Words>1571</Words>
  <Characters>8484</Characters>
  <Application>Microsoft Office Word</Application>
  <DocSecurity>0</DocSecurity>
  <Lines>70</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dc:creator>
  <cp:keywords/>
  <dc:description/>
  <cp:lastModifiedBy>You</cp:lastModifiedBy>
  <cp:revision>31</cp:revision>
  <dcterms:created xsi:type="dcterms:W3CDTF">2021-09-23T10:14:00Z</dcterms:created>
  <dcterms:modified xsi:type="dcterms:W3CDTF">2021-10-03T20:50:00Z</dcterms:modified>
</cp:coreProperties>
</file>