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0F" w:rsidRPr="002C3C0F" w:rsidRDefault="002C3C0F" w:rsidP="002C3C0F">
      <w:pPr>
        <w:pStyle w:val="Heading1"/>
      </w:pPr>
      <w:bookmarkStart w:id="0" w:name="_Toc416331006"/>
      <w:r w:rsidRPr="002C3C0F">
        <w:t>Математический аппарат</w:t>
      </w:r>
    </w:p>
    <w:p w:rsidR="009B7ACB" w:rsidRDefault="009B7ACB" w:rsidP="002C3C0F">
      <w:pPr>
        <w:pStyle w:val="Heading2"/>
      </w:pPr>
      <w:r>
        <w:t>Изучение методов получения динамических кривых</w:t>
      </w:r>
      <w:bookmarkEnd w:id="0"/>
    </w:p>
    <w:p w:rsidR="009B7ACB" w:rsidRPr="00745BE1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последовательность точек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принадлежащих некоторой параметрически заданной плоской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873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параметра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соответствующего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73D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кривая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6D2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гладкая. Необходимо интерполировать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такой,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имеет непрерывные производные до второго порядка включительно.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 w:rsidRPr="00EB5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заданы параметрически, их можно интерполировать независимо друг от друга. Используем для интерполяции кубические сплайны. Данный тип интерполяционных функций обладает непрерывной производной до второго порядка включительно, а также большим количеством способов интерполяции. </w:t>
      </w:r>
    </w:p>
    <w:p w:rsidR="009B7ACB" w:rsidRPr="003B3A7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Кубический сплайн можно записать, как </w:t>
      </w:r>
    </w:p>
    <w:p w:rsidR="009B7ACB" w:rsidRPr="003B3A76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</w:rPr>
        <w:t>,</w:t>
      </w:r>
    </w:p>
    <w:p w:rsidR="009B7ACB" w:rsidRPr="00201B1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</w:rPr>
          <m:t>i=0 .. n-1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01B14">
        <w:rPr>
          <w:rFonts w:ascii="Times New Roman" w:hAnsi="Times New Roman" w:cs="Times New Roman"/>
          <w:sz w:val="24"/>
          <w:szCs w:val="24"/>
        </w:rPr>
        <w:t>.</w:t>
      </w:r>
    </w:p>
    <w:p w:rsidR="009B7ACB" w:rsidRPr="002110D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Интерполяционный сплайн позволяет хорошо аппроксимировать гладкие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C0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если узловые точки приналежат функции или близки к ней. Если исходные данные содержат в себе случайную компоненту, то интерполяционные полиномы будут следовать тем же случайным флуктуациям и дадут неверное представление о природе интерполируемой функции. Кроме того, в случае повышенных требований к гладкости интерполяционных кривых, можно позволить сплайну отклоняться от узловых точек.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ординаты точек получены из следующего выражения:</w:t>
      </w:r>
    </w:p>
    <w:p w:rsidR="009B7ACB" w:rsidRPr="003F5C8D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 .. n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образуют последователность независимых, случайно распределённых величин с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3F5C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мы можем восстановить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построив сплайн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минимизирующий значение следующего выражения:</w:t>
      </w:r>
    </w:p>
    <w:p w:rsidR="009B7ACB" w:rsidRPr="003F5C8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S''(x)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Pr="00654F4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54F4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m:oMath>
        <m:r>
          <w:rPr>
            <w:rFonts w:ascii="Cambria Math" w:hAnsi="Cambria Math" w:cs="Times New Roman"/>
            <w:sz w:val="24"/>
            <w:szCs w:val="24"/>
          </w:rPr>
          <m:t>λ∈[0;1]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отражает относительное влияние конфликтующих между собой условий: оставаться вблизи узловых точек и получения гладкой аппроксимирующей функции. Заметим, что линейная функция удовлетворяет условию:</w:t>
      </w:r>
    </w:p>
    <w:p w:rsidR="009B7ACB" w:rsidRPr="00654F4E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свидетельствует о том, что в предельном случае, когда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значение имеет лишь гладкость функции сплайн </w:t>
      </w:r>
      <m:oMath>
        <m:r>
          <w:rPr>
            <w:rFonts w:ascii="Cambria Math" w:hAnsi="Cambria Math" w:cs="Times New Roman"/>
            <w:sz w:val="24"/>
            <w:szCs w:val="24"/>
          </w:rPr>
          <m:t>S(x)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становится прямой. Сдругой стороны при 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имеет лишь близость к узловым точкам и полученный сплайн будет проходить точно через заданные точки.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во внимание кусочную природу сплайна можно записать</w:t>
      </w:r>
      <w:r w:rsidRPr="001F0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как:</w:t>
      </w:r>
    </w:p>
    <w:p w:rsidR="009B7ACB" w:rsidRPr="000C52F9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учитывая, что сплайн построен из кубических сегментов вторая производная на любом интервале является линейной функцией:</w:t>
      </w:r>
    </w:p>
    <w:p w:rsidR="009B7ACB" w:rsidRPr="001F0151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4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dx=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9B7ACB" w:rsidRPr="001F0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D680C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штрафная функция может быть переписана следующим образом: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A0D2D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случай естественного сплайна, проходящего через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=0..n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удовлетворяющего граничным условиям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Дополнительной особенностью построения сглаживающего сплайна по сравнению с интерполяционным сплайном является необходимость определения 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которые более не являются ординатами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 w:rsidRPr="00813B39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кубического сплайна необходимо найти </w:t>
      </w:r>
      <m:oMath>
        <m:r>
          <w:rPr>
            <w:rFonts w:ascii="Cambria Math" w:hAnsi="Cambria Math" w:cs="Times New Roman"/>
            <w:sz w:val="24"/>
            <w:szCs w:val="24"/>
          </w:rPr>
          <m:t>4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-1)</m:t>
        </m:r>
      </m:oMath>
      <w:r w:rsidRPr="000E2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коэффициентов: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i=0..n-1</m:t>
        </m:r>
      </m:oMath>
      <w:r>
        <w:rPr>
          <w:rFonts w:ascii="Times New Roman" w:hAnsi="Times New Roman" w:cs="Times New Roman"/>
          <w:sz w:val="24"/>
          <w:szCs w:val="24"/>
        </w:rPr>
        <w:t xml:space="preserve">. Можно сконцентрироваться на задаче определения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если элиминировать оставшиеся 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поэтому </w:t>
      </w:r>
      <w:proofErr w:type="spellStart"/>
      <w:r w:rsidRPr="0067689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-тый сегмент, стягивающий разрыв между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поэтому удовлетворяющий следующим условиям:</w:t>
      </w:r>
    </w:p>
    <w:p w:rsidR="009B7ACB" w:rsidRDefault="00BA3C0D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BA3C0D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BA3C0D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Pr="00104F49" w:rsidRDefault="00BA3C0D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7ACB" w:rsidRPr="00597BF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Первое условие можно принять как тождество. По второму условию</w:t>
      </w:r>
      <w:r w:rsidRPr="00B91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что позволяет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916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Третье условие вновь примем за тождество. Четвёртое условие позволяет установить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из чего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Подставив это в предыдущее уравнение получим окончательную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97BF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выражены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Чтобы определить последние, используем условие непрерывности первой производной для соединения сегментов:</w:t>
      </w:r>
    </w:p>
    <w:p w:rsidR="009B7ACB" w:rsidRPr="00672F9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полученные выше выражения получим:</w:t>
      </w:r>
    </w:p>
    <w:p w:rsidR="009B7ACB" w:rsidRPr="00C43B56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Варируя </w:t>
      </w:r>
      <w:proofErr w:type="spellStart"/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AF5359">
        <w:rPr>
          <w:rFonts w:ascii="Times New Roman" w:hAnsi="Times New Roman" w:cs="Times New Roman"/>
          <w:i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F5359">
        <w:rPr>
          <w:rFonts w:ascii="Times New Roman" w:hAnsi="Times New Roman" w:cs="Times New Roman"/>
          <w:i/>
          <w:sz w:val="24"/>
          <w:szCs w:val="24"/>
        </w:rPr>
        <w:t>-1</w:t>
      </w:r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учитывая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получим следующую матричную систему:</w:t>
      </w:r>
    </w:p>
    <w:p w:rsidR="009B7ACB" w:rsidRPr="005A3438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9B7ACB" w:rsidRPr="00DB235D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5A3438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9B7ACB" w:rsidRPr="009F760F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Матричное уравнение может быть кратко записано как:</w:t>
      </w:r>
    </w:p>
    <w:p w:rsidR="009B7ACB" w:rsidRPr="007640B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d 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Сходным образом можно переписать и штрафную функцию:</w:t>
      </w:r>
    </w:p>
    <w:p w:rsidR="009B7ACB" w:rsidRPr="004B716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(1-λ)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диагональная матрица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B71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Подставив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можно получить штравную функцию, зависящуютолько от вектора </w:t>
      </w:r>
      <w:r w:rsidRPr="004B716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содержащего ординаты узловых точек:</w:t>
      </w:r>
    </w:p>
    <w:p w:rsidR="009B7ACB" w:rsidRPr="00554A8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(y-d)+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Оптимальными значениями орлинат будут те, что минимизируют функцию </w:t>
      </w:r>
      <m:oMath>
        <m:r>
          <w:rPr>
            <w:rFonts w:ascii="Cambria Math" w:hAnsi="Cambria Math" w:cs="Times New Roman"/>
            <w:sz w:val="24"/>
            <w:szCs w:val="24"/>
          </w:rPr>
          <m:t>L(d)</m:t>
        </m:r>
      </m:oMath>
      <w:r>
        <w:rPr>
          <w:rFonts w:ascii="Times New Roman" w:hAnsi="Times New Roman" w:cs="Times New Roman"/>
          <w:sz w:val="24"/>
          <w:szCs w:val="24"/>
        </w:rPr>
        <w:t>. Продифференцировав это выражение и приравняв к 0 получим:</w:t>
      </w:r>
    </w:p>
    <w:p w:rsidR="009B7ACB" w:rsidRPr="008327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условием минимизации. Из этого можно получить:</w:t>
      </w:r>
    </w:p>
    <w:p w:rsidR="009B7ACB" w:rsidRPr="007A6A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умножим это слева 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7F6D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вновь преобразуем при помощи </w:t>
      </w:r>
      <m:oMath>
        <m:r>
          <w:rPr>
            <w:rFonts w:ascii="Cambria Math" w:hAnsi="Cambria Math" w:cs="Times New Roman"/>
            <w:sz w:val="24"/>
            <w:szCs w:val="24"/>
          </w:rPr>
          <m:t>Rb=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7F6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сгруппируем:</w:t>
      </w:r>
    </w:p>
    <w:p w:rsidR="009B7ACB" w:rsidRPr="005061DD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Q+R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μ=2(1-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)/3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. Как только эта система будет решена относительно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506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получено по формуле:</w:t>
      </w:r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d=y-μ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Qb</m:t>
          </m:r>
        </m:oMath>
      </m:oMathPara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могут быть получены и оставшиеся коэффициенты.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745BE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Default="009B7ACB" w:rsidP="002C3C0F">
      <w:pPr>
        <w:pStyle w:val="Heading2"/>
      </w:pPr>
      <w:bookmarkStart w:id="1" w:name="_Toc416331007"/>
      <w:r>
        <w:lastRenderedPageBreak/>
        <w:t>Замена параметра</w:t>
      </w:r>
      <w:bookmarkEnd w:id="1"/>
    </w:p>
    <w:p w:rsidR="009B7ACB" w:rsidRPr="00B635D5" w:rsidRDefault="009B7ACB" w:rsidP="002C3C0F">
      <w:pPr>
        <w:pStyle w:val="Heading3"/>
      </w:pPr>
      <w:bookmarkStart w:id="2" w:name="_Toc416331008"/>
      <w:r>
        <w:t>Кривая. Параметрически заданная кривая. Длина кривой. Естественная параметризация</w:t>
      </w:r>
      <w:bookmarkEnd w:id="2"/>
    </w:p>
    <w:p w:rsidR="009B7ACB" w:rsidRPr="005B46AA" w:rsidRDefault="009B7ACB" w:rsidP="009B7ACB"/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E077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евклидово</w:t>
      </w:r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E0778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077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мерное пространство.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={t, a&lt;t&lt;b}</m:t>
        </m:r>
      </m:oMath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BE2A5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открытый интервал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(</w:t>
      </w:r>
      <w:r w:rsidRPr="00ED2B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совпадать с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).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Элементарной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множество точек, гомеоморфное некоторому интервалу </w:t>
      </w:r>
      <w:r w:rsidRPr="00316F7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точек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назовём кривой, если для каждой её точки существует часть кривой, содержащая эту точку,гомеоморфная некоторому интервалу 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, т. е. В некоторой окрестности каждой своей точки кривая является элементарной.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o,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  n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прямоугольная декартова система координат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d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точки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её радиус вектор. Тогда </w:t>
      </w:r>
      <w:r w:rsidRPr="00BE2A59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 ∈I</m:t>
        </m:r>
      </m:oMath>
      <w:r>
        <w:rPr>
          <w:rFonts w:ascii="Times New Roman" w:hAnsi="Times New Roman" w:cs="Times New Roman"/>
          <w:sz w:val="24"/>
          <w:szCs w:val="24"/>
        </w:rPr>
        <w:t>, т. е.</w:t>
      </w:r>
    </w:p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выражение называют векторным уравнением кривой. Разложив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координатным векторам базиса:</w:t>
      </w:r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⋯+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параметрическое уравнение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9B7ACB" w:rsidRPr="00202586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 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 гладкой, если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23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гладкой функцией, т.е.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все производные:</w:t>
      </w:r>
    </w:p>
    <w:p w:rsidR="009B7ACB" w:rsidRPr="00E235FE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Которые являются непрерывными функциями, и касательный вектор (вектор скорости) в каждой точке отличен от нулевого</w:t>
      </w:r>
    </w:p>
    <w:p w:rsidR="009B7ACB" w:rsidRPr="000B1BC7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направляющим вектором касательной к кривой.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уравнениями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∈I</m:t>
        </m:r>
      </m:oMath>
      <w:r>
        <w:rPr>
          <w:rFonts w:ascii="Times New Roman" w:hAnsi="Times New Roman" w:cs="Times New Roman"/>
          <w:sz w:val="24"/>
          <w:szCs w:val="24"/>
        </w:rPr>
        <w:t xml:space="preserve">. Тогда длина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интегралом:</w:t>
      </w:r>
    </w:p>
    <w:p w:rsidR="009B7ACB" w:rsidRPr="00733325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204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фиксированная точка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переменная. Обозначим через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длину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Тогда имеем</w:t>
      </w:r>
    </w:p>
    <w:p w:rsidR="009B7ACB" w:rsidRPr="00C2049F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gramStart"/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параметра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s=s(t)</m:t>
        </m:r>
      </m:oMath>
      <w:r w:rsidRPr="00C204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показать, что к ней существует обратная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. Подставляя это в векторное уравнение кривой осуществляем замену параметра</w:t>
      </w:r>
    </w:p>
    <w:p w:rsidR="009B7ACB" w:rsidRPr="00F2647E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300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в качестве параметра точки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выступает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длина дуги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Такая параметризация называется естественной.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2C3C0F">
      <w:pPr>
        <w:pStyle w:val="Heading3"/>
      </w:pPr>
      <w:bookmarkStart w:id="3" w:name="_Toc416331009"/>
      <w:r>
        <w:t>Плоские кривые</w:t>
      </w:r>
      <w:bookmarkEnd w:id="3"/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некоторая кривая на евклидовой плоскости, заданная векторным уравнением: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параметрическими уравнениями: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y=y(t)</m:t>
          </m:r>
        </m:oMath>
      </m:oMathPara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касательного вектора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</m:oMath>
      <w:r w:rsidRPr="0027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вычисляется по формуле:</w:t>
      </w:r>
    </w:p>
    <w:p w:rsidR="009B7ACB" w:rsidRPr="00ED2F2F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длина дуги кривой, соединяющей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64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примет вид:</w:t>
      </w:r>
    </w:p>
    <w:p w:rsidR="009B7ACB" w:rsidRPr="008641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2C3C0F">
      <w:pPr>
        <w:pStyle w:val="Heading3"/>
      </w:pPr>
      <w:bookmarkStart w:id="4" w:name="_Toc416331010"/>
      <w:r>
        <w:t>Численная репараметризация</w:t>
      </w:r>
      <w:bookmarkEnd w:id="4"/>
    </w:p>
    <w:p w:rsidR="009B7ACB" w:rsidRPr="009E708E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Имеется плоская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, имеющая непрерывные производные до второго порядка включительно. Функции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являются кубическими интерполяционными сплайнами.</w:t>
      </w:r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замену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, где</w:t>
      </w:r>
      <w:r w:rsidRPr="009E70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s∈[0, S]</m:t>
        </m:r>
      </m:oMath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дуги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репараметризации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численными методами, построим сеточную функцию </w:t>
      </w:r>
      <m:oMath>
        <m:r>
          <w:rPr>
            <w:rFonts w:ascii="Cambria Math" w:hAnsi="Cambria Math" w:cs="Times New Roman"/>
            <w:sz w:val="24"/>
            <w:szCs w:val="24"/>
          </w:rPr>
          <m:t>t(s)</m:t>
        </m:r>
      </m:oMath>
      <w:r>
        <w:rPr>
          <w:rFonts w:ascii="Times New Roman" w:hAnsi="Times New Roman" w:cs="Times New Roman"/>
          <w:sz w:val="24"/>
          <w:szCs w:val="24"/>
        </w:rPr>
        <w:t xml:space="preserve">. В качестве ординат используем объединение узловых точек сплайнов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6B7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. Найдём значение абсцисс численным интегрированием:</w:t>
      </w:r>
    </w:p>
    <w:p w:rsidR="009B7ACB" w:rsidRPr="00E229E2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0,n</m:t>
              </m:r>
            </m:e>
          </m:acc>
        </m:oMath>
      </m:oMathPara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интеграл аддитивен по промежутку интегрирования, достаточно найти интеграл независимо для всех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Теперь, имея сетчатую функцию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можно получить последовательности точек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,x(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интерполировать их. Полученная параметрическая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проходит через узловые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при значении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может считаться естественно параметризованной. </w:t>
      </w:r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E33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384D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Pr="00F47C4C" w:rsidRDefault="009B7ACB" w:rsidP="002C3C0F">
      <w:pPr>
        <w:pStyle w:val="Heading2"/>
      </w:pPr>
      <w:bookmarkStart w:id="5" w:name="_Toc416331011"/>
      <w:r>
        <w:lastRenderedPageBreak/>
        <w:t>Выделение экстремальных точек</w:t>
      </w:r>
      <w:bookmarkEnd w:id="5"/>
    </w:p>
    <w:p w:rsidR="009B7ACB" w:rsidRDefault="009B7ACB" w:rsidP="002C3C0F">
      <w:pPr>
        <w:pStyle w:val="Heading3"/>
      </w:pPr>
      <w:bookmarkStart w:id="6" w:name="_Toc416331012"/>
      <w:r>
        <w:t>Вертикальные и горизонтальные экстремумы</w:t>
      </w:r>
      <w:bookmarkEnd w:id="6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плоская, естественно параметризованная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B5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субические интерполяционные сплайны:</w:t>
      </w:r>
    </w:p>
    <w:p w:rsidR="009B7ACB" w:rsidRPr="000B5073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n-1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, x∈[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вертикальные и горизонтальные экстремумы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сегменты, из которых состоят сплайн-функции. Каждый сегмент представляет собой кубический многочлен и используется на определённом интервале. Заметим, что если сплайн имеет экстремум в определённой точке, то его имеет и соответствующий этой точке сегмент сплайна. Верно и обратное: если многочлен, используемый в сегменте сплайна имеет экстреммум на промежутке, на котором этот сегмент используется в сплайне, то и сам сплайн будет иметь экстремум в этой точке. </w:t>
      </w:r>
    </w:p>
    <w:p w:rsidR="009B7ACB" w:rsidRPr="00131B4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для нахождения всех экстремальных точек сплайна достаточно найти экстремумы всех кубических многочленов, его составляющих и определить, попадают ли они на интервал соответствующего сегмента.</w:t>
      </w:r>
    </w:p>
    <w:p w:rsidR="009B7ACB" w:rsidRPr="00D13A1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первую производную и приравняем к 0:</w:t>
      </w:r>
    </w:p>
    <w:p w:rsidR="009B7ACB" w:rsidRPr="00D13A1F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Решив полученное квадратное уравнение получим точки возможного экстремума сплайна:</w:t>
      </w:r>
    </w:p>
    <w:p w:rsidR="009B7ACB" w:rsidRPr="00147694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корни в количестве от нуля до двух проверяются на принадлежность к интервалу, на котором сплайн действителен и в случае попадания в интервал являются экстремумами всего сплайна. Данный подход может быть использован как для поиска горизонтальных, так и вертикальных экстремумов.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147694" w:rsidRDefault="009B7ACB" w:rsidP="002C3C0F">
      <w:pPr>
        <w:pStyle w:val="Heading3"/>
      </w:pPr>
      <w:bookmarkStart w:id="7" w:name="_Toc416331013"/>
      <w:r>
        <w:t>Экстмемум по кривизне</w:t>
      </w:r>
      <w:bookmarkEnd w:id="7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Pr="007F6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Похожим образом получим и экстремумы по кривизне.</w:t>
      </w:r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естественной параметризацией: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(s)</m:t>
          </m:r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ускорения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вектор кривизны кривой, а его длина 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B7ACB" w:rsidRPr="00034507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Кривизной кривой в точке </w:t>
      </w:r>
      <w:r w:rsidRPr="004F326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Радиусом кривизны кривой называется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 объединённой сетке узлов каждого сплайна. На каждом из промежутков между узлами сегменты сплайнов не меняются, что позволяет говорить о единой функции кривизны для данного промежутка:</w:t>
      </w:r>
    </w:p>
    <w:p w:rsidR="009B7ACB" w:rsidRPr="00C1172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производную и приравняем к 0:</w:t>
      </w:r>
    </w:p>
    <w:p w:rsidR="009B7ACB" w:rsidRPr="003F615E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+2(y'')y'''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уравнение распадается на 2 условия:</w:t>
      </w:r>
    </w:p>
    <w:p w:rsidR="009B7ACB" w:rsidRPr="00091087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Причём второе условие можно упростить:</w:t>
      </w:r>
    </w:p>
    <w:p w:rsidR="009B7ACB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≠0↔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x''≠0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y''≠0</m:t>
                      </m:r>
                    </m:e>
                  </m:eqArr>
                </m:e>
              </m:d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вся система преобразуется к виду:</w:t>
      </w:r>
    </w:p>
    <w:p w:rsidR="009B7ACB" w:rsidRDefault="00BA3C0D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x''≠0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y''≠0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Теперь, зная вид функции, подставим её в уравнения</w:t>
      </w:r>
    </w:p>
    <w:p w:rsidR="009B7ACB" w:rsidRPr="00640851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Pr="00640851" w:rsidRDefault="00BA3C0D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экстремальные точки:</w:t>
      </w:r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2D5B2E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s-3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вернёмся в корням знаменателя:</w:t>
      </w:r>
    </w:p>
    <w:p w:rsidR="009B7ACB" w:rsidRPr="00252FBF" w:rsidRDefault="00BA3C0D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eqArr>
                </m:e>
              </m:d>
            </m:e>
          </m:d>
        </m:oMath>
      </m:oMathPara>
    </w:p>
    <w:p w:rsidR="009B7ACB" w:rsidRPr="007671B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условие выполняется только при равенстве соответствующих коэффициентов сплайнов, что на практике встречается редко. В случае, если оно всё же выполнилось, получаем точку разрыва, в которую не должен попадать корень числителя. Затем необходимо проверить, что корень попадает в интервал, на котором действительна построенная нами функция кривизны.</w:t>
      </w:r>
    </w:p>
    <w:p w:rsidR="00F06367" w:rsidRDefault="00F06367"/>
    <w:p w:rsidR="002110D8" w:rsidRDefault="002110D8" w:rsidP="002110D8">
      <w:pPr>
        <w:pStyle w:val="Heading2"/>
      </w:pPr>
      <w:r>
        <w:t>Вариативность почерка</w:t>
      </w:r>
    </w:p>
    <w:p w:rsidR="004930F3" w:rsidRDefault="004930F3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0D8" w:rsidRDefault="002110D8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10D8">
        <w:rPr>
          <w:rFonts w:ascii="Times New Roman" w:hAnsi="Times New Roman" w:cs="Times New Roman"/>
          <w:sz w:val="24"/>
          <w:szCs w:val="24"/>
        </w:rPr>
        <w:t>Одной из основных проблем распознавания почерка является учёт вариативных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0D8">
        <w:rPr>
          <w:rFonts w:ascii="Times New Roman" w:hAnsi="Times New Roman" w:cs="Times New Roman"/>
          <w:sz w:val="24"/>
          <w:szCs w:val="24"/>
        </w:rPr>
        <w:t>изменений кривой</w:t>
      </w:r>
      <w:r>
        <w:rPr>
          <w:rFonts w:ascii="Times New Roman" w:hAnsi="Times New Roman" w:cs="Times New Roman"/>
          <w:sz w:val="24"/>
          <w:szCs w:val="24"/>
        </w:rPr>
        <w:t xml:space="preserve">. При этом возможны такие локальные трансформации, при которых появляются или исчезают отдельные элементы подписи. </w:t>
      </w:r>
    </w:p>
    <w:p w:rsidR="00BA3C0D" w:rsidRDefault="00BA3C0D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Вариативным изменением </w:t>
      </w:r>
      <w:r w:rsidRPr="00BA3C0D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го рода будем называть такую вариацию траектории, при которой происходит локальное изменение её формы.</w:t>
      </w:r>
    </w:p>
    <w:p w:rsidR="00BA3C0D" w:rsidRDefault="00BA3C0D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Вариативным изменением 2-го рода будем называть такую вариацию траектории, при которой происходит добавление и удаление её элементов.</w:t>
      </w:r>
    </w:p>
    <w:p w:rsidR="00BA3C0D" w:rsidRDefault="004930F3" w:rsidP="004930F3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0F3">
        <w:rPr>
          <w:rFonts w:ascii="Times New Roman" w:hAnsi="Times New Roman" w:cs="Times New Roman"/>
          <w:sz w:val="24"/>
          <w:szCs w:val="24"/>
        </w:rPr>
        <w:t xml:space="preserve">Основу метода </w:t>
      </w:r>
      <w:r>
        <w:rPr>
          <w:rFonts w:ascii="Times New Roman" w:hAnsi="Times New Roman" w:cs="Times New Roman"/>
          <w:sz w:val="24"/>
          <w:szCs w:val="24"/>
        </w:rPr>
        <w:t xml:space="preserve">верификации </w:t>
      </w:r>
      <w:r w:rsidRPr="004930F3">
        <w:rPr>
          <w:rFonts w:ascii="Times New Roman" w:hAnsi="Times New Roman" w:cs="Times New Roman"/>
          <w:sz w:val="24"/>
          <w:szCs w:val="24"/>
        </w:rPr>
        <w:t>составляет принцип сопоставления двух кривых на 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нахождения соответствующих пар вертикальных экстремумов, принадлежащих двум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образам. При этом, естественно, имеет смысл искать соответствия для вертикальных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экстремумов только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«минимум-минимум»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«максимум-максимум».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рассмотрении вариативных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 xml:space="preserve">изменений </w:t>
      </w:r>
      <w:r>
        <w:rPr>
          <w:rFonts w:ascii="Times New Roman" w:hAnsi="Times New Roman" w:cs="Times New Roman"/>
          <w:sz w:val="24"/>
          <w:szCs w:val="24"/>
        </w:rPr>
        <w:t>вводится</w:t>
      </w:r>
      <w:r w:rsidRPr="004930F3">
        <w:rPr>
          <w:rFonts w:ascii="Times New Roman" w:hAnsi="Times New Roman" w:cs="Times New Roman"/>
          <w:sz w:val="24"/>
          <w:szCs w:val="24"/>
        </w:rPr>
        <w:t xml:space="preserve"> ограничение,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что два соответствующих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сегмента кривой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отличаться не более чем на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вертикальных экстремума.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практике это ограничение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0F3">
        <w:rPr>
          <w:rFonts w:ascii="Times New Roman" w:hAnsi="Times New Roman" w:cs="Times New Roman"/>
          <w:sz w:val="24"/>
          <w:szCs w:val="24"/>
        </w:rPr>
        <w:t>выполняется практически всегда.</w:t>
      </w:r>
    </w:p>
    <w:p w:rsidR="004930F3" w:rsidRDefault="004930F3" w:rsidP="004930F3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930F3" w:rsidRDefault="004930F3" w:rsidP="004930F3">
      <w:pPr>
        <w:pStyle w:val="Heading3"/>
      </w:pPr>
      <w:r>
        <w:t>Сопоставление траекторий</w:t>
      </w:r>
    </w:p>
    <w:p w:rsidR="00BA3C0D" w:rsidRDefault="00F5601A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описания базовых сопоставимых единиц траекторий </w:t>
      </w:r>
      <w:r w:rsidR="002A3ADE">
        <w:rPr>
          <w:rFonts w:ascii="Times New Roman" w:hAnsi="Times New Roman" w:cs="Times New Roman"/>
          <w:sz w:val="24"/>
          <w:szCs w:val="24"/>
        </w:rPr>
        <w:t>вводится понятие хорды – это отрезок, соединяющий вертикальные экстремальные точки противоположного типа</w:t>
      </w:r>
      <w:r w:rsidR="008A1E77">
        <w:rPr>
          <w:rFonts w:ascii="Times New Roman" w:hAnsi="Times New Roman" w:cs="Times New Roman"/>
          <w:sz w:val="24"/>
          <w:szCs w:val="24"/>
        </w:rPr>
        <w:t>. На вход алгоритма сопоставления двух динамических кривых поступает набор упорядоченный набор хорд, являющихся допустимыми сочетаниями пар экстремумов. Задачей алгоритма является нахождение оптимального соответствия между экстремальными точками, представляющими концы хорд.</w:t>
      </w:r>
    </w:p>
    <w:p w:rsidR="000161AB" w:rsidRDefault="000161AB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задача решалась методом динамического программирования. Первым этапом алгоритма является заполнение таблицы штрафов, в которой на пересечении строк и столбцов находятся величины, характеризующие степень отличия соответствующих элементов рукописных кривых. При этом применялись две метрики: «манхеттенская» и «по Журавлёву». Первая метрика учитывает положение пары хорд относительно друг друга и относительно места в кривой, а также относительные размеры хорд:</w:t>
      </w:r>
    </w:p>
    <w:p w:rsidR="000161AB" w:rsidRPr="005147A1" w:rsidRDefault="000161AB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end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end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5147A1" w:rsidRDefault="005147A1" w:rsidP="005147A1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end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end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5147A1" w:rsidRPr="005147A1" w:rsidRDefault="005147A1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start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end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start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end</m:t>
                      </m:r>
                    </m:sup>
                  </m:sSubSup>
                </m:e>
              </m:d>
            </m:e>
          </m:d>
        </m:oMath>
      </m:oMathPara>
    </w:p>
    <w:p w:rsidR="005147A1" w:rsidRPr="005147A1" w:rsidRDefault="005147A1" w:rsidP="005147A1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start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end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start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end</m:t>
                      </m:r>
                    </m:sup>
                  </m:sSubSup>
                </m:e>
              </m:d>
            </m:e>
          </m:d>
        </m:oMath>
      </m:oMathPara>
      <w:bookmarkStart w:id="8" w:name="_GoBack"/>
      <w:bookmarkEnd w:id="8"/>
    </w:p>
    <w:p w:rsidR="005147A1" w:rsidRPr="005147A1" w:rsidRDefault="005147A1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61AB" w:rsidRDefault="000161AB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61AB" w:rsidRPr="002A3ADE" w:rsidRDefault="000161AB" w:rsidP="002110D8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161AB" w:rsidRPr="002A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SOCPEUR">
    <w:altName w:val="Arial"/>
    <w:charset w:val="CC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none"/>
      <w:pStyle w:val="10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1019F"/>
    <w:multiLevelType w:val="hybridMultilevel"/>
    <w:tmpl w:val="44AE3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5323C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82D545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9DF67E7"/>
    <w:multiLevelType w:val="multilevel"/>
    <w:tmpl w:val="C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CB711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72238FA"/>
    <w:multiLevelType w:val="multilevel"/>
    <w:tmpl w:val="1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A707A5"/>
    <w:multiLevelType w:val="hybridMultilevel"/>
    <w:tmpl w:val="32C65EA6"/>
    <w:lvl w:ilvl="0" w:tplc="764E0BCE">
      <w:start w:val="1"/>
      <w:numFmt w:val="upperRoman"/>
      <w:lvlText w:val="(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C43114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1DE7329"/>
    <w:multiLevelType w:val="multilevel"/>
    <w:tmpl w:val="5B7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435424"/>
    <w:multiLevelType w:val="hybridMultilevel"/>
    <w:tmpl w:val="5D1A41A0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D43E0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BBC0669"/>
    <w:multiLevelType w:val="hybridMultilevel"/>
    <w:tmpl w:val="4926C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4945C09"/>
    <w:multiLevelType w:val="hybridMultilevel"/>
    <w:tmpl w:val="34CC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21A16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E675C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C3C1B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40F71447"/>
    <w:multiLevelType w:val="hybridMultilevel"/>
    <w:tmpl w:val="6E7C2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6B0081A"/>
    <w:multiLevelType w:val="hybridMultilevel"/>
    <w:tmpl w:val="FCC4B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EE0AD8"/>
    <w:multiLevelType w:val="hybridMultilevel"/>
    <w:tmpl w:val="2E90B728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71176"/>
    <w:multiLevelType w:val="multilevel"/>
    <w:tmpl w:val="B0D4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55DC3272"/>
    <w:multiLevelType w:val="hybridMultilevel"/>
    <w:tmpl w:val="F5F8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8E80AC1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D265142"/>
    <w:multiLevelType w:val="multilevel"/>
    <w:tmpl w:val="4B2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3D51D7"/>
    <w:multiLevelType w:val="multilevel"/>
    <w:tmpl w:val="B27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A04D22"/>
    <w:multiLevelType w:val="hybridMultilevel"/>
    <w:tmpl w:val="8D9047EA"/>
    <w:lvl w:ilvl="0" w:tplc="7060798A">
      <w:start w:val="1"/>
      <w:numFmt w:val="decimal"/>
      <w:lvlText w:val="[%1]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>
    <w:nsid w:val="687F1500"/>
    <w:multiLevelType w:val="multilevel"/>
    <w:tmpl w:val="ACE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EC2B66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925B6F"/>
    <w:multiLevelType w:val="hybridMultilevel"/>
    <w:tmpl w:val="1B863ED2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9">
    <w:nsid w:val="7DFC75A8"/>
    <w:multiLevelType w:val="hybridMultilevel"/>
    <w:tmpl w:val="FE4E9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28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10"/>
  </w:num>
  <w:num w:numId="11">
    <w:abstractNumId w:val="12"/>
  </w:num>
  <w:num w:numId="12">
    <w:abstractNumId w:val="24"/>
  </w:num>
  <w:num w:numId="13">
    <w:abstractNumId w:val="9"/>
  </w:num>
  <w:num w:numId="14">
    <w:abstractNumId w:val="17"/>
  </w:num>
  <w:num w:numId="15">
    <w:abstractNumId w:val="26"/>
  </w:num>
  <w:num w:numId="16">
    <w:abstractNumId w:val="1"/>
  </w:num>
  <w:num w:numId="17">
    <w:abstractNumId w:val="14"/>
  </w:num>
  <w:num w:numId="18">
    <w:abstractNumId w:val="6"/>
  </w:num>
  <w:num w:numId="19">
    <w:abstractNumId w:val="19"/>
  </w:num>
  <w:num w:numId="20">
    <w:abstractNumId w:val="23"/>
  </w:num>
  <w:num w:numId="21">
    <w:abstractNumId w:val="4"/>
  </w:num>
  <w:num w:numId="22">
    <w:abstractNumId w:val="25"/>
  </w:num>
  <w:num w:numId="23">
    <w:abstractNumId w:val="22"/>
  </w:num>
  <w:num w:numId="24">
    <w:abstractNumId w:val="27"/>
  </w:num>
  <w:num w:numId="25">
    <w:abstractNumId w:val="29"/>
  </w:num>
  <w:num w:numId="26">
    <w:abstractNumId w:val="18"/>
  </w:num>
  <w:num w:numId="27">
    <w:abstractNumId w:val="15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CB"/>
    <w:rsid w:val="000161AB"/>
    <w:rsid w:val="002110D8"/>
    <w:rsid w:val="002A3ADE"/>
    <w:rsid w:val="002C3C0F"/>
    <w:rsid w:val="004930F3"/>
    <w:rsid w:val="005147A1"/>
    <w:rsid w:val="00877763"/>
    <w:rsid w:val="008A1E77"/>
    <w:rsid w:val="009B7ACB"/>
    <w:rsid w:val="00BA3C0D"/>
    <w:rsid w:val="00D26B3C"/>
    <w:rsid w:val="00F06367"/>
    <w:rsid w:val="00F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3C"/>
    <w:pPr>
      <w:keepNext/>
      <w:keepLines/>
      <w:numPr>
        <w:ilvl w:val="1"/>
        <w:numId w:val="28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C"/>
    <w:pPr>
      <w:keepNext/>
      <w:keepLines/>
      <w:numPr>
        <w:ilvl w:val="3"/>
        <w:numId w:val="28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26B3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C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3C"/>
    <w:pPr>
      <w:keepNext/>
      <w:keepLines/>
      <w:numPr>
        <w:ilvl w:val="1"/>
        <w:numId w:val="28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C"/>
    <w:pPr>
      <w:keepNext/>
      <w:keepLines/>
      <w:numPr>
        <w:ilvl w:val="3"/>
        <w:numId w:val="28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26B3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C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F706-B58A-4ED3-8427-3EF31C0D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6</cp:revision>
  <dcterms:created xsi:type="dcterms:W3CDTF">2015-06-07T16:16:00Z</dcterms:created>
  <dcterms:modified xsi:type="dcterms:W3CDTF">2015-06-10T20:48:00Z</dcterms:modified>
</cp:coreProperties>
</file>