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E13" w:rsidRDefault="0002561D" w:rsidP="0002561D">
      <w:pPr>
        <w:pStyle w:val="Heading1"/>
      </w:pPr>
      <w:r>
        <w:t>Структура приложения</w:t>
      </w:r>
    </w:p>
    <w:p w:rsidR="00F041F7" w:rsidRPr="00F041F7" w:rsidRDefault="003D77FF" w:rsidP="003D77FF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приложения проводилась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, ограничиваясь возможностями шестой версии. Целевым Андроид 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3D77FF">
        <w:rPr>
          <w:rFonts w:ascii="Times New Roman" w:hAnsi="Times New Roman" w:cs="Times New Roman"/>
          <w:sz w:val="24"/>
          <w:szCs w:val="24"/>
        </w:rPr>
        <w:t xml:space="preserve"> </w:t>
      </w:r>
      <w:r w:rsidR="0054631B">
        <w:rPr>
          <w:rFonts w:ascii="Times New Roman" w:hAnsi="Times New Roman" w:cs="Times New Roman"/>
          <w:sz w:val="24"/>
          <w:szCs w:val="24"/>
        </w:rPr>
        <w:t>было</w:t>
      </w:r>
      <w:r>
        <w:rPr>
          <w:rFonts w:ascii="Times New Roman" w:hAnsi="Times New Roman" w:cs="Times New Roman"/>
          <w:sz w:val="24"/>
          <w:szCs w:val="24"/>
        </w:rPr>
        <w:t xml:space="preserve"> выбран</w:t>
      </w:r>
      <w:r w:rsidR="0054631B">
        <w:rPr>
          <w:rFonts w:ascii="Times New Roman" w:hAnsi="Times New Roman" w:cs="Times New Roman"/>
          <w:sz w:val="24"/>
          <w:szCs w:val="24"/>
        </w:rPr>
        <w:t xml:space="preserve">о </w:t>
      </w:r>
      <w:r w:rsidR="0054631B"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верси</w:t>
      </w:r>
      <w:r w:rsidR="0054631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19 (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C71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KITKAT</w:t>
      </w:r>
      <w:r>
        <w:rPr>
          <w:rFonts w:ascii="Times New Roman" w:hAnsi="Times New Roman" w:cs="Times New Roman"/>
          <w:sz w:val="24"/>
          <w:szCs w:val="24"/>
        </w:rPr>
        <w:t xml:space="preserve">). Архитектура приложения следует принципам объектно ориентированного программирования. </w:t>
      </w:r>
      <w:r w:rsidR="00F041F7">
        <w:rPr>
          <w:rFonts w:ascii="Times New Roman" w:hAnsi="Times New Roman" w:cs="Times New Roman"/>
          <w:sz w:val="24"/>
          <w:szCs w:val="24"/>
        </w:rPr>
        <w:t xml:space="preserve">Основные классы приложения имеют </w:t>
      </w:r>
      <w:r w:rsidR="00F60DA7">
        <w:rPr>
          <w:rFonts w:ascii="Times New Roman" w:hAnsi="Times New Roman" w:cs="Times New Roman"/>
          <w:sz w:val="24"/>
          <w:szCs w:val="24"/>
        </w:rPr>
        <w:t>сложную структуру наследования.</w:t>
      </w:r>
    </w:p>
    <w:p w:rsidR="0002561D" w:rsidRDefault="009E5428" w:rsidP="009E5428">
      <w:pPr>
        <w:pStyle w:val="Heading2"/>
      </w:pPr>
      <w:r>
        <w:t>Параметрически заданные кривые</w:t>
      </w:r>
    </w:p>
    <w:p w:rsidR="00C43358" w:rsidRPr="00C43358" w:rsidRDefault="00C43358" w:rsidP="00C43358"/>
    <w:p w:rsidR="00C43358" w:rsidRDefault="00C43358" w:rsidP="00C43358">
      <w:pPr>
        <w:keepNext/>
        <w:contextualSpacing/>
        <w:jc w:val="center"/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B514931" wp14:editId="3871C1F4">
            <wp:extent cx="539496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namic-curve class hierarh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r="5384" b="7032"/>
                    <a:stretch/>
                  </pic:blipFill>
                  <pic:spPr bwMode="auto">
                    <a:xfrm>
                      <a:off x="0" y="0"/>
                      <a:ext cx="5392079" cy="322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428" w:rsidRPr="00C43358" w:rsidRDefault="00C43358" w:rsidP="00C4335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C4335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43358">
        <w:rPr>
          <w:rFonts w:ascii="Times New Roman" w:hAnsi="Times New Roman" w:cs="Times New Roman"/>
          <w:sz w:val="24"/>
          <w:szCs w:val="24"/>
        </w:rPr>
        <w:fldChar w:fldCharType="begin"/>
      </w:r>
      <w:r w:rsidRPr="00C43358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C43358">
        <w:rPr>
          <w:rFonts w:ascii="Times New Roman" w:hAnsi="Times New Roman" w:cs="Times New Roman"/>
          <w:sz w:val="24"/>
          <w:szCs w:val="24"/>
        </w:rPr>
        <w:fldChar w:fldCharType="separate"/>
      </w:r>
      <w:r w:rsidR="00980B93">
        <w:rPr>
          <w:rFonts w:ascii="Times New Roman" w:hAnsi="Times New Roman" w:cs="Times New Roman"/>
          <w:noProof/>
          <w:sz w:val="24"/>
          <w:szCs w:val="24"/>
        </w:rPr>
        <w:t>1</w:t>
      </w:r>
      <w:r w:rsidRPr="00C43358">
        <w:rPr>
          <w:rFonts w:ascii="Times New Roman" w:hAnsi="Times New Roman" w:cs="Times New Roman"/>
          <w:sz w:val="24"/>
          <w:szCs w:val="24"/>
        </w:rPr>
        <w:fldChar w:fldCharType="end"/>
      </w:r>
      <w:r w:rsidRPr="00C43358">
        <w:rPr>
          <w:rFonts w:ascii="Times New Roman" w:hAnsi="Times New Roman" w:cs="Times New Roman"/>
          <w:sz w:val="24"/>
          <w:szCs w:val="24"/>
        </w:rPr>
        <w:t xml:space="preserve"> - </w:t>
      </w:r>
      <w:r w:rsidRPr="00C43358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C43358">
        <w:rPr>
          <w:rFonts w:ascii="Times New Roman" w:hAnsi="Times New Roman" w:cs="Times New Roman"/>
          <w:sz w:val="24"/>
          <w:szCs w:val="24"/>
        </w:rPr>
        <w:t xml:space="preserve"> диаграма классов параметрически заданных кривых</w:t>
      </w:r>
    </w:p>
    <w:p w:rsidR="000737F8" w:rsidRDefault="000737F8" w:rsidP="000737F8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992329">
        <w:rPr>
          <w:rFonts w:ascii="Times New Roman" w:hAnsi="Times New Roman" w:cs="Times New Roman"/>
          <w:sz w:val="24"/>
          <w:szCs w:val="24"/>
          <w:lang w:val="en-US"/>
        </w:rPr>
        <w:t>Arrow&lt;Argument, Result&gt;</w:t>
      </w:r>
    </w:p>
    <w:p w:rsidR="00D50FFB" w:rsidRPr="00D50FFB" w:rsidRDefault="00D50FFB" w:rsidP="00D50FFB"/>
    <w:p w:rsidR="009E5428" w:rsidRDefault="00731385" w:rsidP="00731385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Поскольку в языке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731385">
        <w:rPr>
          <w:rFonts w:ascii="Times New Roman" w:hAnsi="Times New Roman" w:cs="Times New Roman"/>
          <w:sz w:val="24"/>
        </w:rPr>
        <w:t xml:space="preserve"> 6</w:t>
      </w:r>
      <w:r>
        <w:rPr>
          <w:rFonts w:ascii="Times New Roman" w:hAnsi="Times New Roman" w:cs="Times New Roman"/>
          <w:sz w:val="24"/>
        </w:rPr>
        <w:t xml:space="preserve"> нет встроенной поддержки лямбда-выражений, приложение получило свою реализацию интерфейсов функций. Во главе иерархии находится параметризированный интерфейс </w:t>
      </w:r>
      <w:r w:rsidRPr="00005266">
        <w:rPr>
          <w:rFonts w:ascii="Times New Roman" w:hAnsi="Times New Roman" w:cs="Times New Roman"/>
          <w:b/>
          <w:sz w:val="24"/>
          <w:lang w:val="en-US"/>
        </w:rPr>
        <w:t>Arrow</w:t>
      </w:r>
      <w:r>
        <w:rPr>
          <w:rFonts w:ascii="Times New Roman" w:hAnsi="Times New Roman" w:cs="Times New Roman"/>
          <w:sz w:val="24"/>
        </w:rPr>
        <w:t xml:space="preserve">, служащий для представления объекта, умеющего по параметру функции типа </w:t>
      </w:r>
      <w:r w:rsidRPr="00005266">
        <w:rPr>
          <w:rFonts w:ascii="Times New Roman" w:hAnsi="Times New Roman" w:cs="Times New Roman"/>
          <w:b/>
          <w:sz w:val="24"/>
          <w:lang w:val="en-US"/>
        </w:rPr>
        <w:t>Argument</w:t>
      </w:r>
      <w:r w:rsidRPr="007313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возвращать </w:t>
      </w:r>
      <w:r w:rsidR="00992329">
        <w:rPr>
          <w:rFonts w:ascii="Times New Roman" w:hAnsi="Times New Roman" w:cs="Times New Roman"/>
          <w:sz w:val="24"/>
        </w:rPr>
        <w:t>результат</w:t>
      </w:r>
      <w:r>
        <w:rPr>
          <w:rFonts w:ascii="Times New Roman" w:hAnsi="Times New Roman" w:cs="Times New Roman"/>
          <w:sz w:val="24"/>
        </w:rPr>
        <w:t xml:space="preserve"> типа </w:t>
      </w:r>
      <w:r w:rsidRPr="00005266">
        <w:rPr>
          <w:rFonts w:ascii="Times New Roman" w:hAnsi="Times New Roman" w:cs="Times New Roman"/>
          <w:b/>
          <w:sz w:val="24"/>
          <w:lang w:val="en-US"/>
        </w:rPr>
        <w:t>Result</w:t>
      </w:r>
      <w:r>
        <w:rPr>
          <w:rFonts w:ascii="Times New Roman" w:hAnsi="Times New Roman" w:cs="Times New Roman"/>
          <w:sz w:val="24"/>
        </w:rPr>
        <w:t>.</w:t>
      </w:r>
      <w:r w:rsidR="00A800F9">
        <w:rPr>
          <w:rFonts w:ascii="Times New Roman" w:hAnsi="Times New Roman" w:cs="Times New Roman"/>
          <w:sz w:val="24"/>
        </w:rPr>
        <w:t xml:space="preserve"> </w:t>
      </w:r>
      <w:r w:rsidR="00005266">
        <w:rPr>
          <w:rFonts w:ascii="Times New Roman" w:hAnsi="Times New Roman" w:cs="Times New Roman"/>
          <w:sz w:val="24"/>
        </w:rPr>
        <w:t xml:space="preserve">Следует отметить, что не правильно считать </w:t>
      </w:r>
      <w:r w:rsidR="00005266" w:rsidRPr="00005266">
        <w:rPr>
          <w:rFonts w:ascii="Times New Roman" w:hAnsi="Times New Roman" w:cs="Times New Roman"/>
          <w:b/>
          <w:sz w:val="24"/>
          <w:lang w:val="en-US"/>
        </w:rPr>
        <w:t>Arrow</w:t>
      </w:r>
      <w:r w:rsidR="00005266" w:rsidRPr="00005266">
        <w:rPr>
          <w:rFonts w:ascii="Times New Roman" w:hAnsi="Times New Roman" w:cs="Times New Roman"/>
          <w:sz w:val="24"/>
        </w:rPr>
        <w:t xml:space="preserve"> </w:t>
      </w:r>
      <w:r w:rsidR="00005266">
        <w:rPr>
          <w:rFonts w:ascii="Times New Roman" w:hAnsi="Times New Roman" w:cs="Times New Roman"/>
          <w:sz w:val="24"/>
        </w:rPr>
        <w:t>функцией одной переменной, либо функцией, возвращающей од</w:t>
      </w:r>
      <w:r w:rsidR="00992329">
        <w:rPr>
          <w:rFonts w:ascii="Times New Roman" w:hAnsi="Times New Roman" w:cs="Times New Roman"/>
          <w:sz w:val="24"/>
        </w:rPr>
        <w:t>но значение</w:t>
      </w:r>
      <w:r w:rsidR="00005266">
        <w:rPr>
          <w:rFonts w:ascii="Times New Roman" w:hAnsi="Times New Roman" w:cs="Times New Roman"/>
          <w:sz w:val="24"/>
        </w:rPr>
        <w:t xml:space="preserve">, поскольку не смотря на то, что </w:t>
      </w:r>
      <w:r w:rsidR="00992329">
        <w:rPr>
          <w:rFonts w:ascii="Times New Roman" w:hAnsi="Times New Roman" w:cs="Times New Roman"/>
          <w:sz w:val="24"/>
        </w:rPr>
        <w:t xml:space="preserve">функция имеет один параметр и возвращает один результат, </w:t>
      </w:r>
      <w:r w:rsidR="00992329" w:rsidRPr="00992329">
        <w:rPr>
          <w:rFonts w:ascii="Times New Roman" w:hAnsi="Times New Roman" w:cs="Times New Roman"/>
          <w:b/>
          <w:sz w:val="24"/>
          <w:lang w:val="en-US"/>
        </w:rPr>
        <w:t>Argument</w:t>
      </w:r>
      <w:r w:rsidR="00992329" w:rsidRPr="00992329">
        <w:rPr>
          <w:rFonts w:ascii="Times New Roman" w:hAnsi="Times New Roman" w:cs="Times New Roman"/>
          <w:sz w:val="24"/>
        </w:rPr>
        <w:t xml:space="preserve"> </w:t>
      </w:r>
      <w:r w:rsidR="00992329">
        <w:rPr>
          <w:rFonts w:ascii="Times New Roman" w:hAnsi="Times New Roman" w:cs="Times New Roman"/>
          <w:sz w:val="24"/>
        </w:rPr>
        <w:t xml:space="preserve">и </w:t>
      </w:r>
      <w:r w:rsidR="00992329" w:rsidRPr="00992329">
        <w:rPr>
          <w:rFonts w:ascii="Times New Roman" w:hAnsi="Times New Roman" w:cs="Times New Roman"/>
          <w:b/>
          <w:sz w:val="24"/>
          <w:lang w:val="en-US"/>
        </w:rPr>
        <w:t>Result</w:t>
      </w:r>
      <w:r w:rsidR="00992329" w:rsidRPr="00992329">
        <w:rPr>
          <w:rFonts w:ascii="Times New Roman" w:hAnsi="Times New Roman" w:cs="Times New Roman"/>
          <w:sz w:val="24"/>
        </w:rPr>
        <w:t xml:space="preserve"> </w:t>
      </w:r>
      <w:r w:rsidR="00992329">
        <w:rPr>
          <w:rFonts w:ascii="Times New Roman" w:hAnsi="Times New Roman" w:cs="Times New Roman"/>
          <w:sz w:val="24"/>
        </w:rPr>
        <w:t>могут представлять собой обёртки, содержащие несколько значений.</w:t>
      </w:r>
    </w:p>
    <w:p w:rsidR="004969E5" w:rsidRDefault="004969E5" w:rsidP="00731385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Данный интерфейс в силу своей гибкости </w:t>
      </w:r>
      <w:r w:rsidR="001C49B0">
        <w:rPr>
          <w:rFonts w:ascii="Times New Roman" w:hAnsi="Times New Roman" w:cs="Times New Roman"/>
          <w:sz w:val="24"/>
        </w:rPr>
        <w:t xml:space="preserve">и простоты используется </w:t>
      </w:r>
      <w:r>
        <w:rPr>
          <w:rFonts w:ascii="Times New Roman" w:hAnsi="Times New Roman" w:cs="Times New Roman"/>
          <w:sz w:val="24"/>
        </w:rPr>
        <w:t xml:space="preserve">во многих </w:t>
      </w:r>
      <w:r w:rsidR="001C49B0">
        <w:rPr>
          <w:rFonts w:ascii="Times New Roman" w:hAnsi="Times New Roman" w:cs="Times New Roman"/>
          <w:sz w:val="24"/>
        </w:rPr>
        <w:t xml:space="preserve">методах классов в качестве типа </w:t>
      </w:r>
      <w:r w:rsidR="0065713D">
        <w:rPr>
          <w:rFonts w:ascii="Times New Roman" w:hAnsi="Times New Roman" w:cs="Times New Roman"/>
          <w:sz w:val="24"/>
        </w:rPr>
        <w:t xml:space="preserve">входного </w:t>
      </w:r>
      <w:r w:rsidR="001C49B0">
        <w:rPr>
          <w:rFonts w:ascii="Times New Roman" w:hAnsi="Times New Roman" w:cs="Times New Roman"/>
          <w:sz w:val="24"/>
        </w:rPr>
        <w:t>параметра.</w:t>
      </w:r>
    </w:p>
    <w:p w:rsidR="00595C6F" w:rsidRDefault="00595C6F" w:rsidP="00731385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595C6F" w:rsidRPr="00D50FFB" w:rsidRDefault="00595C6F" w:rsidP="00595C6F">
      <w:pPr>
        <w:pStyle w:val="Heading3"/>
        <w:rPr>
          <w:rFonts w:ascii="Times New Roman" w:hAnsi="Times New Roman" w:cs="Times New Roman"/>
          <w:sz w:val="24"/>
        </w:rPr>
      </w:pPr>
      <w:r w:rsidRPr="00D50FFB">
        <w:rPr>
          <w:rFonts w:ascii="Times New Roman" w:hAnsi="Times New Roman" w:cs="Times New Roman"/>
          <w:sz w:val="24"/>
          <w:lang w:val="en-US"/>
        </w:rPr>
        <w:t>Function&lt;Argument, Result&gt;</w:t>
      </w:r>
    </w:p>
    <w:p w:rsidR="00D50FFB" w:rsidRPr="00D50FFB" w:rsidRDefault="00D50FFB" w:rsidP="00D50FFB"/>
    <w:p w:rsidR="009E5428" w:rsidRDefault="00643F62" w:rsidP="00731385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Данный интерфейс является в приложении представлением математической функции. Объект</w:t>
      </w:r>
      <w:r w:rsidR="00C71540" w:rsidRPr="00C71540">
        <w:rPr>
          <w:rFonts w:ascii="Times New Roman" w:hAnsi="Times New Roman" w:cs="Times New Roman"/>
          <w:sz w:val="24"/>
        </w:rPr>
        <w:t xml:space="preserve"> </w:t>
      </w:r>
      <w:r w:rsidR="00C71540">
        <w:rPr>
          <w:rFonts w:ascii="Times New Roman" w:hAnsi="Times New Roman" w:cs="Times New Roman"/>
          <w:sz w:val="24"/>
        </w:rPr>
        <w:t>класса</w:t>
      </w:r>
      <w:r>
        <w:rPr>
          <w:rFonts w:ascii="Times New Roman" w:hAnsi="Times New Roman" w:cs="Times New Roman"/>
          <w:sz w:val="24"/>
        </w:rPr>
        <w:t>, реализующ</w:t>
      </w:r>
      <w:r w:rsidR="00C71540">
        <w:rPr>
          <w:rFonts w:ascii="Times New Roman" w:hAnsi="Times New Roman" w:cs="Times New Roman"/>
          <w:sz w:val="24"/>
        </w:rPr>
        <w:t>его</w:t>
      </w:r>
      <w:r>
        <w:rPr>
          <w:rFonts w:ascii="Times New Roman" w:hAnsi="Times New Roman" w:cs="Times New Roman"/>
          <w:sz w:val="24"/>
        </w:rPr>
        <w:t xml:space="preserve"> данный интерфейс, в дополнение к значению имеет и произ</w:t>
      </w:r>
      <w:r w:rsidR="005D389D">
        <w:rPr>
          <w:rFonts w:ascii="Times New Roman" w:hAnsi="Times New Roman" w:cs="Times New Roman"/>
          <w:sz w:val="24"/>
        </w:rPr>
        <w:t>водные.</w:t>
      </w:r>
    </w:p>
    <w:p w:rsidR="00C71540" w:rsidRDefault="00C71540" w:rsidP="00731385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C71540" w:rsidRDefault="00C71540" w:rsidP="00C71540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1540">
        <w:rPr>
          <w:rFonts w:ascii="Times New Roman" w:hAnsi="Times New Roman" w:cs="Times New Roman"/>
          <w:sz w:val="24"/>
          <w:szCs w:val="24"/>
          <w:lang w:val="en-US"/>
        </w:rPr>
        <w:t>SplineSegment</w:t>
      </w:r>
      <w:proofErr w:type="spellEnd"/>
      <w:r w:rsidRPr="00C71540">
        <w:rPr>
          <w:rFonts w:ascii="Times New Roman" w:hAnsi="Times New Roman" w:cs="Times New Roman"/>
          <w:sz w:val="24"/>
          <w:szCs w:val="24"/>
          <w:lang w:val="en-US"/>
        </w:rPr>
        <w:t xml:space="preserve"> implements Function&lt;Double, Double&gt;</w:t>
      </w:r>
    </w:p>
    <w:p w:rsidR="00C71540" w:rsidRPr="00C71540" w:rsidRDefault="00C71540" w:rsidP="00C71540">
      <w:pPr>
        <w:rPr>
          <w:lang w:val="en-US"/>
        </w:rPr>
      </w:pPr>
    </w:p>
    <w:p w:rsidR="009E5428" w:rsidRPr="00321B21" w:rsidRDefault="00B60860" w:rsidP="00731385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Pr="00321B21">
        <w:rPr>
          <w:rFonts w:ascii="Times New Roman" w:hAnsi="Times New Roman" w:cs="Times New Roman"/>
          <w:b/>
          <w:sz w:val="24"/>
          <w:lang w:val="en-US"/>
        </w:rPr>
        <w:t>SplineSegment</w:t>
      </w:r>
      <w:proofErr w:type="spellEnd"/>
      <w:r>
        <w:rPr>
          <w:rFonts w:ascii="Times New Roman" w:hAnsi="Times New Roman" w:cs="Times New Roman"/>
          <w:sz w:val="24"/>
        </w:rPr>
        <w:t xml:space="preserve"> служит для представления звена сплайновой кривой. Полями этого класса являются степень полинома, массив коэффициентов, и границы, на которых данный сегмент следует применять.</w:t>
      </w:r>
      <w:r w:rsidR="00321B21">
        <w:rPr>
          <w:rFonts w:ascii="Times New Roman" w:hAnsi="Times New Roman" w:cs="Times New Roman"/>
          <w:sz w:val="24"/>
        </w:rPr>
        <w:t xml:space="preserve"> Реализация интерфейса </w:t>
      </w:r>
      <w:r w:rsidR="00321B21" w:rsidRPr="00321B21">
        <w:rPr>
          <w:rFonts w:ascii="Times New Roman" w:hAnsi="Times New Roman" w:cs="Times New Roman"/>
          <w:b/>
          <w:sz w:val="24"/>
          <w:lang w:val="en-US"/>
        </w:rPr>
        <w:t>Function</w:t>
      </w:r>
      <w:r w:rsidR="00321B21" w:rsidRPr="00D33F50">
        <w:rPr>
          <w:rFonts w:ascii="Times New Roman" w:hAnsi="Times New Roman" w:cs="Times New Roman"/>
          <w:sz w:val="24"/>
        </w:rPr>
        <w:t xml:space="preserve"> </w:t>
      </w:r>
      <w:r w:rsidR="00321B21">
        <w:rPr>
          <w:rFonts w:ascii="Times New Roman" w:hAnsi="Times New Roman" w:cs="Times New Roman"/>
          <w:sz w:val="24"/>
        </w:rPr>
        <w:t>требует реализации методов вычисления</w:t>
      </w:r>
      <w:r w:rsidR="00D33F50">
        <w:rPr>
          <w:rFonts w:ascii="Times New Roman" w:hAnsi="Times New Roman" w:cs="Times New Roman"/>
          <w:sz w:val="24"/>
        </w:rPr>
        <w:t xml:space="preserve"> значения и производной.</w:t>
      </w:r>
    </w:p>
    <w:p w:rsidR="009E5428" w:rsidRPr="00B60860" w:rsidRDefault="009E5428" w:rsidP="00731385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9E5428" w:rsidRDefault="00B53ED8" w:rsidP="00B53ED8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r w:rsidRPr="00B53ED8">
        <w:rPr>
          <w:rFonts w:ascii="Times New Roman" w:hAnsi="Times New Roman" w:cs="Times New Roman"/>
          <w:sz w:val="24"/>
          <w:szCs w:val="24"/>
        </w:rPr>
        <w:t xml:space="preserve">Иерархия </w:t>
      </w:r>
      <w:r w:rsidRPr="00B53ED8">
        <w:rPr>
          <w:rFonts w:ascii="Times New Roman" w:hAnsi="Times New Roman" w:cs="Times New Roman"/>
          <w:sz w:val="24"/>
          <w:szCs w:val="24"/>
          <w:lang w:val="en-US"/>
        </w:rPr>
        <w:t xml:space="preserve">Spline &lt;- </w:t>
      </w:r>
      <w:proofErr w:type="spellStart"/>
      <w:r w:rsidRPr="00B53ED8">
        <w:rPr>
          <w:rFonts w:ascii="Times New Roman" w:hAnsi="Times New Roman" w:cs="Times New Roman"/>
          <w:sz w:val="24"/>
          <w:szCs w:val="24"/>
          <w:lang w:val="en-US"/>
        </w:rPr>
        <w:t>AbstractSpline</w:t>
      </w:r>
      <w:proofErr w:type="spellEnd"/>
      <w:r w:rsidRPr="00B53ED8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B53ED8">
        <w:rPr>
          <w:rFonts w:ascii="Times New Roman" w:hAnsi="Times New Roman" w:cs="Times New Roman"/>
          <w:sz w:val="24"/>
          <w:szCs w:val="24"/>
          <w:lang w:val="en-US"/>
        </w:rPr>
        <w:t>CubicSpline</w:t>
      </w:r>
      <w:proofErr w:type="spellEnd"/>
    </w:p>
    <w:p w:rsidR="00B53ED8" w:rsidRPr="00B53ED8" w:rsidRDefault="00B53ED8" w:rsidP="00B53ED8">
      <w:pPr>
        <w:rPr>
          <w:lang w:val="en-US"/>
        </w:rPr>
      </w:pPr>
    </w:p>
    <w:p w:rsidR="009E5428" w:rsidRPr="00297643" w:rsidRDefault="00297643" w:rsidP="00731385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иерархия классов реализует принципы построения сплайновых кривых. Основной интерфейс сплайна объявлен в интерфейсе </w:t>
      </w:r>
      <w:r w:rsidRPr="00D3056E">
        <w:rPr>
          <w:rFonts w:ascii="Times New Roman" w:hAnsi="Times New Roman" w:cs="Times New Roman"/>
          <w:b/>
          <w:sz w:val="24"/>
          <w:lang w:val="en-US"/>
        </w:rPr>
        <w:t>Spline</w:t>
      </w:r>
      <w:r>
        <w:rPr>
          <w:rFonts w:ascii="Times New Roman" w:hAnsi="Times New Roman" w:cs="Times New Roman"/>
          <w:sz w:val="24"/>
        </w:rPr>
        <w:t xml:space="preserve">. В </w:t>
      </w:r>
      <w:proofErr w:type="spellStart"/>
      <w:r w:rsidRPr="00D3056E">
        <w:rPr>
          <w:rFonts w:ascii="Times New Roman" w:hAnsi="Times New Roman" w:cs="Times New Roman"/>
          <w:b/>
          <w:sz w:val="24"/>
          <w:lang w:val="en-US"/>
        </w:rPr>
        <w:t>AbstractSpline</w:t>
      </w:r>
      <w:proofErr w:type="spellEnd"/>
      <w:r w:rsidRPr="0029764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реализован механизм проксирования вызовов функций получения значений и производных в соответствующие сегменты сплайна. Класс </w:t>
      </w:r>
      <w:proofErr w:type="spellStart"/>
      <w:r w:rsidRPr="00D3056E">
        <w:rPr>
          <w:rFonts w:ascii="Times New Roman" w:hAnsi="Times New Roman" w:cs="Times New Roman"/>
          <w:b/>
          <w:sz w:val="24"/>
          <w:lang w:val="en-US"/>
        </w:rPr>
        <w:t>CubicSpline</w:t>
      </w:r>
      <w:proofErr w:type="spellEnd"/>
      <w:r w:rsidRPr="004029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отвечает за контроль порядка сплайна и недопускает добавление </w:t>
      </w:r>
      <w:r w:rsidR="0040297E">
        <w:rPr>
          <w:rFonts w:ascii="Times New Roman" w:hAnsi="Times New Roman" w:cs="Times New Roman"/>
          <w:sz w:val="24"/>
        </w:rPr>
        <w:t>сегментов степени выше третьей.</w:t>
      </w:r>
    </w:p>
    <w:p w:rsidR="009E5428" w:rsidRPr="00B60860" w:rsidRDefault="009E5428" w:rsidP="00731385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9E5428" w:rsidRDefault="004C7FEC" w:rsidP="004C7FEC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7FEC">
        <w:rPr>
          <w:rFonts w:ascii="Times New Roman" w:hAnsi="Times New Roman" w:cs="Times New Roman"/>
          <w:sz w:val="24"/>
          <w:szCs w:val="24"/>
          <w:lang w:val="en-US"/>
        </w:rPr>
        <w:t>ParametricCurve</w:t>
      </w:r>
      <w:proofErr w:type="spellEnd"/>
      <w:r w:rsidRPr="004C7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513A">
        <w:rPr>
          <w:rFonts w:ascii="Times New Roman" w:hAnsi="Times New Roman" w:cs="Times New Roman"/>
          <w:sz w:val="24"/>
          <w:szCs w:val="24"/>
          <w:lang w:val="en-US"/>
        </w:rPr>
        <w:t>extends</w:t>
      </w:r>
      <w:r w:rsidRPr="004C7FEC">
        <w:rPr>
          <w:rFonts w:ascii="Times New Roman" w:hAnsi="Times New Roman" w:cs="Times New Roman"/>
          <w:sz w:val="24"/>
          <w:szCs w:val="24"/>
          <w:lang w:val="en-US"/>
        </w:rPr>
        <w:t xml:space="preserve"> Function&lt;Double, Point2D&gt;</w:t>
      </w:r>
    </w:p>
    <w:p w:rsidR="004C7FEC" w:rsidRPr="004C7FEC" w:rsidRDefault="004C7FEC" w:rsidP="004C7FEC">
      <w:pPr>
        <w:rPr>
          <w:lang w:val="en-US"/>
        </w:rPr>
      </w:pPr>
    </w:p>
    <w:p w:rsidR="009E5428" w:rsidRPr="007E513A" w:rsidRDefault="00D3056E" w:rsidP="00731385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Pr="00D3056E">
        <w:rPr>
          <w:rFonts w:ascii="Times New Roman" w:hAnsi="Times New Roman" w:cs="Times New Roman"/>
          <w:b/>
          <w:sz w:val="24"/>
          <w:lang w:val="en-US"/>
        </w:rPr>
        <w:t>ParametricCurve</w:t>
      </w:r>
      <w:proofErr w:type="spellEnd"/>
      <w:r w:rsidRPr="00D305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является базовым интер</w:t>
      </w:r>
      <w:r w:rsidR="00464AB3">
        <w:rPr>
          <w:rFonts w:ascii="Times New Roman" w:hAnsi="Times New Roman" w:cs="Times New Roman"/>
          <w:sz w:val="24"/>
        </w:rPr>
        <w:t>ф</w:t>
      </w:r>
      <w:r>
        <w:rPr>
          <w:rFonts w:ascii="Times New Roman" w:hAnsi="Times New Roman" w:cs="Times New Roman"/>
          <w:sz w:val="24"/>
        </w:rPr>
        <w:t xml:space="preserve">ейсом </w:t>
      </w:r>
      <w:r w:rsidR="00464AB3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 xml:space="preserve"> иерархии классов параметрически заданных кривых. </w:t>
      </w:r>
      <w:r w:rsidR="00E55A8B">
        <w:rPr>
          <w:rFonts w:ascii="Times New Roman" w:hAnsi="Times New Roman" w:cs="Times New Roman"/>
          <w:sz w:val="24"/>
        </w:rPr>
        <w:t xml:space="preserve">Он наследуется от интерфнйса </w:t>
      </w:r>
      <w:r w:rsidR="00E55A8B" w:rsidRPr="00E55A8B">
        <w:rPr>
          <w:rFonts w:ascii="Times New Roman" w:hAnsi="Times New Roman" w:cs="Times New Roman"/>
          <w:b/>
          <w:sz w:val="24"/>
          <w:lang w:val="en-US"/>
        </w:rPr>
        <w:t>Function</w:t>
      </w:r>
      <w:r w:rsidR="00E55A8B" w:rsidRPr="00E55A8B">
        <w:rPr>
          <w:rFonts w:ascii="Times New Roman" w:hAnsi="Times New Roman" w:cs="Times New Roman"/>
          <w:b/>
          <w:sz w:val="24"/>
        </w:rPr>
        <w:t>&lt;</w:t>
      </w:r>
      <w:r w:rsidR="00E55A8B" w:rsidRPr="00E55A8B">
        <w:rPr>
          <w:rFonts w:ascii="Times New Roman" w:hAnsi="Times New Roman" w:cs="Times New Roman"/>
          <w:b/>
          <w:sz w:val="24"/>
          <w:lang w:val="en-US"/>
        </w:rPr>
        <w:t>Double</w:t>
      </w:r>
      <w:r w:rsidR="00E55A8B" w:rsidRPr="00E55A8B">
        <w:rPr>
          <w:rFonts w:ascii="Times New Roman" w:hAnsi="Times New Roman" w:cs="Times New Roman"/>
          <w:b/>
          <w:sz w:val="24"/>
        </w:rPr>
        <w:t xml:space="preserve">, </w:t>
      </w:r>
      <w:r w:rsidR="00E55A8B" w:rsidRPr="00E55A8B">
        <w:rPr>
          <w:rFonts w:ascii="Times New Roman" w:hAnsi="Times New Roman" w:cs="Times New Roman"/>
          <w:b/>
          <w:sz w:val="24"/>
          <w:lang w:val="en-US"/>
        </w:rPr>
        <w:t>Point</w:t>
      </w:r>
      <w:r w:rsidR="00E55A8B" w:rsidRPr="00E55A8B">
        <w:rPr>
          <w:rFonts w:ascii="Times New Roman" w:hAnsi="Times New Roman" w:cs="Times New Roman"/>
          <w:b/>
          <w:sz w:val="24"/>
        </w:rPr>
        <w:t>2</w:t>
      </w:r>
      <w:r w:rsidR="00E55A8B" w:rsidRPr="00E55A8B">
        <w:rPr>
          <w:rFonts w:ascii="Times New Roman" w:hAnsi="Times New Roman" w:cs="Times New Roman"/>
          <w:b/>
          <w:sz w:val="24"/>
          <w:lang w:val="en-US"/>
        </w:rPr>
        <w:t>D</w:t>
      </w:r>
      <w:r w:rsidR="00E55A8B" w:rsidRPr="00E55A8B">
        <w:rPr>
          <w:rFonts w:ascii="Times New Roman" w:hAnsi="Times New Roman" w:cs="Times New Roman"/>
          <w:b/>
          <w:sz w:val="24"/>
        </w:rPr>
        <w:t>&gt;</w:t>
      </w:r>
      <w:r w:rsidR="00E55A8B">
        <w:rPr>
          <w:rFonts w:ascii="Times New Roman" w:hAnsi="Times New Roman" w:cs="Times New Roman"/>
          <w:sz w:val="24"/>
        </w:rPr>
        <w:t>, что означает, что классы, реализующие данный интер</w:t>
      </w:r>
      <w:r w:rsidR="00351108">
        <w:rPr>
          <w:rFonts w:ascii="Times New Roman" w:hAnsi="Times New Roman" w:cs="Times New Roman"/>
          <w:sz w:val="24"/>
        </w:rPr>
        <w:t>фейс, должны иметь значение и производные в вещественных точках.</w:t>
      </w:r>
      <w:r w:rsidR="00715A48">
        <w:rPr>
          <w:rFonts w:ascii="Times New Roman" w:hAnsi="Times New Roman" w:cs="Times New Roman"/>
          <w:sz w:val="24"/>
        </w:rPr>
        <w:t xml:space="preserve"> Класс </w:t>
      </w:r>
      <w:r w:rsidR="00715A48" w:rsidRPr="00715A48">
        <w:rPr>
          <w:rFonts w:ascii="Times New Roman" w:hAnsi="Times New Roman" w:cs="Times New Roman"/>
          <w:b/>
          <w:sz w:val="24"/>
          <w:lang w:val="en-US"/>
        </w:rPr>
        <w:t>Point</w:t>
      </w:r>
      <w:r w:rsidR="00715A48" w:rsidRPr="00715A48">
        <w:rPr>
          <w:rFonts w:ascii="Times New Roman" w:hAnsi="Times New Roman" w:cs="Times New Roman"/>
          <w:b/>
          <w:sz w:val="24"/>
        </w:rPr>
        <w:t>2</w:t>
      </w:r>
      <w:r w:rsidR="00715A48" w:rsidRPr="00715A48">
        <w:rPr>
          <w:rFonts w:ascii="Times New Roman" w:hAnsi="Times New Roman" w:cs="Times New Roman"/>
          <w:b/>
          <w:sz w:val="24"/>
          <w:lang w:val="en-US"/>
        </w:rPr>
        <w:t>D</w:t>
      </w:r>
      <w:r w:rsidR="00715A48" w:rsidRPr="00715A48">
        <w:rPr>
          <w:rFonts w:ascii="Times New Roman" w:hAnsi="Times New Roman" w:cs="Times New Roman"/>
          <w:sz w:val="24"/>
        </w:rPr>
        <w:t xml:space="preserve"> </w:t>
      </w:r>
      <w:r w:rsidR="00715A48">
        <w:rPr>
          <w:rFonts w:ascii="Times New Roman" w:hAnsi="Times New Roman" w:cs="Times New Roman"/>
          <w:sz w:val="24"/>
        </w:rPr>
        <w:t>является представлением точки на двумерной плоскости и хранит две координаты.</w:t>
      </w:r>
      <w:r w:rsidR="00715A48" w:rsidRPr="00715A48">
        <w:rPr>
          <w:rFonts w:ascii="Times New Roman" w:hAnsi="Times New Roman" w:cs="Times New Roman"/>
          <w:sz w:val="24"/>
        </w:rPr>
        <w:t xml:space="preserve"> </w:t>
      </w:r>
    </w:p>
    <w:p w:rsidR="009E5428" w:rsidRPr="00D3056E" w:rsidRDefault="009E5428" w:rsidP="00731385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9E5428" w:rsidRDefault="007E513A" w:rsidP="007E513A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513A">
        <w:rPr>
          <w:rFonts w:ascii="Times New Roman" w:hAnsi="Times New Roman" w:cs="Times New Roman"/>
          <w:sz w:val="24"/>
          <w:szCs w:val="24"/>
          <w:lang w:val="en-US"/>
        </w:rPr>
        <w:t>NaturalParametricCurve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extents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ParametricCurve</w:t>
      </w:r>
      <w:proofErr w:type="spellEnd"/>
    </w:p>
    <w:p w:rsidR="007E513A" w:rsidRPr="007E513A" w:rsidRDefault="007E513A" w:rsidP="007E513A">
      <w:pPr>
        <w:rPr>
          <w:lang w:val="en-US"/>
        </w:rPr>
      </w:pPr>
    </w:p>
    <w:p w:rsidR="009E5428" w:rsidRDefault="002A0A3C" w:rsidP="00731385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интерфейс не вносит дополнительной функциональности. Его наличие обусловлено необходимостью отделения естественно параметризованных кривых в отдельный класс объектов, так как они обладают некоторыми отличительными особенностями. Данный тип гарантирует, что в качестве агрумента будет передаваться естественно параметризованная кривая.</w:t>
      </w:r>
    </w:p>
    <w:p w:rsidR="002A0A3C" w:rsidRDefault="002A0A3C" w:rsidP="00731385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F044B6" w:rsidRDefault="00F044B6" w:rsidP="00F044B6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44B6">
        <w:rPr>
          <w:rFonts w:ascii="Times New Roman" w:hAnsi="Times New Roman" w:cs="Times New Roman"/>
          <w:sz w:val="24"/>
          <w:szCs w:val="24"/>
          <w:lang w:val="en-US"/>
        </w:rPr>
        <w:t>AbstractParametricCurve</w:t>
      </w:r>
      <w:proofErr w:type="spellEnd"/>
      <w:r w:rsidR="009D4248">
        <w:rPr>
          <w:rFonts w:ascii="Times New Roman" w:hAnsi="Times New Roman" w:cs="Times New Roman"/>
          <w:sz w:val="24"/>
          <w:szCs w:val="24"/>
        </w:rPr>
        <w:t xml:space="preserve"> </w:t>
      </w:r>
      <w:r w:rsidR="009D4248">
        <w:rPr>
          <w:rFonts w:ascii="Times New Roman" w:hAnsi="Times New Roman" w:cs="Times New Roman"/>
          <w:sz w:val="24"/>
          <w:szCs w:val="24"/>
          <w:lang w:val="en-US"/>
        </w:rPr>
        <w:t xml:space="preserve">implements </w:t>
      </w:r>
      <w:proofErr w:type="spellStart"/>
      <w:r w:rsidR="009D4248">
        <w:rPr>
          <w:rFonts w:ascii="Times New Roman" w:hAnsi="Times New Roman" w:cs="Times New Roman"/>
          <w:sz w:val="24"/>
          <w:szCs w:val="24"/>
          <w:lang w:val="en-US"/>
        </w:rPr>
        <w:t>ParametricCurve</w:t>
      </w:r>
      <w:proofErr w:type="spellEnd"/>
    </w:p>
    <w:p w:rsidR="00F044B6" w:rsidRPr="00F044B6" w:rsidRDefault="00F044B6" w:rsidP="00F044B6">
      <w:pPr>
        <w:rPr>
          <w:lang w:val="en-US"/>
        </w:rPr>
      </w:pPr>
    </w:p>
    <w:p w:rsidR="009E5428" w:rsidRPr="00432244" w:rsidRDefault="009D4248" w:rsidP="00731385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данном уровне иерархии наследования </w:t>
      </w:r>
      <w:r w:rsidR="003767BF">
        <w:rPr>
          <w:rFonts w:ascii="Times New Roman" w:hAnsi="Times New Roman" w:cs="Times New Roman"/>
          <w:sz w:val="24"/>
        </w:rPr>
        <w:t xml:space="preserve">реализуются методы, унаследованные </w:t>
      </w:r>
      <w:proofErr w:type="spellStart"/>
      <w:r w:rsidR="003767BF" w:rsidRPr="003767BF">
        <w:rPr>
          <w:rFonts w:ascii="Times New Roman" w:hAnsi="Times New Roman" w:cs="Times New Roman"/>
          <w:b/>
          <w:sz w:val="24"/>
          <w:lang w:val="en-US"/>
        </w:rPr>
        <w:t>ParametricCurve</w:t>
      </w:r>
      <w:proofErr w:type="spellEnd"/>
      <w:r w:rsidR="003767BF" w:rsidRPr="003767BF">
        <w:rPr>
          <w:rFonts w:ascii="Times New Roman" w:hAnsi="Times New Roman" w:cs="Times New Roman"/>
          <w:sz w:val="24"/>
        </w:rPr>
        <w:t xml:space="preserve"> </w:t>
      </w:r>
      <w:r w:rsidR="003767BF">
        <w:rPr>
          <w:rFonts w:ascii="Times New Roman" w:hAnsi="Times New Roman" w:cs="Times New Roman"/>
          <w:sz w:val="24"/>
        </w:rPr>
        <w:t xml:space="preserve">от </w:t>
      </w:r>
      <w:r w:rsidR="005970F0">
        <w:rPr>
          <w:rFonts w:ascii="Times New Roman" w:hAnsi="Times New Roman" w:cs="Times New Roman"/>
          <w:b/>
          <w:sz w:val="24"/>
          <w:lang w:val="en-US"/>
        </w:rPr>
        <w:t>Func</w:t>
      </w:r>
      <w:r w:rsidR="003767BF" w:rsidRPr="003767BF">
        <w:rPr>
          <w:rFonts w:ascii="Times New Roman" w:hAnsi="Times New Roman" w:cs="Times New Roman"/>
          <w:b/>
          <w:sz w:val="24"/>
          <w:lang w:val="en-US"/>
        </w:rPr>
        <w:t>tion</w:t>
      </w:r>
      <w:r w:rsidR="003767BF">
        <w:rPr>
          <w:rFonts w:ascii="Times New Roman" w:hAnsi="Times New Roman" w:cs="Times New Roman"/>
          <w:sz w:val="24"/>
        </w:rPr>
        <w:t>.</w:t>
      </w:r>
      <w:r w:rsidR="00432244">
        <w:rPr>
          <w:rFonts w:ascii="Times New Roman" w:hAnsi="Times New Roman" w:cs="Times New Roman"/>
          <w:sz w:val="24"/>
        </w:rPr>
        <w:t xml:space="preserve"> При этом предполагается, что </w:t>
      </w:r>
      <w:r w:rsidR="00B16E96">
        <w:rPr>
          <w:rFonts w:ascii="Times New Roman" w:hAnsi="Times New Roman" w:cs="Times New Roman"/>
          <w:sz w:val="24"/>
        </w:rPr>
        <w:t xml:space="preserve">за </w:t>
      </w:r>
      <w:r w:rsidR="00432244">
        <w:rPr>
          <w:rFonts w:ascii="Times New Roman" w:hAnsi="Times New Roman" w:cs="Times New Roman"/>
          <w:sz w:val="24"/>
        </w:rPr>
        <w:t xml:space="preserve">значение координаты в </w:t>
      </w:r>
      <w:r w:rsidR="00432244">
        <w:rPr>
          <w:rFonts w:ascii="Times New Roman" w:hAnsi="Times New Roman" w:cs="Times New Roman"/>
          <w:sz w:val="24"/>
        </w:rPr>
        <w:lastRenderedPageBreak/>
        <w:t xml:space="preserve">точке будет отвечать функция одной переменной (объект, реализующий интерфейс </w:t>
      </w:r>
      <w:r w:rsidR="00432244" w:rsidRPr="00432244">
        <w:rPr>
          <w:rFonts w:ascii="Times New Roman" w:hAnsi="Times New Roman" w:cs="Times New Roman"/>
          <w:b/>
          <w:sz w:val="24"/>
          <w:lang w:val="en-US"/>
        </w:rPr>
        <w:t>Function</w:t>
      </w:r>
      <w:r w:rsidR="00432244" w:rsidRPr="00432244">
        <w:rPr>
          <w:rFonts w:ascii="Times New Roman" w:hAnsi="Times New Roman" w:cs="Times New Roman"/>
          <w:b/>
          <w:sz w:val="24"/>
        </w:rPr>
        <w:t>&lt;</w:t>
      </w:r>
      <w:r w:rsidR="00432244" w:rsidRPr="00432244">
        <w:rPr>
          <w:rFonts w:ascii="Times New Roman" w:hAnsi="Times New Roman" w:cs="Times New Roman"/>
          <w:b/>
          <w:sz w:val="24"/>
          <w:lang w:val="en-US"/>
        </w:rPr>
        <w:t>Double</w:t>
      </w:r>
      <w:r w:rsidR="00432244" w:rsidRPr="00432244">
        <w:rPr>
          <w:rFonts w:ascii="Times New Roman" w:hAnsi="Times New Roman" w:cs="Times New Roman"/>
          <w:b/>
          <w:sz w:val="24"/>
        </w:rPr>
        <w:t xml:space="preserve">, </w:t>
      </w:r>
      <w:r w:rsidR="00432244" w:rsidRPr="00432244">
        <w:rPr>
          <w:rFonts w:ascii="Times New Roman" w:hAnsi="Times New Roman" w:cs="Times New Roman"/>
          <w:b/>
          <w:sz w:val="24"/>
          <w:lang w:val="en-US"/>
        </w:rPr>
        <w:t>Double</w:t>
      </w:r>
      <w:r w:rsidR="00432244" w:rsidRPr="00432244">
        <w:rPr>
          <w:rFonts w:ascii="Times New Roman" w:hAnsi="Times New Roman" w:cs="Times New Roman"/>
          <w:b/>
          <w:sz w:val="24"/>
        </w:rPr>
        <w:t>&gt;</w:t>
      </w:r>
      <w:r w:rsidR="00432244">
        <w:rPr>
          <w:rFonts w:ascii="Times New Roman" w:hAnsi="Times New Roman" w:cs="Times New Roman"/>
          <w:sz w:val="24"/>
        </w:rPr>
        <w:t>)</w:t>
      </w:r>
      <w:r w:rsidR="00432244" w:rsidRPr="00432244">
        <w:rPr>
          <w:rFonts w:ascii="Times New Roman" w:hAnsi="Times New Roman" w:cs="Times New Roman"/>
          <w:sz w:val="24"/>
        </w:rPr>
        <w:t>.</w:t>
      </w:r>
    </w:p>
    <w:p w:rsidR="009E5428" w:rsidRPr="00D3056E" w:rsidRDefault="009E5428" w:rsidP="00731385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9E5428" w:rsidRDefault="00EE4F49" w:rsidP="00EE4F49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F49">
        <w:rPr>
          <w:rFonts w:ascii="Times New Roman" w:hAnsi="Times New Roman" w:cs="Times New Roman"/>
          <w:sz w:val="24"/>
          <w:szCs w:val="24"/>
          <w:lang w:val="en-US"/>
        </w:rPr>
        <w:t>CubicSplineParametricCurve</w:t>
      </w:r>
      <w:proofErr w:type="spellEnd"/>
      <w:r w:rsidRPr="00EE4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4F49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EE4F49">
        <w:rPr>
          <w:rFonts w:ascii="Times New Roman" w:hAnsi="Times New Roman" w:cs="Times New Roman"/>
          <w:sz w:val="24"/>
          <w:szCs w:val="24"/>
          <w:lang w:val="en-US"/>
        </w:rPr>
        <w:t>NaturalSplineParametricCurve</w:t>
      </w:r>
      <w:proofErr w:type="spellEnd"/>
    </w:p>
    <w:p w:rsidR="00EE4F49" w:rsidRPr="00EE4F49" w:rsidRDefault="00EE4F49" w:rsidP="00EE4F49">
      <w:pPr>
        <w:rPr>
          <w:lang w:val="en-US"/>
        </w:rPr>
      </w:pPr>
    </w:p>
    <w:p w:rsidR="009E5428" w:rsidRPr="00D4069D" w:rsidRDefault="0064025E" w:rsidP="0064025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Данные классы конкретизируют функции, использующиеся для получения значени</w:t>
      </w:r>
      <w:r w:rsidR="00D4069D">
        <w:rPr>
          <w:rFonts w:ascii="Times New Roman" w:hAnsi="Times New Roman" w:cs="Times New Roman"/>
          <w:sz w:val="24"/>
        </w:rPr>
        <w:t>й</w:t>
      </w:r>
      <w:r>
        <w:rPr>
          <w:rFonts w:ascii="Times New Roman" w:hAnsi="Times New Roman" w:cs="Times New Roman"/>
          <w:sz w:val="24"/>
        </w:rPr>
        <w:t xml:space="preserve"> координат, поскольку многие из использованных подходов при получении объекта подписи опираются именно на сплайновую природу параметрически заданной функции.</w:t>
      </w:r>
    </w:p>
    <w:p w:rsidR="009E5428" w:rsidRPr="00D3056E" w:rsidRDefault="009E5428" w:rsidP="0064025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9E5428" w:rsidRDefault="00401633" w:rsidP="00401633">
      <w:pPr>
        <w:pStyle w:val="Heading2"/>
      </w:pPr>
      <w:r>
        <w:t>Сравнение подписей</w:t>
      </w:r>
    </w:p>
    <w:p w:rsidR="00401633" w:rsidRPr="00401633" w:rsidRDefault="00401633" w:rsidP="00401633"/>
    <w:p w:rsidR="00980B93" w:rsidRDefault="00401633" w:rsidP="00980B93">
      <w:pPr>
        <w:keepNext/>
        <w:contextualSpacing/>
        <w:jc w:val="both"/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6FDEAE8" wp14:editId="162997BB">
            <wp:extent cx="5944760" cy="1661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cher and resolver class hierarhy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5833" r="5128" b="5774"/>
                    <a:stretch/>
                  </pic:blipFill>
                  <pic:spPr bwMode="auto">
                    <a:xfrm>
                      <a:off x="0" y="0"/>
                      <a:ext cx="5941585" cy="1660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428" w:rsidRPr="00980B93" w:rsidRDefault="00980B93" w:rsidP="00980B9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80B9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80B93">
        <w:rPr>
          <w:rFonts w:ascii="Times New Roman" w:hAnsi="Times New Roman" w:cs="Times New Roman"/>
          <w:sz w:val="24"/>
          <w:szCs w:val="24"/>
        </w:rPr>
        <w:fldChar w:fldCharType="begin"/>
      </w:r>
      <w:r w:rsidRPr="00980B9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980B93">
        <w:rPr>
          <w:rFonts w:ascii="Times New Roman" w:hAnsi="Times New Roman" w:cs="Times New Roman"/>
          <w:sz w:val="24"/>
          <w:szCs w:val="24"/>
        </w:rPr>
        <w:fldChar w:fldCharType="separate"/>
      </w:r>
      <w:r w:rsidRPr="00980B93">
        <w:rPr>
          <w:rFonts w:ascii="Times New Roman" w:hAnsi="Times New Roman" w:cs="Times New Roman"/>
          <w:noProof/>
          <w:sz w:val="24"/>
          <w:szCs w:val="24"/>
        </w:rPr>
        <w:t>2</w:t>
      </w:r>
      <w:r w:rsidRPr="00980B93">
        <w:rPr>
          <w:rFonts w:ascii="Times New Roman" w:hAnsi="Times New Roman" w:cs="Times New Roman"/>
          <w:sz w:val="24"/>
          <w:szCs w:val="24"/>
        </w:rPr>
        <w:fldChar w:fldCharType="end"/>
      </w:r>
      <w:r w:rsidRPr="00980B93">
        <w:rPr>
          <w:rFonts w:ascii="Times New Roman" w:hAnsi="Times New Roman" w:cs="Times New Roman"/>
          <w:sz w:val="24"/>
          <w:szCs w:val="24"/>
        </w:rPr>
        <w:t xml:space="preserve"> - Диаграма классов иерархии </w:t>
      </w:r>
      <w:r w:rsidRPr="00980B93">
        <w:rPr>
          <w:rFonts w:ascii="Times New Roman" w:hAnsi="Times New Roman" w:cs="Times New Roman"/>
          <w:sz w:val="24"/>
          <w:szCs w:val="24"/>
          <w:lang w:val="en-US"/>
        </w:rPr>
        <w:t>Matcher</w:t>
      </w:r>
      <w:r w:rsidRPr="00980B93">
        <w:rPr>
          <w:rFonts w:ascii="Times New Roman" w:hAnsi="Times New Roman" w:cs="Times New Roman"/>
          <w:sz w:val="24"/>
          <w:szCs w:val="24"/>
        </w:rPr>
        <w:t xml:space="preserve"> и </w:t>
      </w:r>
      <w:r w:rsidRPr="00980B93">
        <w:rPr>
          <w:rFonts w:ascii="Times New Roman" w:hAnsi="Times New Roman" w:cs="Times New Roman"/>
          <w:sz w:val="24"/>
          <w:szCs w:val="24"/>
          <w:lang w:val="en-US"/>
        </w:rPr>
        <w:t>Resolver</w:t>
      </w:r>
    </w:p>
    <w:p w:rsidR="00401633" w:rsidRPr="002252F7" w:rsidRDefault="005D68BD" w:rsidP="0064025E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Алгоритм сравнения подписей разбит на несколько шагов. За каждый шаг отвечает отдельный класс</w:t>
      </w:r>
      <w:r w:rsidR="005A30AC">
        <w:rPr>
          <w:rFonts w:ascii="Times New Roman" w:hAnsi="Times New Roman" w:cs="Times New Roman"/>
          <w:sz w:val="24"/>
        </w:rPr>
        <w:t>, имеющий свои параметры сопоставления</w:t>
      </w:r>
      <w:r>
        <w:rPr>
          <w:rFonts w:ascii="Times New Roman" w:hAnsi="Times New Roman" w:cs="Times New Roman"/>
          <w:sz w:val="24"/>
        </w:rPr>
        <w:t>.</w:t>
      </w:r>
      <w:r w:rsidR="005A30AC">
        <w:rPr>
          <w:rFonts w:ascii="Times New Roman" w:hAnsi="Times New Roman" w:cs="Times New Roman"/>
          <w:sz w:val="24"/>
        </w:rPr>
        <w:t xml:space="preserve"> </w:t>
      </w:r>
      <w:r w:rsidR="00361D60">
        <w:rPr>
          <w:rFonts w:ascii="Times New Roman" w:hAnsi="Times New Roman" w:cs="Times New Roman"/>
          <w:sz w:val="24"/>
        </w:rPr>
        <w:t>Результатом сопоставления является класс, содержащий в себе результаты сопоставления, а также параметры, при которых данный результат был получен.</w:t>
      </w:r>
    </w:p>
    <w:p w:rsidR="00401633" w:rsidRDefault="00401633" w:rsidP="0064025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401633" w:rsidRDefault="002252F7" w:rsidP="002252F7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52F7">
        <w:rPr>
          <w:rFonts w:ascii="Times New Roman" w:hAnsi="Times New Roman" w:cs="Times New Roman"/>
          <w:sz w:val="24"/>
          <w:szCs w:val="24"/>
          <w:lang w:val="en-US"/>
        </w:rPr>
        <w:t>SignatureMatcher</w:t>
      </w:r>
      <w:proofErr w:type="spellEnd"/>
    </w:p>
    <w:p w:rsidR="002252F7" w:rsidRPr="002252F7" w:rsidRDefault="002252F7" w:rsidP="002252F7">
      <w:pPr>
        <w:rPr>
          <w:lang w:val="en-US"/>
        </w:rPr>
      </w:pPr>
    </w:p>
    <w:p w:rsidR="00401633" w:rsidRPr="00806CD8" w:rsidRDefault="00E940BC" w:rsidP="0064025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класс является обёрткой для всех остальных сопоставлений. В нём происходит анализ результатов и построение финального ответа.</w:t>
      </w:r>
    </w:p>
    <w:p w:rsidR="00401633" w:rsidRDefault="00806CD8" w:rsidP="00947533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Первый шаг сопоставления – сопоставление траекторий. </w:t>
      </w:r>
      <w:r w:rsidR="00457B5B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Pr="00806CD8">
        <w:rPr>
          <w:rFonts w:ascii="Times New Roman" w:hAnsi="Times New Roman" w:cs="Times New Roman"/>
          <w:b/>
          <w:sz w:val="24"/>
          <w:lang w:val="en-US"/>
        </w:rPr>
        <w:t>SignatureMatcher</w:t>
      </w:r>
      <w:proofErr w:type="spellEnd"/>
      <w:r w:rsidRPr="00806CD8">
        <w:rPr>
          <w:rFonts w:ascii="Times New Roman" w:hAnsi="Times New Roman" w:cs="Times New Roman"/>
          <w:sz w:val="24"/>
        </w:rPr>
        <w:t xml:space="preserve"> </w:t>
      </w:r>
      <w:r w:rsidR="00457B5B">
        <w:rPr>
          <w:rFonts w:ascii="Times New Roman" w:hAnsi="Times New Roman" w:cs="Times New Roman"/>
          <w:sz w:val="24"/>
        </w:rPr>
        <w:t xml:space="preserve">инициализирует экземпляр класса </w:t>
      </w:r>
      <w:proofErr w:type="spellStart"/>
      <w:r w:rsidRPr="00806CD8">
        <w:rPr>
          <w:rFonts w:ascii="Times New Roman" w:hAnsi="Times New Roman" w:cs="Times New Roman"/>
          <w:b/>
          <w:sz w:val="24"/>
          <w:lang w:val="en-US"/>
        </w:rPr>
        <w:t>PathMatcher</w:t>
      </w:r>
      <w:proofErr w:type="spellEnd"/>
      <w:r w:rsidRPr="00806CD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передаёт </w:t>
      </w:r>
      <w:r w:rsidR="00457B5B">
        <w:rPr>
          <w:rFonts w:ascii="Times New Roman" w:hAnsi="Times New Roman" w:cs="Times New Roman"/>
          <w:sz w:val="24"/>
        </w:rPr>
        <w:t xml:space="preserve">ему </w:t>
      </w:r>
      <w:r>
        <w:rPr>
          <w:rFonts w:ascii="Times New Roman" w:hAnsi="Times New Roman" w:cs="Times New Roman"/>
          <w:sz w:val="24"/>
        </w:rPr>
        <w:t xml:space="preserve">объект подписи </w:t>
      </w:r>
      <w:r w:rsidR="00457B5B">
        <w:rPr>
          <w:rFonts w:ascii="Times New Roman" w:hAnsi="Times New Roman" w:cs="Times New Roman"/>
          <w:sz w:val="24"/>
        </w:rPr>
        <w:t>для</w:t>
      </w:r>
      <w:r>
        <w:rPr>
          <w:rFonts w:ascii="Times New Roman" w:hAnsi="Times New Roman" w:cs="Times New Roman"/>
          <w:sz w:val="24"/>
        </w:rPr>
        <w:t xml:space="preserve"> </w:t>
      </w:r>
      <w:r w:rsidR="00457B5B">
        <w:rPr>
          <w:rFonts w:ascii="Times New Roman" w:hAnsi="Times New Roman" w:cs="Times New Roman"/>
          <w:sz w:val="24"/>
        </w:rPr>
        <w:t>анализа структуры</w:t>
      </w:r>
      <w:r w:rsidR="00B12AE4">
        <w:rPr>
          <w:rFonts w:ascii="Times New Roman" w:hAnsi="Times New Roman" w:cs="Times New Roman"/>
          <w:sz w:val="24"/>
        </w:rPr>
        <w:t xml:space="preserve"> траектории</w:t>
      </w:r>
      <w:r>
        <w:rPr>
          <w:rFonts w:ascii="Times New Roman" w:hAnsi="Times New Roman" w:cs="Times New Roman"/>
          <w:sz w:val="24"/>
        </w:rPr>
        <w:t>.</w:t>
      </w:r>
      <w:r w:rsidR="00457B5B">
        <w:rPr>
          <w:rFonts w:ascii="Times New Roman" w:hAnsi="Times New Roman" w:cs="Times New Roman"/>
          <w:sz w:val="24"/>
        </w:rPr>
        <w:t xml:space="preserve"> </w:t>
      </w:r>
      <w:r w:rsidR="001768C3">
        <w:rPr>
          <w:rFonts w:ascii="Times New Roman" w:hAnsi="Times New Roman" w:cs="Times New Roman"/>
          <w:sz w:val="24"/>
        </w:rPr>
        <w:t xml:space="preserve">Результатом сопоставления </w:t>
      </w:r>
      <w:proofErr w:type="spellStart"/>
      <w:r w:rsidR="001768C3" w:rsidRPr="001768C3">
        <w:rPr>
          <w:rFonts w:ascii="Times New Roman" w:hAnsi="Times New Roman" w:cs="Times New Roman"/>
          <w:b/>
          <w:sz w:val="24"/>
          <w:lang w:val="en-US"/>
        </w:rPr>
        <w:t>PathMatcher</w:t>
      </w:r>
      <w:proofErr w:type="spellEnd"/>
      <w:r w:rsidR="001768C3" w:rsidRPr="001768C3">
        <w:rPr>
          <w:rFonts w:ascii="Times New Roman" w:hAnsi="Times New Roman" w:cs="Times New Roman"/>
          <w:sz w:val="24"/>
        </w:rPr>
        <w:t xml:space="preserve"> </w:t>
      </w:r>
      <w:r w:rsidR="001768C3">
        <w:rPr>
          <w:rFonts w:ascii="Times New Roman" w:hAnsi="Times New Roman" w:cs="Times New Roman"/>
          <w:sz w:val="24"/>
        </w:rPr>
        <w:t>являются оптимальная метрика и карта сопоставления экстремальных точек подписей друг другу.</w:t>
      </w:r>
      <w:r w:rsidR="009F2817">
        <w:rPr>
          <w:rFonts w:ascii="Times New Roman" w:hAnsi="Times New Roman" w:cs="Times New Roman"/>
          <w:sz w:val="24"/>
        </w:rPr>
        <w:t xml:space="preserve"> В случае, когда структура сравниваемых подписей совпадает, </w:t>
      </w:r>
      <w:proofErr w:type="spellStart"/>
      <w:r w:rsidR="009F2817" w:rsidRPr="009F2817">
        <w:rPr>
          <w:rFonts w:ascii="Times New Roman" w:hAnsi="Times New Roman" w:cs="Times New Roman"/>
          <w:b/>
          <w:sz w:val="24"/>
          <w:lang w:val="en-US"/>
        </w:rPr>
        <w:t>SignatureMatcher</w:t>
      </w:r>
      <w:proofErr w:type="spellEnd"/>
      <w:r w:rsidR="009F2817" w:rsidRPr="009F2817">
        <w:rPr>
          <w:rFonts w:ascii="Times New Roman" w:hAnsi="Times New Roman" w:cs="Times New Roman"/>
          <w:sz w:val="24"/>
        </w:rPr>
        <w:t xml:space="preserve"> </w:t>
      </w:r>
      <w:r w:rsidR="009F2817">
        <w:rPr>
          <w:rFonts w:ascii="Times New Roman" w:hAnsi="Times New Roman" w:cs="Times New Roman"/>
          <w:sz w:val="24"/>
        </w:rPr>
        <w:t xml:space="preserve">инициализирует </w:t>
      </w:r>
      <w:r w:rsidR="00FD6891">
        <w:rPr>
          <w:rFonts w:ascii="Times New Roman" w:hAnsi="Times New Roman" w:cs="Times New Roman"/>
          <w:sz w:val="24"/>
        </w:rPr>
        <w:t xml:space="preserve">экземпляр класса </w:t>
      </w:r>
      <w:proofErr w:type="spellStart"/>
      <w:r w:rsidR="00FD6891" w:rsidRPr="009F2817">
        <w:rPr>
          <w:rFonts w:ascii="Times New Roman" w:hAnsi="Times New Roman" w:cs="Times New Roman"/>
          <w:b/>
          <w:sz w:val="24"/>
          <w:lang w:val="en-US"/>
        </w:rPr>
        <w:t>FormMatcher</w:t>
      </w:r>
      <w:proofErr w:type="spellEnd"/>
      <w:r w:rsidR="00FD6891">
        <w:rPr>
          <w:rFonts w:ascii="Times New Roman" w:hAnsi="Times New Roman" w:cs="Times New Roman"/>
          <w:sz w:val="24"/>
        </w:rPr>
        <w:t xml:space="preserve"> - </w:t>
      </w:r>
      <w:r w:rsidR="009F2817">
        <w:rPr>
          <w:rFonts w:ascii="Times New Roman" w:hAnsi="Times New Roman" w:cs="Times New Roman"/>
          <w:sz w:val="24"/>
        </w:rPr>
        <w:t>следующий шаг с</w:t>
      </w:r>
      <w:r w:rsidR="00FD6891">
        <w:rPr>
          <w:rFonts w:ascii="Times New Roman" w:hAnsi="Times New Roman" w:cs="Times New Roman"/>
          <w:sz w:val="24"/>
        </w:rPr>
        <w:t>опоставления</w:t>
      </w:r>
      <w:r w:rsidR="00FD6891" w:rsidRPr="00FD6891">
        <w:rPr>
          <w:rFonts w:ascii="Times New Roman" w:hAnsi="Times New Roman" w:cs="Times New Roman"/>
          <w:sz w:val="24"/>
        </w:rPr>
        <w:t xml:space="preserve">, </w:t>
      </w:r>
      <w:r w:rsidR="00FD6891">
        <w:rPr>
          <w:rFonts w:ascii="Times New Roman" w:hAnsi="Times New Roman" w:cs="Times New Roman"/>
          <w:sz w:val="24"/>
        </w:rPr>
        <w:t>осуществляющий</w:t>
      </w:r>
      <w:r w:rsidR="00FD6891" w:rsidRPr="00FD6891">
        <w:rPr>
          <w:rFonts w:ascii="Times New Roman" w:hAnsi="Times New Roman" w:cs="Times New Roman"/>
          <w:sz w:val="24"/>
        </w:rPr>
        <w:t xml:space="preserve"> </w:t>
      </w:r>
      <w:r w:rsidR="00B12AE4">
        <w:rPr>
          <w:rFonts w:ascii="Times New Roman" w:hAnsi="Times New Roman" w:cs="Times New Roman"/>
          <w:sz w:val="24"/>
        </w:rPr>
        <w:t>анализ формы траектории.</w:t>
      </w:r>
      <w:r w:rsidR="00F1137C" w:rsidRPr="00F1137C">
        <w:rPr>
          <w:rFonts w:ascii="Times New Roman" w:hAnsi="Times New Roman" w:cs="Times New Roman"/>
          <w:sz w:val="24"/>
        </w:rPr>
        <w:t xml:space="preserve"> </w:t>
      </w:r>
      <w:r w:rsidR="00F1137C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="00F1137C" w:rsidRPr="00F1137C">
        <w:rPr>
          <w:rFonts w:ascii="Times New Roman" w:hAnsi="Times New Roman" w:cs="Times New Roman"/>
          <w:b/>
          <w:sz w:val="24"/>
          <w:lang w:val="en-US"/>
        </w:rPr>
        <w:t>FormMatcher</w:t>
      </w:r>
      <w:proofErr w:type="spellEnd"/>
      <w:r w:rsidR="00F1137C" w:rsidRPr="00F1137C">
        <w:rPr>
          <w:rFonts w:ascii="Times New Roman" w:hAnsi="Times New Roman" w:cs="Times New Roman"/>
          <w:sz w:val="24"/>
        </w:rPr>
        <w:t xml:space="preserve"> </w:t>
      </w:r>
      <w:r w:rsidR="00F1137C">
        <w:rPr>
          <w:rFonts w:ascii="Times New Roman" w:hAnsi="Times New Roman" w:cs="Times New Roman"/>
          <w:sz w:val="24"/>
        </w:rPr>
        <w:t xml:space="preserve">возвращает информацию о среднем и максимальном расхождении углов касательных векторов, а также индекс хорды, на которой расхождение максимально. </w:t>
      </w:r>
      <w:r w:rsidR="00947533">
        <w:rPr>
          <w:rFonts w:ascii="Times New Roman" w:hAnsi="Times New Roman" w:cs="Times New Roman"/>
          <w:sz w:val="24"/>
        </w:rPr>
        <w:t xml:space="preserve">Все эти данные и возвращаются </w:t>
      </w:r>
      <w:proofErr w:type="spellStart"/>
      <w:r w:rsidR="00947533" w:rsidRPr="00947533">
        <w:rPr>
          <w:rFonts w:ascii="Times New Roman" w:hAnsi="Times New Roman" w:cs="Times New Roman"/>
          <w:b/>
          <w:sz w:val="24"/>
          <w:lang w:val="en-US"/>
        </w:rPr>
        <w:t>SignatureMatcher</w:t>
      </w:r>
      <w:proofErr w:type="spellEnd"/>
      <w:r w:rsidR="00947533">
        <w:rPr>
          <w:rFonts w:ascii="Times New Roman" w:hAnsi="Times New Roman" w:cs="Times New Roman"/>
          <w:sz w:val="24"/>
        </w:rPr>
        <w:t xml:space="preserve"> в качестве ответа.</w:t>
      </w:r>
    </w:p>
    <w:p w:rsidR="00947533" w:rsidRDefault="00947533" w:rsidP="00947533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947533" w:rsidRDefault="00947533" w:rsidP="00947533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7533">
        <w:rPr>
          <w:rFonts w:ascii="Times New Roman" w:hAnsi="Times New Roman" w:cs="Times New Roman"/>
          <w:sz w:val="24"/>
          <w:szCs w:val="24"/>
          <w:lang w:val="en-US"/>
        </w:rPr>
        <w:t>PathMatcher</w:t>
      </w:r>
      <w:proofErr w:type="spellEnd"/>
    </w:p>
    <w:p w:rsidR="00947533" w:rsidRPr="00947533" w:rsidRDefault="00947533" w:rsidP="00947533">
      <w:pPr>
        <w:rPr>
          <w:lang w:val="en-US"/>
        </w:rPr>
      </w:pPr>
    </w:p>
    <w:p w:rsidR="00401633" w:rsidRDefault="001E385D" w:rsidP="0064025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класс </w:t>
      </w:r>
      <w:proofErr w:type="spellStart"/>
      <w:r w:rsidRPr="001E385D">
        <w:rPr>
          <w:rFonts w:ascii="Times New Roman" w:hAnsi="Times New Roman" w:cs="Times New Roman"/>
          <w:b/>
          <w:sz w:val="24"/>
          <w:lang w:val="en-US"/>
        </w:rPr>
        <w:t>PathMatcher</w:t>
      </w:r>
      <w:proofErr w:type="spellEnd"/>
      <w:r w:rsidRPr="001E385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возложена задача сопоставления структуры траектории и построение карты соответствия экстремальных точек сопоставляемых подписей. </w:t>
      </w:r>
      <w:r w:rsidR="00E854CC">
        <w:rPr>
          <w:rFonts w:ascii="Times New Roman" w:hAnsi="Times New Roman" w:cs="Times New Roman"/>
          <w:sz w:val="24"/>
        </w:rPr>
        <w:t xml:space="preserve">Для первоначального сопоставления структуры происходит построение допустимого набора хорд. Задача сопоставления хорд делегируется классу </w:t>
      </w:r>
      <w:proofErr w:type="spellStart"/>
      <w:r w:rsidR="00E854CC" w:rsidRPr="00E854CC">
        <w:rPr>
          <w:rFonts w:ascii="Times New Roman" w:hAnsi="Times New Roman" w:cs="Times New Roman"/>
          <w:b/>
          <w:sz w:val="24"/>
          <w:lang w:val="en-US"/>
        </w:rPr>
        <w:t>ChordConformityResolver</w:t>
      </w:r>
      <w:proofErr w:type="spellEnd"/>
      <w:r w:rsidR="007057F9">
        <w:rPr>
          <w:rFonts w:ascii="Times New Roman" w:hAnsi="Times New Roman" w:cs="Times New Roman"/>
          <w:b/>
          <w:sz w:val="24"/>
        </w:rPr>
        <w:t>.</w:t>
      </w:r>
      <w:r w:rsidR="00E854CC" w:rsidRPr="007057F9">
        <w:rPr>
          <w:rFonts w:ascii="Times New Roman" w:hAnsi="Times New Roman" w:cs="Times New Roman"/>
          <w:sz w:val="24"/>
        </w:rPr>
        <w:t xml:space="preserve"> </w:t>
      </w:r>
      <w:r w:rsidR="007057F9">
        <w:rPr>
          <w:rFonts w:ascii="Times New Roman" w:hAnsi="Times New Roman" w:cs="Times New Roman"/>
          <w:sz w:val="24"/>
        </w:rPr>
        <w:t xml:space="preserve">Из полученной в результате сопоставления карты соответствия хорд формируется карта соответствия вертикальных экстремумов. После этого для соответствующих пар экстремумов, уже находящихся в карте, происходит отбор горизонтальных экстремумов, заключённых между ними. Для наборов этих экстремумов также запускается сопоставление, делегируемое классу </w:t>
      </w:r>
      <w:proofErr w:type="spellStart"/>
      <w:r w:rsidR="007057F9" w:rsidRPr="009A602A">
        <w:rPr>
          <w:rFonts w:ascii="Times New Roman" w:hAnsi="Times New Roman" w:cs="Times New Roman"/>
          <w:b/>
          <w:sz w:val="24"/>
          <w:lang w:val="en-US"/>
        </w:rPr>
        <w:t>IntermediateConformityResolver</w:t>
      </w:r>
      <w:proofErr w:type="spellEnd"/>
      <w:r w:rsidR="009A602A">
        <w:rPr>
          <w:rFonts w:ascii="Times New Roman" w:hAnsi="Times New Roman" w:cs="Times New Roman"/>
          <w:b/>
          <w:sz w:val="24"/>
        </w:rPr>
        <w:t>.</w:t>
      </w:r>
      <w:r w:rsidR="007057F9" w:rsidRPr="007057F9">
        <w:rPr>
          <w:rFonts w:ascii="Times New Roman" w:hAnsi="Times New Roman" w:cs="Times New Roman"/>
          <w:sz w:val="24"/>
        </w:rPr>
        <w:t xml:space="preserve"> </w:t>
      </w:r>
      <w:r w:rsidR="009A602A">
        <w:rPr>
          <w:rFonts w:ascii="Times New Roman" w:hAnsi="Times New Roman" w:cs="Times New Roman"/>
          <w:sz w:val="24"/>
        </w:rPr>
        <w:t>Полученные соответствия добавляются в карту к вертикальным экстремумам, а процесс сопоствления повторяется для экстремумов по кривизне.</w:t>
      </w:r>
    </w:p>
    <w:p w:rsidR="009A602A" w:rsidRPr="00DD5EBE" w:rsidRDefault="009A602A" w:rsidP="0064025E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В результате формируется карта соответствия экстремумов сопоставляемых подписей, а также метрика, с которой было получено сопоставление вертикальных экстремумов.</w:t>
      </w:r>
    </w:p>
    <w:p w:rsidR="00401633" w:rsidRDefault="00401633" w:rsidP="0064025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401633" w:rsidRDefault="00DD5EBE" w:rsidP="00DD5EBE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EBE">
        <w:rPr>
          <w:rFonts w:ascii="Times New Roman" w:hAnsi="Times New Roman" w:cs="Times New Roman"/>
          <w:sz w:val="24"/>
          <w:szCs w:val="24"/>
          <w:lang w:val="en-US"/>
        </w:rPr>
        <w:t>ChordConformityResolver</w:t>
      </w:r>
      <w:proofErr w:type="spellEnd"/>
      <w:r w:rsidR="003B5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5707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3B5707">
        <w:rPr>
          <w:rFonts w:ascii="Times New Roman" w:hAnsi="Times New Roman" w:cs="Times New Roman"/>
          <w:sz w:val="24"/>
          <w:szCs w:val="24"/>
          <w:lang w:val="en-US"/>
        </w:rPr>
        <w:t>IntermediateConformityResolver</w:t>
      </w:r>
      <w:proofErr w:type="spellEnd"/>
    </w:p>
    <w:p w:rsidR="00DD5EBE" w:rsidRPr="00DD5EBE" w:rsidRDefault="00DD5EBE" w:rsidP="00DD5EBE">
      <w:pPr>
        <w:rPr>
          <w:lang w:val="en-US"/>
        </w:rPr>
      </w:pPr>
    </w:p>
    <w:p w:rsidR="00401633" w:rsidRDefault="00A13748" w:rsidP="0064025E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Данный класс отвечает за нахождение оптимального соответствия между двумя наборами хорд. Для начала процесса оптимизации необходимо построить таблицу штрафов. Этим занимается параметризированный </w:t>
      </w:r>
      <w:r>
        <w:rPr>
          <w:rFonts w:ascii="Times New Roman" w:hAnsi="Times New Roman" w:cs="Times New Roman"/>
          <w:sz w:val="24"/>
          <w:lang w:val="en-US"/>
        </w:rPr>
        <w:t>Builder</w:t>
      </w:r>
      <w:r w:rsidRPr="00A1374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Pr="00A13748">
        <w:rPr>
          <w:rFonts w:ascii="Times New Roman" w:hAnsi="Times New Roman" w:cs="Times New Roman"/>
          <w:b/>
          <w:sz w:val="24"/>
          <w:lang w:val="en-US"/>
        </w:rPr>
        <w:t>MetricsTableBuilder</w:t>
      </w:r>
      <w:proofErr w:type="spellEnd"/>
      <w:r w:rsidRPr="00A1374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Сгенерированная с его помощью таблица штрафов </w:t>
      </w:r>
      <w:r w:rsidRPr="00A13748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объект класса </w:t>
      </w:r>
      <w:proofErr w:type="spellStart"/>
      <w:r w:rsidRPr="00A13748">
        <w:rPr>
          <w:rFonts w:ascii="Times New Roman" w:hAnsi="Times New Roman" w:cs="Times New Roman"/>
          <w:b/>
          <w:sz w:val="24"/>
          <w:lang w:val="en-US"/>
        </w:rPr>
        <w:t>MetricsTable</w:t>
      </w:r>
      <w:proofErr w:type="spellEnd"/>
      <w:r>
        <w:rPr>
          <w:rFonts w:ascii="Times New Roman" w:hAnsi="Times New Roman" w:cs="Times New Roman"/>
          <w:sz w:val="24"/>
        </w:rPr>
        <w:t xml:space="preserve">) позволяет произвести оптимизацию и получить </w:t>
      </w:r>
      <w:r w:rsidR="0001397E">
        <w:rPr>
          <w:rFonts w:ascii="Times New Roman" w:hAnsi="Times New Roman" w:cs="Times New Roman"/>
          <w:sz w:val="24"/>
        </w:rPr>
        <w:t xml:space="preserve">список ячеек, через которые проходит оптимальный путь. </w:t>
      </w:r>
      <w:r w:rsidR="00EC2F20">
        <w:rPr>
          <w:rFonts w:ascii="Times New Roman" w:hAnsi="Times New Roman" w:cs="Times New Roman"/>
          <w:sz w:val="24"/>
        </w:rPr>
        <w:t>Затем по списку индексов строится карта соответствий хорд.</w:t>
      </w:r>
    </w:p>
    <w:p w:rsidR="003B5707" w:rsidRPr="008C70C7" w:rsidRDefault="003B5707" w:rsidP="0064025E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Аналогично работает </w:t>
      </w:r>
      <w:proofErr w:type="spellStart"/>
      <w:r w:rsidRPr="003B5707">
        <w:rPr>
          <w:rFonts w:ascii="Times New Roman" w:hAnsi="Times New Roman" w:cs="Times New Roman"/>
          <w:b/>
          <w:sz w:val="24"/>
          <w:lang w:val="en-US"/>
        </w:rPr>
        <w:t>IntermediateConformityResolver</w:t>
      </w:r>
      <w:proofErr w:type="spellEnd"/>
      <w:r w:rsidRPr="003B570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но с другими метриками.</w:t>
      </w:r>
    </w:p>
    <w:p w:rsidR="00401633" w:rsidRDefault="00401633" w:rsidP="0064025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401633" w:rsidRDefault="008C70C7" w:rsidP="008C70C7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70C7">
        <w:rPr>
          <w:rFonts w:ascii="Times New Roman" w:hAnsi="Times New Roman" w:cs="Times New Roman"/>
          <w:sz w:val="24"/>
          <w:szCs w:val="24"/>
          <w:lang w:val="en-US"/>
        </w:rPr>
        <w:t>FormMatcher</w:t>
      </w:r>
      <w:proofErr w:type="spellEnd"/>
    </w:p>
    <w:p w:rsidR="008C70C7" w:rsidRPr="008C70C7" w:rsidRDefault="008C70C7" w:rsidP="008C70C7">
      <w:pPr>
        <w:rPr>
          <w:lang w:val="en-US"/>
        </w:rPr>
      </w:pPr>
    </w:p>
    <w:p w:rsidR="00401633" w:rsidRDefault="00FE1FA7" w:rsidP="0064025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Все рассмотренные выше классы отвечали за сопоставление структуры траектории. Класс </w:t>
      </w:r>
      <w:proofErr w:type="spellStart"/>
      <w:r w:rsidRPr="00FE1FA7">
        <w:rPr>
          <w:rFonts w:ascii="Times New Roman" w:hAnsi="Times New Roman" w:cs="Times New Roman"/>
          <w:b/>
          <w:sz w:val="24"/>
          <w:lang w:val="en-US"/>
        </w:rPr>
        <w:t>FormMatcher</w:t>
      </w:r>
      <w:proofErr w:type="spellEnd"/>
      <w:r w:rsidRPr="00FE1F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отвечает за следуюзий шаг сопоставления - анализ формы траектории.</w:t>
      </w:r>
    </w:p>
    <w:p w:rsidR="00401633" w:rsidRPr="0029412F" w:rsidRDefault="0029412F" w:rsidP="0064025E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Последовательно получаем соответствующиепары соседних точек и рассчитываем угол между их касательными векторами. Считаем максимальное расхождение значений углов и среднее. Эти величины и возвращаются в </w:t>
      </w:r>
      <w:proofErr w:type="spellStart"/>
      <w:r w:rsidRPr="0029412F">
        <w:rPr>
          <w:rFonts w:ascii="Times New Roman" w:hAnsi="Times New Roman" w:cs="Times New Roman"/>
          <w:b/>
          <w:sz w:val="24"/>
          <w:lang w:val="en-US"/>
        </w:rPr>
        <w:t>SignatureMatcher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bookmarkStart w:id="0" w:name="_GoBack"/>
      <w:bookmarkEnd w:id="0"/>
    </w:p>
    <w:p w:rsidR="009E5428" w:rsidRPr="00D3056E" w:rsidRDefault="009E5428" w:rsidP="009E5428">
      <w:pPr>
        <w:contextualSpacing/>
        <w:rPr>
          <w:rFonts w:ascii="Times New Roman" w:hAnsi="Times New Roman" w:cs="Times New Roman"/>
          <w:sz w:val="24"/>
        </w:rPr>
      </w:pPr>
    </w:p>
    <w:sectPr w:rsidR="009E5428" w:rsidRPr="00D30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F203E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6B"/>
    <w:rsid w:val="00005266"/>
    <w:rsid w:val="0001397E"/>
    <w:rsid w:val="0002561D"/>
    <w:rsid w:val="000737F8"/>
    <w:rsid w:val="001768C3"/>
    <w:rsid w:val="001C49B0"/>
    <w:rsid w:val="001E385D"/>
    <w:rsid w:val="002252F7"/>
    <w:rsid w:val="0029412F"/>
    <w:rsid w:val="00297643"/>
    <w:rsid w:val="002A0A3C"/>
    <w:rsid w:val="00321B21"/>
    <w:rsid w:val="00351108"/>
    <w:rsid w:val="00361D60"/>
    <w:rsid w:val="003767BF"/>
    <w:rsid w:val="003B5707"/>
    <w:rsid w:val="003D77FF"/>
    <w:rsid w:val="00401633"/>
    <w:rsid w:val="0040297E"/>
    <w:rsid w:val="00432244"/>
    <w:rsid w:val="00457B5B"/>
    <w:rsid w:val="00464AB3"/>
    <w:rsid w:val="004969E5"/>
    <w:rsid w:val="004C7FEC"/>
    <w:rsid w:val="0054631B"/>
    <w:rsid w:val="00595C6F"/>
    <w:rsid w:val="005970F0"/>
    <w:rsid w:val="005A30AC"/>
    <w:rsid w:val="005D389D"/>
    <w:rsid w:val="005D68BD"/>
    <w:rsid w:val="0064025E"/>
    <w:rsid w:val="00643F62"/>
    <w:rsid w:val="0065713D"/>
    <w:rsid w:val="006C0905"/>
    <w:rsid w:val="006C1F37"/>
    <w:rsid w:val="007057F9"/>
    <w:rsid w:val="00715A48"/>
    <w:rsid w:val="00731385"/>
    <w:rsid w:val="007E513A"/>
    <w:rsid w:val="00806CD8"/>
    <w:rsid w:val="008C70C7"/>
    <w:rsid w:val="00936F81"/>
    <w:rsid w:val="00947533"/>
    <w:rsid w:val="00972E13"/>
    <w:rsid w:val="00980B93"/>
    <w:rsid w:val="00992329"/>
    <w:rsid w:val="009A602A"/>
    <w:rsid w:val="009D4248"/>
    <w:rsid w:val="009E5428"/>
    <w:rsid w:val="009F2817"/>
    <w:rsid w:val="00A13748"/>
    <w:rsid w:val="00A800F9"/>
    <w:rsid w:val="00B12AE4"/>
    <w:rsid w:val="00B16E96"/>
    <w:rsid w:val="00B373EF"/>
    <w:rsid w:val="00B53ED8"/>
    <w:rsid w:val="00B60860"/>
    <w:rsid w:val="00C03E3D"/>
    <w:rsid w:val="00C43358"/>
    <w:rsid w:val="00C71540"/>
    <w:rsid w:val="00D3056E"/>
    <w:rsid w:val="00D33F50"/>
    <w:rsid w:val="00D4069D"/>
    <w:rsid w:val="00D50FFB"/>
    <w:rsid w:val="00DB3FE3"/>
    <w:rsid w:val="00DD4112"/>
    <w:rsid w:val="00DD5EBE"/>
    <w:rsid w:val="00E4546B"/>
    <w:rsid w:val="00E55A8B"/>
    <w:rsid w:val="00E854CC"/>
    <w:rsid w:val="00E940BC"/>
    <w:rsid w:val="00E95F82"/>
    <w:rsid w:val="00EA62A0"/>
    <w:rsid w:val="00EC2F20"/>
    <w:rsid w:val="00EE4F49"/>
    <w:rsid w:val="00F041F7"/>
    <w:rsid w:val="00F044B6"/>
    <w:rsid w:val="00F1137C"/>
    <w:rsid w:val="00F60DA7"/>
    <w:rsid w:val="00FD6891"/>
    <w:rsid w:val="00FE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61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61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61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6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6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6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6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6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6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6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56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6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6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6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6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6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6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5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4335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61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61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61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6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6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6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6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6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6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6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56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6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6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6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6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6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6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5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4335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5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4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Ilion</dc:creator>
  <cp:keywords/>
  <dc:description/>
  <cp:lastModifiedBy>Ilion</cp:lastModifiedBy>
  <cp:revision>68</cp:revision>
  <dcterms:created xsi:type="dcterms:W3CDTF">2015-06-14T22:26:00Z</dcterms:created>
  <dcterms:modified xsi:type="dcterms:W3CDTF">2015-06-16T23:02:00Z</dcterms:modified>
</cp:coreProperties>
</file>