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B3A16" w14:textId="75E6D61E" w:rsidR="00D414A4" w:rsidRDefault="009856BE" w:rsidP="009856BE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14:paraId="0C61E2B7" w14:textId="0D343D69" w:rsidR="009856BE" w:rsidRPr="009856BE" w:rsidRDefault="009856BE" w:rsidP="009856BE">
      <w:r w:rsidRPr="009856BE">
        <w:t>De elementen die op hetzelfde niveau staan als &lt;</w:t>
      </w:r>
      <w:proofErr w:type="spellStart"/>
      <w:r w:rsidRPr="009856BE">
        <w:t>ul</w:t>
      </w:r>
      <w:proofErr w:type="spellEnd"/>
      <w:r w:rsidRPr="009856BE">
        <w:t>&gt;</w:t>
      </w:r>
    </w:p>
    <w:p w14:paraId="22435023" w14:textId="4DD77C0A" w:rsidR="009856BE" w:rsidRPr="009856BE" w:rsidRDefault="009856BE" w:rsidP="009856BE">
      <w:r w:rsidRPr="009856BE">
        <w:t>De ouders en bovenliggende elementen zoals &lt;</w:t>
      </w:r>
      <w:proofErr w:type="spellStart"/>
      <w:r w:rsidRPr="009856BE">
        <w:t>ul</w:t>
      </w:r>
      <w:proofErr w:type="spellEnd"/>
      <w:r w:rsidRPr="009856BE">
        <w:t>&gt;</w:t>
      </w:r>
      <w:r>
        <w:t xml:space="preserve"> of</w:t>
      </w:r>
      <w:r w:rsidRPr="009856BE">
        <w:t xml:space="preserve"> &lt;body</w:t>
      </w:r>
      <w:r>
        <w:t>&gt;</w:t>
      </w:r>
    </w:p>
    <w:p w14:paraId="0B661766" w14:textId="5EBE6060" w:rsidR="009856BE" w:rsidRPr="009856BE" w:rsidRDefault="009856BE" w:rsidP="009856BE">
      <w:r w:rsidRPr="009856BE">
        <w:t>Alle elementen binnen &lt;body&gt;, zoals &lt;div&gt;, &lt;</w:t>
      </w:r>
      <w:proofErr w:type="spellStart"/>
      <w:r w:rsidRPr="009856BE">
        <w:t>ul</w:t>
      </w:r>
      <w:proofErr w:type="spellEnd"/>
      <w:r w:rsidRPr="009856BE">
        <w:t>&gt;, &lt;li&gt;, etc.</w:t>
      </w:r>
    </w:p>
    <w:p w14:paraId="669C5EDF" w14:textId="11373690" w:rsidR="009856BE" w:rsidRPr="009856BE" w:rsidRDefault="009856BE" w:rsidP="009856BE">
      <w:r>
        <w:t xml:space="preserve">Enkel </w:t>
      </w:r>
      <w:r w:rsidRPr="009856BE">
        <w:t>&lt;html&gt;</w:t>
      </w:r>
    </w:p>
    <w:p w14:paraId="30B009B6" w14:textId="0E34E890" w:rsidR="009856BE" w:rsidRDefault="009856BE" w:rsidP="009856BE">
      <w:r w:rsidRPr="009856BE">
        <w:t>Nee, bijvoorbeeld &lt;</w:t>
      </w:r>
      <w:proofErr w:type="spellStart"/>
      <w:r w:rsidRPr="009856BE">
        <w:t>img</w:t>
      </w:r>
      <w:proofErr w:type="spellEnd"/>
      <w:r w:rsidRPr="009856BE">
        <w:t>&gt; en &lt;</w:t>
      </w:r>
      <w:proofErr w:type="spellStart"/>
      <w:r w:rsidRPr="009856BE">
        <w:t>br</w:t>
      </w:r>
      <w:proofErr w:type="spellEnd"/>
      <w:r w:rsidRPr="009856BE">
        <w:t xml:space="preserve">&gt; zijn </w:t>
      </w:r>
      <w:proofErr w:type="spellStart"/>
      <w:r w:rsidRPr="009856BE">
        <w:t>self-closing</w:t>
      </w:r>
      <w:proofErr w:type="spellEnd"/>
      <w:r w:rsidRPr="009856BE">
        <w:t xml:space="preserve"> tags en hebben geen </w:t>
      </w:r>
      <w:proofErr w:type="spellStart"/>
      <w:r w:rsidRPr="009856BE">
        <w:t>child</w:t>
      </w:r>
      <w:proofErr w:type="spellEnd"/>
      <w:r w:rsidRPr="009856BE">
        <w:t>-elementen.</w:t>
      </w:r>
    </w:p>
    <w:p w14:paraId="5EE6686E" w14:textId="4841200C" w:rsidR="009856BE" w:rsidRDefault="009856BE">
      <w:r>
        <w:br w:type="page"/>
      </w:r>
    </w:p>
    <w:p w14:paraId="05774F45" w14:textId="70AD73EB" w:rsidR="009856BE" w:rsidRDefault="009856BE" w:rsidP="009856BE">
      <w:pPr>
        <w:pStyle w:val="Kop1"/>
      </w:pPr>
      <w:r>
        <w:lastRenderedPageBreak/>
        <w:t>Opdracht 2</w:t>
      </w:r>
    </w:p>
    <w:p w14:paraId="74159F88" w14:textId="4AC65A87" w:rsidR="009856BE" w:rsidRDefault="009856BE" w:rsidP="009856BE">
      <w:r>
        <w:t xml:space="preserve">Op de demo worden de elementen visueel afgebeeld zo kan je zien welk element in welk element zit </w:t>
      </w:r>
      <w:proofErr w:type="spellStart"/>
      <w:r>
        <w:t>ipv</w:t>
      </w:r>
      <w:proofErr w:type="spellEnd"/>
      <w:r>
        <w:t xml:space="preserve"> in de </w:t>
      </w:r>
      <w:proofErr w:type="spellStart"/>
      <w:r>
        <w:t>devtools</w:t>
      </w:r>
      <w:proofErr w:type="spellEnd"/>
    </w:p>
    <w:p w14:paraId="368BD438" w14:textId="77777777" w:rsidR="009856BE" w:rsidRDefault="009856BE">
      <w:r>
        <w:br w:type="page"/>
      </w:r>
    </w:p>
    <w:p w14:paraId="6755345A" w14:textId="541DEC8B" w:rsidR="009856BE" w:rsidRDefault="009856BE" w:rsidP="009856BE">
      <w:pPr>
        <w:pStyle w:val="Kop1"/>
      </w:pPr>
      <w:r>
        <w:lastRenderedPageBreak/>
        <w:t>Opdracht 3</w:t>
      </w:r>
    </w:p>
    <w:p w14:paraId="2967C3A9" w14:textId="613ECAD1" w:rsidR="009856BE" w:rsidRDefault="009856BE" w:rsidP="009856BE">
      <w:r>
        <w:t xml:space="preserve">VIVES: Gebruikt externe CSS-bestanden en geen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of &lt;</w:t>
      </w:r>
      <w:proofErr w:type="spellStart"/>
      <w:r>
        <w:t>style</w:t>
      </w:r>
      <w:proofErr w:type="spellEnd"/>
      <w:r>
        <w:t>&gt;-blokken.</w:t>
      </w:r>
    </w:p>
    <w:p w14:paraId="0CCA01D7" w14:textId="40D379D3" w:rsidR="009856BE" w:rsidRDefault="009856BE" w:rsidP="009856BE">
      <w:r>
        <w:t xml:space="preserve">MIRAS: Ook hier zijn externe CSS-bestanden gekoppeld voor stijlen, zonder </w:t>
      </w:r>
      <w:proofErr w:type="spellStart"/>
      <w:r>
        <w:t>inline</w:t>
      </w:r>
      <w:proofErr w:type="spellEnd"/>
      <w:r>
        <w:t xml:space="preserve"> of &lt;</w:t>
      </w:r>
      <w:proofErr w:type="spellStart"/>
      <w:r>
        <w:t>style</w:t>
      </w:r>
      <w:proofErr w:type="spellEnd"/>
      <w:r>
        <w:t>&gt;-blokken.</w:t>
      </w:r>
    </w:p>
    <w:p w14:paraId="2E70E512" w14:textId="07A67ACD" w:rsidR="009856BE" w:rsidRDefault="009856BE" w:rsidP="009856BE">
      <w:pPr>
        <w:rPr>
          <w:rFonts w:ascii="Arial" w:hAnsi="Arial" w:cs="Arial"/>
        </w:rPr>
      </w:pPr>
      <w:r>
        <w:t>VRT</w:t>
      </w:r>
      <w:r>
        <w:t xml:space="preserve">: </w:t>
      </w:r>
      <w:r>
        <w:t xml:space="preserve">Maakt eveneens gebruik van externe CSS-bestanden voor de opmaak en vermijdt </w:t>
      </w:r>
      <w:proofErr w:type="spellStart"/>
      <w:r>
        <w:t>inline</w:t>
      </w:r>
      <w:proofErr w:type="spellEnd"/>
      <w:r>
        <w:t xml:space="preserve"> en &lt;</w:t>
      </w:r>
      <w:proofErr w:type="spellStart"/>
      <w:r>
        <w:t>style</w:t>
      </w:r>
      <w:proofErr w:type="spellEnd"/>
      <w:r>
        <w:t>&gt;-blokken</w:t>
      </w:r>
      <w:r>
        <w:rPr>
          <w:rFonts w:ascii="Arial" w:hAnsi="Arial" w:cs="Arial"/>
        </w:rPr>
        <w:t>​</w:t>
      </w:r>
    </w:p>
    <w:p w14:paraId="18C1D122" w14:textId="77777777" w:rsidR="009856BE" w:rsidRDefault="009856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F21F44" w14:textId="43F2248E" w:rsidR="009856BE" w:rsidRDefault="009856BE" w:rsidP="009856BE">
      <w:pPr>
        <w:pStyle w:val="Kop1"/>
      </w:pPr>
      <w:r>
        <w:lastRenderedPageBreak/>
        <w:t>Opdracht 4</w:t>
      </w:r>
    </w:p>
    <w:p w14:paraId="7E69874E" w14:textId="737F2C84" w:rsidR="009856BE" w:rsidRDefault="009856BE" w:rsidP="009856BE">
      <w:pPr>
        <w:rPr>
          <w:rFonts w:ascii="MS Gothic" w:eastAsia="MS Gothic" w:hAnsi="MS Gothic" w:cs="MS Gothic"/>
        </w:rPr>
      </w:pPr>
      <w:r w:rsidRPr="009856BE">
        <w:t>Bij CSS Zen Garden hebben de verschillende ontwerpen dezelfde HTML-code. Alle variaties in stijl komen uitsluitend door externe CSS-bestanden, waardoor het uiterlijk volledig verandert zonder de HTML-structuur aan te passen</w:t>
      </w:r>
      <w:r>
        <w:rPr>
          <w:rFonts w:ascii="MS Gothic" w:eastAsia="MS Gothic" w:hAnsi="MS Gothic" w:cs="MS Gothic"/>
        </w:rPr>
        <w:t>.4</w:t>
      </w:r>
    </w:p>
    <w:p w14:paraId="3A995D59" w14:textId="77777777" w:rsidR="009856BE" w:rsidRDefault="009856BE" w:rsidP="009856BE">
      <w:pPr>
        <w:rPr>
          <w:rFonts w:ascii="MS Gothic" w:eastAsia="MS Gothic" w:hAnsi="MS Gothic" w:cs="MS Gothic"/>
        </w:rPr>
      </w:pPr>
    </w:p>
    <w:p w14:paraId="777ECAFF" w14:textId="77777777" w:rsidR="009856BE" w:rsidRDefault="009856BE" w:rsidP="009856BE">
      <w:pPr>
        <w:rPr>
          <w:rFonts w:ascii="MS Gothic" w:eastAsia="MS Gothic" w:hAnsi="MS Gothic" w:cs="MS Gothic"/>
        </w:rPr>
      </w:pPr>
    </w:p>
    <w:p w14:paraId="3886185B" w14:textId="0B612F95" w:rsidR="009856BE" w:rsidRDefault="009856B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br w:type="page"/>
      </w:r>
    </w:p>
    <w:p w14:paraId="2A6B1669" w14:textId="64465745" w:rsidR="009856BE" w:rsidRDefault="009856BE" w:rsidP="009856BE">
      <w:pPr>
        <w:pStyle w:val="Kop1"/>
      </w:pPr>
      <w:r>
        <w:lastRenderedPageBreak/>
        <w:t>Opdracht 5</w:t>
      </w:r>
    </w:p>
    <w:p w14:paraId="77E3616C" w14:textId="17ABC4D4" w:rsidR="009856BE" w:rsidRDefault="009856BE" w:rsidP="009856BE">
      <w:r w:rsidRPr="009856BE">
        <w:drawing>
          <wp:inline distT="0" distB="0" distL="0" distR="0" wp14:anchorId="33AAB017" wp14:editId="7CFE47F6">
            <wp:extent cx="5760720" cy="2557780"/>
            <wp:effectExtent l="0" t="0" r="0" b="0"/>
            <wp:docPr id="156304535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45352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A5F7" w14:textId="202FA1DA" w:rsidR="009856BE" w:rsidRDefault="009856BE" w:rsidP="009856BE">
      <w:r w:rsidRPr="009856BE">
        <w:drawing>
          <wp:inline distT="0" distB="0" distL="0" distR="0" wp14:anchorId="63D92554" wp14:editId="03EFFE75">
            <wp:extent cx="4616355" cy="4645869"/>
            <wp:effectExtent l="0" t="0" r="0" b="2540"/>
            <wp:docPr id="2074852597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52597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812" cy="46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D899" w14:textId="77777777" w:rsidR="009856BE" w:rsidRDefault="009856BE">
      <w:r>
        <w:br w:type="page"/>
      </w:r>
    </w:p>
    <w:p w14:paraId="37D92365" w14:textId="36DD7781" w:rsidR="009856BE" w:rsidRDefault="009856BE" w:rsidP="009856BE">
      <w:pPr>
        <w:pStyle w:val="Kop1"/>
      </w:pPr>
      <w:r>
        <w:lastRenderedPageBreak/>
        <w:t>Opdracht 7</w:t>
      </w:r>
    </w:p>
    <w:p w14:paraId="18FA009E" w14:textId="11141AD6" w:rsidR="009856BE" w:rsidRPr="009856BE" w:rsidRDefault="009856BE" w:rsidP="009856BE">
      <w:r w:rsidRPr="009856BE">
        <w:t>&lt;h1&gt; op 2ex is afhankelijk van de letterhoogte; 2em is flexibeler, meestal groter en onafhankelijk van de letterhoogte.</w:t>
      </w:r>
    </w:p>
    <w:sectPr w:rsidR="009856BE" w:rsidRPr="00985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A4"/>
    <w:rsid w:val="002124ED"/>
    <w:rsid w:val="007E3A17"/>
    <w:rsid w:val="009856BE"/>
    <w:rsid w:val="00CE3D57"/>
    <w:rsid w:val="00D414A4"/>
    <w:rsid w:val="00D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7200"/>
  <w15:chartTrackingRefBased/>
  <w15:docId w15:val="{2BE1B2F2-709A-4AA6-A887-9667E18A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4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1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1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1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41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1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14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14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14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14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14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14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14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14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14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1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14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14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856B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berisha</dc:creator>
  <cp:keywords/>
  <dc:description/>
  <cp:lastModifiedBy>ilir berisha</cp:lastModifiedBy>
  <cp:revision>1</cp:revision>
  <cp:lastPrinted>2024-10-25T06:19:00Z</cp:lastPrinted>
  <dcterms:created xsi:type="dcterms:W3CDTF">2024-10-25T06:17:00Z</dcterms:created>
  <dcterms:modified xsi:type="dcterms:W3CDTF">2024-11-01T22:20:00Z</dcterms:modified>
</cp:coreProperties>
</file>