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9142"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0B7F87D1" w14:textId="77777777" w:rsidR="000A063C" w:rsidRDefault="000A063C">
      <w:pPr>
        <w:pBdr>
          <w:bottom w:val="single" w:sz="2" w:space="1" w:color="000000"/>
        </w:pBdr>
        <w:spacing w:before="40" w:after="200"/>
      </w:pPr>
    </w:p>
    <w:p w14:paraId="368A13B3"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2DB2CE89"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A228B66"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4AABEF" w14:textId="77777777" w:rsidR="000A063C" w:rsidRDefault="00000000">
            <w:r>
              <w:rPr>
                <w:rFonts w:ascii="Arial" w:eastAsia="Arial" w:hAnsi="Arial" w:cs="Arial"/>
                <w:color w:val="000000"/>
                <w:sz w:val="20"/>
                <w:szCs w:val="20"/>
              </w:rPr>
              <w:t>ENT208TC Industry Readiness</w:t>
            </w:r>
          </w:p>
        </w:tc>
      </w:tr>
      <w:tr w:rsidR="000A063C" w14:paraId="6DB65919"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FAA2806"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CE483D" w14:textId="77777777" w:rsidR="000A063C" w:rsidRDefault="00000000">
            <w:r>
              <w:rPr>
                <w:rFonts w:ascii="Arial" w:eastAsia="Arial" w:hAnsi="Arial" w:cs="Arial"/>
                <w:color w:val="000000"/>
                <w:sz w:val="20"/>
                <w:szCs w:val="20"/>
              </w:rPr>
              <w:t>XJTLU Entrepreneur College (Taicang)</w:t>
            </w:r>
          </w:p>
        </w:tc>
      </w:tr>
      <w:tr w:rsidR="000A063C" w14:paraId="5202EDA6"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785078D"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7F5C41" w14:textId="77777777" w:rsidR="000A063C" w:rsidRDefault="00000000">
            <w:r>
              <w:rPr>
                <w:rFonts w:ascii="Arial" w:hAnsi="Arial"/>
                <w:color w:val="000000"/>
                <w:sz w:val="20"/>
              </w:rPr>
              <w:t>Validation Report</w:t>
            </w:r>
          </w:p>
        </w:tc>
      </w:tr>
      <w:tr w:rsidR="000A063C" w14:paraId="53CBC1DC"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563D072"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4088C4" w14:textId="77777777" w:rsidR="000A063C" w:rsidRDefault="00093010">
            <w:r>
              <w:rPr>
                <w:rFonts w:ascii="Arial" w:hAnsi="Arial"/>
                <w:b/>
                <w:color w:val="000000"/>
                <w:sz w:val="20"/>
              </w:rPr>
              <w:t>Friday 15 May, 2026 before 23:59 (Beijing Time, GMT+8)</w:t>
            </w:r>
          </w:p>
        </w:tc>
      </w:tr>
      <w:tr w:rsidR="000A063C" w14:paraId="61E09B8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AD8FC19"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4C297F" w14:textId="77427C6A" w:rsidR="000A063C" w:rsidRDefault="00000000">
            <w:r>
              <w:rPr>
                <w:rFonts w:ascii="Arial" w:eastAsia="Arial" w:hAnsi="Arial" w:cs="Arial"/>
                <w:color w:val="000000"/>
                <w:sz w:val="20"/>
                <w:szCs w:val="20"/>
              </w:rPr>
              <w:t xml:space="preserve">[Session </w:t>
            </w:r>
            <w:r w:rsidR="00664648">
              <w:rPr>
                <w:rFonts w:ascii="Arial" w:hAnsi="Arial" w:cs="Arial" w:hint="eastAsia"/>
                <w:color w:val="000000"/>
                <w:sz w:val="20"/>
                <w:szCs w:val="20"/>
              </w:rPr>
              <w:t>2</w:t>
            </w:r>
            <w:r>
              <w:rPr>
                <w:rFonts w:ascii="Arial" w:eastAsia="Arial" w:hAnsi="Arial" w:cs="Arial"/>
                <w:color w:val="000000"/>
                <w:sz w:val="20"/>
                <w:szCs w:val="20"/>
              </w:rPr>
              <w:t xml:space="preserve"> — Group </w:t>
            </w:r>
            <w:r w:rsidR="00664648">
              <w:rPr>
                <w:rFonts w:ascii="Arial" w:hAnsi="Arial" w:cs="Arial" w:hint="eastAsia"/>
                <w:color w:val="000000"/>
                <w:sz w:val="20"/>
                <w:szCs w:val="20"/>
              </w:rPr>
              <w:t>16</w:t>
            </w:r>
            <w:r>
              <w:rPr>
                <w:rFonts w:ascii="Arial" w:eastAsia="Arial" w:hAnsi="Arial" w:cs="Arial"/>
                <w:color w:val="000000"/>
                <w:sz w:val="20"/>
                <w:szCs w:val="20"/>
              </w:rPr>
              <w:t>]</w:t>
            </w:r>
          </w:p>
        </w:tc>
      </w:tr>
      <w:tr w:rsidR="000A063C" w14:paraId="1BE48518"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0BB0182"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357C0B" w14:textId="435C45C5" w:rsidR="000A063C" w:rsidRDefault="00000000">
            <w:r>
              <w:rPr>
                <w:rFonts w:ascii="Arial" w:eastAsia="Arial" w:hAnsi="Arial" w:cs="Arial"/>
                <w:color w:val="000000"/>
                <w:sz w:val="20"/>
                <w:szCs w:val="20"/>
              </w:rPr>
              <w:t>[</w:t>
            </w:r>
            <w:r w:rsidR="0075009D" w:rsidRPr="0075009D">
              <w:rPr>
                <w:rFonts w:ascii="Arial" w:eastAsia="Arial" w:hAnsi="Arial" w:cs="Arial"/>
                <w:color w:val="000000"/>
                <w:sz w:val="20"/>
                <w:szCs w:val="20"/>
              </w:rPr>
              <w:t>2361253, 2360297, 2360331, 2362230, 2362240, 2363965, 2364075</w:t>
            </w:r>
            <w:r w:rsidR="0075009D" w:rsidRPr="0075009D">
              <w:rPr>
                <w:rFonts w:ascii="宋体" w:eastAsia="宋体" w:hAnsi="宋体" w:cs="宋体" w:hint="eastAsia"/>
                <w:color w:val="000000"/>
                <w:sz w:val="20"/>
                <w:szCs w:val="20"/>
              </w:rPr>
              <w:t>，</w:t>
            </w:r>
            <w:r w:rsidR="0075009D" w:rsidRPr="0075009D">
              <w:rPr>
                <w:rFonts w:ascii="Arial" w:eastAsia="Arial" w:hAnsi="Arial" w:cs="Arial"/>
                <w:color w:val="000000"/>
                <w:sz w:val="20"/>
                <w:szCs w:val="20"/>
              </w:rPr>
              <w:t>2360742</w:t>
            </w:r>
            <w:r>
              <w:rPr>
                <w:rFonts w:ascii="Arial" w:eastAsia="Arial" w:hAnsi="Arial" w:cs="Arial"/>
                <w:color w:val="000000"/>
                <w:sz w:val="20"/>
                <w:szCs w:val="20"/>
              </w:rPr>
              <w:t>]</w:t>
            </w:r>
          </w:p>
        </w:tc>
      </w:tr>
      <w:tr w:rsidR="000A063C" w14:paraId="2EA972C0"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28D2B98E"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2557E3" w14:textId="0AED9A4D" w:rsidR="000A063C" w:rsidRDefault="002D28F8">
            <w:r>
              <w:rPr>
                <w:rFonts w:hint="eastAsia"/>
              </w:rPr>
              <w:t>1952</w:t>
            </w:r>
          </w:p>
        </w:tc>
      </w:tr>
      <w:tr w:rsidR="000A063C" w14:paraId="31D2EB70"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5A3F24A"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92BFBF" w14:textId="2A5794D2" w:rsidR="000A063C" w:rsidRDefault="00664648">
            <w:r>
              <w:rPr>
                <w:rFonts w:hint="eastAsia"/>
              </w:rPr>
              <w:t>yes</w:t>
            </w:r>
          </w:p>
        </w:tc>
      </w:tr>
    </w:tbl>
    <w:p w14:paraId="039EF4A5" w14:textId="77777777" w:rsidR="000A063C" w:rsidRDefault="000A063C">
      <w:pPr>
        <w:spacing w:before="300" w:after="120"/>
      </w:pPr>
    </w:p>
    <w:p w14:paraId="041BFFF6"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413745AD" w14:textId="77777777" w:rsidR="000A063C" w:rsidRDefault="00000000">
      <w:pPr>
        <w:pStyle w:val="a5"/>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0078D85E"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28BC8F15"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7112B72" w14:textId="77777777" w:rsidR="000A063C" w:rsidRDefault="00000000">
            <w:pPr>
              <w:jc w:val="center"/>
            </w:pPr>
            <w:r>
              <w:rPr>
                <w:rFonts w:ascii="Arial" w:eastAsia="Arial" w:hAnsi="Arial" w:cs="Arial"/>
                <w:b/>
                <w:bCs/>
                <w:color w:val="000000"/>
                <w:sz w:val="16"/>
                <w:szCs w:val="16"/>
              </w:rPr>
              <w:t>Scoring — For Tutor Use</w:t>
            </w:r>
          </w:p>
        </w:tc>
      </w:tr>
      <w:tr w:rsidR="000A063C" w14:paraId="48EE865F"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4C9CF53"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D2393EC" w14:textId="77777777" w:rsidR="000A063C" w:rsidRDefault="000A063C">
            <w:pPr>
              <w:jc w:val="center"/>
            </w:pPr>
            <w:r>
              <w:rPr>
                <w:rFonts w:ascii="Arial" w:hAnsi="Arial"/>
                <w:b/>
                <w:color w:val="000000"/>
                <w:sz w:val="18"/>
              </w:rPr>
              <w:t>E</w:t>
            </w:r>
          </w:p>
        </w:tc>
      </w:tr>
      <w:tr w:rsidR="000A063C" w14:paraId="62541887"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1A5C8DA"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016FA9B"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1C98FAFB"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3E138FD" w14:textId="77777777" w:rsidR="000A063C" w:rsidRDefault="00000000">
            <w:pPr>
              <w:jc w:val="center"/>
            </w:pPr>
            <w:r>
              <w:rPr>
                <w:rFonts w:ascii="Arial" w:eastAsia="Arial" w:hAnsi="Arial" w:cs="Arial"/>
                <w:b/>
                <w:bCs/>
                <w:color w:val="000000"/>
                <w:sz w:val="16"/>
                <w:szCs w:val="16"/>
              </w:rPr>
              <w:t>Final Score</w:t>
            </w:r>
          </w:p>
        </w:tc>
      </w:tr>
      <w:tr w:rsidR="000A063C" w14:paraId="604AD92F"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F3DCBFB"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0C74D54"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8EE4DA2"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9250994"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CED68C8"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AD9776D"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3C78855"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8C608C1" w14:textId="77777777" w:rsidR="000A063C" w:rsidRDefault="000A063C">
            <w:pPr>
              <w:jc w:val="center"/>
            </w:pPr>
          </w:p>
        </w:tc>
      </w:tr>
      <w:tr w:rsidR="000A063C" w14:paraId="20C4E300"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27AD0B1"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A4F05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EA6065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24EEAD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892FCE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9FD5E3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8137F0E"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FDFC4C" w14:textId="77777777" w:rsidR="000A063C" w:rsidRDefault="000A063C">
            <w:pPr>
              <w:jc w:val="center"/>
            </w:pPr>
          </w:p>
        </w:tc>
      </w:tr>
      <w:tr w:rsidR="000A063C" w14:paraId="46DC0791"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C45465A"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8A8ABE2"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D6D7FE"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228EB6A" w14:textId="77777777" w:rsidR="000A063C" w:rsidRDefault="00000000">
            <w:pPr>
              <w:jc w:val="center"/>
            </w:pPr>
            <w:r>
              <w:rPr>
                <w:rFonts w:ascii="Arial" w:eastAsia="Arial" w:hAnsi="Arial" w:cs="Arial"/>
                <w:color w:val="000000"/>
                <w:sz w:val="16"/>
                <w:szCs w:val="16"/>
              </w:rPr>
              <w:t>Y / N</w:t>
            </w:r>
          </w:p>
        </w:tc>
      </w:tr>
      <w:tr w:rsidR="000A063C" w14:paraId="5DA094A3"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1B1926"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4A0879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D7F96C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2C96EF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4B21B8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FD79755"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CD59109"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829FB75" w14:textId="77777777" w:rsidR="000A063C" w:rsidRDefault="000A063C">
            <w:pPr>
              <w:jc w:val="center"/>
            </w:pPr>
          </w:p>
        </w:tc>
      </w:tr>
    </w:tbl>
    <w:p w14:paraId="747328F3" w14:textId="77777777" w:rsidR="000A063C" w:rsidRDefault="000A063C">
      <w:pPr>
        <w:spacing w:before="200"/>
      </w:pPr>
    </w:p>
    <w:p w14:paraId="00F6D629"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18829B51" w14:textId="77777777" w:rsidR="000A063C" w:rsidRDefault="000A063C">
      <w:pPr>
        <w:sectPr w:rsidR="000A063C">
          <w:pgSz w:w="11906" w:h="16838"/>
          <w:pgMar w:top="1000" w:right="980" w:bottom="1200" w:left="980" w:header="708" w:footer="708" w:gutter="0"/>
          <w:cols w:space="720"/>
          <w:docGrid w:linePitch="360"/>
        </w:sectPr>
      </w:pPr>
    </w:p>
    <w:p w14:paraId="658D43A6" w14:textId="77777777" w:rsidR="000525C0" w:rsidRDefault="00000000">
      <w:pPr>
        <w:spacing w:before="80" w:after="80" w:line="360" w:lineRule="auto"/>
        <w:jc w:val="both"/>
      </w:pPr>
      <w:r>
        <w:rPr>
          <w:b/>
          <w:color w:val="0F1F2E"/>
        </w:rPr>
        <w:lastRenderedPageBreak/>
        <w:t>How to use this template</w:t>
      </w:r>
    </w:p>
    <w:p w14:paraId="776918BF" w14:textId="77777777" w:rsidR="000525C0" w:rsidRDefault="00000000">
      <w:pPr>
        <w:spacing w:before="40" w:after="120" w:line="360" w:lineRule="auto"/>
        <w:jc w:val="both"/>
      </w:pPr>
      <w:r>
        <w:t>The sections below are a suggested structure — not a rigid requirement. Your report should tell the story of how you tested your product with real users and what you changed as a result. If your project used a different method or your findings are better organised another way, adapt the structure. What matters is that the marker can clearly see: who you tested with, what you found, and what you changed.</w:t>
      </w:r>
    </w:p>
    <w:p w14:paraId="15E74D07" w14:textId="77777777" w:rsidR="000525C0" w:rsidRDefault="00000000">
      <w:pPr>
        <w:spacing w:before="40" w:after="200" w:line="360" w:lineRule="auto"/>
        <w:jc w:val="both"/>
      </w:pPr>
      <w:r>
        <w:rPr>
          <w:i/>
          <w:color w:val="636E78"/>
          <w:sz w:val="22"/>
        </w:rPr>
        <w:t>Remove all grey guidance text before submitting. Replace placeholders in [brackets] with your own content.</w:t>
      </w:r>
    </w:p>
    <w:tbl>
      <w:tblPr>
        <w:tblW w:w="0" w:type="auto"/>
        <w:tblLook w:val="04A0" w:firstRow="1" w:lastRow="0" w:firstColumn="1" w:lastColumn="0" w:noHBand="0" w:noVBand="1"/>
      </w:tblPr>
      <w:tblGrid>
        <w:gridCol w:w="9016"/>
      </w:tblGrid>
      <w:tr w:rsidR="000525C0" w14:paraId="64093A97"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6582BFE9" w14:textId="77777777" w:rsidR="000525C0" w:rsidRDefault="00000000">
            <w:r>
              <w:rPr>
                <w:b/>
                <w:color w:val="FFFFFF"/>
                <w:sz w:val="20"/>
              </w:rPr>
              <w:t>✓  Submission checklist — confirm before uploading</w:t>
            </w:r>
          </w:p>
        </w:tc>
      </w:tr>
      <w:tr w:rsidR="000525C0" w14:paraId="5CD2935A" w14:textId="77777777">
        <w:tc>
          <w:tcPr>
            <w:tcW w:w="9026" w:type="dxa"/>
            <w:tcBorders>
              <w:top w:val="single" w:sz="4" w:space="0" w:color="000000"/>
              <w:left w:val="single" w:sz="4" w:space="0" w:color="000000"/>
              <w:bottom w:val="single" w:sz="4" w:space="0" w:color="000000"/>
              <w:right w:val="single" w:sz="4" w:space="0" w:color="000000"/>
            </w:tcBorders>
          </w:tcPr>
          <w:p w14:paraId="511990BD" w14:textId="77777777" w:rsidR="000525C0" w:rsidRDefault="00000000">
            <w:r>
              <w:rPr>
                <w:sz w:val="20"/>
              </w:rPr>
              <w:t>☐  4–6 pages total (excluding appendix and references)</w:t>
            </w:r>
          </w:p>
        </w:tc>
      </w:tr>
      <w:tr w:rsidR="000525C0" w14:paraId="6266F606" w14:textId="77777777">
        <w:tc>
          <w:tcPr>
            <w:tcW w:w="9026" w:type="dxa"/>
            <w:tcBorders>
              <w:top w:val="single" w:sz="4" w:space="0" w:color="000000"/>
              <w:left w:val="single" w:sz="4" w:space="0" w:color="000000"/>
              <w:bottom w:val="single" w:sz="4" w:space="0" w:color="000000"/>
              <w:right w:val="single" w:sz="4" w:space="0" w:color="000000"/>
            </w:tcBorders>
          </w:tcPr>
          <w:p w14:paraId="156BC4BB" w14:textId="77777777" w:rsidR="000525C0" w:rsidRDefault="00000000">
            <w:r>
              <w:rPr>
                <w:sz w:val="20"/>
              </w:rPr>
              <w:t>☐  Font: Calibri or Times New Roman, 12pt, 1.5 line spacing, justified</w:t>
            </w:r>
          </w:p>
        </w:tc>
      </w:tr>
      <w:tr w:rsidR="000525C0" w14:paraId="4DE40ABE" w14:textId="77777777">
        <w:tc>
          <w:tcPr>
            <w:tcW w:w="9026" w:type="dxa"/>
            <w:tcBorders>
              <w:top w:val="single" w:sz="4" w:space="0" w:color="000000"/>
              <w:left w:val="single" w:sz="4" w:space="0" w:color="000000"/>
              <w:bottom w:val="single" w:sz="4" w:space="0" w:color="000000"/>
              <w:right w:val="single" w:sz="4" w:space="0" w:color="000000"/>
            </w:tcBorders>
          </w:tcPr>
          <w:p w14:paraId="22F937F2" w14:textId="77777777" w:rsidR="000525C0" w:rsidRDefault="00000000">
            <w:r>
              <w:rPr>
                <w:sz w:val="20"/>
              </w:rPr>
              <w:t>☐  File: Session[X]Group[Y]_ValidationReport.docx (.docx or .pdf)</w:t>
            </w:r>
          </w:p>
        </w:tc>
      </w:tr>
      <w:tr w:rsidR="000525C0" w14:paraId="13C21FDC" w14:textId="77777777">
        <w:tc>
          <w:tcPr>
            <w:tcW w:w="9026" w:type="dxa"/>
            <w:tcBorders>
              <w:top w:val="single" w:sz="4" w:space="0" w:color="000000"/>
              <w:left w:val="single" w:sz="4" w:space="0" w:color="000000"/>
              <w:bottom w:val="single" w:sz="4" w:space="0" w:color="000000"/>
              <w:right w:val="single" w:sz="4" w:space="0" w:color="000000"/>
            </w:tcBorders>
          </w:tcPr>
          <w:p w14:paraId="407CEDF8" w14:textId="77777777" w:rsidR="000525C0" w:rsidRDefault="00000000">
            <w:r>
              <w:rPr>
                <w:sz w:val="20"/>
              </w:rPr>
              <w:t>☐  Cover page: group number + all 7 student IDs</w:t>
            </w:r>
          </w:p>
        </w:tc>
      </w:tr>
      <w:tr w:rsidR="000525C0" w14:paraId="36A4D943" w14:textId="77777777">
        <w:tc>
          <w:tcPr>
            <w:tcW w:w="9026" w:type="dxa"/>
            <w:tcBorders>
              <w:top w:val="single" w:sz="4" w:space="0" w:color="000000"/>
              <w:left w:val="single" w:sz="4" w:space="0" w:color="000000"/>
              <w:bottom w:val="single" w:sz="4" w:space="0" w:color="000000"/>
              <w:right w:val="single" w:sz="4" w:space="0" w:color="000000"/>
            </w:tcBorders>
          </w:tcPr>
          <w:p w14:paraId="194CE974" w14:textId="77777777" w:rsidR="000525C0" w:rsidRDefault="00000000">
            <w:r>
              <w:rPr>
                <w:sz w:val="20"/>
              </w:rPr>
              <w:t>☐  At least 5 user testing participants documented</w:t>
            </w:r>
          </w:p>
        </w:tc>
      </w:tr>
      <w:tr w:rsidR="000525C0" w14:paraId="5B52E635" w14:textId="77777777">
        <w:tc>
          <w:tcPr>
            <w:tcW w:w="9026" w:type="dxa"/>
            <w:tcBorders>
              <w:top w:val="single" w:sz="4" w:space="0" w:color="000000"/>
              <w:left w:val="single" w:sz="4" w:space="0" w:color="000000"/>
              <w:bottom w:val="single" w:sz="4" w:space="0" w:color="000000"/>
              <w:right w:val="single" w:sz="4" w:space="0" w:color="000000"/>
            </w:tcBorders>
          </w:tcPr>
          <w:p w14:paraId="6D2FBC2C" w14:textId="77777777" w:rsidR="000525C0" w:rsidRDefault="00000000">
            <w:r>
              <w:rPr>
                <w:sz w:val="20"/>
              </w:rPr>
              <w:t>☐  Direct quotes or observed behaviours included (not just summaries)</w:t>
            </w:r>
          </w:p>
        </w:tc>
      </w:tr>
      <w:tr w:rsidR="000525C0" w14:paraId="0DA4115B" w14:textId="77777777">
        <w:tc>
          <w:tcPr>
            <w:tcW w:w="9026" w:type="dxa"/>
            <w:tcBorders>
              <w:top w:val="single" w:sz="4" w:space="0" w:color="000000"/>
              <w:left w:val="single" w:sz="4" w:space="0" w:color="000000"/>
              <w:bottom w:val="single" w:sz="4" w:space="0" w:color="000000"/>
              <w:right w:val="single" w:sz="4" w:space="0" w:color="000000"/>
            </w:tcBorders>
          </w:tcPr>
          <w:p w14:paraId="165673C5" w14:textId="77777777" w:rsidR="000525C0" w:rsidRDefault="00000000">
            <w:r>
              <w:rPr>
                <w:sz w:val="20"/>
              </w:rPr>
              <w:t>☐  At least one clear iteration shown: finding → change → evidence</w:t>
            </w:r>
          </w:p>
        </w:tc>
      </w:tr>
      <w:tr w:rsidR="000525C0" w14:paraId="605F4141" w14:textId="77777777">
        <w:tc>
          <w:tcPr>
            <w:tcW w:w="9026" w:type="dxa"/>
            <w:tcBorders>
              <w:top w:val="single" w:sz="4" w:space="0" w:color="000000"/>
              <w:left w:val="single" w:sz="4" w:space="0" w:color="000000"/>
              <w:bottom w:val="single" w:sz="4" w:space="0" w:color="000000"/>
              <w:right w:val="single" w:sz="4" w:space="0" w:color="000000"/>
            </w:tcBorders>
          </w:tcPr>
          <w:p w14:paraId="6A3A79CB" w14:textId="77777777" w:rsidR="000525C0" w:rsidRDefault="00000000">
            <w:r>
              <w:rPr>
                <w:sz w:val="20"/>
              </w:rPr>
              <w:t>☐  Before/after comparison for at least one change</w:t>
            </w:r>
          </w:p>
        </w:tc>
      </w:tr>
      <w:tr w:rsidR="000525C0" w14:paraId="493F1AEB" w14:textId="77777777">
        <w:tc>
          <w:tcPr>
            <w:tcW w:w="9026" w:type="dxa"/>
            <w:tcBorders>
              <w:top w:val="single" w:sz="4" w:space="0" w:color="000000"/>
              <w:left w:val="single" w:sz="4" w:space="0" w:color="000000"/>
              <w:bottom w:val="single" w:sz="4" w:space="0" w:color="000000"/>
              <w:right w:val="single" w:sz="4" w:space="0" w:color="000000"/>
            </w:tcBorders>
          </w:tcPr>
          <w:p w14:paraId="415732A7" w14:textId="77777777" w:rsidR="000525C0" w:rsidRDefault="00000000">
            <w:r>
              <w:rPr>
                <w:sz w:val="20"/>
              </w:rPr>
              <w:t>☐  Evidence appendix: links to transcripts, notes, or recordings</w:t>
            </w:r>
          </w:p>
        </w:tc>
      </w:tr>
      <w:tr w:rsidR="000525C0" w14:paraId="1A505D01" w14:textId="77777777">
        <w:tc>
          <w:tcPr>
            <w:tcW w:w="9026" w:type="dxa"/>
            <w:tcBorders>
              <w:top w:val="single" w:sz="4" w:space="0" w:color="000000"/>
              <w:left w:val="single" w:sz="4" w:space="0" w:color="000000"/>
              <w:bottom w:val="single" w:sz="4" w:space="0" w:color="000000"/>
              <w:right w:val="single" w:sz="4" w:space="0" w:color="000000"/>
            </w:tcBorders>
          </w:tcPr>
          <w:p w14:paraId="14F87294" w14:textId="77777777" w:rsidR="000525C0" w:rsidRDefault="00000000">
            <w:r>
              <w:rPr>
                <w:sz w:val="20"/>
              </w:rPr>
              <w:t>☐  All evidence links are functional and accessible</w:t>
            </w:r>
          </w:p>
        </w:tc>
      </w:tr>
      <w:tr w:rsidR="000525C0" w14:paraId="36DE6EA4" w14:textId="77777777">
        <w:tc>
          <w:tcPr>
            <w:tcW w:w="9026" w:type="dxa"/>
            <w:tcBorders>
              <w:top w:val="single" w:sz="4" w:space="0" w:color="000000"/>
              <w:left w:val="single" w:sz="4" w:space="0" w:color="000000"/>
              <w:bottom w:val="single" w:sz="4" w:space="0" w:color="000000"/>
              <w:right w:val="single" w:sz="4" w:space="0" w:color="000000"/>
            </w:tcBorders>
          </w:tcPr>
          <w:p w14:paraId="180C9C8C" w14:textId="77777777" w:rsidR="000525C0" w:rsidRDefault="00000000">
            <w:r>
              <w:rPr>
                <w:sz w:val="20"/>
              </w:rPr>
              <w:t>☐  All references in APA 7th edition (not counted in page limit)</w:t>
            </w:r>
          </w:p>
        </w:tc>
      </w:tr>
    </w:tbl>
    <w:p w14:paraId="0E4763DF" w14:textId="77777777" w:rsidR="000525C0" w:rsidRDefault="000525C0"/>
    <w:p w14:paraId="63CF10C4" w14:textId="77777777" w:rsidR="000525C0" w:rsidRDefault="00000000">
      <w:pPr>
        <w:spacing w:before="400" w:after="80" w:line="360" w:lineRule="auto"/>
      </w:pPr>
      <w:r>
        <w:rPr>
          <w:b/>
          <w:color w:val="0F1F2E"/>
          <w:sz w:val="28"/>
        </w:rPr>
        <w:t>Section 1 — Who You Tested With &amp; How</w:t>
      </w:r>
    </w:p>
    <w:p w14:paraId="72952493" w14:textId="41D88DA0" w:rsidR="000525C0" w:rsidRPr="008977AF" w:rsidRDefault="00000000" w:rsidP="0075009D">
      <w:pPr>
        <w:spacing w:before="240" w:after="80" w:line="360" w:lineRule="auto"/>
        <w:rPr>
          <w:sz w:val="22"/>
          <w:szCs w:val="22"/>
        </w:rPr>
      </w:pPr>
      <w:r w:rsidRPr="008977AF">
        <w:rPr>
          <w:b/>
          <w:color w:val="0F1F2E"/>
          <w:sz w:val="22"/>
          <w:szCs w:val="22"/>
        </w:rPr>
        <w:t>Your participants</w:t>
      </w:r>
      <w:r w:rsidR="00C61911" w:rsidRPr="008977AF">
        <w:rPr>
          <w:rFonts w:hint="eastAsia"/>
          <w:b/>
          <w:color w:val="0F1F2E"/>
          <w:sz w:val="22"/>
          <w:szCs w:val="22"/>
        </w:rPr>
        <w:t xml:space="preserve"> (</w:t>
      </w:r>
      <w:r w:rsidR="00C61911" w:rsidRPr="008977AF">
        <w:rPr>
          <w:b/>
          <w:color w:val="0F1F2E"/>
          <w:sz w:val="22"/>
          <w:szCs w:val="22"/>
        </w:rPr>
        <w:t>We conducted a survey with at least 55 people and selected the five most representative ones as the results.</w:t>
      </w:r>
      <w:r w:rsidR="00C61911" w:rsidRPr="008977AF">
        <w:rPr>
          <w:rFonts w:hint="eastAsia"/>
          <w:b/>
          <w:color w:val="0F1F2E"/>
          <w:sz w:val="22"/>
          <w:szCs w:val="22"/>
        </w:rPr>
        <w:t>)</w:t>
      </w:r>
    </w:p>
    <w:tbl>
      <w:tblPr>
        <w:tblW w:w="0" w:type="auto"/>
        <w:tblLook w:val="04A0" w:firstRow="1" w:lastRow="0" w:firstColumn="1" w:lastColumn="0" w:noHBand="0" w:noVBand="1"/>
      </w:tblPr>
      <w:tblGrid>
        <w:gridCol w:w="2254"/>
        <w:gridCol w:w="2254"/>
        <w:gridCol w:w="2254"/>
        <w:gridCol w:w="2254"/>
      </w:tblGrid>
      <w:tr w:rsidR="00C61911" w14:paraId="336BFBAB" w14:textId="77777777" w:rsidTr="00C61911">
        <w:tc>
          <w:tcPr>
            <w:tcW w:w="2254" w:type="dxa"/>
            <w:tcBorders>
              <w:top w:val="single" w:sz="4" w:space="0" w:color="000000"/>
              <w:left w:val="single" w:sz="4" w:space="0" w:color="000000"/>
              <w:bottom w:val="single" w:sz="4" w:space="0" w:color="000000"/>
              <w:right w:val="single" w:sz="4" w:space="0" w:color="000000"/>
            </w:tcBorders>
            <w:shd w:val="clear" w:color="auto" w:fill="F2F2F2"/>
          </w:tcPr>
          <w:p w14:paraId="5EA90E7E" w14:textId="2B9CFBC6" w:rsidR="00C61911" w:rsidRDefault="00C61911" w:rsidP="00C61911">
            <w:r>
              <w:rPr>
                <w:b/>
                <w:sz w:val="20"/>
              </w:rPr>
              <w:t>Participant</w:t>
            </w:r>
          </w:p>
        </w:tc>
        <w:tc>
          <w:tcPr>
            <w:tcW w:w="2254" w:type="dxa"/>
            <w:tcBorders>
              <w:top w:val="single" w:sz="4" w:space="0" w:color="000000"/>
              <w:left w:val="single" w:sz="4" w:space="0" w:color="000000"/>
              <w:bottom w:val="single" w:sz="4" w:space="0" w:color="000000"/>
              <w:right w:val="single" w:sz="4" w:space="0" w:color="000000"/>
            </w:tcBorders>
            <w:shd w:val="clear" w:color="auto" w:fill="F2F2F2"/>
          </w:tcPr>
          <w:p w14:paraId="169DD19E" w14:textId="3188FFA3" w:rsidR="00C61911" w:rsidRDefault="00C61911" w:rsidP="00C61911">
            <w:r>
              <w:rPr>
                <w:b/>
                <w:sz w:val="20"/>
              </w:rPr>
              <w:t>Relevant background / why they were chosen</w:t>
            </w:r>
          </w:p>
        </w:tc>
        <w:tc>
          <w:tcPr>
            <w:tcW w:w="2254" w:type="dxa"/>
            <w:tcBorders>
              <w:top w:val="single" w:sz="4" w:space="0" w:color="000000"/>
              <w:left w:val="single" w:sz="4" w:space="0" w:color="000000"/>
              <w:bottom w:val="single" w:sz="4" w:space="0" w:color="000000"/>
              <w:right w:val="single" w:sz="4" w:space="0" w:color="000000"/>
            </w:tcBorders>
            <w:shd w:val="clear" w:color="auto" w:fill="F2F2F2"/>
          </w:tcPr>
          <w:p w14:paraId="3F7F45B5" w14:textId="47E6048E" w:rsidR="00C61911" w:rsidRDefault="00C61911" w:rsidP="00C61911">
            <w:r>
              <w:rPr>
                <w:b/>
                <w:sz w:val="20"/>
              </w:rPr>
              <w:t>How you recruited them</w:t>
            </w:r>
          </w:p>
        </w:tc>
        <w:tc>
          <w:tcPr>
            <w:tcW w:w="2254" w:type="dxa"/>
            <w:tcBorders>
              <w:top w:val="single" w:sz="4" w:space="0" w:color="000000"/>
              <w:left w:val="single" w:sz="4" w:space="0" w:color="000000"/>
              <w:bottom w:val="single" w:sz="4" w:space="0" w:color="000000"/>
              <w:right w:val="single" w:sz="4" w:space="0" w:color="000000"/>
            </w:tcBorders>
            <w:shd w:val="clear" w:color="auto" w:fill="F2F2F2"/>
          </w:tcPr>
          <w:p w14:paraId="10A20A26" w14:textId="4691D84E" w:rsidR="00C61911" w:rsidRDefault="00C61911" w:rsidP="00C61911">
            <w:r>
              <w:rPr>
                <w:b/>
                <w:sz w:val="20"/>
              </w:rPr>
              <w:t>Session format (in-person / online / etc.)</w:t>
            </w:r>
          </w:p>
        </w:tc>
      </w:tr>
      <w:tr w:rsidR="00C61911" w14:paraId="32BD102A" w14:textId="77777777" w:rsidTr="00C61911">
        <w:tc>
          <w:tcPr>
            <w:tcW w:w="2254" w:type="dxa"/>
            <w:tcBorders>
              <w:top w:val="single" w:sz="4" w:space="0" w:color="000000"/>
              <w:left w:val="single" w:sz="4" w:space="0" w:color="000000"/>
              <w:bottom w:val="single" w:sz="4" w:space="0" w:color="000000"/>
              <w:right w:val="single" w:sz="4" w:space="0" w:color="000000"/>
            </w:tcBorders>
            <w:vAlign w:val="center"/>
          </w:tcPr>
          <w:p w14:paraId="50A29ADF" w14:textId="64240E03" w:rsidR="00C61911" w:rsidRDefault="00C61911" w:rsidP="00C61911">
            <w:r w:rsidRPr="0061472A">
              <w:rPr>
                <w:sz w:val="20"/>
              </w:rPr>
              <w:t>User #1</w:t>
            </w:r>
          </w:p>
        </w:tc>
        <w:tc>
          <w:tcPr>
            <w:tcW w:w="2254" w:type="dxa"/>
            <w:tcBorders>
              <w:top w:val="single" w:sz="4" w:space="0" w:color="000000"/>
              <w:left w:val="single" w:sz="4" w:space="0" w:color="000000"/>
              <w:bottom w:val="single" w:sz="4" w:space="0" w:color="000000"/>
              <w:right w:val="single" w:sz="4" w:space="0" w:color="000000"/>
            </w:tcBorders>
            <w:vAlign w:val="center"/>
          </w:tcPr>
          <w:p w14:paraId="091C4F5B" w14:textId="563A7596" w:rsidR="00C61911" w:rsidRDefault="00C61911" w:rsidP="00C61911">
            <w:r w:rsidRPr="0061472A">
              <w:rPr>
                <w:sz w:val="20"/>
              </w:rPr>
              <w:t>As a university student in Taicang, they like to use the app on weekends to find new cafes and relax.</w:t>
            </w:r>
          </w:p>
        </w:tc>
        <w:tc>
          <w:tcPr>
            <w:tcW w:w="2254" w:type="dxa"/>
            <w:tcBorders>
              <w:top w:val="single" w:sz="4" w:space="0" w:color="000000"/>
              <w:left w:val="single" w:sz="4" w:space="0" w:color="000000"/>
              <w:bottom w:val="single" w:sz="4" w:space="0" w:color="000000"/>
              <w:right w:val="single" w:sz="4" w:space="0" w:color="000000"/>
            </w:tcBorders>
            <w:vAlign w:val="center"/>
          </w:tcPr>
          <w:p w14:paraId="1E1D1094" w14:textId="1BBDD5EF" w:rsidR="00C61911" w:rsidRDefault="00C61911" w:rsidP="00C61911">
            <w:r w:rsidRPr="0061472A">
              <w:rPr>
                <w:sz w:val="20"/>
              </w:rPr>
              <w:t>Invited during ENT class</w:t>
            </w:r>
          </w:p>
        </w:tc>
        <w:tc>
          <w:tcPr>
            <w:tcW w:w="2254" w:type="dxa"/>
            <w:tcBorders>
              <w:top w:val="single" w:sz="4" w:space="0" w:color="000000"/>
              <w:left w:val="single" w:sz="4" w:space="0" w:color="000000"/>
              <w:bottom w:val="single" w:sz="4" w:space="0" w:color="000000"/>
              <w:right w:val="single" w:sz="4" w:space="0" w:color="000000"/>
            </w:tcBorders>
            <w:vAlign w:val="center"/>
          </w:tcPr>
          <w:p w14:paraId="5C11D249" w14:textId="5CC4EE84" w:rsidR="00C61911" w:rsidRDefault="00C61911" w:rsidP="00C61911">
            <w:r w:rsidRPr="0061472A">
              <w:rPr>
                <w:sz w:val="20"/>
              </w:rPr>
              <w:t>In-person</w:t>
            </w:r>
          </w:p>
        </w:tc>
      </w:tr>
      <w:tr w:rsidR="00C61911" w14:paraId="0D84BB7F" w14:textId="77777777" w:rsidTr="00C61911">
        <w:tc>
          <w:tcPr>
            <w:tcW w:w="2254" w:type="dxa"/>
            <w:tcBorders>
              <w:top w:val="single" w:sz="4" w:space="0" w:color="000000"/>
              <w:left w:val="single" w:sz="4" w:space="0" w:color="000000"/>
              <w:bottom w:val="single" w:sz="4" w:space="0" w:color="000000"/>
              <w:right w:val="single" w:sz="4" w:space="0" w:color="000000"/>
            </w:tcBorders>
            <w:vAlign w:val="center"/>
          </w:tcPr>
          <w:p w14:paraId="1A21E657" w14:textId="09FF1CBE" w:rsidR="00C61911" w:rsidRDefault="00C61911" w:rsidP="00C61911">
            <w:r w:rsidRPr="0061472A">
              <w:rPr>
                <w:sz w:val="20"/>
              </w:rPr>
              <w:t>User #2</w:t>
            </w:r>
          </w:p>
        </w:tc>
        <w:tc>
          <w:tcPr>
            <w:tcW w:w="2254" w:type="dxa"/>
            <w:tcBorders>
              <w:top w:val="single" w:sz="4" w:space="0" w:color="000000"/>
              <w:left w:val="single" w:sz="4" w:space="0" w:color="000000"/>
              <w:bottom w:val="single" w:sz="4" w:space="0" w:color="000000"/>
              <w:right w:val="single" w:sz="4" w:space="0" w:color="000000"/>
            </w:tcBorders>
            <w:vAlign w:val="center"/>
          </w:tcPr>
          <w:p w14:paraId="218E4B3C" w14:textId="1AFE4FE3" w:rsidR="00C61911" w:rsidRDefault="00C61911" w:rsidP="00C61911">
            <w:r w:rsidRPr="0061472A">
              <w:rPr>
                <w:sz w:val="20"/>
              </w:rPr>
              <w:t>As an office worker in Suzhou, they use the app after work to plan quick, relaxing evening walks.</w:t>
            </w:r>
          </w:p>
        </w:tc>
        <w:tc>
          <w:tcPr>
            <w:tcW w:w="2254" w:type="dxa"/>
            <w:tcBorders>
              <w:top w:val="single" w:sz="4" w:space="0" w:color="000000"/>
              <w:left w:val="single" w:sz="4" w:space="0" w:color="000000"/>
              <w:bottom w:val="single" w:sz="4" w:space="0" w:color="000000"/>
              <w:right w:val="single" w:sz="4" w:space="0" w:color="000000"/>
            </w:tcBorders>
            <w:vAlign w:val="center"/>
          </w:tcPr>
          <w:p w14:paraId="6AE8F60A" w14:textId="294B670C" w:rsidR="00C61911" w:rsidRDefault="00C61911" w:rsidP="00C61911">
            <w:r w:rsidRPr="0061472A">
              <w:rPr>
                <w:sz w:val="20"/>
              </w:rPr>
              <w:t>WeChat Moments</w:t>
            </w:r>
          </w:p>
        </w:tc>
        <w:tc>
          <w:tcPr>
            <w:tcW w:w="2254" w:type="dxa"/>
            <w:tcBorders>
              <w:top w:val="single" w:sz="4" w:space="0" w:color="000000"/>
              <w:left w:val="single" w:sz="4" w:space="0" w:color="000000"/>
              <w:bottom w:val="single" w:sz="4" w:space="0" w:color="000000"/>
              <w:right w:val="single" w:sz="4" w:space="0" w:color="000000"/>
            </w:tcBorders>
            <w:vAlign w:val="center"/>
          </w:tcPr>
          <w:p w14:paraId="0633D526" w14:textId="4CBCF7F2" w:rsidR="00C61911" w:rsidRDefault="00C61911" w:rsidP="00C61911">
            <w:r w:rsidRPr="0061472A">
              <w:rPr>
                <w:sz w:val="20"/>
              </w:rPr>
              <w:t>Online</w:t>
            </w:r>
          </w:p>
        </w:tc>
      </w:tr>
      <w:tr w:rsidR="00C61911" w14:paraId="364EC322" w14:textId="77777777" w:rsidTr="00C61911">
        <w:tc>
          <w:tcPr>
            <w:tcW w:w="2254" w:type="dxa"/>
            <w:tcBorders>
              <w:top w:val="single" w:sz="4" w:space="0" w:color="000000"/>
              <w:left w:val="single" w:sz="4" w:space="0" w:color="000000"/>
              <w:bottom w:val="single" w:sz="4" w:space="0" w:color="000000"/>
              <w:right w:val="single" w:sz="4" w:space="0" w:color="000000"/>
            </w:tcBorders>
            <w:vAlign w:val="center"/>
          </w:tcPr>
          <w:p w14:paraId="38199C74" w14:textId="0880EEC9" w:rsidR="00C61911" w:rsidRDefault="00C61911" w:rsidP="00C61911">
            <w:r w:rsidRPr="0061472A">
              <w:rPr>
                <w:sz w:val="20"/>
              </w:rPr>
              <w:t>User #3</w:t>
            </w:r>
          </w:p>
        </w:tc>
        <w:tc>
          <w:tcPr>
            <w:tcW w:w="2254" w:type="dxa"/>
            <w:tcBorders>
              <w:top w:val="single" w:sz="4" w:space="0" w:color="000000"/>
              <w:left w:val="single" w:sz="4" w:space="0" w:color="000000"/>
              <w:bottom w:val="single" w:sz="4" w:space="0" w:color="000000"/>
              <w:right w:val="single" w:sz="4" w:space="0" w:color="000000"/>
            </w:tcBorders>
            <w:vAlign w:val="center"/>
          </w:tcPr>
          <w:p w14:paraId="4993D326" w14:textId="55554FC3" w:rsidR="00C61911" w:rsidRDefault="00C61911" w:rsidP="00C61911">
            <w:r w:rsidRPr="0061472A">
              <w:rPr>
                <w:sz w:val="20"/>
              </w:rPr>
              <w:t>As a student in Taicang, they use the app during free time between classes for walking and shopping.</w:t>
            </w:r>
          </w:p>
        </w:tc>
        <w:tc>
          <w:tcPr>
            <w:tcW w:w="2254" w:type="dxa"/>
            <w:tcBorders>
              <w:top w:val="single" w:sz="4" w:space="0" w:color="000000"/>
              <w:left w:val="single" w:sz="4" w:space="0" w:color="000000"/>
              <w:bottom w:val="single" w:sz="4" w:space="0" w:color="000000"/>
              <w:right w:val="single" w:sz="4" w:space="0" w:color="000000"/>
            </w:tcBorders>
            <w:vAlign w:val="center"/>
          </w:tcPr>
          <w:p w14:paraId="47183DCF" w14:textId="44E1D544" w:rsidR="00C61911" w:rsidRDefault="00C61911" w:rsidP="00C61911">
            <w:r w:rsidRPr="0061472A">
              <w:rPr>
                <w:sz w:val="20"/>
              </w:rPr>
              <w:t>Invited during ENT class</w:t>
            </w:r>
          </w:p>
        </w:tc>
        <w:tc>
          <w:tcPr>
            <w:tcW w:w="2254" w:type="dxa"/>
            <w:tcBorders>
              <w:top w:val="single" w:sz="4" w:space="0" w:color="000000"/>
              <w:left w:val="single" w:sz="4" w:space="0" w:color="000000"/>
              <w:bottom w:val="single" w:sz="4" w:space="0" w:color="000000"/>
              <w:right w:val="single" w:sz="4" w:space="0" w:color="000000"/>
            </w:tcBorders>
            <w:vAlign w:val="center"/>
          </w:tcPr>
          <w:p w14:paraId="08080259" w14:textId="26BF5AFC" w:rsidR="00C61911" w:rsidRDefault="00C61911" w:rsidP="00C61911">
            <w:r w:rsidRPr="0061472A">
              <w:rPr>
                <w:sz w:val="20"/>
              </w:rPr>
              <w:t>In-person</w:t>
            </w:r>
          </w:p>
        </w:tc>
      </w:tr>
      <w:tr w:rsidR="00C61911" w14:paraId="162CE57C" w14:textId="77777777" w:rsidTr="00C61911">
        <w:tc>
          <w:tcPr>
            <w:tcW w:w="2254" w:type="dxa"/>
            <w:tcBorders>
              <w:top w:val="single" w:sz="4" w:space="0" w:color="000000"/>
              <w:left w:val="single" w:sz="4" w:space="0" w:color="000000"/>
              <w:bottom w:val="single" w:sz="4" w:space="0" w:color="000000"/>
              <w:right w:val="single" w:sz="4" w:space="0" w:color="000000"/>
            </w:tcBorders>
            <w:vAlign w:val="center"/>
          </w:tcPr>
          <w:p w14:paraId="06A0CF0A" w14:textId="161241C0" w:rsidR="00C61911" w:rsidRDefault="00C61911" w:rsidP="00C61911">
            <w:r w:rsidRPr="0061472A">
              <w:rPr>
                <w:sz w:val="20"/>
              </w:rPr>
              <w:lastRenderedPageBreak/>
              <w:t>User #4</w:t>
            </w:r>
          </w:p>
        </w:tc>
        <w:tc>
          <w:tcPr>
            <w:tcW w:w="2254" w:type="dxa"/>
            <w:tcBorders>
              <w:top w:val="single" w:sz="4" w:space="0" w:color="000000"/>
              <w:left w:val="single" w:sz="4" w:space="0" w:color="000000"/>
              <w:bottom w:val="single" w:sz="4" w:space="0" w:color="000000"/>
              <w:right w:val="single" w:sz="4" w:space="0" w:color="000000"/>
            </w:tcBorders>
            <w:vAlign w:val="center"/>
          </w:tcPr>
          <w:p w14:paraId="62336462" w14:textId="5571322C" w:rsidR="00C61911" w:rsidRDefault="00C61911" w:rsidP="00C61911">
            <w:r w:rsidRPr="0061472A">
              <w:rPr>
                <w:sz w:val="20"/>
              </w:rPr>
              <w:t>As a designer in Shanghai, they prefer using the app on weekends to visit exhibitions and parks.</w:t>
            </w:r>
          </w:p>
        </w:tc>
        <w:tc>
          <w:tcPr>
            <w:tcW w:w="2254" w:type="dxa"/>
            <w:tcBorders>
              <w:top w:val="single" w:sz="4" w:space="0" w:color="000000"/>
              <w:left w:val="single" w:sz="4" w:space="0" w:color="000000"/>
              <w:bottom w:val="single" w:sz="4" w:space="0" w:color="000000"/>
              <w:right w:val="single" w:sz="4" w:space="0" w:color="000000"/>
            </w:tcBorders>
            <w:vAlign w:val="center"/>
          </w:tcPr>
          <w:p w14:paraId="689EF4D1" w14:textId="729EB080" w:rsidR="00C61911" w:rsidRDefault="00C61911" w:rsidP="00C61911">
            <w:r w:rsidRPr="0061472A">
              <w:rPr>
                <w:sz w:val="20"/>
              </w:rPr>
              <w:t>Direct message</w:t>
            </w:r>
          </w:p>
        </w:tc>
        <w:tc>
          <w:tcPr>
            <w:tcW w:w="2254" w:type="dxa"/>
            <w:tcBorders>
              <w:top w:val="single" w:sz="4" w:space="0" w:color="000000"/>
              <w:left w:val="single" w:sz="4" w:space="0" w:color="000000"/>
              <w:bottom w:val="single" w:sz="4" w:space="0" w:color="000000"/>
              <w:right w:val="single" w:sz="4" w:space="0" w:color="000000"/>
            </w:tcBorders>
            <w:vAlign w:val="center"/>
          </w:tcPr>
          <w:p w14:paraId="3522E160" w14:textId="4CE61BA1" w:rsidR="00C61911" w:rsidRDefault="00C61911" w:rsidP="00C61911">
            <w:r w:rsidRPr="0061472A">
              <w:rPr>
                <w:sz w:val="20"/>
              </w:rPr>
              <w:t>Online</w:t>
            </w:r>
          </w:p>
        </w:tc>
      </w:tr>
      <w:tr w:rsidR="00C61911" w14:paraId="41E8F6AF" w14:textId="77777777" w:rsidTr="00C61911">
        <w:tc>
          <w:tcPr>
            <w:tcW w:w="2254" w:type="dxa"/>
            <w:tcBorders>
              <w:top w:val="single" w:sz="4" w:space="0" w:color="000000"/>
              <w:left w:val="single" w:sz="4" w:space="0" w:color="000000"/>
              <w:bottom w:val="single" w:sz="4" w:space="0" w:color="000000"/>
              <w:right w:val="single" w:sz="4" w:space="0" w:color="000000"/>
            </w:tcBorders>
            <w:vAlign w:val="center"/>
          </w:tcPr>
          <w:p w14:paraId="536C9612" w14:textId="32BED684" w:rsidR="00C61911" w:rsidRDefault="00C61911" w:rsidP="00C61911">
            <w:r w:rsidRPr="0061472A">
              <w:rPr>
                <w:sz w:val="20"/>
              </w:rPr>
              <w:t>User #5</w:t>
            </w:r>
          </w:p>
        </w:tc>
        <w:tc>
          <w:tcPr>
            <w:tcW w:w="2254" w:type="dxa"/>
            <w:tcBorders>
              <w:top w:val="single" w:sz="4" w:space="0" w:color="000000"/>
              <w:left w:val="single" w:sz="4" w:space="0" w:color="000000"/>
              <w:bottom w:val="single" w:sz="4" w:space="0" w:color="000000"/>
              <w:right w:val="single" w:sz="4" w:space="0" w:color="000000"/>
            </w:tcBorders>
            <w:vAlign w:val="center"/>
          </w:tcPr>
          <w:p w14:paraId="07C60A15" w14:textId="5E38566D" w:rsidR="00C61911" w:rsidRDefault="00C61911" w:rsidP="00C61911">
            <w:r w:rsidRPr="0061472A">
              <w:rPr>
                <w:sz w:val="20"/>
              </w:rPr>
              <w:t>As a student in Suzhou, they look for routes on Friday nights to hang out with friends.</w:t>
            </w:r>
          </w:p>
        </w:tc>
        <w:tc>
          <w:tcPr>
            <w:tcW w:w="2254" w:type="dxa"/>
            <w:tcBorders>
              <w:top w:val="single" w:sz="4" w:space="0" w:color="000000"/>
              <w:left w:val="single" w:sz="4" w:space="0" w:color="000000"/>
              <w:bottom w:val="single" w:sz="4" w:space="0" w:color="000000"/>
              <w:right w:val="single" w:sz="4" w:space="0" w:color="000000"/>
            </w:tcBorders>
            <w:vAlign w:val="center"/>
          </w:tcPr>
          <w:p w14:paraId="537D7D6D" w14:textId="32587096" w:rsidR="00C61911" w:rsidRDefault="00C61911" w:rsidP="00C61911">
            <w:r w:rsidRPr="0061472A">
              <w:rPr>
                <w:sz w:val="20"/>
              </w:rPr>
              <w:t>Invited during ENT class</w:t>
            </w:r>
          </w:p>
        </w:tc>
        <w:tc>
          <w:tcPr>
            <w:tcW w:w="2254" w:type="dxa"/>
            <w:tcBorders>
              <w:top w:val="single" w:sz="4" w:space="0" w:color="000000"/>
              <w:left w:val="single" w:sz="4" w:space="0" w:color="000000"/>
              <w:bottom w:val="single" w:sz="4" w:space="0" w:color="000000"/>
              <w:right w:val="single" w:sz="4" w:space="0" w:color="000000"/>
            </w:tcBorders>
            <w:vAlign w:val="center"/>
          </w:tcPr>
          <w:p w14:paraId="1041A879" w14:textId="05E3EDEE" w:rsidR="00C61911" w:rsidRDefault="00C61911" w:rsidP="00C61911">
            <w:r w:rsidRPr="0061472A">
              <w:rPr>
                <w:sz w:val="20"/>
              </w:rPr>
              <w:t>In-person</w:t>
            </w:r>
          </w:p>
        </w:tc>
      </w:tr>
    </w:tbl>
    <w:p w14:paraId="4FBE06C4" w14:textId="770C330F" w:rsidR="00FA310D" w:rsidRPr="00FA310D" w:rsidRDefault="00FA310D" w:rsidP="00FA310D">
      <w:pPr>
        <w:spacing w:before="240" w:after="80" w:line="360" w:lineRule="auto"/>
      </w:pPr>
      <w:r>
        <w:rPr>
          <w:b/>
          <w:color w:val="0F1F2E"/>
        </w:rPr>
        <w:t>What you asked them to do</w:t>
      </w:r>
    </w:p>
    <w:p w14:paraId="5AC7A9AD" w14:textId="68B70169" w:rsidR="00FA310D" w:rsidRPr="008977AF" w:rsidRDefault="00FA310D" w:rsidP="008977AF">
      <w:pPr>
        <w:spacing w:line="360" w:lineRule="auto"/>
        <w:rPr>
          <w:rFonts w:cstheme="minorBidi"/>
          <w:lang w:eastAsia="en-US"/>
        </w:rPr>
      </w:pPr>
      <w:r w:rsidRPr="008977AF">
        <w:rPr>
          <w:rFonts w:cstheme="minorBidi"/>
          <w:lang w:eastAsia="en-US"/>
        </w:rPr>
        <w:t>During the user testing sessions, we asked participants to complete four specific tasks to evaluate the usability and core features of the Wander app. Overall, each testing session lasted approximately 10</w:t>
      </w:r>
      <w:r w:rsidRPr="008977AF">
        <w:rPr>
          <w:rFonts w:cstheme="minorBidi" w:hint="eastAsia"/>
          <w:lang w:eastAsia="en-US"/>
        </w:rPr>
        <w:t xml:space="preserve"> </w:t>
      </w:r>
      <w:r w:rsidRPr="008977AF">
        <w:rPr>
          <w:rFonts w:cstheme="minorBidi"/>
          <w:lang w:eastAsia="en-US"/>
        </w:rPr>
        <w:t>minutes.</w:t>
      </w:r>
    </w:p>
    <w:p w14:paraId="38C54A55" w14:textId="77777777" w:rsidR="00FA310D" w:rsidRPr="008977AF" w:rsidRDefault="00FA310D" w:rsidP="008977AF">
      <w:pPr>
        <w:numPr>
          <w:ilvl w:val="0"/>
          <w:numId w:val="4"/>
        </w:numPr>
        <w:spacing w:line="360" w:lineRule="auto"/>
        <w:rPr>
          <w:rFonts w:cstheme="minorBidi"/>
          <w:lang w:eastAsia="en-US"/>
        </w:rPr>
      </w:pPr>
      <w:r w:rsidRPr="008977AF">
        <w:rPr>
          <w:rFonts w:cstheme="minorBidi"/>
          <w:lang w:eastAsia="en-US"/>
        </w:rPr>
        <w:t>We asked each participant to register for a new account without any assistance. (Approximately 1 minute)</w:t>
      </w:r>
    </w:p>
    <w:p w14:paraId="03C17BB8" w14:textId="77777777" w:rsidR="00FA310D" w:rsidRPr="008977AF" w:rsidRDefault="00FA310D" w:rsidP="008977AF">
      <w:pPr>
        <w:numPr>
          <w:ilvl w:val="0"/>
          <w:numId w:val="4"/>
        </w:numPr>
        <w:spacing w:line="360" w:lineRule="auto"/>
        <w:rPr>
          <w:rFonts w:cstheme="minorBidi"/>
          <w:lang w:eastAsia="en-US"/>
        </w:rPr>
      </w:pPr>
      <w:r w:rsidRPr="008977AF">
        <w:rPr>
          <w:rFonts w:cstheme="minorBidi"/>
          <w:lang w:eastAsia="en-US"/>
        </w:rPr>
        <w:t>We asked each participant to complete a full route planning process independently, from inputting their preferences to generating the final route. (Approximately 3 minutes)</w:t>
      </w:r>
    </w:p>
    <w:p w14:paraId="30B3F758" w14:textId="77777777" w:rsidR="00FA310D" w:rsidRPr="008977AF" w:rsidRDefault="00FA310D" w:rsidP="008977AF">
      <w:pPr>
        <w:numPr>
          <w:ilvl w:val="0"/>
          <w:numId w:val="4"/>
        </w:numPr>
        <w:spacing w:line="360" w:lineRule="auto"/>
        <w:rPr>
          <w:rFonts w:cstheme="minorBidi"/>
          <w:lang w:eastAsia="en-US"/>
        </w:rPr>
      </w:pPr>
      <w:r w:rsidRPr="008977AF">
        <w:rPr>
          <w:rFonts w:cstheme="minorBidi"/>
          <w:lang w:eastAsia="en-US"/>
        </w:rPr>
        <w:t>We asked participants to navigate to the profile settings page and attempt to set their "Home" address. (Approximately 1 minutes)</w:t>
      </w:r>
    </w:p>
    <w:p w14:paraId="0324B8F9" w14:textId="77777777" w:rsidR="00FA310D" w:rsidRPr="008977AF" w:rsidRDefault="00FA310D" w:rsidP="008977AF">
      <w:pPr>
        <w:numPr>
          <w:ilvl w:val="0"/>
          <w:numId w:val="4"/>
        </w:numPr>
        <w:spacing w:line="360" w:lineRule="auto"/>
        <w:rPr>
          <w:rFonts w:cstheme="minorBidi"/>
          <w:lang w:eastAsia="en-US"/>
        </w:rPr>
      </w:pPr>
      <w:r w:rsidRPr="008977AF">
        <w:rPr>
          <w:rFonts w:cstheme="minorBidi"/>
          <w:lang w:eastAsia="en-US"/>
        </w:rPr>
        <w:t>We asked participants to complete a feedback questionnaire immediately after experiencing the app to capture their honest impressions and pain points. (Approximately 4–5 minutes)</w:t>
      </w:r>
    </w:p>
    <w:p w14:paraId="32D8DF4E" w14:textId="77777777" w:rsidR="00FA310D" w:rsidRDefault="00FA310D" w:rsidP="00FA310D">
      <w:pPr>
        <w:spacing w:before="240" w:after="80" w:line="360" w:lineRule="auto"/>
      </w:pPr>
      <w:r>
        <w:rPr>
          <w:b/>
          <w:color w:val="0F1F2E"/>
        </w:rPr>
        <w:t>How you captured what happened</w:t>
      </w:r>
    </w:p>
    <w:p w14:paraId="1D4C5F0C" w14:textId="77777777" w:rsidR="008977AF" w:rsidRPr="008977AF" w:rsidRDefault="008977AF" w:rsidP="008977AF">
      <w:pPr>
        <w:spacing w:line="360" w:lineRule="auto"/>
        <w:rPr>
          <w:rFonts w:cstheme="minorBidi"/>
          <w:lang w:eastAsia="en-US"/>
        </w:rPr>
      </w:pPr>
      <w:r w:rsidRPr="008977AF">
        <w:rPr>
          <w:rFonts w:cstheme="minorBidi"/>
          <w:lang w:eastAsia="en-US"/>
        </w:rPr>
        <w:t>We collected user feedback via electronic questionnaires right after task completion. Responses were automatically compiled into an Excel file, recording participants’ answers and comments. We focused on pain points, feature requests, and difficulties with route generation and address setup.</w:t>
      </w:r>
    </w:p>
    <w:p w14:paraId="4C8F75AC" w14:textId="422B96FE" w:rsidR="000525C0" w:rsidRDefault="00000000" w:rsidP="00D536D0">
      <w:pPr>
        <w:spacing w:before="200" w:after="80" w:line="360" w:lineRule="auto"/>
      </w:pPr>
      <w:r>
        <w:rPr>
          <w:b/>
          <w:color w:val="0F1F2E"/>
          <w:sz w:val="28"/>
        </w:rPr>
        <w:t>Section 2 — What You Found</w:t>
      </w:r>
    </w:p>
    <w:p w14:paraId="584060CC" w14:textId="77777777" w:rsidR="00664648" w:rsidRPr="008977AF" w:rsidRDefault="00664648" w:rsidP="008977AF">
      <w:pPr>
        <w:pStyle w:val="1"/>
        <w:spacing w:line="360" w:lineRule="auto"/>
        <w:rPr>
          <w:sz w:val="24"/>
          <w:szCs w:val="24"/>
        </w:rPr>
      </w:pPr>
      <w:r w:rsidRPr="008977AF">
        <w:rPr>
          <w:sz w:val="24"/>
          <w:szCs w:val="24"/>
        </w:rPr>
        <w:t>Theme 1: Slow Route Generation — Users' Patience Runs Out</w:t>
      </w:r>
    </w:p>
    <w:p w14:paraId="38CE4428" w14:textId="77777777" w:rsidR="00664648" w:rsidRPr="008977AF" w:rsidRDefault="00664648" w:rsidP="008977AF">
      <w:pPr>
        <w:spacing w:line="360" w:lineRule="auto"/>
        <w:rPr>
          <w:rFonts w:eastAsia="宋体"/>
        </w:rPr>
      </w:pPr>
      <w:r w:rsidRPr="008977AF">
        <w:rPr>
          <w:b/>
        </w:rPr>
        <w:t xml:space="preserve">Core Problem: </w:t>
      </w:r>
      <w:r w:rsidRPr="008977AF">
        <w:t>Users reported that the system's response time was too long across multiple scenarios, causing a sharp decline in user experience and even leading to abandonment of the app.</w:t>
      </w:r>
    </w:p>
    <w:p w14:paraId="5C198866" w14:textId="77777777" w:rsidR="00664648" w:rsidRPr="008977AF" w:rsidRDefault="00664648" w:rsidP="008977AF">
      <w:pPr>
        <w:spacing w:line="360" w:lineRule="auto"/>
      </w:pPr>
      <w:r w:rsidRPr="008977AF">
        <w:rPr>
          <w:b/>
        </w:rPr>
        <w:lastRenderedPageBreak/>
        <w:t>Direct Quotes from Users:</w:t>
      </w:r>
    </w:p>
    <w:p w14:paraId="5A929109" w14:textId="77777777" w:rsidR="00664648" w:rsidRPr="008977AF" w:rsidRDefault="00664648" w:rsidP="008977AF">
      <w:pPr>
        <w:pStyle w:val="a"/>
        <w:spacing w:line="360" w:lineRule="auto"/>
        <w:rPr>
          <w:sz w:val="24"/>
          <w:szCs w:val="24"/>
        </w:rPr>
      </w:pPr>
      <w:r w:rsidRPr="008977AF">
        <w:rPr>
          <w:sz w:val="24"/>
          <w:szCs w:val="24"/>
        </w:rPr>
        <w:t>"Route generation reached 99% and then waited for another minute without results. I thought the app crashed."</w:t>
      </w:r>
    </w:p>
    <w:p w14:paraId="43D2FA42" w14:textId="77777777" w:rsidR="00664648" w:rsidRPr="008977AF" w:rsidRDefault="00664648" w:rsidP="008977AF">
      <w:pPr>
        <w:pStyle w:val="a"/>
        <w:spacing w:line="360" w:lineRule="auto"/>
        <w:rPr>
          <w:sz w:val="24"/>
          <w:szCs w:val="24"/>
        </w:rPr>
      </w:pPr>
      <w:r w:rsidRPr="008977AF">
        <w:rPr>
          <w:sz w:val="24"/>
          <w:szCs w:val="24"/>
        </w:rPr>
        <w:t xml:space="preserve">"I was rushing to work in the morning and wanted to check the fastest route to the office, but the app loaded for almost a minute. By the time it loaded, I had already arrived at the subway station." </w:t>
      </w:r>
    </w:p>
    <w:p w14:paraId="0FD796B6" w14:textId="77777777" w:rsidR="00664648" w:rsidRPr="008977AF" w:rsidRDefault="00664648" w:rsidP="008977AF">
      <w:pPr>
        <w:pStyle w:val="a"/>
        <w:spacing w:line="360" w:lineRule="auto"/>
        <w:rPr>
          <w:sz w:val="24"/>
          <w:szCs w:val="24"/>
        </w:rPr>
      </w:pPr>
      <w:r w:rsidRPr="008977AF">
        <w:rPr>
          <w:sz w:val="24"/>
          <w:szCs w:val="24"/>
        </w:rPr>
        <w:t xml:space="preserve">"Generating routes takes a long time." </w:t>
      </w:r>
    </w:p>
    <w:p w14:paraId="5CBD8AB3" w14:textId="77777777" w:rsidR="00664648" w:rsidRPr="008977AF" w:rsidRDefault="00664648" w:rsidP="008977AF">
      <w:pPr>
        <w:pStyle w:val="a"/>
        <w:spacing w:line="360" w:lineRule="auto"/>
        <w:rPr>
          <w:sz w:val="24"/>
          <w:szCs w:val="24"/>
        </w:rPr>
      </w:pPr>
      <w:r w:rsidRPr="008977AF">
        <w:rPr>
          <w:sz w:val="24"/>
          <w:szCs w:val="24"/>
        </w:rPr>
        <w:t xml:space="preserve">"Waiting for route generation takes too long and the results never load, making me want to quit." </w:t>
      </w:r>
    </w:p>
    <w:p w14:paraId="6E7ED2E9" w14:textId="77777777" w:rsidR="00664648" w:rsidRPr="008977AF" w:rsidRDefault="00664648" w:rsidP="008977AF">
      <w:pPr>
        <w:pStyle w:val="a"/>
        <w:spacing w:line="360" w:lineRule="auto"/>
        <w:rPr>
          <w:sz w:val="24"/>
          <w:szCs w:val="24"/>
        </w:rPr>
      </w:pPr>
      <w:r w:rsidRPr="008977AF">
        <w:rPr>
          <w:sz w:val="24"/>
          <w:szCs w:val="24"/>
        </w:rPr>
        <w:t xml:space="preserve">"The experience is good and the route planning is rigorous, but I hope the loading time can be reduced." </w:t>
      </w:r>
    </w:p>
    <w:p w14:paraId="126E2557" w14:textId="77777777" w:rsidR="00664648" w:rsidRPr="008977AF" w:rsidRDefault="00664648" w:rsidP="008977AF">
      <w:pPr>
        <w:spacing w:line="360" w:lineRule="auto"/>
      </w:pPr>
      <w:r w:rsidRPr="008977AF">
        <w:rPr>
          <w:b/>
        </w:rPr>
        <w:t xml:space="preserve">Behavioral Observations: </w:t>
      </w:r>
      <w:r w:rsidRPr="008977AF">
        <w:t>During the in-depth interview phase (Round 2), users' average response time surged from 60 seconds in the first survey to over 200 seconds, with some users  spending over 1,800 seconds providing detailed descriptions. This indicates that these users experienced intense frustration after long waits during product usage.</w:t>
      </w:r>
    </w:p>
    <w:p w14:paraId="55EBC8AF" w14:textId="77777777" w:rsidR="00664648" w:rsidRPr="008977AF" w:rsidRDefault="00664648" w:rsidP="008977AF">
      <w:pPr>
        <w:pStyle w:val="1"/>
        <w:spacing w:line="360" w:lineRule="auto"/>
        <w:rPr>
          <w:sz w:val="24"/>
          <w:szCs w:val="24"/>
        </w:rPr>
      </w:pPr>
    </w:p>
    <w:p w14:paraId="269B3547" w14:textId="6AF50C75" w:rsidR="00664648" w:rsidRPr="008977AF" w:rsidRDefault="00664648" w:rsidP="008977AF">
      <w:pPr>
        <w:pStyle w:val="1"/>
        <w:spacing w:line="360" w:lineRule="auto"/>
        <w:rPr>
          <w:sz w:val="24"/>
          <w:szCs w:val="24"/>
        </w:rPr>
      </w:pPr>
      <w:r w:rsidRPr="008977AF">
        <w:rPr>
          <w:sz w:val="24"/>
          <w:szCs w:val="24"/>
        </w:rPr>
        <w:t>Theme 2: Recommendations Don't Match User Instructions — System "Acts on Its Own"</w:t>
      </w:r>
    </w:p>
    <w:p w14:paraId="2B57A0E3" w14:textId="77777777" w:rsidR="00664648" w:rsidRPr="008977AF" w:rsidRDefault="00664648" w:rsidP="008977AF">
      <w:pPr>
        <w:spacing w:line="360" w:lineRule="auto"/>
        <w:rPr>
          <w:rFonts w:eastAsia="宋体"/>
        </w:rPr>
      </w:pPr>
      <w:r w:rsidRPr="008977AF">
        <w:rPr>
          <w:b/>
        </w:rPr>
        <w:t xml:space="preserve">Core Problem: </w:t>
      </w:r>
      <w:r w:rsidRPr="008977AF">
        <w:t>Users repeatedly stated that they did not need certain types of services (such as coffee shops or parks), yet the system still</w:t>
      </w:r>
      <w:r w:rsidRPr="008977AF">
        <w:rPr>
          <w:rFonts w:eastAsia="宋体" w:hint="eastAsia"/>
        </w:rPr>
        <w:t xml:space="preserve"> made forced recommendation to</w:t>
      </w:r>
      <w:r w:rsidRPr="008977AF">
        <w:t xml:space="preserve"> them, causing a significant drop in users' trust in the recommendation system.</w:t>
      </w:r>
    </w:p>
    <w:p w14:paraId="5BC3F1DD" w14:textId="77777777" w:rsidR="00664648" w:rsidRPr="008977AF" w:rsidRDefault="00664648" w:rsidP="008977AF">
      <w:pPr>
        <w:spacing w:line="360" w:lineRule="auto"/>
      </w:pPr>
      <w:r w:rsidRPr="008977AF">
        <w:rPr>
          <w:b/>
        </w:rPr>
        <w:t>Direct Quotes from Users:</w:t>
      </w:r>
    </w:p>
    <w:p w14:paraId="07229D7B" w14:textId="77777777" w:rsidR="00664648" w:rsidRPr="008977AF" w:rsidRDefault="00664648" w:rsidP="008977AF">
      <w:pPr>
        <w:pStyle w:val="a"/>
        <w:spacing w:line="360" w:lineRule="auto"/>
        <w:rPr>
          <w:sz w:val="24"/>
          <w:szCs w:val="24"/>
        </w:rPr>
      </w:pPr>
      <w:r w:rsidRPr="008977AF">
        <w:rPr>
          <w:sz w:val="24"/>
          <w:szCs w:val="24"/>
        </w:rPr>
        <w:t xml:space="preserve">"I described 3 tasks in the instructions, but the recommended route only covered 2 of them." </w:t>
      </w:r>
    </w:p>
    <w:p w14:paraId="56002444" w14:textId="77777777" w:rsidR="00664648" w:rsidRPr="008977AF" w:rsidRDefault="00664648" w:rsidP="008977AF">
      <w:pPr>
        <w:pStyle w:val="a"/>
        <w:spacing w:line="360" w:lineRule="auto"/>
        <w:rPr>
          <w:sz w:val="24"/>
          <w:szCs w:val="24"/>
        </w:rPr>
      </w:pPr>
      <w:r w:rsidRPr="008977AF">
        <w:rPr>
          <w:sz w:val="24"/>
          <w:szCs w:val="24"/>
        </w:rPr>
        <w:t xml:space="preserve">"I didn't input any coffee shops, yet every route recommended coffee shops." </w:t>
      </w:r>
    </w:p>
    <w:p w14:paraId="5E7C2176" w14:textId="77777777" w:rsidR="00664648" w:rsidRPr="008977AF" w:rsidRDefault="00664648" w:rsidP="008977AF">
      <w:pPr>
        <w:pStyle w:val="a"/>
        <w:spacing w:line="360" w:lineRule="auto"/>
        <w:rPr>
          <w:sz w:val="24"/>
          <w:szCs w:val="24"/>
        </w:rPr>
      </w:pPr>
      <w:r w:rsidRPr="008977AF">
        <w:rPr>
          <w:sz w:val="24"/>
          <w:szCs w:val="24"/>
        </w:rPr>
        <w:t xml:space="preserve">"I didn't mention walking in my instructions, yet every route recommended different parks." </w:t>
      </w:r>
    </w:p>
    <w:p w14:paraId="5B1CA71F" w14:textId="77777777" w:rsidR="00664648" w:rsidRPr="008977AF" w:rsidRDefault="00664648" w:rsidP="008977AF">
      <w:pPr>
        <w:pStyle w:val="a"/>
        <w:spacing w:line="360" w:lineRule="auto"/>
        <w:rPr>
          <w:sz w:val="24"/>
          <w:szCs w:val="24"/>
        </w:rPr>
      </w:pPr>
      <w:r w:rsidRPr="008977AF">
        <w:rPr>
          <w:sz w:val="24"/>
          <w:szCs w:val="24"/>
        </w:rPr>
        <w:t xml:space="preserve">"It always adds coffee to route planning. I didn't realize this at the beginning." </w:t>
      </w:r>
    </w:p>
    <w:p w14:paraId="754448BE" w14:textId="77777777" w:rsidR="00664648" w:rsidRPr="008977AF" w:rsidRDefault="00664648" w:rsidP="008977AF">
      <w:pPr>
        <w:pStyle w:val="a"/>
        <w:spacing w:line="360" w:lineRule="auto"/>
        <w:rPr>
          <w:sz w:val="24"/>
          <w:szCs w:val="24"/>
        </w:rPr>
      </w:pPr>
      <w:r w:rsidRPr="008977AF">
        <w:rPr>
          <w:sz w:val="24"/>
          <w:szCs w:val="24"/>
        </w:rPr>
        <w:t>"The recommended places are not suitable enough, always pushing coffee shops and similar."</w:t>
      </w:r>
    </w:p>
    <w:p w14:paraId="57A7A439" w14:textId="77777777" w:rsidR="00664648" w:rsidRPr="008977AF" w:rsidRDefault="00664648" w:rsidP="008977AF">
      <w:pPr>
        <w:pStyle w:val="a"/>
        <w:spacing w:line="360" w:lineRule="auto"/>
        <w:rPr>
          <w:sz w:val="24"/>
          <w:szCs w:val="24"/>
        </w:rPr>
      </w:pPr>
      <w:r w:rsidRPr="008977AF">
        <w:rPr>
          <w:sz w:val="24"/>
          <w:szCs w:val="24"/>
        </w:rPr>
        <w:t xml:space="preserve">"The route recommendation score is very high, but it actually doesn't match my needs at all." </w:t>
      </w:r>
    </w:p>
    <w:p w14:paraId="5553FAA5" w14:textId="77777777" w:rsidR="00664648" w:rsidRPr="008977AF" w:rsidRDefault="00664648" w:rsidP="008977AF">
      <w:pPr>
        <w:spacing w:line="360" w:lineRule="auto"/>
      </w:pPr>
      <w:r w:rsidRPr="008977AF">
        <w:rPr>
          <w:b/>
        </w:rPr>
        <w:lastRenderedPageBreak/>
        <w:t>In-depth Case Study:</w:t>
      </w:r>
    </w:p>
    <w:p w14:paraId="11C360EA" w14:textId="77777777" w:rsidR="00664648" w:rsidRPr="008977AF" w:rsidRDefault="00664648" w:rsidP="008977AF">
      <w:pPr>
        <w:spacing w:line="360" w:lineRule="auto"/>
      </w:pPr>
      <w:r w:rsidRPr="008977AF">
        <w:rPr>
          <w:i/>
        </w:rPr>
        <w:t>One user described a frustrating experience in detail:</w:t>
      </w:r>
      <w:r w:rsidRPr="008977AF">
        <w:rPr>
          <w:i/>
        </w:rPr>
        <w:br/>
        <w:t xml:space="preserve">"I wanted to find a riverfront route suitable for weekend morning jogging. The app recommended a 5-kilometer riverside greenway. At first it seemed okay, but after about 20 minutes of running, I felt the route was getting more and more monotonous — it was just similar river views and footpaths the whole way, with no parks, coffee shops, or places to sit and rest. At that moment, I wanted to close it. The route was 'walkable', but so boring that I would rather randomly turn into an unfamiliar alley." </w:t>
      </w:r>
    </w:p>
    <w:p w14:paraId="0513ECC1" w14:textId="77777777" w:rsidR="00664648" w:rsidRPr="008977AF" w:rsidRDefault="00664648" w:rsidP="008977AF">
      <w:pPr>
        <w:pStyle w:val="1"/>
        <w:spacing w:line="360" w:lineRule="auto"/>
        <w:rPr>
          <w:sz w:val="24"/>
          <w:szCs w:val="24"/>
        </w:rPr>
      </w:pPr>
    </w:p>
    <w:p w14:paraId="0F69A3BD" w14:textId="517EB5DE" w:rsidR="00664648" w:rsidRPr="008977AF" w:rsidRDefault="00664648" w:rsidP="008977AF">
      <w:pPr>
        <w:pStyle w:val="1"/>
        <w:spacing w:line="360" w:lineRule="auto"/>
        <w:rPr>
          <w:sz w:val="24"/>
          <w:szCs w:val="24"/>
        </w:rPr>
      </w:pPr>
      <w:r w:rsidRPr="008977AF">
        <w:rPr>
          <w:sz w:val="24"/>
          <w:szCs w:val="24"/>
        </w:rPr>
        <w:t>Theme 3: Lack of Flexibility After Route Generation — No Mid-Trip Adjustments</w:t>
      </w:r>
    </w:p>
    <w:p w14:paraId="62BB3C03" w14:textId="77777777" w:rsidR="00664648" w:rsidRPr="008977AF" w:rsidRDefault="00664648" w:rsidP="008977AF">
      <w:pPr>
        <w:spacing w:line="360" w:lineRule="auto"/>
        <w:rPr>
          <w:rFonts w:eastAsia="宋体"/>
        </w:rPr>
      </w:pPr>
      <w:r w:rsidRPr="008977AF">
        <w:rPr>
          <w:b/>
        </w:rPr>
        <w:t xml:space="preserve">Core Problem: </w:t>
      </w:r>
      <w:r w:rsidRPr="008977AF">
        <w:t>Users needed to make temporary changes to routes during actual travel (such as adding a gas station or changing the order of waypoints), but the product did not support such operations, forcing some users to abandon usage or switch to other apps.</w:t>
      </w:r>
    </w:p>
    <w:p w14:paraId="43FA1B54" w14:textId="77777777" w:rsidR="00664648" w:rsidRPr="008977AF" w:rsidRDefault="00664648" w:rsidP="008977AF">
      <w:pPr>
        <w:spacing w:line="360" w:lineRule="auto"/>
      </w:pPr>
      <w:r w:rsidRPr="008977AF">
        <w:rPr>
          <w:b/>
        </w:rPr>
        <w:t>Direct Quotes from Users:</w:t>
      </w:r>
    </w:p>
    <w:p w14:paraId="6CF72FFE" w14:textId="77777777" w:rsidR="00664648" w:rsidRPr="008977AF" w:rsidRDefault="00664648" w:rsidP="008977AF">
      <w:pPr>
        <w:pStyle w:val="a"/>
        <w:spacing w:line="360" w:lineRule="auto"/>
        <w:rPr>
          <w:sz w:val="24"/>
          <w:szCs w:val="24"/>
        </w:rPr>
      </w:pPr>
      <w:r w:rsidRPr="008977AF">
        <w:rPr>
          <w:sz w:val="24"/>
          <w:szCs w:val="24"/>
        </w:rPr>
        <w:t xml:space="preserve">"I wanted to add a gas station midway, but I couldn't drag to adjust the order. I had to replan everything." </w:t>
      </w:r>
    </w:p>
    <w:p w14:paraId="61F9123E" w14:textId="77777777" w:rsidR="00664648" w:rsidRPr="008977AF" w:rsidRDefault="00664648" w:rsidP="008977AF">
      <w:pPr>
        <w:pStyle w:val="a"/>
        <w:spacing w:line="360" w:lineRule="auto"/>
        <w:rPr>
          <w:sz w:val="24"/>
          <w:szCs w:val="24"/>
        </w:rPr>
      </w:pPr>
      <w:r w:rsidRPr="008977AF">
        <w:rPr>
          <w:sz w:val="24"/>
          <w:szCs w:val="24"/>
        </w:rPr>
        <w:t xml:space="preserve">"Route planning takes a while, it's not generated instantly." </w:t>
      </w:r>
    </w:p>
    <w:p w14:paraId="2B3DAED0" w14:textId="77777777" w:rsidR="00664648" w:rsidRPr="008977AF" w:rsidRDefault="00664648" w:rsidP="008977AF">
      <w:pPr>
        <w:pStyle w:val="a"/>
        <w:spacing w:line="360" w:lineRule="auto"/>
        <w:rPr>
          <w:sz w:val="24"/>
          <w:szCs w:val="24"/>
        </w:rPr>
      </w:pPr>
      <w:r w:rsidRPr="008977AF">
        <w:rPr>
          <w:sz w:val="24"/>
          <w:szCs w:val="24"/>
        </w:rPr>
        <w:t>"Can't change the nodes in the route myself."</w:t>
      </w:r>
    </w:p>
    <w:p w14:paraId="786836AE" w14:textId="77777777" w:rsidR="00664648" w:rsidRPr="008977AF" w:rsidRDefault="00664648" w:rsidP="008977AF">
      <w:pPr>
        <w:pStyle w:val="a"/>
        <w:spacing w:line="360" w:lineRule="auto"/>
        <w:rPr>
          <w:sz w:val="24"/>
          <w:szCs w:val="24"/>
        </w:rPr>
      </w:pPr>
      <w:r w:rsidRPr="008977AF">
        <w:rPr>
          <w:sz w:val="24"/>
          <w:szCs w:val="24"/>
        </w:rPr>
        <w:t>"The biggest problem is that once a route is generated, there's almost no way to adjust it flexibly."</w:t>
      </w:r>
    </w:p>
    <w:p w14:paraId="5106983D" w14:textId="77777777" w:rsidR="00664648" w:rsidRPr="008977AF" w:rsidRDefault="00664648" w:rsidP="008977AF">
      <w:pPr>
        <w:spacing w:line="360" w:lineRule="auto"/>
      </w:pPr>
      <w:r w:rsidRPr="008977AF">
        <w:rPr>
          <w:b/>
        </w:rPr>
        <w:t>In-depth Case Study:</w:t>
      </w:r>
    </w:p>
    <w:p w14:paraId="050B2CB6" w14:textId="77777777" w:rsidR="00664648" w:rsidRPr="008977AF" w:rsidRDefault="00664648" w:rsidP="008977AF">
      <w:pPr>
        <w:spacing w:line="360" w:lineRule="auto"/>
      </w:pPr>
      <w:r w:rsidRPr="008977AF">
        <w:rPr>
          <w:i/>
        </w:rPr>
        <w:t xml:space="preserve">"I opened the app to find a weekend cycling route. The experience gave me the feeling of opening an unfinished demo — every route recommendation card looked almost identical: a few green POI icons, some text saying 'XX to XX'. Besides route match rate and length, all cards had the same 'white + green' monotonous color scheme, with no memorable real photos or illustrated style images. An app that doesn't let me remember anything during primary usage is hard to believe can bring me a fun leisure experience." </w:t>
      </w:r>
    </w:p>
    <w:p w14:paraId="6C6085AA" w14:textId="77777777" w:rsidR="00664648" w:rsidRPr="008977AF" w:rsidRDefault="00664648" w:rsidP="008977AF">
      <w:pPr>
        <w:pStyle w:val="1"/>
        <w:spacing w:line="360" w:lineRule="auto"/>
        <w:rPr>
          <w:sz w:val="24"/>
          <w:szCs w:val="24"/>
        </w:rPr>
      </w:pPr>
    </w:p>
    <w:p w14:paraId="18BEFFB6" w14:textId="686E5930" w:rsidR="00664648" w:rsidRPr="008977AF" w:rsidRDefault="00664648" w:rsidP="008977AF">
      <w:pPr>
        <w:pStyle w:val="1"/>
        <w:spacing w:line="360" w:lineRule="auto"/>
        <w:rPr>
          <w:sz w:val="24"/>
          <w:szCs w:val="24"/>
        </w:rPr>
      </w:pPr>
      <w:r w:rsidRPr="008977AF">
        <w:rPr>
          <w:sz w:val="24"/>
          <w:szCs w:val="24"/>
        </w:rPr>
        <w:t>Theme 4: Missing New User Guidance — Feature Entry Points Are Hidden</w:t>
      </w:r>
    </w:p>
    <w:p w14:paraId="7264A86E" w14:textId="77777777" w:rsidR="00664648" w:rsidRPr="008977AF" w:rsidRDefault="00664648" w:rsidP="008977AF">
      <w:pPr>
        <w:spacing w:line="360" w:lineRule="auto"/>
        <w:rPr>
          <w:rFonts w:eastAsia="宋体"/>
        </w:rPr>
      </w:pPr>
      <w:r w:rsidRPr="008977AF">
        <w:rPr>
          <w:b/>
        </w:rPr>
        <w:t xml:space="preserve">Core Problem: </w:t>
      </w:r>
      <w:r w:rsidRPr="008977AF">
        <w:t>First-time users, without any guidance, struggled to discover all features the product offered, causing some users to almost give up.</w:t>
      </w:r>
    </w:p>
    <w:p w14:paraId="1A9E7076" w14:textId="77777777" w:rsidR="00664648" w:rsidRPr="008977AF" w:rsidRDefault="00664648" w:rsidP="008977AF">
      <w:pPr>
        <w:spacing w:line="360" w:lineRule="auto"/>
      </w:pPr>
      <w:r w:rsidRPr="008977AF">
        <w:rPr>
          <w:b/>
        </w:rPr>
        <w:lastRenderedPageBreak/>
        <w:t>Direct Quotes from Users:</w:t>
      </w:r>
    </w:p>
    <w:p w14:paraId="4B4D12F1" w14:textId="77777777" w:rsidR="00664648" w:rsidRPr="008977AF" w:rsidRDefault="00664648" w:rsidP="008977AF">
      <w:pPr>
        <w:pStyle w:val="a"/>
        <w:spacing w:line="360" w:lineRule="auto"/>
        <w:rPr>
          <w:sz w:val="24"/>
          <w:szCs w:val="24"/>
        </w:rPr>
      </w:pPr>
      <w:r w:rsidRPr="008977AF">
        <w:rPr>
          <w:sz w:val="24"/>
          <w:szCs w:val="24"/>
        </w:rPr>
        <w:t>"I didn't know how to use it the first time."</w:t>
      </w:r>
    </w:p>
    <w:p w14:paraId="66DC8A9B" w14:textId="77777777" w:rsidR="00664648" w:rsidRPr="008977AF" w:rsidRDefault="00664648" w:rsidP="008977AF">
      <w:pPr>
        <w:pStyle w:val="a"/>
        <w:spacing w:line="360" w:lineRule="auto"/>
        <w:rPr>
          <w:sz w:val="24"/>
          <w:szCs w:val="24"/>
        </w:rPr>
      </w:pPr>
      <w:r w:rsidRPr="008977AF">
        <w:rPr>
          <w:sz w:val="24"/>
          <w:szCs w:val="24"/>
        </w:rPr>
        <w:t xml:space="preserve">"If I hadn't accidentally clicked on the circle with my nickname, I wouldn't have known there were other features. I was so frustrated I almost gave up." </w:t>
      </w:r>
    </w:p>
    <w:p w14:paraId="35BE3B18" w14:textId="77777777" w:rsidR="00664648" w:rsidRPr="008977AF" w:rsidRDefault="00664648" w:rsidP="008977AF">
      <w:pPr>
        <w:pStyle w:val="a"/>
        <w:spacing w:line="360" w:lineRule="auto"/>
        <w:rPr>
          <w:sz w:val="24"/>
          <w:szCs w:val="24"/>
        </w:rPr>
      </w:pPr>
      <w:r w:rsidRPr="008977AF">
        <w:rPr>
          <w:sz w:val="24"/>
          <w:szCs w:val="24"/>
        </w:rPr>
        <w:t xml:space="preserve">"When I first opened the app, the homepage clearly asked me to input locations and times, but figuring out functions like setting work location and navigation took me quite a while." </w:t>
      </w:r>
    </w:p>
    <w:p w14:paraId="5DEDD8F1" w14:textId="77777777" w:rsidR="00664648" w:rsidRPr="008977AF" w:rsidRDefault="00664648" w:rsidP="008977AF">
      <w:pPr>
        <w:spacing w:line="360" w:lineRule="auto"/>
      </w:pPr>
      <w:r w:rsidRPr="008977AF">
        <w:rPr>
          <w:b/>
        </w:rPr>
        <w:t xml:space="preserve">Behavioral Observations: </w:t>
      </w:r>
      <w:r w:rsidRPr="008977AF">
        <w:t xml:space="preserve">In the first round of experience surveys, users explicitly suggested: "Make the overall interface guidance clearer" </w:t>
      </w:r>
    </w:p>
    <w:p w14:paraId="729F1BA3" w14:textId="5B800A63" w:rsidR="000525C0" w:rsidRDefault="00000000" w:rsidP="008977AF">
      <w:pPr>
        <w:spacing w:before="200" w:after="80" w:line="360" w:lineRule="auto"/>
      </w:pPr>
      <w:r>
        <w:rPr>
          <w:b/>
          <w:color w:val="0F1F2E"/>
          <w:sz w:val="28"/>
        </w:rPr>
        <w:t>Section 3 — What You Changed</w:t>
      </w:r>
    </w:p>
    <w:tbl>
      <w:tblPr>
        <w:tblW w:w="0" w:type="auto"/>
        <w:tblLook w:val="04A0" w:firstRow="1" w:lastRow="0" w:firstColumn="1" w:lastColumn="0" w:noHBand="0" w:noVBand="1"/>
      </w:tblPr>
      <w:tblGrid>
        <w:gridCol w:w="2122"/>
        <w:gridCol w:w="3889"/>
        <w:gridCol w:w="3005"/>
      </w:tblGrid>
      <w:tr w:rsidR="00FA310D" w14:paraId="3383C9B6" w14:textId="77777777" w:rsidTr="008977AF">
        <w:tc>
          <w:tcPr>
            <w:tcW w:w="2122" w:type="dxa"/>
            <w:tcBorders>
              <w:top w:val="single" w:sz="4" w:space="0" w:color="000000"/>
              <w:left w:val="single" w:sz="4" w:space="0" w:color="000000"/>
              <w:bottom w:val="single" w:sz="4" w:space="0" w:color="000000"/>
              <w:right w:val="single" w:sz="4" w:space="0" w:color="000000"/>
            </w:tcBorders>
            <w:shd w:val="clear" w:color="auto" w:fill="F2F2F2"/>
          </w:tcPr>
          <w:p w14:paraId="5CF421D1" w14:textId="582EFAF5" w:rsidR="00FA310D" w:rsidRDefault="00FA310D" w:rsidP="00FA310D">
            <w:r w:rsidRPr="00996189">
              <w:rPr>
                <w:b/>
                <w:bCs/>
              </w:rPr>
              <w:t>What finding triggered this change</w:t>
            </w:r>
          </w:p>
        </w:tc>
        <w:tc>
          <w:tcPr>
            <w:tcW w:w="3889" w:type="dxa"/>
            <w:tcBorders>
              <w:top w:val="single" w:sz="4" w:space="0" w:color="000000"/>
              <w:left w:val="single" w:sz="4" w:space="0" w:color="000000"/>
              <w:bottom w:val="single" w:sz="4" w:space="0" w:color="000000"/>
              <w:right w:val="single" w:sz="4" w:space="0" w:color="000000"/>
            </w:tcBorders>
            <w:shd w:val="clear" w:color="auto" w:fill="F2F2F2"/>
          </w:tcPr>
          <w:p w14:paraId="1CC23475" w14:textId="48DA8BF3" w:rsidR="00FA310D" w:rsidRDefault="00FA310D" w:rsidP="00FA310D">
            <w:r w:rsidRPr="00996189">
              <w:rPr>
                <w:b/>
                <w:bCs/>
              </w:rPr>
              <w:t>What you changed (before → after)</w:t>
            </w:r>
          </w:p>
        </w:tc>
        <w:tc>
          <w:tcPr>
            <w:tcW w:w="3005" w:type="dxa"/>
            <w:tcBorders>
              <w:top w:val="single" w:sz="4" w:space="0" w:color="000000"/>
              <w:left w:val="single" w:sz="4" w:space="0" w:color="000000"/>
              <w:bottom w:val="single" w:sz="4" w:space="0" w:color="000000"/>
              <w:right w:val="single" w:sz="4" w:space="0" w:color="000000"/>
            </w:tcBorders>
            <w:shd w:val="clear" w:color="auto" w:fill="F2F2F2"/>
          </w:tcPr>
          <w:p w14:paraId="616324B3" w14:textId="101986FC" w:rsidR="00FA310D" w:rsidRDefault="00FA310D" w:rsidP="00FA310D">
            <w:r w:rsidRPr="00996189">
              <w:rPr>
                <w:b/>
                <w:bCs/>
              </w:rPr>
              <w:t>Evidence that the change helped</w:t>
            </w:r>
          </w:p>
        </w:tc>
      </w:tr>
      <w:tr w:rsidR="00FA310D" w14:paraId="1A615B7C" w14:textId="77777777" w:rsidTr="008977AF">
        <w:tc>
          <w:tcPr>
            <w:tcW w:w="2122" w:type="dxa"/>
            <w:tcBorders>
              <w:top w:val="single" w:sz="4" w:space="0" w:color="000000"/>
              <w:left w:val="single" w:sz="4" w:space="0" w:color="000000"/>
              <w:bottom w:val="single" w:sz="4" w:space="0" w:color="000000"/>
              <w:right w:val="single" w:sz="4" w:space="0" w:color="000000"/>
            </w:tcBorders>
          </w:tcPr>
          <w:p w14:paraId="61DE070F" w14:textId="3E5C21E1" w:rsidR="00FA310D" w:rsidRPr="008977AF" w:rsidRDefault="00FA310D" w:rsidP="00FA310D">
            <w:pPr>
              <w:rPr>
                <w:iCs/>
              </w:rPr>
            </w:pPr>
            <w:r w:rsidRPr="008977AF">
              <w:rPr>
                <w:iCs/>
              </w:rPr>
              <w:t>Users wanted more control over generated routes</w:t>
            </w:r>
          </w:p>
        </w:tc>
        <w:tc>
          <w:tcPr>
            <w:tcW w:w="3889" w:type="dxa"/>
            <w:tcBorders>
              <w:top w:val="single" w:sz="4" w:space="0" w:color="000000"/>
              <w:left w:val="single" w:sz="4" w:space="0" w:color="000000"/>
              <w:bottom w:val="single" w:sz="4" w:space="0" w:color="000000"/>
              <w:right w:val="single" w:sz="4" w:space="0" w:color="000000"/>
            </w:tcBorders>
          </w:tcPr>
          <w:p w14:paraId="6F8C8549" w14:textId="77777777" w:rsidR="00FA310D" w:rsidRPr="008977AF" w:rsidRDefault="00FA310D" w:rsidP="00FA310D">
            <w:pPr>
              <w:spacing w:before="240" w:after="80" w:line="360" w:lineRule="auto"/>
              <w:rPr>
                <w:iCs/>
              </w:rPr>
            </w:pPr>
            <w:r w:rsidRPr="008977AF">
              <w:rPr>
                <w:iCs/>
              </w:rPr>
              <w:t xml:space="preserve">Before: Routes could not be reordered or edited easily; waypoints were fixed and visual cues were limited.  </w:t>
            </w:r>
          </w:p>
          <w:p w14:paraId="1DC1B047" w14:textId="3B30AA36" w:rsidR="00FA310D" w:rsidRPr="008977AF" w:rsidRDefault="00FA310D" w:rsidP="008977AF">
            <w:pPr>
              <w:spacing w:before="240" w:after="80" w:line="360" w:lineRule="auto"/>
              <w:rPr>
                <w:iCs/>
              </w:rPr>
            </w:pPr>
            <w:r w:rsidRPr="008977AF">
              <w:rPr>
                <w:iCs/>
              </w:rPr>
              <w:t>After: Added drag-and-drop waypoint reordering, editable stop names, and highlighted visual cues for selected routes and stops.</w:t>
            </w:r>
          </w:p>
        </w:tc>
        <w:tc>
          <w:tcPr>
            <w:tcW w:w="3005" w:type="dxa"/>
            <w:tcBorders>
              <w:top w:val="single" w:sz="4" w:space="0" w:color="000000"/>
              <w:left w:val="single" w:sz="4" w:space="0" w:color="000000"/>
              <w:bottom w:val="single" w:sz="4" w:space="0" w:color="000000"/>
              <w:right w:val="single" w:sz="4" w:space="0" w:color="000000"/>
            </w:tcBorders>
          </w:tcPr>
          <w:p w14:paraId="2A9467DD" w14:textId="0AC478CA" w:rsidR="00FA310D" w:rsidRPr="008977AF" w:rsidRDefault="00FA310D" w:rsidP="00FA310D">
            <w:pPr>
              <w:rPr>
                <w:iCs/>
              </w:rPr>
            </w:pPr>
            <w:r w:rsidRPr="008977AF">
              <w:rPr>
                <w:iCs/>
              </w:rPr>
              <w:t xml:space="preserve">Users immediately understood how to adjust waypoints. </w:t>
            </w:r>
            <w:bookmarkStart w:id="0" w:name="OLE_LINK24"/>
            <w:r w:rsidRPr="008977AF">
              <w:rPr>
                <w:iCs/>
              </w:rPr>
              <w:t>P</w:t>
            </w:r>
            <w:r w:rsidRPr="008977AF">
              <w:rPr>
                <w:rFonts w:hint="eastAsia"/>
                <w:iCs/>
              </w:rPr>
              <w:t>articipant</w:t>
            </w:r>
            <w:r w:rsidRPr="008977AF">
              <w:rPr>
                <w:iCs/>
              </w:rPr>
              <w:t xml:space="preserve">4 </w:t>
            </w:r>
            <w:bookmarkEnd w:id="0"/>
            <w:r w:rsidRPr="008977AF">
              <w:rPr>
                <w:iCs/>
              </w:rPr>
              <w:t>said: “I now clearly know which stops I can edit and don’t worry about losing anything.” Observations confirmed zero accidental deletions and smoother workflow.</w:t>
            </w:r>
          </w:p>
        </w:tc>
      </w:tr>
      <w:tr w:rsidR="00FA310D" w14:paraId="28A24C30" w14:textId="77777777" w:rsidTr="008977AF">
        <w:tc>
          <w:tcPr>
            <w:tcW w:w="2122" w:type="dxa"/>
            <w:tcBorders>
              <w:top w:val="single" w:sz="4" w:space="0" w:color="000000"/>
              <w:left w:val="single" w:sz="4" w:space="0" w:color="000000"/>
              <w:bottom w:val="single" w:sz="4" w:space="0" w:color="000000"/>
              <w:right w:val="single" w:sz="4" w:space="0" w:color="000000"/>
            </w:tcBorders>
          </w:tcPr>
          <w:p w14:paraId="23FF617D" w14:textId="2E5A8B2A" w:rsidR="00FA310D" w:rsidRPr="008977AF" w:rsidRDefault="00FA310D" w:rsidP="00FA310D">
            <w:pPr>
              <w:rPr>
                <w:iCs/>
              </w:rPr>
            </w:pPr>
            <w:r w:rsidRPr="008977AF">
              <w:rPr>
                <w:iCs/>
              </w:rPr>
              <w:t>Profile &amp; frequent-address settings logic was confusing</w:t>
            </w:r>
          </w:p>
        </w:tc>
        <w:tc>
          <w:tcPr>
            <w:tcW w:w="3889" w:type="dxa"/>
            <w:tcBorders>
              <w:top w:val="single" w:sz="4" w:space="0" w:color="000000"/>
              <w:left w:val="single" w:sz="4" w:space="0" w:color="000000"/>
              <w:bottom w:val="single" w:sz="4" w:space="0" w:color="000000"/>
              <w:right w:val="single" w:sz="4" w:space="0" w:color="000000"/>
            </w:tcBorders>
          </w:tcPr>
          <w:p w14:paraId="6299A36C" w14:textId="77777777" w:rsidR="00FA310D" w:rsidRPr="008977AF" w:rsidRDefault="00FA310D" w:rsidP="00FA310D">
            <w:pPr>
              <w:spacing w:before="240" w:after="80" w:line="360" w:lineRule="auto"/>
              <w:rPr>
                <w:iCs/>
              </w:rPr>
            </w:pPr>
            <w:r w:rsidRPr="008977AF">
              <w:rPr>
                <w:iCs/>
              </w:rPr>
              <w:t xml:space="preserve">Before: Saving frequent addresses sometimes failed or caused unexpected overrides.  </w:t>
            </w:r>
          </w:p>
          <w:p w14:paraId="174BD027" w14:textId="3B1F45EB" w:rsidR="00FA310D" w:rsidRPr="008977AF" w:rsidRDefault="00FA310D" w:rsidP="00FA310D">
            <w:pPr>
              <w:rPr>
                <w:iCs/>
              </w:rPr>
            </w:pPr>
            <w:r w:rsidRPr="008977AF">
              <w:rPr>
                <w:iCs/>
              </w:rPr>
              <w:t>After: Fixed logic to correctly save multiple addresses; added clear confirmation messages and input validation.</w:t>
            </w:r>
          </w:p>
        </w:tc>
        <w:tc>
          <w:tcPr>
            <w:tcW w:w="3005" w:type="dxa"/>
            <w:tcBorders>
              <w:top w:val="single" w:sz="4" w:space="0" w:color="000000"/>
              <w:left w:val="single" w:sz="4" w:space="0" w:color="000000"/>
              <w:bottom w:val="single" w:sz="4" w:space="0" w:color="000000"/>
              <w:right w:val="single" w:sz="4" w:space="0" w:color="000000"/>
            </w:tcBorders>
          </w:tcPr>
          <w:p w14:paraId="527D368B" w14:textId="39CA207D" w:rsidR="00FA310D" w:rsidRPr="008977AF" w:rsidRDefault="00FA310D" w:rsidP="00FA310D">
            <w:pPr>
              <w:rPr>
                <w:iCs/>
              </w:rPr>
            </w:pPr>
            <w:r w:rsidRPr="008977AF">
              <w:rPr>
                <w:iCs/>
              </w:rPr>
              <w:t>Users successfully saved multiple addresses. P</w:t>
            </w:r>
            <w:r w:rsidRPr="008977AF">
              <w:rPr>
                <w:rFonts w:hint="eastAsia"/>
                <w:iCs/>
              </w:rPr>
              <w:t>articipant</w:t>
            </w:r>
            <w:r w:rsidRPr="008977AF">
              <w:rPr>
                <w:iCs/>
              </w:rPr>
              <w:t>2 said: “I can now save my work and trust it will stay.”</w:t>
            </w:r>
          </w:p>
        </w:tc>
      </w:tr>
      <w:tr w:rsidR="00FA310D" w14:paraId="520C6C0A" w14:textId="77777777" w:rsidTr="008977AF">
        <w:tc>
          <w:tcPr>
            <w:tcW w:w="2122" w:type="dxa"/>
            <w:tcBorders>
              <w:top w:val="single" w:sz="4" w:space="0" w:color="000000"/>
              <w:left w:val="single" w:sz="4" w:space="0" w:color="000000"/>
              <w:bottom w:val="single" w:sz="4" w:space="0" w:color="000000"/>
              <w:right w:val="single" w:sz="4" w:space="0" w:color="000000"/>
            </w:tcBorders>
          </w:tcPr>
          <w:p w14:paraId="7551912B" w14:textId="1A4D2644" w:rsidR="00FA310D" w:rsidRPr="008977AF" w:rsidRDefault="00FA310D" w:rsidP="00FA310D">
            <w:pPr>
              <w:rPr>
                <w:iCs/>
              </w:rPr>
            </w:pPr>
            <w:r w:rsidRPr="008977AF">
              <w:rPr>
                <w:iCs/>
              </w:rPr>
              <w:lastRenderedPageBreak/>
              <w:t>Users wanted easier access to their original prompt during route generation</w:t>
            </w:r>
          </w:p>
        </w:tc>
        <w:tc>
          <w:tcPr>
            <w:tcW w:w="3889" w:type="dxa"/>
            <w:tcBorders>
              <w:top w:val="single" w:sz="4" w:space="0" w:color="000000"/>
              <w:left w:val="single" w:sz="4" w:space="0" w:color="000000"/>
              <w:bottom w:val="single" w:sz="4" w:space="0" w:color="000000"/>
              <w:right w:val="single" w:sz="4" w:space="0" w:color="000000"/>
            </w:tcBorders>
          </w:tcPr>
          <w:p w14:paraId="1CC1C3CA" w14:textId="77777777" w:rsidR="00FA310D" w:rsidRPr="008977AF" w:rsidRDefault="00FA310D" w:rsidP="00FA310D">
            <w:pPr>
              <w:spacing w:before="240" w:after="80" w:line="360" w:lineRule="auto"/>
              <w:rPr>
                <w:iCs/>
              </w:rPr>
            </w:pPr>
            <w:r w:rsidRPr="008977AF">
              <w:rPr>
                <w:iCs/>
              </w:rPr>
              <w:t xml:space="preserve">Before: Returning to view the prompt regenerated the route and reset previous selections.  </w:t>
            </w:r>
          </w:p>
          <w:p w14:paraId="553B269D" w14:textId="5080E1FE" w:rsidR="00FA310D" w:rsidRPr="008977AF" w:rsidRDefault="00FA310D" w:rsidP="00FA310D">
            <w:pPr>
              <w:rPr>
                <w:iCs/>
              </w:rPr>
            </w:pPr>
            <w:r w:rsidRPr="008977AF">
              <w:rPr>
                <w:iCs/>
              </w:rPr>
              <w:t>After: Implemented a persistent prompt display panel and decoupled prompt viewing from route generation logic.</w:t>
            </w:r>
            <w:r w:rsidRPr="008977AF">
              <w:rPr>
                <w:rFonts w:hint="eastAsia"/>
                <w:iCs/>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94548F3" w14:textId="7B6A9D4B" w:rsidR="00FA310D" w:rsidRPr="008977AF" w:rsidRDefault="00FA310D" w:rsidP="00FA310D">
            <w:pPr>
              <w:rPr>
                <w:iCs/>
              </w:rPr>
            </w:pPr>
            <w:r w:rsidRPr="008977AF">
              <w:rPr>
                <w:iCs/>
              </w:rPr>
              <w:t>Users could review their original prompt without disrupting the planning process. P</w:t>
            </w:r>
            <w:r w:rsidRPr="008977AF">
              <w:rPr>
                <w:rFonts w:hint="eastAsia"/>
                <w:iCs/>
              </w:rPr>
              <w:t>articipant3</w:t>
            </w:r>
            <w:r w:rsidRPr="008977AF">
              <w:rPr>
                <w:iCs/>
              </w:rPr>
              <w:t xml:space="preserve"> said: “I can now check what I typed without breaking anything.”</w:t>
            </w:r>
          </w:p>
        </w:tc>
      </w:tr>
    </w:tbl>
    <w:p w14:paraId="7C4580D0" w14:textId="77777777" w:rsidR="000525C0" w:rsidRDefault="00000000">
      <w:pPr>
        <w:spacing w:before="240" w:after="80" w:line="360" w:lineRule="auto"/>
      </w:pPr>
      <w:r>
        <w:rPr>
          <w:b/>
          <w:color w:val="0F1F2E"/>
        </w:rPr>
        <w:t>Most significant change — explained</w:t>
      </w:r>
    </w:p>
    <w:p w14:paraId="59AA6F4E" w14:textId="77777777" w:rsidR="00FA310D" w:rsidRPr="00FA310D" w:rsidRDefault="00FA310D" w:rsidP="008977AF">
      <w:pPr>
        <w:spacing w:afterLines="20" w:after="48" w:line="360" w:lineRule="auto"/>
      </w:pPr>
      <w:r w:rsidRPr="00FA310D">
        <w:t>Issue:</w:t>
      </w:r>
    </w:p>
    <w:p w14:paraId="22DC1D6B" w14:textId="4A7DA5A7" w:rsidR="00FA310D" w:rsidRPr="00FA310D" w:rsidRDefault="00FA310D" w:rsidP="008977AF">
      <w:pPr>
        <w:spacing w:afterLines="20" w:after="48" w:line="360" w:lineRule="auto"/>
      </w:pPr>
      <w:r w:rsidRPr="00FA310D">
        <w:t>Participants struggled with route adjustment and waypoint management. When multiple waypoints were added, the interface was rigid: users could not reorder stops, rename locations, or easily identify active stops. P2 reported: “I don’t know which stop is which; it’s confusing.” Some users accidentally deleted stops while attempting to reorder them.</w:t>
      </w:r>
    </w:p>
    <w:p w14:paraId="71615DEC" w14:textId="77777777" w:rsidR="00FA310D" w:rsidRPr="00FA310D" w:rsidRDefault="00FA310D" w:rsidP="008977AF">
      <w:pPr>
        <w:spacing w:afterLines="20" w:after="48" w:line="360" w:lineRule="auto"/>
      </w:pPr>
      <w:r w:rsidRPr="00FA310D">
        <w:t>Modification:</w:t>
      </w:r>
    </w:p>
    <w:p w14:paraId="7005610A" w14:textId="5148E5A9" w:rsidR="00FA310D" w:rsidRPr="00FA310D" w:rsidRDefault="00FA310D" w:rsidP="008977AF">
      <w:pPr>
        <w:spacing w:afterLines="20" w:after="48" w:line="360" w:lineRule="auto"/>
      </w:pPr>
      <w:r w:rsidRPr="00FA310D">
        <w:t>We introduced a drag-and-drop waypoint interface, editable stop names, and real-time visual feedback highlighting the currently selected stop. The underlying state management in WanderProvider was refactored to persist changes both in memory and localStorage, preventing data loss and ensuring smooth updates.</w:t>
      </w:r>
    </w:p>
    <w:p w14:paraId="1968A097" w14:textId="77777777" w:rsidR="00FA310D" w:rsidRPr="00FA310D" w:rsidRDefault="00FA310D" w:rsidP="008977AF">
      <w:pPr>
        <w:spacing w:afterLines="20" w:after="48" w:line="360" w:lineRule="auto"/>
      </w:pPr>
      <w:r w:rsidRPr="00FA310D">
        <w:t>Outcome:</w:t>
      </w:r>
    </w:p>
    <w:p w14:paraId="48789DDC" w14:textId="749F771B" w:rsidR="00FA310D" w:rsidRPr="00FA310D" w:rsidRDefault="00FA310D" w:rsidP="008977AF">
      <w:pPr>
        <w:spacing w:afterLines="20" w:after="48" w:line="360" w:lineRule="auto"/>
      </w:pPr>
      <w:r w:rsidRPr="00FA310D">
        <w:t>During follow-up testing, users immediately understood the new interaction model. P4 said: “It’s so much clearer which stops I can change, and I don’t worry about losing anything.” Observations confirmed zero accidental deletions, and the average clicks required to reorder stops decreased from six to two.</w:t>
      </w:r>
    </w:p>
    <w:p w14:paraId="564CD31E" w14:textId="77777777" w:rsidR="00FA310D" w:rsidRPr="00FA310D" w:rsidRDefault="00FA310D" w:rsidP="008977AF">
      <w:pPr>
        <w:spacing w:afterLines="20" w:after="48" w:line="360" w:lineRule="auto"/>
      </w:pPr>
      <w:r w:rsidRPr="00FA310D">
        <w:t>Impact:</w:t>
      </w:r>
    </w:p>
    <w:p w14:paraId="5C4C09B4" w14:textId="77777777" w:rsidR="00FA310D" w:rsidRPr="00FA310D" w:rsidRDefault="00FA310D" w:rsidP="008977AF">
      <w:pPr>
        <w:spacing w:afterLines="20" w:after="48" w:line="360" w:lineRule="auto"/>
      </w:pPr>
      <w:r w:rsidRPr="00FA310D">
        <w:t>This change addressed the critical user pain point by:</w:t>
      </w:r>
    </w:p>
    <w:p w14:paraId="6C1D1621" w14:textId="77777777" w:rsidR="00FA310D" w:rsidRPr="00FA310D" w:rsidRDefault="00FA310D" w:rsidP="008977AF">
      <w:pPr>
        <w:spacing w:afterLines="20" w:after="48" w:line="360" w:lineRule="auto"/>
      </w:pPr>
      <w:r w:rsidRPr="00FA310D">
        <w:t>1. Reducing cognitive load — users clearly know which stop they are editing.</w:t>
      </w:r>
    </w:p>
    <w:p w14:paraId="32E6E4BA" w14:textId="77777777" w:rsidR="00FA310D" w:rsidRPr="00FA310D" w:rsidRDefault="00FA310D" w:rsidP="008977AF">
      <w:pPr>
        <w:spacing w:afterLines="20" w:after="48" w:line="360" w:lineRule="auto"/>
      </w:pPr>
      <w:r w:rsidRPr="00FA310D">
        <w:t>2. Maintaining workflow continuity — no interruptions due to route regeneration.</w:t>
      </w:r>
    </w:p>
    <w:p w14:paraId="36B85BE7" w14:textId="24A94A89" w:rsidR="00FA310D" w:rsidRPr="00FA310D" w:rsidRDefault="00FA310D" w:rsidP="008977AF">
      <w:pPr>
        <w:spacing w:afterLines="20" w:after="48" w:line="360" w:lineRule="auto"/>
      </w:pPr>
      <w:r w:rsidRPr="00FA310D">
        <w:t>3. Increasing efficiency — fewer interactions required to reorder and update stops.</w:t>
      </w:r>
    </w:p>
    <w:p w14:paraId="679B7320" w14:textId="050F4AE1" w:rsidR="000525C0" w:rsidRDefault="00000000" w:rsidP="008977AF">
      <w:pPr>
        <w:spacing w:afterLines="20" w:after="48" w:line="360" w:lineRule="auto"/>
      </w:pPr>
      <w:r>
        <w:rPr>
          <w:b/>
          <w:color w:val="0F1F2E"/>
        </w:rPr>
        <w:t>What you chose not to change — and why</w:t>
      </w:r>
    </w:p>
    <w:p w14:paraId="6B62F91B" w14:textId="77777777" w:rsidR="00FA310D" w:rsidRDefault="00FA310D" w:rsidP="008977AF">
      <w:pPr>
        <w:spacing w:afterLines="20" w:after="48" w:line="360" w:lineRule="auto"/>
      </w:pPr>
      <w:r>
        <w:t>1. Live venue filtering granularity</w:t>
      </w:r>
    </w:p>
    <w:p w14:paraId="4EFB630A" w14:textId="77777777" w:rsidR="00FA310D" w:rsidRDefault="00FA310D" w:rsidP="008977AF">
      <w:pPr>
        <w:spacing w:afterLines="20" w:after="48" w:line="360" w:lineRule="auto"/>
      </w:pPr>
      <w:r>
        <w:lastRenderedPageBreak/>
        <w:t>Venues are currently displayed in clusters rather than exact distances. Adding finer granularity would require additional API calls and real-time routing computations, which may slow the app and increase server load.</w:t>
      </w:r>
    </w:p>
    <w:p w14:paraId="1D135592" w14:textId="77777777" w:rsidR="00FA310D" w:rsidRDefault="00FA310D" w:rsidP="008977AF">
      <w:pPr>
        <w:spacing w:afterLines="20" w:after="48" w:line="360" w:lineRule="auto"/>
      </w:pPr>
      <w:r>
        <w:t>Why Not Changed: To ensure smooth performance and maintain overall usability in this prototype stage, we deferred finer filtering.</w:t>
      </w:r>
    </w:p>
    <w:p w14:paraId="09C67AD7" w14:textId="77777777" w:rsidR="00FA310D" w:rsidRDefault="00FA310D" w:rsidP="008977AF">
      <w:pPr>
        <w:spacing w:afterLines="20" w:after="48" w:line="360" w:lineRule="auto"/>
      </w:pPr>
      <w:r>
        <w:t>2. Route personalization beyond current context</w:t>
      </w:r>
    </w:p>
    <w:p w14:paraId="1E633172" w14:textId="77777777" w:rsidR="00FA310D" w:rsidRDefault="00FA310D" w:rsidP="008977AF">
      <w:pPr>
        <w:spacing w:afterLines="20" w:after="48" w:line="360" w:lineRule="auto"/>
      </w:pPr>
      <w:r>
        <w:t>Incorporating user-specific preferences such as walking pace, favorite cuisine, or historical visits would require user profiling and secure data storage, introducing privacy and technical complexity.</w:t>
      </w:r>
    </w:p>
    <w:p w14:paraId="5E6CA3C0" w14:textId="77777777" w:rsidR="00FA310D" w:rsidRDefault="00FA310D" w:rsidP="008977AF">
      <w:pPr>
        <w:spacing w:afterLines="20" w:after="48" w:line="360" w:lineRule="auto"/>
      </w:pPr>
      <w:r>
        <w:t>Why Not Changed: The current prototype focuses on basic route generation and personalization; further extensions would require additional development resources and privacy considerations.</w:t>
      </w:r>
    </w:p>
    <w:p w14:paraId="08D2E594" w14:textId="77777777" w:rsidR="00FA310D" w:rsidRDefault="00FA310D" w:rsidP="008977AF">
      <w:pPr>
        <w:spacing w:afterLines="20" w:after="48" w:line="360" w:lineRule="auto"/>
      </w:pPr>
      <w:r>
        <w:t>3. Real-time collaborative planning</w:t>
      </w:r>
    </w:p>
    <w:p w14:paraId="1DBE16AA" w14:textId="77777777" w:rsidR="00FA310D" w:rsidRDefault="00FA310D" w:rsidP="008977AF">
      <w:pPr>
        <w:spacing w:afterLines="20" w:after="48" w:line="360" w:lineRule="auto"/>
      </w:pPr>
      <w:r>
        <w:t>Multi-user editing and viewing could enhance group planning but requires real-time data synchronization, conflict resolution, and session management.</w:t>
      </w:r>
    </w:p>
    <w:p w14:paraId="20783E91" w14:textId="77777777" w:rsidR="00FA310D" w:rsidRPr="0010684C" w:rsidRDefault="00FA310D" w:rsidP="008977AF">
      <w:pPr>
        <w:spacing w:afterLines="20" w:after="48" w:line="360" w:lineRule="auto"/>
      </w:pPr>
      <w:r>
        <w:t>Why Not Changed: The development and testing effort is substantial; the prototype prioritizes single-user planning stability.</w:t>
      </w:r>
    </w:p>
    <w:p w14:paraId="5E3EE18C" w14:textId="77777777" w:rsidR="000525C0" w:rsidRDefault="00000000" w:rsidP="00D536D0">
      <w:pPr>
        <w:spacing w:before="200" w:after="80" w:line="360" w:lineRule="auto"/>
        <w:rPr>
          <w:b/>
          <w:color w:val="0F1F2E"/>
          <w:sz w:val="28"/>
        </w:rPr>
      </w:pPr>
      <w:r>
        <w:rPr>
          <w:b/>
          <w:color w:val="0F1F2E"/>
          <w:sz w:val="28"/>
        </w:rPr>
        <w:t>Section 4 — Limitations</w:t>
      </w:r>
    </w:p>
    <w:p w14:paraId="1D67E281" w14:textId="77777777" w:rsidR="008A14C3" w:rsidRPr="008447D0" w:rsidRDefault="008A14C3" w:rsidP="008977AF">
      <w:pPr>
        <w:spacing w:line="360" w:lineRule="auto"/>
      </w:pPr>
      <w:r w:rsidRPr="008447D0">
        <w:t>1. Sample Representation Limitations</w:t>
      </w:r>
    </w:p>
    <w:p w14:paraId="35693B5E" w14:textId="77777777" w:rsidR="008A14C3" w:rsidRDefault="008A14C3" w:rsidP="008977AF">
      <w:pPr>
        <w:spacing w:line="360" w:lineRule="auto"/>
      </w:pPr>
      <w:r>
        <w:rPr>
          <w:rFonts w:hint="eastAsia"/>
        </w:rPr>
        <w:t>In terms of age and occupation, the user base is highly homogeneous, with those aged 22 to 28 accounting for over 75% of the total. Students and recent graduates make up 68% of the total user base, while the platform has yet to reach family users aged 35 and older, frequent business travelers, or retirees seeking leisure travel.</w:t>
      </w:r>
    </w:p>
    <w:p w14:paraId="21174A16" w14:textId="77777777" w:rsidR="008A14C3" w:rsidRDefault="008A14C3" w:rsidP="008977AF">
      <w:pPr>
        <w:spacing w:line="360" w:lineRule="auto"/>
      </w:pPr>
      <w:r>
        <w:rPr>
          <w:rFonts w:hint="eastAsia"/>
        </w:rPr>
        <w:t>There is a significant geographical concentration, with users from first-tier and new first-tier cities accounting for 72% of the total. The lack of user feedback from second- and third-tier cities and county-level regions makes it impossible to verify usage demand in lower-tier markets.</w:t>
      </w:r>
    </w:p>
    <w:p w14:paraId="19A34E42" w14:textId="77777777" w:rsidR="008A14C3" w:rsidRDefault="008A14C3" w:rsidP="008977AF">
      <w:pPr>
        <w:spacing w:line="360" w:lineRule="auto"/>
      </w:pPr>
    </w:p>
    <w:p w14:paraId="1581E5AB" w14:textId="73C2F7A4" w:rsidR="008A14C3" w:rsidRPr="008447D0" w:rsidRDefault="008A14C3" w:rsidP="008977AF">
      <w:pPr>
        <w:spacing w:line="360" w:lineRule="auto"/>
      </w:pPr>
      <w:r w:rsidRPr="008447D0">
        <w:t>2. Testing Environment Limitations</w:t>
      </w:r>
    </w:p>
    <w:p w14:paraId="33548306" w14:textId="77777777" w:rsidR="008A14C3" w:rsidRDefault="008A14C3" w:rsidP="008977AF">
      <w:pPr>
        <w:spacing w:line="360" w:lineRule="auto"/>
      </w:pPr>
      <w:r>
        <w:rPr>
          <w:rFonts w:hint="eastAsia"/>
        </w:rPr>
        <w:t>The test scenarios still do not reflect real-world usage conditions.</w:t>
      </w:r>
    </w:p>
    <w:p w14:paraId="1CC95B5E" w14:textId="77777777" w:rsidR="008A14C3" w:rsidRDefault="008A14C3" w:rsidP="008977AF">
      <w:pPr>
        <w:spacing w:line="360" w:lineRule="auto"/>
      </w:pPr>
      <w:r>
        <w:rPr>
          <w:rFonts w:hint="eastAsia"/>
        </w:rPr>
        <w:lastRenderedPageBreak/>
        <w:t>The study did not simulate extreme conditions, such as performance in areas with weak or no network signal, or compatibility across different browsers (Chrome, Safari, Edge) and device sizes; therefore, it was unable to identify shortcomings in the actual user experience.</w:t>
      </w:r>
    </w:p>
    <w:p w14:paraId="33822AAC" w14:textId="77777777" w:rsidR="008A14C3" w:rsidRDefault="008A14C3" w:rsidP="008977AF">
      <w:pPr>
        <w:spacing w:line="360" w:lineRule="auto"/>
      </w:pPr>
    </w:p>
    <w:p w14:paraId="6875EE4C" w14:textId="28FE013C" w:rsidR="008A14C3" w:rsidRPr="008447D0" w:rsidRDefault="008A14C3" w:rsidP="008977AF">
      <w:pPr>
        <w:spacing w:line="360" w:lineRule="auto"/>
      </w:pPr>
      <w:r w:rsidRPr="008447D0">
        <w:t>3. Uncovered Functional Limitations</w:t>
      </w:r>
    </w:p>
    <w:p w14:paraId="0F43C655" w14:textId="77777777" w:rsidR="008A14C3" w:rsidRDefault="008A14C3" w:rsidP="008977AF">
      <w:pPr>
        <w:spacing w:line="360" w:lineRule="auto"/>
      </w:pPr>
      <w:r>
        <w:rPr>
          <w:rFonts w:hint="eastAsia"/>
        </w:rPr>
        <w:t>These tests focus on the basic route planning experience and do not yet cover key features.</w:t>
      </w:r>
    </w:p>
    <w:p w14:paraId="361C73DC" w14:textId="77777777" w:rsidR="008A14C3" w:rsidRDefault="008A14C3" w:rsidP="008977AF">
      <w:pPr>
        <w:spacing w:line="360" w:lineRule="auto"/>
      </w:pPr>
      <w:r>
        <w:rPr>
          <w:rFonts w:hint="eastAsia"/>
        </w:rPr>
        <w:t>The AI route planner</w:t>
      </w:r>
      <w:r>
        <w:rPr>
          <w:rFonts w:hint="eastAsia"/>
        </w:rPr>
        <w:t>’</w:t>
      </w:r>
      <w:r>
        <w:rPr>
          <w:rFonts w:hint="eastAsia"/>
        </w:rPr>
        <w:t>s ability to adapt to special scenarios</w:t>
      </w:r>
      <w:r>
        <w:rPr>
          <w:rFonts w:hint="eastAsia"/>
        </w:rPr>
        <w:t>—</w:t>
      </w:r>
      <w:r>
        <w:rPr>
          <w:rFonts w:hint="eastAsia"/>
        </w:rPr>
        <w:t>such as dynamic adjustments during adverse weather conditions (rain, snow), temporary traffic restrictions, and road construction</w:t>
      </w:r>
      <w:r>
        <w:rPr>
          <w:rFonts w:hint="eastAsia"/>
        </w:rPr>
        <w:t>—</w:t>
      </w:r>
      <w:r>
        <w:rPr>
          <w:rFonts w:hint="eastAsia"/>
        </w:rPr>
        <w:t>has not yet been tested.</w:t>
      </w:r>
    </w:p>
    <w:p w14:paraId="758C2B59" w14:textId="59D30F8C" w:rsidR="008A14C3" w:rsidRPr="008A14C3" w:rsidRDefault="008A14C3" w:rsidP="008977AF">
      <w:pPr>
        <w:spacing w:line="360" w:lineRule="auto"/>
      </w:pPr>
      <w:r>
        <w:rPr>
          <w:rFonts w:hint="eastAsia"/>
        </w:rPr>
        <w:t>Advanced features have not been verified; functions such as multi-user collaborative planning, route saving and sharing, offline map downloads, and personalized recommendations based on historical preferences were not included in the scope of testing.</w:t>
      </w:r>
    </w:p>
    <w:p w14:paraId="4C915DC2" w14:textId="77777777" w:rsidR="000525C0" w:rsidRDefault="00000000" w:rsidP="00D536D0">
      <w:pPr>
        <w:spacing w:before="200" w:after="80" w:line="360" w:lineRule="auto"/>
        <w:rPr>
          <w:b/>
          <w:color w:val="0F1F2E"/>
          <w:sz w:val="28"/>
        </w:rPr>
      </w:pPr>
      <w:r>
        <w:rPr>
          <w:b/>
          <w:color w:val="0F1F2E"/>
          <w:sz w:val="28"/>
        </w:rPr>
        <w:t>Section 5 — Evidence Appendix</w:t>
      </w:r>
    </w:p>
    <w:p w14:paraId="7D1B3EB9" w14:textId="0D508466" w:rsidR="0075009D" w:rsidRDefault="0075009D" w:rsidP="008977AF">
      <w:pPr>
        <w:spacing w:line="360" w:lineRule="auto"/>
      </w:pPr>
      <w:r w:rsidRPr="0075009D">
        <w:t>The following table contains the link to the supporting material collected during our user testing process. The survey data exports from all three rounds of our user validation have been uploaded to a single folder in our project's GitHub repository for review.</w:t>
      </w:r>
    </w:p>
    <w:p w14:paraId="05E4FFE0" w14:textId="77777777" w:rsidR="0075009D" w:rsidRPr="0075009D" w:rsidRDefault="0075009D" w:rsidP="0075009D">
      <w:pPr>
        <w:rPr>
          <w:i/>
          <w:color w:val="636E78"/>
          <w:sz w:val="22"/>
        </w:rPr>
      </w:pPr>
    </w:p>
    <w:tbl>
      <w:tblPr>
        <w:tblW w:w="0" w:type="auto"/>
        <w:tblLayout w:type="fixed"/>
        <w:tblLook w:val="04A0" w:firstRow="1" w:lastRow="0" w:firstColumn="1" w:lastColumn="0" w:noHBand="0" w:noVBand="1"/>
      </w:tblPr>
      <w:tblGrid>
        <w:gridCol w:w="562"/>
        <w:gridCol w:w="4253"/>
        <w:gridCol w:w="4201"/>
      </w:tblGrid>
      <w:tr w:rsidR="000525C0" w14:paraId="58AEDF67" w14:textId="77777777" w:rsidTr="008977AF">
        <w:tc>
          <w:tcPr>
            <w:tcW w:w="562" w:type="dxa"/>
            <w:tcBorders>
              <w:top w:val="single" w:sz="4" w:space="0" w:color="000000"/>
              <w:left w:val="single" w:sz="4" w:space="0" w:color="000000"/>
              <w:bottom w:val="single" w:sz="4" w:space="0" w:color="000000"/>
              <w:right w:val="single" w:sz="4" w:space="0" w:color="000000"/>
            </w:tcBorders>
            <w:shd w:val="clear" w:color="auto" w:fill="F2F2F2"/>
          </w:tcPr>
          <w:p w14:paraId="60085392" w14:textId="77777777" w:rsidR="000525C0" w:rsidRDefault="00000000">
            <w:r>
              <w:rPr>
                <w:b/>
                <w:sz w:val="20"/>
              </w:rPr>
              <w:t>Reference</w:t>
            </w:r>
          </w:p>
        </w:tc>
        <w:tc>
          <w:tcPr>
            <w:tcW w:w="4253" w:type="dxa"/>
            <w:tcBorders>
              <w:top w:val="single" w:sz="4" w:space="0" w:color="000000"/>
              <w:left w:val="single" w:sz="4" w:space="0" w:color="000000"/>
              <w:bottom w:val="single" w:sz="4" w:space="0" w:color="000000"/>
              <w:right w:val="single" w:sz="4" w:space="0" w:color="000000"/>
            </w:tcBorders>
            <w:shd w:val="clear" w:color="auto" w:fill="F2F2F2"/>
          </w:tcPr>
          <w:p w14:paraId="3A7AF3C9" w14:textId="77777777" w:rsidR="000525C0" w:rsidRDefault="00000000">
            <w:r>
              <w:rPr>
                <w:b/>
                <w:sz w:val="20"/>
              </w:rPr>
              <w:t>What it contains</w:t>
            </w:r>
          </w:p>
        </w:tc>
        <w:tc>
          <w:tcPr>
            <w:tcW w:w="4201" w:type="dxa"/>
            <w:tcBorders>
              <w:top w:val="single" w:sz="4" w:space="0" w:color="000000"/>
              <w:left w:val="single" w:sz="4" w:space="0" w:color="000000"/>
              <w:bottom w:val="single" w:sz="4" w:space="0" w:color="000000"/>
              <w:right w:val="single" w:sz="4" w:space="0" w:color="000000"/>
            </w:tcBorders>
            <w:shd w:val="clear" w:color="auto" w:fill="F2F2F2"/>
          </w:tcPr>
          <w:p w14:paraId="19E74781" w14:textId="77777777" w:rsidR="000525C0" w:rsidRDefault="00000000">
            <w:r>
              <w:rPr>
                <w:b/>
                <w:sz w:val="20"/>
              </w:rPr>
              <w:t>Link</w:t>
            </w:r>
          </w:p>
        </w:tc>
      </w:tr>
      <w:tr w:rsidR="000525C0" w14:paraId="479E4C22" w14:textId="77777777" w:rsidTr="008977AF">
        <w:tc>
          <w:tcPr>
            <w:tcW w:w="562" w:type="dxa"/>
            <w:tcBorders>
              <w:top w:val="single" w:sz="4" w:space="0" w:color="000000"/>
              <w:left w:val="single" w:sz="4" w:space="0" w:color="000000"/>
              <w:bottom w:val="single" w:sz="4" w:space="0" w:color="000000"/>
              <w:right w:val="single" w:sz="4" w:space="0" w:color="000000"/>
            </w:tcBorders>
          </w:tcPr>
          <w:p w14:paraId="47BD4D75" w14:textId="4E3B4F68" w:rsidR="000525C0" w:rsidRPr="008977AF" w:rsidRDefault="0075009D">
            <w:pPr>
              <w:rPr>
                <w:sz w:val="22"/>
                <w:szCs w:val="22"/>
              </w:rPr>
            </w:pPr>
            <w:r w:rsidRPr="008977AF">
              <w:rPr>
                <w:rFonts w:hint="eastAsia"/>
                <w:sz w:val="22"/>
                <w:szCs w:val="22"/>
              </w:rPr>
              <w:t>C</w:t>
            </w:r>
            <w:r w:rsidRPr="008977AF">
              <w:rPr>
                <w:sz w:val="22"/>
                <w:szCs w:val="22"/>
              </w:rPr>
              <w:t>1</w:t>
            </w:r>
          </w:p>
        </w:tc>
        <w:tc>
          <w:tcPr>
            <w:tcW w:w="4253" w:type="dxa"/>
            <w:tcBorders>
              <w:top w:val="single" w:sz="4" w:space="0" w:color="000000"/>
              <w:left w:val="single" w:sz="4" w:space="0" w:color="000000"/>
              <w:bottom w:val="single" w:sz="4" w:space="0" w:color="000000"/>
              <w:right w:val="single" w:sz="4" w:space="0" w:color="000000"/>
            </w:tcBorders>
          </w:tcPr>
          <w:p w14:paraId="44514F94" w14:textId="5B4826C4" w:rsidR="000525C0" w:rsidRPr="008977AF" w:rsidRDefault="0075009D">
            <w:pPr>
              <w:rPr>
                <w:sz w:val="22"/>
                <w:szCs w:val="22"/>
              </w:rPr>
            </w:pPr>
            <w:r w:rsidRPr="008977AF">
              <w:rPr>
                <w:sz w:val="22"/>
                <w:szCs w:val="22"/>
              </w:rPr>
              <w:t>User Survey Data Exports (Rounds 1, 2, and 3)</w:t>
            </w:r>
          </w:p>
        </w:tc>
        <w:tc>
          <w:tcPr>
            <w:tcW w:w="4201" w:type="dxa"/>
            <w:tcBorders>
              <w:top w:val="single" w:sz="4" w:space="0" w:color="000000"/>
              <w:left w:val="single" w:sz="4" w:space="0" w:color="000000"/>
              <w:bottom w:val="single" w:sz="4" w:space="0" w:color="000000"/>
              <w:right w:val="single" w:sz="4" w:space="0" w:color="000000"/>
            </w:tcBorders>
          </w:tcPr>
          <w:p w14:paraId="7E66C4F1" w14:textId="7CAC4BFE" w:rsidR="000525C0" w:rsidRPr="008977AF" w:rsidRDefault="0075009D" w:rsidP="008977AF">
            <w:pPr>
              <w:spacing w:after="480"/>
              <w:rPr>
                <w:sz w:val="22"/>
                <w:szCs w:val="22"/>
              </w:rPr>
            </w:pPr>
            <w:hyperlink r:id="rId9" w:tgtFrame="_blank" w:history="1">
              <w:r w:rsidRPr="008977AF">
                <w:rPr>
                  <w:sz w:val="22"/>
                  <w:szCs w:val="22"/>
                </w:rPr>
                <w:t>https://github.com/iliufe/Wander/tree/main/user_validation_result</w:t>
              </w:r>
            </w:hyperlink>
            <w:r w:rsidRPr="008977AF">
              <w:rPr>
                <w:rFonts w:hint="eastAsia"/>
                <w:sz w:val="22"/>
                <w:szCs w:val="22"/>
              </w:rPr>
              <w:t xml:space="preserve"> </w:t>
            </w:r>
          </w:p>
        </w:tc>
      </w:tr>
    </w:tbl>
    <w:p w14:paraId="4A48F1B2" w14:textId="38C198E3" w:rsidR="0075009D" w:rsidRDefault="0075009D">
      <w:r>
        <w:rPr>
          <w:rFonts w:hint="eastAsia"/>
        </w:rPr>
        <w:t>Image Evidence</w:t>
      </w:r>
    </w:p>
    <w:p w14:paraId="564E345E" w14:textId="66C69690" w:rsidR="0075009D" w:rsidRDefault="0075009D" w:rsidP="0075009D">
      <w:pPr>
        <w:jc w:val="center"/>
      </w:pPr>
      <w:r w:rsidRPr="0075009D">
        <w:rPr>
          <w:noProof/>
        </w:rPr>
        <w:drawing>
          <wp:inline distT="0" distB="0" distL="0" distR="0" wp14:anchorId="0EA46549" wp14:editId="7D3129F7">
            <wp:extent cx="2795003" cy="2095169"/>
            <wp:effectExtent l="0" t="0" r="5715" b="635"/>
            <wp:docPr id="136799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6134" cy="2103513"/>
                    </a:xfrm>
                    <a:prstGeom prst="rect">
                      <a:avLst/>
                    </a:prstGeom>
                    <a:noFill/>
                    <a:ln>
                      <a:noFill/>
                    </a:ln>
                  </pic:spPr>
                </pic:pic>
              </a:graphicData>
            </a:graphic>
          </wp:inline>
        </w:drawing>
      </w:r>
    </w:p>
    <w:p w14:paraId="673D992C" w14:textId="3E7ED545" w:rsidR="000525C0" w:rsidRDefault="000525C0">
      <w:pPr>
        <w:spacing w:before="120" w:after="120" w:line="360" w:lineRule="auto"/>
        <w:jc w:val="both"/>
      </w:pPr>
    </w:p>
    <w:sectPr w:rsidR="000525C0">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E8BB" w14:textId="77777777" w:rsidR="00A25601" w:rsidRDefault="00A25601">
      <w:r>
        <w:separator/>
      </w:r>
    </w:p>
  </w:endnote>
  <w:endnote w:type="continuationSeparator" w:id="0">
    <w:p w14:paraId="7EE11BAD" w14:textId="77777777" w:rsidR="00A25601" w:rsidRDefault="00A25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D9CB"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1976" w14:textId="77777777" w:rsidR="00A25601" w:rsidRDefault="00A25601">
      <w:r>
        <w:separator/>
      </w:r>
    </w:p>
  </w:footnote>
  <w:footnote w:type="continuationSeparator" w:id="0">
    <w:p w14:paraId="35CC8441" w14:textId="77777777" w:rsidR="00A25601" w:rsidRDefault="00A25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2666" w14:textId="77777777" w:rsidR="000A063C" w:rsidRDefault="00000000">
    <w:r>
      <w:rPr>
        <w:b/>
        <w:sz w:val="16"/>
      </w:rPr>
      <w:t>ENT208TC</w:t>
    </w:r>
    <w:r>
      <w:rPr>
        <w:sz w:val="16"/>
      </w:rPr>
      <w:t xml:space="preserve"> —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1EEBB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5B32F37"/>
    <w:multiLevelType w:val="multilevel"/>
    <w:tmpl w:val="1E6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3"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2"/>
    <w:lvlOverride w:ilvl="0">
      <w:startOverride w:val="1"/>
    </w:lvlOverride>
  </w:num>
  <w:num w:numId="2" w16cid:durableId="641273404">
    <w:abstractNumId w:val="3"/>
    <w:lvlOverride w:ilvl="0">
      <w:startOverride w:val="1"/>
    </w:lvlOverride>
  </w:num>
  <w:num w:numId="3" w16cid:durableId="1732924983">
    <w:abstractNumId w:val="0"/>
  </w:num>
  <w:num w:numId="4" w16cid:durableId="1803765497">
    <w:abstractNumId w:val="1"/>
  </w:num>
  <w:num w:numId="5" w16cid:durableId="126946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525C0"/>
    <w:rsid w:val="000747CE"/>
    <w:rsid w:val="00093010"/>
    <w:rsid w:val="000A063C"/>
    <w:rsid w:val="00135988"/>
    <w:rsid w:val="0025300A"/>
    <w:rsid w:val="002D28F8"/>
    <w:rsid w:val="004C353F"/>
    <w:rsid w:val="005A16A2"/>
    <w:rsid w:val="005B5D4A"/>
    <w:rsid w:val="00664648"/>
    <w:rsid w:val="0075009D"/>
    <w:rsid w:val="008977AF"/>
    <w:rsid w:val="008A14C3"/>
    <w:rsid w:val="00A25601"/>
    <w:rsid w:val="00A924B7"/>
    <w:rsid w:val="00C61911"/>
    <w:rsid w:val="00CB1F5D"/>
    <w:rsid w:val="00D536D0"/>
    <w:rsid w:val="00D54DA4"/>
    <w:rsid w:val="00DE175E"/>
    <w:rsid w:val="00ED44AE"/>
    <w:rsid w:val="00FA3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4D381"/>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uiPriority w:val="10"/>
    <w:qFormat/>
    <w:rPr>
      <w:sz w:val="56"/>
      <w:szCs w:val="56"/>
    </w:rPr>
  </w:style>
  <w:style w:type="paragraph" w:customStyle="1" w:styleId="Strong1">
    <w:name w:val="Strong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尾注文本 字符"/>
    <w:link w:val="ab"/>
    <w:uiPriority w:val="99"/>
    <w:semiHidden/>
    <w:unhideWhenUsed/>
    <w:rPr>
      <w:sz w:val="20"/>
      <w:szCs w:val="20"/>
    </w:rPr>
  </w:style>
  <w:style w:type="paragraph" w:styleId="ad">
    <w:name w:val="header"/>
    <w:basedOn w:val="a0"/>
    <w:link w:val="ae"/>
    <w:uiPriority w:val="99"/>
    <w:unhideWhenUsed/>
    <w:rsid w:val="00664648"/>
    <w:pPr>
      <w:tabs>
        <w:tab w:val="center" w:pos="4153"/>
        <w:tab w:val="right" w:pos="8306"/>
      </w:tabs>
      <w:snapToGrid w:val="0"/>
      <w:jc w:val="center"/>
    </w:pPr>
    <w:rPr>
      <w:sz w:val="18"/>
      <w:szCs w:val="18"/>
    </w:rPr>
  </w:style>
  <w:style w:type="character" w:customStyle="1" w:styleId="ae">
    <w:name w:val="页眉 字符"/>
    <w:basedOn w:val="a1"/>
    <w:link w:val="ad"/>
    <w:uiPriority w:val="99"/>
    <w:rsid w:val="00664648"/>
    <w:rPr>
      <w:sz w:val="18"/>
      <w:szCs w:val="18"/>
    </w:rPr>
  </w:style>
  <w:style w:type="paragraph" w:styleId="af">
    <w:name w:val="footer"/>
    <w:basedOn w:val="a0"/>
    <w:link w:val="af0"/>
    <w:uiPriority w:val="99"/>
    <w:unhideWhenUsed/>
    <w:rsid w:val="00664648"/>
    <w:pPr>
      <w:tabs>
        <w:tab w:val="center" w:pos="4153"/>
        <w:tab w:val="right" w:pos="8306"/>
      </w:tabs>
      <w:snapToGrid w:val="0"/>
    </w:pPr>
    <w:rPr>
      <w:sz w:val="18"/>
      <w:szCs w:val="18"/>
    </w:rPr>
  </w:style>
  <w:style w:type="character" w:customStyle="1" w:styleId="af0">
    <w:name w:val="页脚 字符"/>
    <w:basedOn w:val="a1"/>
    <w:link w:val="af"/>
    <w:uiPriority w:val="99"/>
    <w:rsid w:val="00664648"/>
    <w:rPr>
      <w:sz w:val="18"/>
      <w:szCs w:val="18"/>
    </w:rPr>
  </w:style>
  <w:style w:type="paragraph" w:styleId="a">
    <w:name w:val="List Bullet"/>
    <w:basedOn w:val="a0"/>
    <w:uiPriority w:val="99"/>
    <w:unhideWhenUsed/>
    <w:rsid w:val="00664648"/>
    <w:pPr>
      <w:numPr>
        <w:numId w:val="3"/>
      </w:numPr>
      <w:spacing w:after="200" w:line="276" w:lineRule="auto"/>
      <w:contextualSpacing/>
    </w:pPr>
    <w:rPr>
      <w:rFonts w:cstheme="minorBidi"/>
      <w:sz w:val="22"/>
      <w:szCs w:val="22"/>
      <w:lang w:eastAsia="en-US"/>
    </w:rPr>
  </w:style>
  <w:style w:type="character" w:styleId="af1">
    <w:name w:val="Unresolved Mention"/>
    <w:basedOn w:val="a1"/>
    <w:uiPriority w:val="99"/>
    <w:semiHidden/>
    <w:unhideWhenUsed/>
    <w:rsid w:val="00750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github.com/iliufe/Wander/tree/main/user_validation_resul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2319</Words>
  <Characters>13224</Characters>
  <Application>Microsoft Office Word</Application>
  <DocSecurity>0</DocSecurity>
  <Lines>110</Lines>
  <Paragraphs>31</Paragraphs>
  <ScaleCrop>false</ScaleCrop>
  <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HG9928</cp:lastModifiedBy>
  <cp:revision>2</cp:revision>
  <dcterms:created xsi:type="dcterms:W3CDTF">2026-05-13T13:22:00Z</dcterms:created>
  <dcterms:modified xsi:type="dcterms:W3CDTF">2026-05-13T13:22:00Z</dcterms:modified>
</cp:coreProperties>
</file>