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A063C" w:rsidRDefault="00000000" w14:paraId="4E6E1B04" w14:textId="77777777">
      <w:pPr>
        <w:spacing w:after="120"/>
        <w:jc w:val="center"/>
      </w:pPr>
      <w:r>
        <w:rPr>
          <w:noProof/>
        </w:rPr>
        <w:drawing>
          <wp:inline distT="0" distB="0" distL="0" distR="0" wp14:anchorId="74DF4608" wp14:editId="348E9439">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42950"/>
                    </a:xfrm>
                    <a:prstGeom prst="rect">
                      <a:avLst/>
                    </a:prstGeom>
                  </pic:spPr>
                </pic:pic>
              </a:graphicData>
            </a:graphic>
          </wp:inline>
        </w:drawing>
      </w:r>
    </w:p>
    <w:p w:rsidR="000A063C" w:rsidRDefault="000A063C" w14:paraId="710F5313" w14:textId="77777777">
      <w:pPr>
        <w:pBdr>
          <w:bottom w:val="single" w:color="000000" w:sz="2" w:space="1"/>
        </w:pBdr>
        <w:spacing w:before="40" w:after="200"/>
      </w:pPr>
    </w:p>
    <w:p w:rsidR="000A063C" w:rsidP="1980133A" w:rsidRDefault="00000000" w14:paraId="73F2EBF2" w14:textId="77777777">
      <w:pPr>
        <w:spacing w:before="80" w:after="300"/>
        <w:jc w:val="center"/>
        <w:rPr>
          <w:rFonts w:ascii="Arial" w:hAnsi="Arial" w:eastAsia="Arial" w:cs="Arial"/>
          <w:b w:val="1"/>
          <w:bCs w:val="1"/>
          <w:sz w:val="28"/>
          <w:szCs w:val="28"/>
          <w:lang w:eastAsia="zh-CN"/>
        </w:rPr>
      </w:pPr>
      <w:r w:rsidRPr="1980133A" w:rsidR="00000000">
        <w:rPr>
          <w:rFonts w:ascii="Arial" w:hAnsi="Arial" w:eastAsia="Arial" w:cs="Arial"/>
          <w:b w:val="1"/>
          <w:bCs w:val="1"/>
          <w:sz w:val="28"/>
          <w:szCs w:val="28"/>
          <w:lang w:eastAsia="zh-CN"/>
        </w:rPr>
        <w:t xml:space="preserve">XJTLU Entrepreneur </w:t>
      </w:r>
      <w:r w:rsidRPr="1980133A" w:rsidR="00000000">
        <w:rPr>
          <w:rFonts w:ascii="Arial" w:hAnsi="Arial" w:eastAsia="Arial" w:cs="Arial"/>
          <w:b w:val="1"/>
          <w:bCs w:val="1"/>
          <w:sz w:val="28"/>
          <w:szCs w:val="28"/>
          <w:lang w:eastAsia="zh-CN"/>
        </w:rPr>
        <w:t>Co</w:t>
      </w:r>
      <w:r w:rsidRPr="1980133A" w:rsidR="00000000">
        <w:rPr>
          <w:rFonts w:ascii="Arial" w:hAnsi="Arial" w:eastAsia="Arial" w:cs="Arial"/>
          <w:b w:val="1"/>
          <w:bCs w:val="1"/>
          <w:sz w:val="28"/>
          <w:szCs w:val="28"/>
          <w:lang w:eastAsia="zh-CN"/>
        </w:rPr>
        <w:t xml:space="preserve">llege </w:t>
      </w:r>
      <w:r w:rsidRPr="1980133A" w:rsidR="00000000">
        <w:rPr>
          <w:rFonts w:ascii="Arial" w:hAnsi="Arial" w:eastAsia="Arial" w:cs="Arial"/>
          <w:b w:val="1"/>
          <w:bCs w:val="1"/>
          <w:sz w:val="28"/>
          <w:szCs w:val="28"/>
          <w:lang w:eastAsia="zh-CN"/>
        </w:rPr>
        <w:t>(Ta</w:t>
      </w:r>
      <w:r w:rsidRPr="1980133A" w:rsidR="00000000">
        <w:rPr>
          <w:rFonts w:ascii="Arial" w:hAnsi="Arial" w:eastAsia="Arial" w:cs="Arial"/>
          <w:b w:val="1"/>
          <w:bCs w:val="1"/>
          <w:sz w:val="28"/>
          <w:szCs w:val="28"/>
          <w:lang w:eastAsia="zh-CN"/>
        </w:rPr>
        <w:t>i</w:t>
      </w:r>
      <w:r w:rsidRPr="1980133A" w:rsidR="00000000">
        <w:rPr>
          <w:rFonts w:ascii="Arial" w:hAnsi="Arial" w:eastAsia="Arial" w:cs="Arial"/>
          <w:b w:val="1"/>
          <w:bCs w:val="1"/>
          <w:sz w:val="28"/>
          <w:szCs w:val="28"/>
          <w:lang w:eastAsia="zh-CN"/>
        </w:rPr>
        <w:t>ca</w:t>
      </w:r>
      <w:r w:rsidRPr="1980133A" w:rsidR="00000000">
        <w:rPr>
          <w:rFonts w:ascii="Arial" w:hAnsi="Arial" w:eastAsia="Arial" w:cs="Arial"/>
          <w:b w:val="1"/>
          <w:bCs w:val="1"/>
          <w:sz w:val="28"/>
          <w:szCs w:val="28"/>
          <w:lang w:eastAsia="zh-CN"/>
        </w:rPr>
        <w:t>ng)</w:t>
      </w:r>
    </w:p>
    <w:tbl>
      <w:tblPr>
        <w:tblW w:w="99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6740"/>
      </w:tblGrid>
      <w:tr w:rsidR="000A063C" w:rsidTr="1980133A" w14:paraId="31A1C13D" w14:textId="77777777">
        <w:tc>
          <w:tcPr>
            <w:tcW w:w="32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60" w:type="dxa"/>
              <w:left w:w="100" w:type="dxa"/>
              <w:bottom w:w="60" w:type="dxa"/>
              <w:right w:w="100" w:type="dxa"/>
            </w:tcMar>
            <w:vAlign w:val="center"/>
          </w:tcPr>
          <w:p w:rsidR="000A063C" w:rsidRDefault="00000000" w14:paraId="4952A06B" w14:textId="77777777">
            <w:r>
              <w:rPr>
                <w:rFonts w:ascii="Arial" w:hAnsi="Arial" w:eastAsia="Arial" w:cs="Arial"/>
                <w:b/>
                <w:bCs/>
                <w:color w:val="000000"/>
                <w:sz w:val="20"/>
                <w:szCs w:val="20"/>
              </w:rPr>
              <w:t>Module Code and Title</w:t>
            </w:r>
          </w:p>
        </w:tc>
        <w:tc>
          <w:tcPr>
            <w:tcW w:w="67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60" w:type="dxa"/>
              <w:left w:w="100" w:type="dxa"/>
              <w:bottom w:w="60" w:type="dxa"/>
              <w:right w:w="100" w:type="dxa"/>
            </w:tcMar>
            <w:vAlign w:val="center"/>
          </w:tcPr>
          <w:p w:rsidR="000A063C" w:rsidRDefault="00000000" w14:paraId="01E10C4E" w14:textId="77777777">
            <w:r>
              <w:rPr>
                <w:rFonts w:ascii="Arial" w:hAnsi="Arial" w:eastAsia="Arial" w:cs="Arial"/>
                <w:color w:val="000000"/>
                <w:sz w:val="20"/>
                <w:szCs w:val="20"/>
              </w:rPr>
              <w:t>ENT208TC Industry Readiness</w:t>
            </w:r>
          </w:p>
        </w:tc>
      </w:tr>
      <w:tr w:rsidR="000A063C" w:rsidTr="1980133A" w14:paraId="46BCE6D0" w14:textId="77777777">
        <w:tc>
          <w:tcPr>
            <w:tcW w:w="32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60" w:type="dxa"/>
              <w:left w:w="100" w:type="dxa"/>
              <w:bottom w:w="60" w:type="dxa"/>
              <w:right w:w="100" w:type="dxa"/>
            </w:tcMar>
            <w:vAlign w:val="center"/>
          </w:tcPr>
          <w:p w:rsidR="000A063C" w:rsidRDefault="00000000" w14:paraId="257EFDC8" w14:textId="77777777">
            <w:r>
              <w:rPr>
                <w:rFonts w:ascii="Arial" w:hAnsi="Arial" w:eastAsia="Arial" w:cs="Arial"/>
                <w:b/>
                <w:bCs/>
                <w:color w:val="000000"/>
                <w:sz w:val="20"/>
                <w:szCs w:val="20"/>
              </w:rPr>
              <w:t>School Title</w:t>
            </w:r>
          </w:p>
        </w:tc>
        <w:tc>
          <w:tcPr>
            <w:tcW w:w="67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60" w:type="dxa"/>
              <w:left w:w="100" w:type="dxa"/>
              <w:bottom w:w="60" w:type="dxa"/>
              <w:right w:w="100" w:type="dxa"/>
            </w:tcMar>
            <w:vAlign w:val="center"/>
          </w:tcPr>
          <w:p w:rsidR="000A063C" w:rsidP="1980133A" w:rsidRDefault="00000000" w14:paraId="13DAAA1D" w14:textId="77777777">
            <w:pPr>
              <w:rPr>
                <w:rFonts w:ascii="Arial" w:hAnsi="Arial" w:eastAsia="Arial" w:cs="Arial"/>
                <w:color w:val="000000" w:themeColor="text1" w:themeTint="FF" w:themeShade="FF"/>
                <w:sz w:val="20"/>
                <w:szCs w:val="20"/>
                <w:lang w:eastAsia="zh-CN"/>
              </w:rPr>
            </w:pPr>
            <w:r w:rsidRPr="1980133A" w:rsidR="00000000">
              <w:rPr>
                <w:rFonts w:ascii="Arial" w:hAnsi="Arial" w:eastAsia="Arial" w:cs="Arial"/>
                <w:color w:val="000000" w:themeColor="text1" w:themeTint="FF" w:themeShade="FF"/>
                <w:sz w:val="20"/>
                <w:szCs w:val="20"/>
                <w:lang w:eastAsia="zh-CN"/>
              </w:rPr>
              <w:t xml:space="preserve">XJTLU Entrepreneur </w:t>
            </w:r>
            <w:r w:rsidRPr="1980133A" w:rsidR="00000000">
              <w:rPr>
                <w:rFonts w:ascii="Arial" w:hAnsi="Arial" w:eastAsia="Arial" w:cs="Arial"/>
                <w:color w:val="000000" w:themeColor="text1" w:themeTint="FF" w:themeShade="FF"/>
                <w:sz w:val="20"/>
                <w:szCs w:val="20"/>
                <w:lang w:eastAsia="zh-CN"/>
              </w:rPr>
              <w:t>Co</w:t>
            </w:r>
            <w:r w:rsidRPr="1980133A" w:rsidR="00000000">
              <w:rPr>
                <w:rFonts w:ascii="Arial" w:hAnsi="Arial" w:eastAsia="Arial" w:cs="Arial"/>
                <w:color w:val="000000" w:themeColor="text1" w:themeTint="FF" w:themeShade="FF"/>
                <w:sz w:val="20"/>
                <w:szCs w:val="20"/>
                <w:lang w:eastAsia="zh-CN"/>
              </w:rPr>
              <w:t xml:space="preserve">llege </w:t>
            </w:r>
            <w:r w:rsidRPr="1980133A" w:rsidR="00000000">
              <w:rPr>
                <w:rFonts w:ascii="Arial" w:hAnsi="Arial" w:eastAsia="Arial" w:cs="Arial"/>
                <w:color w:val="000000" w:themeColor="text1" w:themeTint="FF" w:themeShade="FF"/>
                <w:sz w:val="20"/>
                <w:szCs w:val="20"/>
                <w:lang w:eastAsia="zh-CN"/>
              </w:rPr>
              <w:t>(Ta</w:t>
            </w:r>
            <w:r w:rsidRPr="1980133A" w:rsidR="00000000">
              <w:rPr>
                <w:rFonts w:ascii="Arial" w:hAnsi="Arial" w:eastAsia="Arial" w:cs="Arial"/>
                <w:color w:val="000000" w:themeColor="text1" w:themeTint="FF" w:themeShade="FF"/>
                <w:sz w:val="20"/>
                <w:szCs w:val="20"/>
                <w:lang w:eastAsia="zh-CN"/>
              </w:rPr>
              <w:t>i</w:t>
            </w:r>
            <w:r w:rsidRPr="1980133A" w:rsidR="00000000">
              <w:rPr>
                <w:rFonts w:ascii="Arial" w:hAnsi="Arial" w:eastAsia="Arial" w:cs="Arial"/>
                <w:color w:val="000000" w:themeColor="text1" w:themeTint="FF" w:themeShade="FF"/>
                <w:sz w:val="20"/>
                <w:szCs w:val="20"/>
                <w:lang w:eastAsia="zh-CN"/>
              </w:rPr>
              <w:t>ca</w:t>
            </w:r>
            <w:r w:rsidRPr="1980133A" w:rsidR="00000000">
              <w:rPr>
                <w:rFonts w:ascii="Arial" w:hAnsi="Arial" w:eastAsia="Arial" w:cs="Arial"/>
                <w:color w:val="000000" w:themeColor="text1" w:themeTint="FF" w:themeShade="FF"/>
                <w:sz w:val="20"/>
                <w:szCs w:val="20"/>
                <w:lang w:eastAsia="zh-CN"/>
              </w:rPr>
              <w:t>ng)</w:t>
            </w:r>
          </w:p>
        </w:tc>
      </w:tr>
      <w:tr w:rsidR="000A063C" w:rsidTr="1980133A" w14:paraId="6CF44CC6" w14:textId="77777777">
        <w:tc>
          <w:tcPr>
            <w:tcW w:w="32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60" w:type="dxa"/>
              <w:left w:w="100" w:type="dxa"/>
              <w:bottom w:w="60" w:type="dxa"/>
              <w:right w:w="100" w:type="dxa"/>
            </w:tcMar>
            <w:vAlign w:val="center"/>
          </w:tcPr>
          <w:p w:rsidR="000A063C" w:rsidRDefault="00000000" w14:paraId="57EF8FF4" w14:textId="77777777">
            <w:r>
              <w:rPr>
                <w:rFonts w:ascii="Arial" w:hAnsi="Arial" w:eastAsia="Arial" w:cs="Arial"/>
                <w:b/>
                <w:bCs/>
                <w:color w:val="000000"/>
                <w:sz w:val="20"/>
                <w:szCs w:val="20"/>
              </w:rPr>
              <w:t>Assignment Title</w:t>
            </w:r>
          </w:p>
        </w:tc>
        <w:tc>
          <w:tcPr>
            <w:tcW w:w="67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60" w:type="dxa"/>
              <w:left w:w="100" w:type="dxa"/>
              <w:bottom w:w="60" w:type="dxa"/>
              <w:right w:w="100" w:type="dxa"/>
            </w:tcMar>
            <w:vAlign w:val="center"/>
          </w:tcPr>
          <w:p w:rsidR="000A063C" w:rsidRDefault="00000000" w14:paraId="1C726E0B" w14:textId="77777777">
            <w:r>
              <w:rPr>
                <w:rFonts w:ascii="Arial" w:hAnsi="Arial"/>
                <w:color w:val="000000"/>
                <w:sz w:val="20"/>
              </w:rPr>
              <w:t>Technical Documentation</w:t>
            </w:r>
          </w:p>
        </w:tc>
      </w:tr>
      <w:tr w:rsidR="000A063C" w:rsidTr="1980133A" w14:paraId="0B0EC97C" w14:textId="77777777">
        <w:tc>
          <w:tcPr>
            <w:tcW w:w="32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60" w:type="dxa"/>
              <w:left w:w="100" w:type="dxa"/>
              <w:bottom w:w="60" w:type="dxa"/>
              <w:right w:w="100" w:type="dxa"/>
            </w:tcMar>
            <w:vAlign w:val="center"/>
          </w:tcPr>
          <w:p w:rsidR="000A063C" w:rsidRDefault="00000000" w14:paraId="73322B48" w14:textId="77777777">
            <w:r>
              <w:rPr>
                <w:rFonts w:ascii="Arial" w:hAnsi="Arial" w:eastAsia="Arial" w:cs="Arial"/>
                <w:b/>
                <w:bCs/>
                <w:color w:val="000000"/>
                <w:sz w:val="20"/>
                <w:szCs w:val="20"/>
              </w:rPr>
              <w:t>Submission Deadline</w:t>
            </w:r>
          </w:p>
        </w:tc>
        <w:tc>
          <w:tcPr>
            <w:tcW w:w="67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60" w:type="dxa"/>
              <w:left w:w="100" w:type="dxa"/>
              <w:bottom w:w="60" w:type="dxa"/>
              <w:right w:w="100" w:type="dxa"/>
            </w:tcMar>
            <w:vAlign w:val="center"/>
          </w:tcPr>
          <w:p w:rsidR="000A063C" w:rsidRDefault="00093010" w14:paraId="66B363F6" w14:textId="77777777">
            <w:r w:rsidRPr="1980133A" w:rsidR="00093010">
              <w:rPr>
                <w:rFonts w:ascii="Arial" w:hAnsi="Arial"/>
                <w:b w:val="1"/>
                <w:bCs w:val="1"/>
                <w:color w:val="000000" w:themeColor="text1" w:themeTint="FF" w:themeShade="FF"/>
                <w:sz w:val="20"/>
                <w:szCs w:val="20"/>
                <w:lang w:val="en-US"/>
              </w:rPr>
              <w:t xml:space="preserve">Friday 15 </w:t>
            </w:r>
            <w:r w:rsidRPr="1980133A" w:rsidR="00093010">
              <w:rPr>
                <w:rFonts w:ascii="Arial" w:hAnsi="Arial"/>
                <w:b w:val="1"/>
                <w:bCs w:val="1"/>
                <w:color w:val="000000" w:themeColor="text1" w:themeTint="FF" w:themeShade="FF"/>
                <w:sz w:val="20"/>
                <w:szCs w:val="20"/>
                <w:lang w:val="en-US"/>
              </w:rPr>
              <w:t>May,</w:t>
            </w:r>
            <w:r w:rsidRPr="1980133A" w:rsidR="00093010">
              <w:rPr>
                <w:rFonts w:ascii="Arial" w:hAnsi="Arial"/>
                <w:b w:val="1"/>
                <w:bCs w:val="1"/>
                <w:color w:val="000000" w:themeColor="text1" w:themeTint="FF" w:themeShade="FF"/>
                <w:sz w:val="20"/>
                <w:szCs w:val="20"/>
                <w:lang w:val="en-US"/>
              </w:rPr>
              <w:t xml:space="preserve"> 2026 before 23:59 (Beijing Time, GMT+8)</w:t>
            </w:r>
          </w:p>
        </w:tc>
      </w:tr>
      <w:tr w:rsidR="000A063C" w:rsidTr="1980133A" w14:paraId="47C11471" w14:textId="77777777">
        <w:tc>
          <w:tcPr>
            <w:tcW w:w="32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60" w:type="dxa"/>
              <w:left w:w="100" w:type="dxa"/>
              <w:bottom w:w="60" w:type="dxa"/>
              <w:right w:w="100" w:type="dxa"/>
            </w:tcMar>
            <w:vAlign w:val="center"/>
          </w:tcPr>
          <w:p w:rsidR="000A063C" w:rsidRDefault="00000000" w14:paraId="515449DA" w14:textId="77777777">
            <w:r>
              <w:rPr>
                <w:rFonts w:ascii="Arial" w:hAnsi="Arial" w:eastAsia="Arial" w:cs="Arial"/>
                <w:b/>
                <w:bCs/>
                <w:color w:val="000000"/>
                <w:sz w:val="20"/>
                <w:szCs w:val="20"/>
              </w:rPr>
              <w:t>Session and Group</w:t>
            </w:r>
          </w:p>
        </w:tc>
        <w:tc>
          <w:tcPr>
            <w:tcW w:w="67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60" w:type="dxa"/>
              <w:left w:w="100" w:type="dxa"/>
              <w:bottom w:w="60" w:type="dxa"/>
              <w:right w:w="100" w:type="dxa"/>
            </w:tcMar>
            <w:vAlign w:val="center"/>
          </w:tcPr>
          <w:p w:rsidR="000A063C" w:rsidP="1980133A" w:rsidRDefault="00000000" w14:paraId="29A205B1" w14:textId="7DBA4A0D">
            <w:pPr>
              <w:rPr>
                <w:rFonts w:ascii="Arial" w:hAnsi="Arial" w:eastAsia="Arial" w:cs="Arial"/>
                <w:color w:val="000000" w:themeColor="text1" w:themeTint="FF" w:themeShade="FF"/>
                <w:sz w:val="20"/>
                <w:szCs w:val="20"/>
              </w:rPr>
            </w:pPr>
            <w:r w:rsidRPr="1980133A" w:rsidR="00000000">
              <w:rPr>
                <w:rFonts w:ascii="Arial" w:hAnsi="Arial" w:eastAsia="Arial" w:cs="Arial"/>
                <w:color w:val="000000" w:themeColor="text1" w:themeTint="FF" w:themeShade="FF"/>
                <w:sz w:val="20"/>
                <w:szCs w:val="20"/>
              </w:rPr>
              <w:t>[</w:t>
            </w:r>
            <w:r w:rsidRPr="1980133A" w:rsidR="00013752">
              <w:rPr>
                <w:rFonts w:ascii="Arial" w:hAnsi="Arial" w:eastAsia="Arial" w:cs="Arial"/>
                <w:color w:val="000000" w:themeColor="text1" w:themeTint="FF" w:themeShade="FF"/>
                <w:sz w:val="20"/>
                <w:szCs w:val="20"/>
                <w:lang w:eastAsia="zh-CN"/>
              </w:rPr>
              <w:t xml:space="preserve">Session </w:t>
            </w:r>
            <w:r w:rsidRPr="1980133A" w:rsidR="00013752">
              <w:rPr>
                <w:rFonts w:ascii="Arial" w:hAnsi="Arial" w:cs="Arial"/>
                <w:color w:val="000000" w:themeColor="text1" w:themeTint="FF" w:themeShade="FF"/>
                <w:sz w:val="20"/>
                <w:szCs w:val="20"/>
                <w:lang w:eastAsia="zh-CN"/>
              </w:rPr>
              <w:t>2</w:t>
            </w:r>
            <w:r w:rsidRPr="1980133A" w:rsidR="00013752">
              <w:rPr>
                <w:rFonts w:ascii="Arial" w:hAnsi="Arial" w:eastAsia="Arial" w:cs="Arial"/>
                <w:color w:val="000000" w:themeColor="text1" w:themeTint="FF" w:themeShade="FF"/>
                <w:sz w:val="20"/>
                <w:szCs w:val="20"/>
                <w:lang w:eastAsia="zh-CN"/>
              </w:rPr>
              <w:t xml:space="preserve"> </w:t>
            </w:r>
            <w:r w:rsidRPr="1980133A" w:rsidR="00013752">
              <w:rPr>
                <w:rFonts w:ascii="Arial" w:hAnsi="Arial" w:eastAsia="Arial" w:cs="Arial"/>
                <w:color w:val="000000" w:themeColor="text1" w:themeTint="FF" w:themeShade="FF"/>
                <w:sz w:val="20"/>
                <w:szCs w:val="20"/>
                <w:lang w:eastAsia="zh-CN"/>
              </w:rPr>
              <w:t xml:space="preserve">— </w:t>
            </w:r>
            <w:r w:rsidRPr="1980133A" w:rsidR="00013752">
              <w:rPr>
                <w:rFonts w:ascii="Arial" w:hAnsi="Arial" w:eastAsia="Arial" w:cs="Arial"/>
                <w:color w:val="000000" w:themeColor="text1" w:themeTint="FF" w:themeShade="FF"/>
                <w:sz w:val="20"/>
                <w:szCs w:val="20"/>
                <w:lang w:eastAsia="zh-CN"/>
              </w:rPr>
              <w:t xml:space="preserve">Group </w:t>
            </w:r>
            <w:r w:rsidRPr="1980133A" w:rsidR="00013752">
              <w:rPr>
                <w:rFonts w:ascii="Arial" w:hAnsi="Arial" w:cs="Arial"/>
                <w:color w:val="000000" w:themeColor="text1" w:themeTint="FF" w:themeShade="FF"/>
                <w:sz w:val="20"/>
                <w:szCs w:val="20"/>
                <w:lang w:eastAsia="zh-CN"/>
              </w:rPr>
              <w:t>16</w:t>
            </w:r>
            <w:r w:rsidRPr="1980133A" w:rsidR="00000000">
              <w:rPr>
                <w:rFonts w:ascii="Arial" w:hAnsi="Arial" w:eastAsia="Arial" w:cs="Arial"/>
                <w:color w:val="000000" w:themeColor="text1" w:themeTint="FF" w:themeShade="FF"/>
                <w:sz w:val="20"/>
                <w:szCs w:val="20"/>
              </w:rPr>
              <w:t>]</w:t>
            </w:r>
          </w:p>
        </w:tc>
      </w:tr>
      <w:tr w:rsidR="000A063C" w:rsidTr="1980133A" w14:paraId="6CD753A4" w14:textId="77777777">
        <w:tc>
          <w:tcPr>
            <w:tcW w:w="32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60" w:type="dxa"/>
              <w:left w:w="100" w:type="dxa"/>
              <w:bottom w:w="60" w:type="dxa"/>
              <w:right w:w="100" w:type="dxa"/>
            </w:tcMar>
            <w:vAlign w:val="center"/>
          </w:tcPr>
          <w:p w:rsidR="000A063C" w:rsidP="1980133A" w:rsidRDefault="00000000" w14:paraId="553A1548" w14:textId="77777777">
            <w:pPr>
              <w:rPr>
                <w:rFonts w:ascii="Arial" w:hAnsi="Arial" w:eastAsia="Arial" w:cs="Arial"/>
                <w:b w:val="1"/>
                <w:bCs w:val="1"/>
                <w:color w:val="000000" w:themeColor="text1" w:themeTint="FF" w:themeShade="FF"/>
                <w:sz w:val="20"/>
                <w:szCs w:val="20"/>
                <w:lang w:eastAsia="zh-CN"/>
              </w:rPr>
            </w:pPr>
            <w:r w:rsidRPr="1980133A" w:rsidR="00000000">
              <w:rPr>
                <w:rFonts w:ascii="Arial" w:hAnsi="Arial" w:eastAsia="Arial" w:cs="Arial"/>
                <w:b w:val="1"/>
                <w:bCs w:val="1"/>
                <w:color w:val="000000" w:themeColor="text1" w:themeTint="FF" w:themeShade="FF"/>
                <w:sz w:val="20"/>
                <w:szCs w:val="20"/>
                <w:lang w:eastAsia="zh-CN"/>
              </w:rPr>
              <w:t>Student IDs</w:t>
            </w:r>
          </w:p>
        </w:tc>
        <w:tc>
          <w:tcPr>
            <w:tcW w:w="67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60" w:type="dxa"/>
              <w:left w:w="100" w:type="dxa"/>
              <w:bottom w:w="60" w:type="dxa"/>
              <w:right w:w="100" w:type="dxa"/>
            </w:tcMar>
            <w:vAlign w:val="center"/>
          </w:tcPr>
          <w:p w:rsidR="000A063C" w:rsidP="1980133A" w:rsidRDefault="00000000" w14:paraId="304F4A04" w14:textId="7B264382">
            <w:pPr>
              <w:rPr>
                <w:rFonts w:ascii="Arial" w:hAnsi="Arial" w:eastAsia="Arial" w:cs="Arial"/>
                <w:color w:val="000000" w:themeColor="text1" w:themeTint="FF" w:themeShade="FF"/>
                <w:sz w:val="20"/>
                <w:szCs w:val="20"/>
              </w:rPr>
            </w:pPr>
            <w:r w:rsidRPr="1980133A" w:rsidR="00000000">
              <w:rPr>
                <w:rFonts w:ascii="Arial" w:hAnsi="Arial" w:eastAsia="Arial" w:cs="Arial"/>
                <w:color w:val="000000" w:themeColor="text1" w:themeTint="FF" w:themeShade="FF"/>
                <w:sz w:val="20"/>
                <w:szCs w:val="20"/>
              </w:rPr>
              <w:t>[</w:t>
            </w:r>
            <w:r w:rsidRPr="1980133A" w:rsidR="00013752">
              <w:rPr>
                <w:rFonts w:ascii="Arial" w:hAnsi="Arial" w:eastAsia="Arial" w:cs="Arial"/>
                <w:color w:val="000000" w:themeColor="text1" w:themeTint="FF" w:themeShade="FF"/>
                <w:sz w:val="20"/>
                <w:szCs w:val="20"/>
                <w:lang w:eastAsia="zh-CN"/>
              </w:rPr>
              <w:t>2361253</w:t>
            </w:r>
            <w:r w:rsidRPr="1980133A" w:rsidR="00013752">
              <w:rPr>
                <w:rFonts w:ascii="Arial" w:hAnsi="Arial" w:eastAsia="Arial" w:cs="Arial"/>
                <w:color w:val="000000" w:themeColor="text1" w:themeTint="FF" w:themeShade="FF"/>
                <w:sz w:val="20"/>
                <w:szCs w:val="20"/>
              </w:rPr>
              <w:t xml:space="preserve">, </w:t>
            </w:r>
            <w:r w:rsidRPr="1980133A" w:rsidR="00013752">
              <w:rPr>
                <w:rFonts w:ascii="Arial" w:hAnsi="Arial" w:eastAsia="Arial" w:cs="Arial"/>
                <w:color w:val="000000" w:themeColor="text1" w:themeTint="FF" w:themeShade="FF"/>
                <w:sz w:val="20"/>
                <w:szCs w:val="20"/>
                <w:lang w:eastAsia="zh-CN"/>
              </w:rPr>
              <w:t>2360297</w:t>
            </w:r>
            <w:r w:rsidRPr="1980133A" w:rsidR="00013752">
              <w:rPr>
                <w:rFonts w:ascii="Arial" w:hAnsi="Arial" w:eastAsia="Arial" w:cs="Arial"/>
                <w:color w:val="000000" w:themeColor="text1" w:themeTint="FF" w:themeShade="FF"/>
                <w:sz w:val="20"/>
                <w:szCs w:val="20"/>
              </w:rPr>
              <w:t>,</w:t>
            </w:r>
            <w:r w:rsidRPr="1980133A" w:rsidR="00013752">
              <w:rPr>
                <w:rFonts w:ascii="Arial" w:hAnsi="Arial" w:eastAsia="Arial" w:cs="Arial"/>
                <w:color w:val="000000" w:themeColor="text1" w:themeTint="FF" w:themeShade="FF"/>
                <w:sz w:val="20"/>
                <w:szCs w:val="20"/>
              </w:rPr>
              <w:t xml:space="preserve"> </w:t>
            </w:r>
            <w:r w:rsidRPr="1980133A" w:rsidR="00013752">
              <w:rPr>
                <w:rFonts w:ascii="Arial" w:hAnsi="Arial" w:eastAsia="Arial" w:cs="Arial"/>
                <w:color w:val="000000" w:themeColor="text1" w:themeTint="FF" w:themeShade="FF"/>
                <w:sz w:val="20"/>
                <w:szCs w:val="20"/>
                <w:lang w:eastAsia="zh-CN"/>
              </w:rPr>
              <w:t>2362240</w:t>
            </w:r>
            <w:r w:rsidRPr="1980133A" w:rsidR="00013752">
              <w:rPr>
                <w:rFonts w:ascii="Arial" w:hAnsi="Arial" w:eastAsia="Arial" w:cs="Arial"/>
                <w:color w:val="000000" w:themeColor="text1" w:themeTint="FF" w:themeShade="FF"/>
                <w:sz w:val="20"/>
                <w:szCs w:val="20"/>
              </w:rPr>
              <w:t xml:space="preserve">, </w:t>
            </w:r>
            <w:r w:rsidRPr="1980133A" w:rsidR="00013752">
              <w:rPr>
                <w:rFonts w:ascii="Arial" w:hAnsi="Arial" w:eastAsia="Arial" w:cs="Arial"/>
                <w:color w:val="000000" w:themeColor="text1" w:themeTint="FF" w:themeShade="FF"/>
                <w:sz w:val="20"/>
                <w:szCs w:val="20"/>
                <w:lang w:eastAsia="zh-CN"/>
              </w:rPr>
              <w:t>23</w:t>
            </w:r>
            <w:r w:rsidRPr="1980133A" w:rsidR="00013752">
              <w:rPr>
                <w:rFonts w:ascii="Arial" w:hAnsi="Arial" w:eastAsia="Arial" w:cs="Arial"/>
                <w:color w:val="000000" w:themeColor="text1" w:themeTint="FF" w:themeShade="FF"/>
                <w:sz w:val="20"/>
                <w:szCs w:val="20"/>
                <w:lang w:eastAsia="zh-CN"/>
              </w:rPr>
              <w:t>63965</w:t>
            </w:r>
            <w:r w:rsidRPr="1980133A" w:rsidR="00013752">
              <w:rPr>
                <w:rFonts w:ascii="Arial" w:hAnsi="Arial" w:eastAsia="Arial" w:cs="Arial"/>
                <w:color w:val="000000" w:themeColor="text1" w:themeTint="FF" w:themeShade="FF"/>
                <w:sz w:val="20"/>
                <w:szCs w:val="20"/>
              </w:rPr>
              <w:t xml:space="preserve">, </w:t>
            </w:r>
            <w:r w:rsidRPr="1980133A" w:rsidR="00013752">
              <w:rPr>
                <w:rFonts w:ascii="Arial" w:hAnsi="Arial" w:eastAsia="Arial" w:cs="Arial"/>
                <w:color w:val="000000" w:themeColor="text1" w:themeTint="FF" w:themeShade="FF"/>
                <w:sz w:val="20"/>
                <w:szCs w:val="20"/>
                <w:lang w:eastAsia="zh-CN"/>
              </w:rPr>
              <w:t>2</w:t>
            </w:r>
            <w:r w:rsidRPr="1980133A" w:rsidR="00013752">
              <w:rPr>
                <w:rFonts w:ascii="Arial" w:hAnsi="Arial" w:eastAsia="Arial" w:cs="Arial"/>
                <w:color w:val="000000" w:themeColor="text1" w:themeTint="FF" w:themeShade="FF"/>
                <w:sz w:val="20"/>
                <w:szCs w:val="20"/>
                <w:lang w:eastAsia="zh-CN"/>
              </w:rPr>
              <w:t>364</w:t>
            </w:r>
            <w:r w:rsidRPr="1980133A" w:rsidR="00013752">
              <w:rPr>
                <w:rFonts w:ascii="Arial" w:hAnsi="Arial" w:eastAsia="Arial" w:cs="Arial"/>
                <w:color w:val="000000" w:themeColor="text1" w:themeTint="FF" w:themeShade="FF"/>
                <w:sz w:val="20"/>
                <w:szCs w:val="20"/>
                <w:lang w:eastAsia="zh-CN"/>
              </w:rPr>
              <w:t>075</w:t>
            </w:r>
            <w:r w:rsidRPr="1980133A" w:rsidR="00013752">
              <w:rPr>
                <w:rFonts w:ascii="Arial" w:hAnsi="Arial" w:eastAsia="Arial" w:cs="Arial"/>
                <w:color w:val="000000" w:themeColor="text1" w:themeTint="FF" w:themeShade="FF"/>
                <w:sz w:val="20"/>
                <w:szCs w:val="20"/>
              </w:rPr>
              <w:t xml:space="preserve">, </w:t>
            </w:r>
            <w:r w:rsidRPr="1980133A" w:rsidR="00013752">
              <w:rPr>
                <w:rFonts w:ascii="Arial" w:hAnsi="Arial" w:eastAsia="Arial" w:cs="Arial"/>
                <w:color w:val="000000" w:themeColor="text1" w:themeTint="FF" w:themeShade="FF"/>
                <w:sz w:val="20"/>
                <w:szCs w:val="20"/>
                <w:lang w:eastAsia="zh-CN"/>
              </w:rPr>
              <w:t>23</w:t>
            </w:r>
            <w:r w:rsidRPr="1980133A" w:rsidR="00013752">
              <w:rPr>
                <w:rFonts w:ascii="Arial" w:hAnsi="Arial" w:eastAsia="Arial" w:cs="Arial"/>
                <w:color w:val="000000" w:themeColor="text1" w:themeTint="FF" w:themeShade="FF"/>
                <w:sz w:val="20"/>
                <w:szCs w:val="20"/>
                <w:lang w:eastAsia="zh-CN"/>
              </w:rPr>
              <w:t>6033</w:t>
            </w:r>
            <w:r w:rsidRPr="1980133A" w:rsidR="00013752">
              <w:rPr>
                <w:rFonts w:ascii="Arial" w:hAnsi="Arial" w:eastAsia="Arial" w:cs="Arial"/>
                <w:color w:val="000000" w:themeColor="text1" w:themeTint="FF" w:themeShade="FF"/>
                <w:sz w:val="20"/>
                <w:szCs w:val="20"/>
                <w:lang w:eastAsia="zh-CN"/>
              </w:rPr>
              <w:t>1</w:t>
            </w:r>
            <w:r w:rsidRPr="1980133A" w:rsidR="00013752">
              <w:rPr>
                <w:rFonts w:ascii="Arial" w:hAnsi="Arial" w:eastAsia="Arial" w:cs="Arial"/>
                <w:color w:val="000000" w:themeColor="text1" w:themeTint="FF" w:themeShade="FF"/>
                <w:sz w:val="20"/>
                <w:szCs w:val="20"/>
              </w:rPr>
              <w:t xml:space="preserve">, </w:t>
            </w:r>
            <w:r w:rsidRPr="1980133A" w:rsidR="00013752">
              <w:rPr>
                <w:rFonts w:ascii="Arial" w:hAnsi="Arial" w:eastAsia="Arial" w:cs="Arial"/>
                <w:color w:val="000000" w:themeColor="text1" w:themeTint="FF" w:themeShade="FF"/>
                <w:sz w:val="20"/>
                <w:szCs w:val="20"/>
                <w:lang w:eastAsia="zh-CN"/>
              </w:rPr>
              <w:t>236</w:t>
            </w:r>
            <w:r w:rsidRPr="1980133A" w:rsidR="00013752">
              <w:rPr>
                <w:rFonts w:ascii="Arial" w:hAnsi="Arial" w:eastAsia="Arial" w:cs="Arial"/>
                <w:color w:val="000000" w:themeColor="text1" w:themeTint="FF" w:themeShade="FF"/>
                <w:sz w:val="20"/>
                <w:szCs w:val="20"/>
                <w:lang w:eastAsia="zh-CN"/>
              </w:rPr>
              <w:t>2230</w:t>
            </w:r>
            <w:r w:rsidRPr="1980133A" w:rsidR="00013752">
              <w:rPr>
                <w:rFonts w:ascii="Arial" w:hAnsi="Arial" w:cs="Arial"/>
                <w:color w:val="000000" w:themeColor="text1" w:themeTint="FF" w:themeShade="FF"/>
                <w:sz w:val="20"/>
                <w:szCs w:val="20"/>
              </w:rPr>
              <w:t>,</w:t>
            </w:r>
            <w:r w:rsidRPr="1980133A" w:rsidR="00013752">
              <w:rPr>
                <w:rFonts w:ascii="Arial" w:hAnsi="Arial" w:cs="Arial"/>
                <w:color w:val="000000" w:themeColor="text1" w:themeTint="FF" w:themeShade="FF"/>
                <w:sz w:val="20"/>
                <w:szCs w:val="20"/>
              </w:rPr>
              <w:t xml:space="preserve"> </w:t>
            </w:r>
            <w:r w:rsidRPr="1980133A" w:rsidR="00013752">
              <w:rPr>
                <w:rFonts w:ascii="Arial" w:hAnsi="Arial" w:cs="Arial"/>
                <w:color w:val="000000" w:themeColor="text1" w:themeTint="FF" w:themeShade="FF"/>
                <w:sz w:val="20"/>
                <w:szCs w:val="20"/>
                <w:lang w:eastAsia="zh-CN"/>
              </w:rPr>
              <w:t>2360</w:t>
            </w:r>
            <w:r w:rsidRPr="1980133A" w:rsidR="00013752">
              <w:rPr>
                <w:rFonts w:ascii="Arial" w:hAnsi="Arial" w:cs="Arial"/>
                <w:color w:val="000000" w:themeColor="text1" w:themeTint="FF" w:themeShade="FF"/>
                <w:sz w:val="20"/>
                <w:szCs w:val="20"/>
                <w:lang w:eastAsia="zh-CN"/>
              </w:rPr>
              <w:t>742</w:t>
            </w:r>
            <w:r w:rsidRPr="1980133A" w:rsidR="00000000">
              <w:rPr>
                <w:rFonts w:ascii="Arial" w:hAnsi="Arial" w:eastAsia="Arial" w:cs="Arial"/>
                <w:color w:val="000000" w:themeColor="text1" w:themeTint="FF" w:themeShade="FF"/>
                <w:sz w:val="20"/>
                <w:szCs w:val="20"/>
              </w:rPr>
              <w:t>]</w:t>
            </w:r>
          </w:p>
        </w:tc>
      </w:tr>
      <w:tr w:rsidR="000A063C" w:rsidTr="1980133A" w14:paraId="3946999B" w14:textId="77777777">
        <w:tc>
          <w:tcPr>
            <w:tcW w:w="32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60" w:type="dxa"/>
              <w:left w:w="100" w:type="dxa"/>
              <w:bottom w:w="60" w:type="dxa"/>
              <w:right w:w="100" w:type="dxa"/>
            </w:tcMar>
            <w:vAlign w:val="center"/>
          </w:tcPr>
          <w:p w:rsidR="000A063C" w:rsidRDefault="00000000" w14:paraId="1BB0B2C4" w14:textId="77777777">
            <w:r w:rsidRPr="1980133A" w:rsidR="00000000">
              <w:rPr>
                <w:rFonts w:ascii="Arial" w:hAnsi="Arial" w:eastAsia="Arial" w:cs="Arial"/>
                <w:b w:val="1"/>
                <w:bCs w:val="1"/>
                <w:color w:val="000000" w:themeColor="text1" w:themeTint="FF" w:themeShade="FF"/>
                <w:sz w:val="20"/>
                <w:szCs w:val="20"/>
                <w:lang w:eastAsia="zh-CN"/>
              </w:rPr>
              <w:t xml:space="preserve">Final Word </w:t>
            </w:r>
            <w:r w:rsidRPr="1980133A" w:rsidR="00000000">
              <w:rPr>
                <w:rFonts w:ascii="Arial" w:hAnsi="Arial" w:eastAsia="Arial" w:cs="Arial"/>
                <w:b w:val="1"/>
                <w:bCs w:val="1"/>
                <w:color w:val="000000" w:themeColor="text1" w:themeTint="FF" w:themeShade="FF"/>
                <w:sz w:val="20"/>
                <w:szCs w:val="20"/>
                <w:lang w:eastAsia="zh-CN"/>
              </w:rPr>
              <w:t>Count</w:t>
            </w:r>
          </w:p>
        </w:tc>
        <w:tc>
          <w:tcPr>
            <w:tcW w:w="67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60" w:type="dxa"/>
              <w:left w:w="100" w:type="dxa"/>
              <w:bottom w:w="60" w:type="dxa"/>
              <w:right w:w="100" w:type="dxa"/>
            </w:tcMar>
          </w:tcPr>
          <w:p w:rsidR="000A063C" w:rsidRDefault="000A063C" w14:paraId="64C6CA2A" w14:textId="77777777"/>
        </w:tc>
      </w:tr>
      <w:tr w:rsidR="000A063C" w:rsidTr="1980133A" w14:paraId="4255C92C" w14:textId="77777777">
        <w:tc>
          <w:tcPr>
            <w:tcW w:w="32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60" w:type="dxa"/>
              <w:left w:w="100" w:type="dxa"/>
              <w:bottom w:w="60" w:type="dxa"/>
              <w:right w:w="100" w:type="dxa"/>
            </w:tcMar>
          </w:tcPr>
          <w:p w:rsidR="000A063C" w:rsidRDefault="00000000" w14:paraId="647F9BCF" w14:textId="77777777">
            <w:r w:rsidRPr="1980133A" w:rsidR="00000000">
              <w:rPr>
                <w:rFonts w:ascii="Arial" w:hAnsi="Arial" w:eastAsia="Arial" w:cs="Arial"/>
                <w:sz w:val="18"/>
                <w:szCs w:val="18"/>
                <w:lang w:val="en-US"/>
              </w:rPr>
              <w:t xml:space="preserve">If you agree to let the </w:t>
            </w:r>
            <w:r w:rsidRPr="1980133A" w:rsidR="00000000">
              <w:rPr>
                <w:rFonts w:ascii="Arial" w:hAnsi="Arial" w:eastAsia="Arial" w:cs="Arial"/>
                <w:sz w:val="18"/>
                <w:szCs w:val="18"/>
                <w:lang w:val="en-US"/>
              </w:rPr>
              <w:t>university</w:t>
            </w:r>
            <w:r w:rsidRPr="1980133A" w:rsidR="00000000">
              <w:rPr>
                <w:rFonts w:ascii="Arial" w:hAnsi="Arial" w:eastAsia="Arial" w:cs="Arial"/>
                <w:sz w:val="18"/>
                <w:szCs w:val="18"/>
                <w:lang w:val="en-US"/>
              </w:rPr>
              <w:t xml:space="preserve"> use your work anonymously for teaching and learning purposes, please type </w:t>
            </w:r>
            <w:r w:rsidRPr="1980133A" w:rsidR="00000000">
              <w:rPr>
                <w:rFonts w:ascii="Arial" w:hAnsi="Arial" w:eastAsia="Arial" w:cs="Arial"/>
                <w:b w:val="1"/>
                <w:bCs w:val="1"/>
                <w:sz w:val="18"/>
                <w:szCs w:val="18"/>
                <w:lang w:val="en-US"/>
              </w:rPr>
              <w:t>“yes”</w:t>
            </w:r>
            <w:r w:rsidRPr="1980133A" w:rsidR="00000000">
              <w:rPr>
                <w:rFonts w:ascii="Arial" w:hAnsi="Arial" w:eastAsia="Arial" w:cs="Arial"/>
                <w:sz w:val="18"/>
                <w:szCs w:val="18"/>
                <w:lang w:val="en-US"/>
              </w:rPr>
              <w:t xml:space="preserve"> here.</w:t>
            </w:r>
          </w:p>
        </w:tc>
        <w:tc>
          <w:tcPr>
            <w:tcW w:w="67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60" w:type="dxa"/>
              <w:left w:w="100" w:type="dxa"/>
              <w:bottom w:w="60" w:type="dxa"/>
              <w:right w:w="100" w:type="dxa"/>
            </w:tcMar>
          </w:tcPr>
          <w:p w:rsidR="000A063C" w:rsidRDefault="000A063C" w14:paraId="0E893F80" w14:textId="77777777"/>
        </w:tc>
      </w:tr>
    </w:tbl>
    <w:p w:rsidRPr="00013752" w:rsidR="000A063C" w:rsidRDefault="000A063C" w14:paraId="7013753F" w14:textId="77777777">
      <w:pPr>
        <w:spacing w:before="300" w:after="120"/>
      </w:pPr>
    </w:p>
    <w:p w:rsidR="000A063C" w:rsidP="1980133A" w:rsidRDefault="00000000" w14:paraId="3585F10A" w14:textId="77777777">
      <w:pPr>
        <w:spacing w:after="80"/>
        <w:jc w:val="both"/>
        <w:rPr>
          <w:rFonts w:ascii="Arial" w:hAnsi="Arial" w:eastAsia="Arial" w:cs="Arial"/>
          <w:sz w:val="20"/>
          <w:szCs w:val="20"/>
          <w:lang w:eastAsia="zh-CN"/>
        </w:rPr>
      </w:pPr>
      <w:r w:rsidRPr="1980133A" w:rsidR="00000000">
        <w:rPr>
          <w:rFonts w:ascii="Arial" w:hAnsi="Arial" w:eastAsia="Arial" w:cs="Arial"/>
          <w:sz w:val="20"/>
          <w:szCs w:val="20"/>
          <w:lang w:eastAsia="zh-CN"/>
        </w:rPr>
        <w:t xml:space="preserve">I certify </w:t>
      </w:r>
      <w:r w:rsidRPr="1980133A" w:rsidR="00000000">
        <w:rPr>
          <w:rFonts w:ascii="Arial" w:hAnsi="Arial" w:eastAsia="Arial" w:cs="Arial"/>
          <w:sz w:val="20"/>
          <w:szCs w:val="20"/>
          <w:lang w:eastAsia="zh-CN"/>
        </w:rPr>
        <w:t>th</w:t>
      </w:r>
      <w:r w:rsidRPr="1980133A" w:rsidR="00000000">
        <w:rPr>
          <w:rFonts w:ascii="Arial" w:hAnsi="Arial" w:eastAsia="Arial" w:cs="Arial"/>
          <w:sz w:val="20"/>
          <w:szCs w:val="20"/>
          <w:lang w:eastAsia="zh-CN"/>
        </w:rPr>
        <w:t>at I ha</w:t>
      </w:r>
      <w:r w:rsidRPr="1980133A" w:rsidR="00000000">
        <w:rPr>
          <w:rFonts w:ascii="Arial" w:hAnsi="Arial" w:eastAsia="Arial" w:cs="Arial"/>
          <w:sz w:val="20"/>
          <w:szCs w:val="20"/>
          <w:lang w:eastAsia="zh-CN"/>
        </w:rPr>
        <w:t>ve</w:t>
      </w:r>
      <w:r w:rsidRPr="1980133A" w:rsidR="00000000">
        <w:rPr>
          <w:rFonts w:ascii="Arial" w:hAnsi="Arial" w:eastAsia="Arial" w:cs="Arial"/>
          <w:sz w:val="20"/>
          <w:szCs w:val="20"/>
          <w:lang w:eastAsia="zh-CN"/>
        </w:rPr>
        <w:t xml:space="preserve"> read and </w:t>
      </w:r>
      <w:r w:rsidRPr="1980133A" w:rsidR="00000000">
        <w:rPr>
          <w:rFonts w:ascii="Arial" w:hAnsi="Arial" w:eastAsia="Arial" w:cs="Arial"/>
          <w:sz w:val="20"/>
          <w:szCs w:val="20"/>
          <w:lang w:eastAsia="zh-CN"/>
        </w:rPr>
        <w:t>un</w:t>
      </w:r>
      <w:r w:rsidRPr="1980133A" w:rsidR="00000000">
        <w:rPr>
          <w:rFonts w:ascii="Arial" w:hAnsi="Arial" w:eastAsia="Arial" w:cs="Arial"/>
          <w:sz w:val="20"/>
          <w:szCs w:val="20"/>
          <w:lang w:eastAsia="zh-CN"/>
        </w:rPr>
        <w:t>derstood the Un</w:t>
      </w:r>
      <w:r w:rsidRPr="1980133A" w:rsidR="00000000">
        <w:rPr>
          <w:rFonts w:ascii="Arial" w:hAnsi="Arial" w:eastAsia="Arial" w:cs="Arial"/>
          <w:sz w:val="20"/>
          <w:szCs w:val="20"/>
          <w:lang w:eastAsia="zh-CN"/>
        </w:rPr>
        <w:t>iv</w:t>
      </w:r>
      <w:r w:rsidRPr="1980133A" w:rsidR="00000000">
        <w:rPr>
          <w:rFonts w:ascii="Arial" w:hAnsi="Arial" w:eastAsia="Arial" w:cs="Arial"/>
          <w:sz w:val="20"/>
          <w:szCs w:val="20"/>
          <w:lang w:eastAsia="zh-CN"/>
        </w:rPr>
        <w:t>ersity’s Policy f</w:t>
      </w:r>
      <w:r w:rsidRPr="1980133A" w:rsidR="00000000">
        <w:rPr>
          <w:rFonts w:ascii="Arial" w:hAnsi="Arial" w:eastAsia="Arial" w:cs="Arial"/>
          <w:sz w:val="20"/>
          <w:szCs w:val="20"/>
          <w:lang w:eastAsia="zh-CN"/>
        </w:rPr>
        <w:t>or</w:t>
      </w:r>
      <w:r w:rsidRPr="1980133A" w:rsidR="00000000">
        <w:rPr>
          <w:rFonts w:ascii="Arial" w:hAnsi="Arial" w:eastAsia="Arial" w:cs="Arial"/>
          <w:sz w:val="20"/>
          <w:szCs w:val="20"/>
          <w:lang w:eastAsia="zh-CN"/>
        </w:rPr>
        <w:t xml:space="preserve"> dealing wi</w:t>
      </w:r>
      <w:r w:rsidRPr="1980133A" w:rsidR="00000000">
        <w:rPr>
          <w:rFonts w:ascii="Arial" w:hAnsi="Arial" w:eastAsia="Arial" w:cs="Arial"/>
          <w:sz w:val="20"/>
          <w:szCs w:val="20"/>
          <w:lang w:eastAsia="zh-CN"/>
        </w:rPr>
        <w:t>th</w:t>
      </w:r>
      <w:r w:rsidRPr="1980133A" w:rsidR="00000000">
        <w:rPr>
          <w:rFonts w:ascii="Arial" w:hAnsi="Arial" w:eastAsia="Arial" w:cs="Arial"/>
          <w:sz w:val="20"/>
          <w:szCs w:val="20"/>
          <w:lang w:eastAsia="zh-CN"/>
        </w:rPr>
        <w:t xml:space="preserve"> Plagiarism, </w:t>
      </w:r>
      <w:r w:rsidRPr="1980133A" w:rsidR="00000000">
        <w:rPr>
          <w:rFonts w:ascii="Arial" w:hAnsi="Arial" w:eastAsia="Arial" w:cs="Arial"/>
          <w:sz w:val="20"/>
          <w:szCs w:val="20"/>
          <w:lang w:eastAsia="zh-CN"/>
        </w:rPr>
        <w:t>Collusion, a</w:t>
      </w:r>
      <w:r w:rsidRPr="1980133A" w:rsidR="00000000">
        <w:rPr>
          <w:rFonts w:ascii="Arial" w:hAnsi="Arial" w:eastAsia="Arial" w:cs="Arial"/>
          <w:sz w:val="20"/>
          <w:szCs w:val="20"/>
          <w:lang w:eastAsia="zh-CN"/>
        </w:rPr>
        <w:t>nd the Fabri</w:t>
      </w:r>
      <w:r w:rsidRPr="1980133A" w:rsidR="00000000">
        <w:rPr>
          <w:rFonts w:ascii="Arial" w:hAnsi="Arial" w:eastAsia="Arial" w:cs="Arial"/>
          <w:sz w:val="20"/>
          <w:szCs w:val="20"/>
          <w:lang w:eastAsia="zh-CN"/>
        </w:rPr>
        <w:t>cation</w:t>
      </w:r>
      <w:r w:rsidRPr="1980133A" w:rsidR="00000000">
        <w:rPr>
          <w:rFonts w:ascii="Arial" w:hAnsi="Arial" w:eastAsia="Arial" w:cs="Arial"/>
          <w:sz w:val="20"/>
          <w:szCs w:val="20"/>
          <w:lang w:eastAsia="zh-CN"/>
        </w:rPr>
        <w:t xml:space="preserve"> o</w:t>
      </w:r>
      <w:r w:rsidRPr="1980133A" w:rsidR="00000000">
        <w:rPr>
          <w:rFonts w:ascii="Arial" w:hAnsi="Arial" w:eastAsia="Arial" w:cs="Arial"/>
          <w:sz w:val="20"/>
          <w:szCs w:val="20"/>
          <w:lang w:eastAsia="zh-CN"/>
        </w:rPr>
        <w:t xml:space="preserve">f Data </w:t>
      </w:r>
      <w:r w:rsidRPr="1980133A" w:rsidR="00000000">
        <w:rPr>
          <w:rFonts w:ascii="Arial" w:hAnsi="Arial" w:eastAsia="Arial" w:cs="Arial"/>
          <w:sz w:val="20"/>
          <w:szCs w:val="20"/>
          <w:lang w:eastAsia="zh-CN"/>
        </w:rPr>
        <w:t>(availabl</w:t>
      </w:r>
      <w:r w:rsidRPr="1980133A" w:rsidR="00000000">
        <w:rPr>
          <w:rFonts w:ascii="Arial" w:hAnsi="Arial" w:eastAsia="Arial" w:cs="Arial"/>
          <w:sz w:val="20"/>
          <w:szCs w:val="20"/>
          <w:lang w:eastAsia="zh-CN"/>
        </w:rPr>
        <w:t xml:space="preserve">e </w:t>
      </w:r>
      <w:r w:rsidRPr="1980133A" w:rsidR="00000000">
        <w:rPr>
          <w:rFonts w:ascii="Arial" w:hAnsi="Arial" w:eastAsia="Arial" w:cs="Arial"/>
          <w:sz w:val="20"/>
          <w:szCs w:val="20"/>
          <w:lang w:eastAsia="zh-CN"/>
        </w:rPr>
        <w:t>on Learn</w:t>
      </w:r>
      <w:r w:rsidRPr="1980133A" w:rsidR="00000000">
        <w:rPr>
          <w:rFonts w:ascii="Arial" w:hAnsi="Arial" w:eastAsia="Arial" w:cs="Arial"/>
          <w:sz w:val="20"/>
          <w:szCs w:val="20"/>
          <w:lang w:eastAsia="zh-CN"/>
        </w:rPr>
        <w:t>in</w:t>
      </w:r>
      <w:r w:rsidRPr="1980133A" w:rsidR="00000000">
        <w:rPr>
          <w:rFonts w:ascii="Arial" w:hAnsi="Arial" w:eastAsia="Arial" w:cs="Arial"/>
          <w:sz w:val="20"/>
          <w:szCs w:val="20"/>
          <w:lang w:eastAsia="zh-CN"/>
        </w:rPr>
        <w:t>g</w:t>
      </w:r>
      <w:r w:rsidRPr="1980133A" w:rsidR="00000000">
        <w:rPr>
          <w:rFonts w:ascii="Arial" w:hAnsi="Arial" w:eastAsia="Arial" w:cs="Arial"/>
          <w:sz w:val="20"/>
          <w:szCs w:val="20"/>
          <w:lang w:eastAsia="zh-CN"/>
        </w:rPr>
        <w:t xml:space="preserve"> Mall Online)</w:t>
      </w:r>
      <w:r w:rsidRPr="1980133A" w:rsidR="00000000">
        <w:rPr>
          <w:rFonts w:ascii="Arial" w:hAnsi="Arial" w:eastAsia="Arial" w:cs="Arial"/>
          <w:sz w:val="20"/>
          <w:szCs w:val="20"/>
          <w:lang w:eastAsia="zh-CN"/>
        </w:rPr>
        <w:t xml:space="preserve">. </w:t>
      </w:r>
      <w:r w:rsidRPr="1980133A" w:rsidR="00000000">
        <w:rPr>
          <w:rFonts w:ascii="Arial" w:hAnsi="Arial" w:eastAsia="Arial" w:cs="Arial"/>
          <w:sz w:val="20"/>
          <w:szCs w:val="20"/>
          <w:lang w:eastAsia="zh-CN"/>
        </w:rPr>
        <w:t xml:space="preserve">With </w:t>
      </w:r>
      <w:r w:rsidRPr="1980133A" w:rsidR="00000000">
        <w:rPr>
          <w:rFonts w:ascii="Arial" w:hAnsi="Arial" w:eastAsia="Arial" w:cs="Arial"/>
          <w:sz w:val="20"/>
          <w:szCs w:val="20"/>
          <w:lang w:eastAsia="zh-CN"/>
        </w:rPr>
        <w:t>reference</w:t>
      </w:r>
      <w:r w:rsidRPr="1980133A" w:rsidR="00000000">
        <w:rPr>
          <w:rFonts w:ascii="Arial" w:hAnsi="Arial" w:eastAsia="Arial" w:cs="Arial"/>
          <w:sz w:val="20"/>
          <w:szCs w:val="20"/>
          <w:lang w:eastAsia="zh-CN"/>
        </w:rPr>
        <w:t xml:space="preserve"> to this </w:t>
      </w:r>
      <w:r w:rsidRPr="1980133A" w:rsidR="00000000">
        <w:rPr>
          <w:rFonts w:ascii="Arial" w:hAnsi="Arial" w:eastAsia="Arial" w:cs="Arial"/>
          <w:sz w:val="20"/>
          <w:szCs w:val="20"/>
          <w:lang w:eastAsia="zh-CN"/>
        </w:rPr>
        <w:t>pol</w:t>
      </w:r>
      <w:r w:rsidRPr="1980133A" w:rsidR="00000000">
        <w:rPr>
          <w:rFonts w:ascii="Arial" w:hAnsi="Arial" w:eastAsia="Arial" w:cs="Arial"/>
          <w:sz w:val="20"/>
          <w:szCs w:val="20"/>
          <w:lang w:eastAsia="zh-CN"/>
        </w:rPr>
        <w:t xml:space="preserve">icy, I certify </w:t>
      </w:r>
      <w:r w:rsidRPr="1980133A" w:rsidR="00000000">
        <w:rPr>
          <w:rFonts w:ascii="Arial" w:hAnsi="Arial" w:eastAsia="Arial" w:cs="Arial"/>
          <w:sz w:val="20"/>
          <w:szCs w:val="20"/>
          <w:lang w:eastAsia="zh-CN"/>
        </w:rPr>
        <w:t>th</w:t>
      </w:r>
      <w:r w:rsidRPr="1980133A" w:rsidR="00000000">
        <w:rPr>
          <w:rFonts w:ascii="Arial" w:hAnsi="Arial" w:eastAsia="Arial" w:cs="Arial"/>
          <w:sz w:val="20"/>
          <w:szCs w:val="20"/>
          <w:lang w:eastAsia="zh-CN"/>
        </w:rPr>
        <w:t>at:</w:t>
      </w:r>
    </w:p>
    <w:p w:rsidR="000A063C" w:rsidRDefault="00000000" w14:paraId="6E7CEFE9" w14:textId="77777777">
      <w:pPr>
        <w:pStyle w:val="a4"/>
        <w:numPr>
          <w:ilvl w:val="0"/>
          <w:numId w:val="2"/>
        </w:numPr>
        <w:spacing w:after="80"/>
        <w:rPr/>
      </w:pPr>
      <w:r w:rsidRPr="1980133A" w:rsidR="00000000">
        <w:rPr>
          <w:rFonts w:ascii="Arial" w:hAnsi="Arial" w:eastAsia="Arial" w:cs="Arial"/>
          <w:sz w:val="20"/>
          <w:szCs w:val="20"/>
          <w:lang w:val="en-US"/>
        </w:rPr>
        <w:t xml:space="preserve">My work does not </w:t>
      </w:r>
      <w:r w:rsidRPr="1980133A" w:rsidR="00000000">
        <w:rPr>
          <w:rFonts w:ascii="Arial" w:hAnsi="Arial" w:eastAsia="Arial" w:cs="Arial"/>
          <w:sz w:val="20"/>
          <w:szCs w:val="20"/>
          <w:lang w:val="en-US"/>
        </w:rPr>
        <w:t>contain</w:t>
      </w:r>
      <w:r w:rsidRPr="1980133A" w:rsidR="00000000">
        <w:rPr>
          <w:rFonts w:ascii="Arial" w:hAnsi="Arial" w:eastAsia="Arial" w:cs="Arial"/>
          <w:sz w:val="20"/>
          <w:szCs w:val="20"/>
          <w:lang w:val="en-US"/>
        </w:rPr>
        <w:t xml:space="preserve"> any instances of plagiarism and/or collusion. My work does not </w:t>
      </w:r>
      <w:r w:rsidRPr="1980133A" w:rsidR="00000000">
        <w:rPr>
          <w:rFonts w:ascii="Arial" w:hAnsi="Arial" w:eastAsia="Arial" w:cs="Arial"/>
          <w:sz w:val="20"/>
          <w:szCs w:val="20"/>
          <w:lang w:val="en-US"/>
        </w:rPr>
        <w:t>contain</w:t>
      </w:r>
      <w:r w:rsidRPr="1980133A" w:rsidR="00000000">
        <w:rPr>
          <w:rFonts w:ascii="Arial" w:hAnsi="Arial" w:eastAsia="Arial" w:cs="Arial"/>
          <w:sz w:val="20"/>
          <w:szCs w:val="20"/>
          <w:lang w:val="en-US"/>
        </w:rPr>
        <w:t xml:space="preserve"> any fabricated data.</w:t>
      </w:r>
    </w:p>
    <w:p w:rsidR="000A063C" w:rsidRDefault="00000000" w14:paraId="4A0CB155" w14:textId="77777777">
      <w:pPr>
        <w:spacing w:before="120" w:after="200"/>
        <w:jc w:val="both"/>
      </w:pPr>
      <w:r w:rsidRPr="1980133A" w:rsidR="00000000">
        <w:rPr>
          <w:rFonts w:ascii="Arial" w:hAnsi="Arial" w:eastAsia="Arial" w:cs="Arial"/>
          <w:b w:val="1"/>
          <w:bCs w:val="1"/>
          <w:sz w:val="20"/>
          <w:szCs w:val="20"/>
          <w:lang w:val="en-US"/>
        </w:rPr>
        <w:t xml:space="preserve">By uploading my assignment onto Learning Mall Online, I formally declare that </w:t>
      </w:r>
      <w:r w:rsidRPr="1980133A" w:rsidR="00000000">
        <w:rPr>
          <w:rFonts w:ascii="Arial" w:hAnsi="Arial" w:eastAsia="Arial" w:cs="Arial"/>
          <w:b w:val="1"/>
          <w:bCs w:val="1"/>
          <w:sz w:val="20"/>
          <w:szCs w:val="20"/>
          <w:lang w:val="en-US"/>
        </w:rPr>
        <w:t>all of</w:t>
      </w:r>
      <w:r w:rsidRPr="1980133A" w:rsidR="00000000">
        <w:rPr>
          <w:rFonts w:ascii="Arial" w:hAnsi="Arial" w:eastAsia="Arial" w:cs="Arial"/>
          <w:b w:val="1"/>
          <w:bCs w:val="1"/>
          <w:sz w:val="20"/>
          <w:szCs w:val="20"/>
          <w:lang w:val="en-US"/>
        </w:rPr>
        <w:t xml:space="preserve"> the above information is true to the best of my knowledge and belief.</w:t>
      </w:r>
    </w:p>
    <w:tbl>
      <w:tblPr>
        <w:tblW w:w="99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rsidTr="1980133A" w14:paraId="53F6BD83" w14:textId="77777777">
        <w:tc>
          <w:tcPr>
            <w:tcW w:w="9940" w:type="dxa"/>
            <w:gridSpan w:val="8"/>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40" w:type="dxa"/>
              <w:left w:w="60" w:type="dxa"/>
              <w:bottom w:w="40" w:type="dxa"/>
              <w:right w:w="60" w:type="dxa"/>
            </w:tcMar>
            <w:vAlign w:val="center"/>
          </w:tcPr>
          <w:p w:rsidR="000A063C" w:rsidP="1980133A" w:rsidRDefault="00000000" w14:paraId="63FBF519" w14:textId="77777777">
            <w:pPr>
              <w:jc w:val="center"/>
              <w:rPr>
                <w:rFonts w:ascii="Arial" w:hAnsi="Arial" w:eastAsia="Arial" w:cs="Arial"/>
                <w:b w:val="1"/>
                <w:bCs w:val="1"/>
                <w:color w:val="000000" w:themeColor="text1" w:themeTint="FF" w:themeShade="FF"/>
                <w:sz w:val="16"/>
                <w:szCs w:val="16"/>
                <w:lang w:eastAsia="zh-CN"/>
              </w:rPr>
            </w:pPr>
            <w:r w:rsidRPr="1980133A" w:rsidR="00000000">
              <w:rPr>
                <w:rFonts w:ascii="Arial" w:hAnsi="Arial" w:eastAsia="Arial" w:cs="Arial"/>
                <w:b w:val="1"/>
                <w:bCs w:val="1"/>
                <w:color w:val="000000" w:themeColor="text1" w:themeTint="FF" w:themeShade="FF"/>
                <w:sz w:val="16"/>
                <w:szCs w:val="16"/>
                <w:lang w:eastAsia="zh-CN"/>
              </w:rPr>
              <w:t xml:space="preserve">Scoring — </w:t>
            </w:r>
            <w:r w:rsidRPr="1980133A" w:rsidR="00000000">
              <w:rPr>
                <w:rFonts w:ascii="Arial" w:hAnsi="Arial" w:eastAsia="Arial" w:cs="Arial"/>
                <w:b w:val="1"/>
                <w:bCs w:val="1"/>
                <w:color w:val="000000" w:themeColor="text1" w:themeTint="FF" w:themeShade="FF"/>
                <w:sz w:val="16"/>
                <w:szCs w:val="16"/>
                <w:lang w:eastAsia="zh-CN"/>
              </w:rPr>
              <w:t>Fo</w:t>
            </w:r>
            <w:r w:rsidRPr="1980133A" w:rsidR="00000000">
              <w:rPr>
                <w:rFonts w:ascii="Arial" w:hAnsi="Arial" w:eastAsia="Arial" w:cs="Arial"/>
                <w:b w:val="1"/>
                <w:bCs w:val="1"/>
                <w:color w:val="000000" w:themeColor="text1" w:themeTint="FF" w:themeShade="FF"/>
                <w:sz w:val="16"/>
                <w:szCs w:val="16"/>
                <w:lang w:eastAsia="zh-CN"/>
              </w:rPr>
              <w:t xml:space="preserve">r </w:t>
            </w:r>
            <w:r w:rsidRPr="1980133A" w:rsidR="00000000">
              <w:rPr>
                <w:rFonts w:ascii="Arial" w:hAnsi="Arial" w:eastAsia="Arial" w:cs="Arial"/>
                <w:b w:val="1"/>
                <w:bCs w:val="1"/>
                <w:color w:val="000000" w:themeColor="text1" w:themeTint="FF" w:themeShade="FF"/>
                <w:sz w:val="16"/>
                <w:szCs w:val="16"/>
                <w:lang w:eastAsia="zh-CN"/>
              </w:rPr>
              <w:t>Tutor Us</w:t>
            </w:r>
            <w:r w:rsidRPr="1980133A" w:rsidR="00000000">
              <w:rPr>
                <w:rFonts w:ascii="Arial" w:hAnsi="Arial" w:eastAsia="Arial" w:cs="Arial"/>
                <w:b w:val="1"/>
                <w:bCs w:val="1"/>
                <w:color w:val="000000" w:themeColor="text1" w:themeTint="FF" w:themeShade="FF"/>
                <w:sz w:val="16"/>
                <w:szCs w:val="16"/>
                <w:lang w:eastAsia="zh-CN"/>
              </w:rPr>
              <w:t>e</w:t>
            </w:r>
          </w:p>
        </w:tc>
      </w:tr>
      <w:tr w:rsidR="000A063C" w:rsidTr="1980133A" w14:paraId="2E5B6D86" w14:textId="77777777">
        <w:tc>
          <w:tcPr>
            <w:tcW w:w="20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40" w:type="dxa"/>
              <w:left w:w="60" w:type="dxa"/>
              <w:bottom w:w="40" w:type="dxa"/>
              <w:right w:w="60" w:type="dxa"/>
            </w:tcMar>
            <w:vAlign w:val="center"/>
          </w:tcPr>
          <w:p w:rsidR="000A063C" w:rsidP="1980133A" w:rsidRDefault="00000000" w14:paraId="3BD126FA" w14:textId="77777777">
            <w:pPr>
              <w:jc w:val="center"/>
              <w:rPr>
                <w:rFonts w:ascii="Arial" w:hAnsi="Arial" w:eastAsia="Arial" w:cs="Arial"/>
                <w:b w:val="1"/>
                <w:bCs w:val="1"/>
                <w:color w:val="000000" w:themeColor="text1" w:themeTint="FF" w:themeShade="FF"/>
                <w:sz w:val="16"/>
                <w:szCs w:val="16"/>
                <w:lang w:eastAsia="zh-CN"/>
              </w:rPr>
            </w:pPr>
            <w:r w:rsidRPr="1980133A" w:rsidR="00000000">
              <w:rPr>
                <w:rFonts w:ascii="Arial" w:hAnsi="Arial" w:eastAsia="Arial" w:cs="Arial"/>
                <w:b w:val="1"/>
                <w:bCs w:val="1"/>
                <w:color w:val="000000" w:themeColor="text1" w:themeTint="FF" w:themeShade="FF"/>
                <w:sz w:val="16"/>
                <w:szCs w:val="16"/>
                <w:lang w:eastAsia="zh-CN"/>
              </w:rPr>
              <w:t>Student ID</w:t>
            </w:r>
          </w:p>
        </w:tc>
        <w:tc>
          <w:tcPr>
            <w:tcW w:w="1400" w:type="dxa"/>
            <w:gridSpan w:val="7"/>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61D11D3C" w14:textId="77777777">
            <w:pPr>
              <w:jc w:val="center"/>
            </w:pPr>
            <w:r>
              <w:rPr>
                <w:rFonts w:ascii="Arial" w:hAnsi="Arial"/>
                <w:b/>
                <w:color w:val="000000"/>
                <w:sz w:val="18"/>
              </w:rPr>
              <w:t>D</w:t>
            </w:r>
          </w:p>
        </w:tc>
      </w:tr>
      <w:tr w:rsidR="000A063C" w:rsidTr="1980133A" w14:paraId="196B13D1" w14:textId="77777777">
        <w:tc>
          <w:tcPr>
            <w:tcW w:w="20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40" w:type="dxa"/>
              <w:left w:w="60" w:type="dxa"/>
              <w:bottom w:w="40" w:type="dxa"/>
              <w:right w:w="60" w:type="dxa"/>
            </w:tcMar>
            <w:vAlign w:val="center"/>
          </w:tcPr>
          <w:p w:rsidR="000A063C" w:rsidRDefault="00000000" w14:paraId="048588A6" w14:textId="77777777">
            <w:pPr>
              <w:jc w:val="center"/>
            </w:pPr>
            <w:r>
              <w:rPr>
                <w:rFonts w:ascii="Arial" w:hAnsi="Arial" w:eastAsia="Arial" w:cs="Arial"/>
                <w:b/>
                <w:bCs/>
                <w:color w:val="000000"/>
                <w:sz w:val="16"/>
                <w:szCs w:val="16"/>
              </w:rPr>
              <w:t>Stage of Marking</w:t>
            </w:r>
          </w:p>
        </w:tc>
        <w:tc>
          <w:tcPr>
            <w:tcW w:w="14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40" w:type="dxa"/>
              <w:left w:w="60" w:type="dxa"/>
              <w:bottom w:w="40" w:type="dxa"/>
              <w:right w:w="60" w:type="dxa"/>
            </w:tcMar>
            <w:vAlign w:val="center"/>
          </w:tcPr>
          <w:p w:rsidR="000A063C" w:rsidRDefault="00000000" w14:paraId="11D7E90D" w14:textId="77777777">
            <w:pPr>
              <w:jc w:val="center"/>
            </w:pPr>
            <w:r>
              <w:rPr>
                <w:rFonts w:ascii="Arial" w:hAnsi="Arial" w:eastAsia="Arial" w:cs="Arial"/>
                <w:b/>
                <w:bCs/>
                <w:color w:val="000000"/>
                <w:sz w:val="16"/>
                <w:szCs w:val="16"/>
              </w:rPr>
              <w:t>Marker Code</w:t>
            </w:r>
          </w:p>
        </w:tc>
        <w:tc>
          <w:tcPr>
            <w:tcW w:w="5000" w:type="dxa"/>
            <w:gridSpan w:val="5"/>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40" w:type="dxa"/>
              <w:left w:w="60" w:type="dxa"/>
              <w:bottom w:w="40" w:type="dxa"/>
              <w:right w:w="60" w:type="dxa"/>
            </w:tcMar>
          </w:tcPr>
          <w:p w:rsidR="000A063C" w:rsidP="1980133A" w:rsidRDefault="00000000" w14:paraId="231459A9" w14:textId="77777777">
            <w:pPr>
              <w:jc w:val="center"/>
              <w:rPr>
                <w:rFonts w:ascii="Arial" w:hAnsi="Arial" w:eastAsia="Arial" w:cs="Arial"/>
                <w:b w:val="1"/>
                <w:bCs w:val="1"/>
                <w:sz w:val="16"/>
                <w:szCs w:val="16"/>
                <w:lang w:eastAsia="zh-CN"/>
              </w:rPr>
            </w:pPr>
            <w:r w:rsidRPr="1980133A" w:rsidR="00000000">
              <w:rPr>
                <w:rFonts w:ascii="Arial" w:hAnsi="Arial" w:eastAsia="Arial" w:cs="Arial"/>
                <w:b w:val="1"/>
                <w:bCs w:val="1"/>
                <w:sz w:val="16"/>
                <w:szCs w:val="16"/>
                <w:lang w:eastAsia="zh-CN"/>
              </w:rPr>
              <w:t xml:space="preserve">Learning Outcomes Achieved </w:t>
            </w:r>
            <w:r w:rsidRPr="1980133A" w:rsidR="00000000">
              <w:rPr>
                <w:rFonts w:ascii="Arial" w:hAnsi="Arial" w:eastAsia="Arial" w:cs="Arial"/>
                <w:b w:val="1"/>
                <w:bCs w:val="1"/>
                <w:sz w:val="16"/>
                <w:szCs w:val="16"/>
                <w:lang w:eastAsia="zh-CN"/>
              </w:rPr>
              <w:t>(F/P/M</w:t>
            </w:r>
            <w:r w:rsidRPr="1980133A" w:rsidR="00000000">
              <w:rPr>
                <w:rFonts w:ascii="Arial" w:hAnsi="Arial" w:eastAsia="Arial" w:cs="Arial"/>
                <w:b w:val="1"/>
                <w:bCs w:val="1"/>
                <w:sz w:val="16"/>
                <w:szCs w:val="16"/>
                <w:lang w:eastAsia="zh-CN"/>
              </w:rPr>
              <w:t>/D)</w:t>
            </w:r>
          </w:p>
        </w:tc>
        <w:tc>
          <w:tcPr>
            <w:tcW w:w="154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40" w:type="dxa"/>
              <w:left w:w="60" w:type="dxa"/>
              <w:bottom w:w="40" w:type="dxa"/>
              <w:right w:w="60" w:type="dxa"/>
            </w:tcMar>
            <w:vAlign w:val="center"/>
          </w:tcPr>
          <w:p w:rsidR="000A063C" w:rsidRDefault="00000000" w14:paraId="5EC07C3D" w14:textId="77777777">
            <w:pPr>
              <w:jc w:val="center"/>
            </w:pPr>
            <w:r>
              <w:rPr>
                <w:rFonts w:ascii="Arial" w:hAnsi="Arial" w:eastAsia="Arial" w:cs="Arial"/>
                <w:b/>
                <w:bCs/>
                <w:color w:val="000000"/>
                <w:sz w:val="16"/>
                <w:szCs w:val="16"/>
              </w:rPr>
              <w:t>Final Score</w:t>
            </w:r>
          </w:p>
        </w:tc>
      </w:tr>
      <w:tr w:rsidR="000A063C" w:rsidTr="1980133A" w14:paraId="6CCBD8F4" w14:textId="77777777">
        <w:tc>
          <w:tcPr>
            <w:tcW w:w="2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3BE402BB" w14:textId="77777777">
            <w:pPr>
              <w:jc w:val="center"/>
            </w:pPr>
          </w:p>
        </w:tc>
        <w:tc>
          <w:tcPr>
            <w:tcW w:w="14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3549968D" w14:textId="77777777">
            <w:pPr>
              <w:jc w:val="center"/>
            </w:pP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40" w:type="dxa"/>
              <w:left w:w="60" w:type="dxa"/>
              <w:bottom w:w="40" w:type="dxa"/>
              <w:right w:w="60" w:type="dxa"/>
            </w:tcMar>
            <w:vAlign w:val="center"/>
          </w:tcPr>
          <w:p w:rsidR="000A063C" w:rsidRDefault="00000000" w14:paraId="63217829" w14:textId="77777777">
            <w:pPr>
              <w:jc w:val="center"/>
            </w:pPr>
            <w:r>
              <w:rPr>
                <w:rFonts w:ascii="Arial" w:hAnsi="Arial" w:eastAsia="Arial" w:cs="Arial"/>
                <w:b/>
                <w:bCs/>
                <w:color w:val="000000"/>
                <w:sz w:val="16"/>
                <w:szCs w:val="16"/>
              </w:rPr>
              <w:t>A</w:t>
            </w: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40" w:type="dxa"/>
              <w:left w:w="60" w:type="dxa"/>
              <w:bottom w:w="40" w:type="dxa"/>
              <w:right w:w="60" w:type="dxa"/>
            </w:tcMar>
            <w:vAlign w:val="center"/>
          </w:tcPr>
          <w:p w:rsidR="000A063C" w:rsidRDefault="00000000" w14:paraId="160BAE0A" w14:textId="77777777">
            <w:pPr>
              <w:jc w:val="center"/>
            </w:pPr>
            <w:r>
              <w:rPr>
                <w:rFonts w:ascii="Arial" w:hAnsi="Arial" w:eastAsia="Arial" w:cs="Arial"/>
                <w:b/>
                <w:bCs/>
                <w:color w:val="000000"/>
                <w:sz w:val="16"/>
                <w:szCs w:val="16"/>
              </w:rPr>
              <w:t>B</w:t>
            </w: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40" w:type="dxa"/>
              <w:left w:w="60" w:type="dxa"/>
              <w:bottom w:w="40" w:type="dxa"/>
              <w:right w:w="60" w:type="dxa"/>
            </w:tcMar>
            <w:vAlign w:val="center"/>
          </w:tcPr>
          <w:p w:rsidR="000A063C" w:rsidRDefault="00000000" w14:paraId="592073BF" w14:textId="77777777">
            <w:pPr>
              <w:jc w:val="center"/>
            </w:pPr>
            <w:r>
              <w:rPr>
                <w:rFonts w:ascii="Arial" w:hAnsi="Arial" w:eastAsia="Arial" w:cs="Arial"/>
                <w:b/>
                <w:bCs/>
                <w:color w:val="000000"/>
                <w:sz w:val="16"/>
                <w:szCs w:val="16"/>
              </w:rPr>
              <w:t>C</w:t>
            </w: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40" w:type="dxa"/>
              <w:left w:w="60" w:type="dxa"/>
              <w:bottom w:w="40" w:type="dxa"/>
              <w:right w:w="60" w:type="dxa"/>
            </w:tcMar>
            <w:vAlign w:val="center"/>
          </w:tcPr>
          <w:p w:rsidR="000A063C" w:rsidRDefault="00000000" w14:paraId="4D05567B" w14:textId="77777777">
            <w:pPr>
              <w:jc w:val="center"/>
            </w:pPr>
            <w:r>
              <w:rPr>
                <w:rFonts w:ascii="Arial" w:hAnsi="Arial" w:eastAsia="Arial" w:cs="Arial"/>
                <w:b/>
                <w:bCs/>
                <w:color w:val="000000"/>
                <w:sz w:val="16"/>
                <w:szCs w:val="16"/>
              </w:rPr>
              <w:t>D</w:t>
            </w: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F2F2F2" w:themeFill="background1" w:themeFillShade="F2"/>
            <w:tcMar>
              <w:top w:w="40" w:type="dxa"/>
              <w:left w:w="60" w:type="dxa"/>
              <w:bottom w:w="40" w:type="dxa"/>
              <w:right w:w="60" w:type="dxa"/>
            </w:tcMar>
            <w:vAlign w:val="center"/>
          </w:tcPr>
          <w:p w:rsidR="000A063C" w:rsidRDefault="00000000" w14:paraId="60D37C55" w14:textId="77777777">
            <w:pPr>
              <w:jc w:val="center"/>
            </w:pPr>
            <w:r>
              <w:rPr>
                <w:rFonts w:ascii="Arial" w:hAnsi="Arial" w:eastAsia="Arial" w:cs="Arial"/>
                <w:b/>
                <w:bCs/>
                <w:color w:val="000000"/>
                <w:sz w:val="16"/>
                <w:szCs w:val="16"/>
              </w:rPr>
              <w:t>E</w:t>
            </w:r>
          </w:p>
        </w:tc>
        <w:tc>
          <w:tcPr>
            <w:tcW w:w="15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2C55A5F1" w14:textId="77777777">
            <w:pPr>
              <w:jc w:val="center"/>
            </w:pPr>
          </w:p>
        </w:tc>
      </w:tr>
      <w:tr w:rsidR="000A063C" w:rsidTr="1980133A" w14:paraId="1017A393" w14:textId="77777777">
        <w:tc>
          <w:tcPr>
            <w:tcW w:w="2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P="1980133A" w:rsidRDefault="00000000" w14:paraId="634EF0A4" w14:textId="77777777">
            <w:pPr>
              <w:rPr>
                <w:rFonts w:ascii="Arial" w:hAnsi="Arial" w:eastAsia="Arial" w:cs="Arial"/>
                <w:color w:val="000000" w:themeColor="text1" w:themeTint="FF" w:themeShade="FF"/>
                <w:sz w:val="16"/>
                <w:szCs w:val="16"/>
              </w:rPr>
            </w:pPr>
            <w:r w:rsidRPr="1980133A" w:rsidR="00000000">
              <w:rPr>
                <w:rFonts w:ascii="Arial" w:hAnsi="Arial" w:eastAsia="Arial" w:cs="Arial"/>
                <w:color w:val="000000" w:themeColor="text1" w:themeTint="FF" w:themeShade="FF"/>
                <w:sz w:val="16"/>
                <w:szCs w:val="16"/>
              </w:rPr>
              <w:t>1st Ma</w:t>
            </w:r>
            <w:r w:rsidRPr="1980133A" w:rsidR="00000000">
              <w:rPr>
                <w:rFonts w:ascii="Arial" w:hAnsi="Arial" w:eastAsia="Arial" w:cs="Arial"/>
                <w:color w:val="000000" w:themeColor="text1" w:themeTint="FF" w:themeShade="FF"/>
                <w:sz w:val="16"/>
                <w:szCs w:val="16"/>
              </w:rPr>
              <w:t>rker — red pe</w:t>
            </w:r>
            <w:r w:rsidRPr="1980133A" w:rsidR="00000000">
              <w:rPr>
                <w:rFonts w:ascii="Arial" w:hAnsi="Arial" w:eastAsia="Arial" w:cs="Arial"/>
                <w:color w:val="000000" w:themeColor="text1" w:themeTint="FF" w:themeShade="FF"/>
                <w:sz w:val="16"/>
                <w:szCs w:val="16"/>
              </w:rPr>
              <w:t>n</w:t>
            </w:r>
          </w:p>
        </w:tc>
        <w:tc>
          <w:tcPr>
            <w:tcW w:w="14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6672A1E9" w14:textId="77777777">
            <w:pPr>
              <w:jc w:val="center"/>
            </w:pP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56BA5BC8" w14:textId="77777777">
            <w:pPr>
              <w:jc w:val="center"/>
            </w:pP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465FF653" w14:textId="77777777">
            <w:pPr>
              <w:jc w:val="center"/>
            </w:pP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6A79B2DB" w14:textId="77777777">
            <w:pPr>
              <w:jc w:val="center"/>
            </w:pP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59CF5A31" w14:textId="77777777">
            <w:pPr>
              <w:jc w:val="center"/>
            </w:pP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02C3F374" w14:textId="77777777">
            <w:pPr>
              <w:jc w:val="center"/>
            </w:pPr>
          </w:p>
        </w:tc>
        <w:tc>
          <w:tcPr>
            <w:tcW w:w="15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325F60F7" w14:textId="77777777">
            <w:pPr>
              <w:jc w:val="center"/>
            </w:pPr>
          </w:p>
        </w:tc>
      </w:tr>
      <w:tr w:rsidR="000A063C" w:rsidTr="1980133A" w14:paraId="5C55ACCE" w14:textId="77777777">
        <w:tc>
          <w:tcPr>
            <w:tcW w:w="2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P="1980133A" w:rsidRDefault="00000000" w14:paraId="75EAFF96" w14:textId="77777777">
            <w:pPr>
              <w:rPr>
                <w:rFonts w:ascii="Arial" w:hAnsi="Arial" w:eastAsia="Arial" w:cs="Arial"/>
                <w:color w:val="000000" w:themeColor="text1" w:themeTint="FF" w:themeShade="FF"/>
                <w:sz w:val="16"/>
                <w:szCs w:val="16"/>
              </w:rPr>
            </w:pPr>
            <w:r w:rsidRPr="1980133A" w:rsidR="00000000">
              <w:rPr>
                <w:rFonts w:ascii="Arial" w:hAnsi="Arial" w:eastAsia="Arial" w:cs="Arial"/>
                <w:color w:val="000000" w:themeColor="text1" w:themeTint="FF" w:themeShade="FF"/>
                <w:sz w:val="16"/>
                <w:szCs w:val="16"/>
              </w:rPr>
              <w:t>Moderation — gree</w:t>
            </w:r>
            <w:r w:rsidRPr="1980133A" w:rsidR="00000000">
              <w:rPr>
                <w:rFonts w:ascii="Arial" w:hAnsi="Arial" w:eastAsia="Arial" w:cs="Arial"/>
                <w:color w:val="000000" w:themeColor="text1" w:themeTint="FF" w:themeShade="FF"/>
                <w:sz w:val="16"/>
                <w:szCs w:val="16"/>
              </w:rPr>
              <w:t>n pen</w:t>
            </w:r>
          </w:p>
        </w:tc>
        <w:tc>
          <w:tcPr>
            <w:tcW w:w="14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00000" w14:paraId="535C1EBE" w14:textId="77777777">
            <w:pPr>
              <w:jc w:val="center"/>
            </w:pPr>
            <w:r>
              <w:rPr>
                <w:rFonts w:ascii="Arial" w:hAnsi="Arial" w:eastAsia="Arial" w:cs="Arial"/>
                <w:color w:val="000000"/>
                <w:sz w:val="16"/>
                <w:szCs w:val="16"/>
              </w:rPr>
              <w:t>IM Initials</w:t>
            </w:r>
          </w:p>
        </w:tc>
        <w:tc>
          <w:tcPr>
            <w:tcW w:w="5000" w:type="dxa"/>
            <w:gridSpan w:val="5"/>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tcPr>
          <w:p w:rsidR="000A063C" w:rsidP="1980133A" w:rsidRDefault="00000000" w14:paraId="1014459B" w14:textId="77777777">
            <w:pPr>
              <w:rPr>
                <w:rFonts w:ascii="Arial" w:hAnsi="Arial" w:eastAsia="Arial" w:cs="Arial"/>
                <w:sz w:val="16"/>
                <w:szCs w:val="16"/>
              </w:rPr>
            </w:pPr>
            <w:r w:rsidRPr="1980133A" w:rsidR="00000000">
              <w:rPr>
                <w:rFonts w:ascii="Arial" w:hAnsi="Arial" w:eastAsia="Arial" w:cs="Arial"/>
                <w:sz w:val="16"/>
                <w:szCs w:val="16"/>
              </w:rPr>
              <w:t>The original mark has been accepted by the moderator: Y / N</w:t>
            </w:r>
          </w:p>
        </w:tc>
        <w:tc>
          <w:tcPr>
            <w:tcW w:w="15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P="1980133A" w:rsidRDefault="00000000" w14:paraId="74BEF1F8" w14:textId="77777777">
            <w:pPr>
              <w:jc w:val="center"/>
              <w:rPr>
                <w:rFonts w:ascii="Arial" w:hAnsi="Arial" w:eastAsia="Arial" w:cs="Arial"/>
                <w:color w:val="000000" w:themeColor="text1" w:themeTint="FF" w:themeShade="FF"/>
                <w:sz w:val="16"/>
                <w:szCs w:val="16"/>
              </w:rPr>
            </w:pPr>
            <w:r w:rsidRPr="1980133A" w:rsidR="00000000">
              <w:rPr>
                <w:rFonts w:ascii="Arial" w:hAnsi="Arial" w:eastAsia="Arial" w:cs="Arial"/>
                <w:color w:val="000000" w:themeColor="text1" w:themeTint="FF" w:themeShade="FF"/>
                <w:sz w:val="16"/>
                <w:szCs w:val="16"/>
              </w:rPr>
              <w:t>Y / N</w:t>
            </w:r>
          </w:p>
        </w:tc>
      </w:tr>
      <w:tr w:rsidR="000A063C" w:rsidTr="1980133A" w14:paraId="6A3B0806" w14:textId="77777777">
        <w:tc>
          <w:tcPr>
            <w:tcW w:w="2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00000" w14:paraId="5DD34276" w14:textId="77777777">
            <w:r>
              <w:rPr>
                <w:rFonts w:ascii="Arial" w:hAnsi="Arial" w:eastAsia="Arial" w:cs="Arial"/>
                <w:color w:val="000000"/>
                <w:sz w:val="16"/>
                <w:szCs w:val="16"/>
              </w:rPr>
              <w:t>2nd Marker if needed</w:t>
            </w:r>
          </w:p>
        </w:tc>
        <w:tc>
          <w:tcPr>
            <w:tcW w:w="14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0CA98ABA" w14:textId="77777777">
            <w:pPr>
              <w:jc w:val="center"/>
            </w:pP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5F3BBD96" w14:textId="77777777">
            <w:pPr>
              <w:jc w:val="center"/>
            </w:pP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11E5104B" w14:textId="77777777">
            <w:pPr>
              <w:jc w:val="center"/>
            </w:pP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1BAEB6D5" w14:textId="77777777">
            <w:pPr>
              <w:jc w:val="center"/>
            </w:pP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18A8DBF4" w14:textId="77777777">
            <w:pPr>
              <w:jc w:val="center"/>
            </w:pPr>
          </w:p>
        </w:tc>
        <w:tc>
          <w:tcPr>
            <w:tcW w:w="100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210AD990" w14:textId="77777777">
            <w:pPr>
              <w:jc w:val="center"/>
            </w:pPr>
          </w:p>
        </w:tc>
        <w:tc>
          <w:tcPr>
            <w:tcW w:w="1540"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op w:w="40" w:type="dxa"/>
              <w:left w:w="60" w:type="dxa"/>
              <w:bottom w:w="40" w:type="dxa"/>
              <w:right w:w="60" w:type="dxa"/>
            </w:tcMar>
            <w:vAlign w:val="center"/>
          </w:tcPr>
          <w:p w:rsidR="000A063C" w:rsidRDefault="000A063C" w14:paraId="38492C73" w14:textId="77777777">
            <w:pPr>
              <w:jc w:val="center"/>
            </w:pPr>
          </w:p>
        </w:tc>
      </w:tr>
    </w:tbl>
    <w:p w:rsidR="000A063C" w:rsidRDefault="000A063C" w14:paraId="75AFBC9F" w14:textId="77777777">
      <w:pPr>
        <w:spacing w:before="200"/>
      </w:pPr>
    </w:p>
    <w:p w:rsidR="000A063C" w:rsidRDefault="00000000" w14:paraId="71E415EC" w14:textId="77777777">
      <w:pPr>
        <w:jc w:val="center"/>
      </w:pPr>
      <w:r>
        <w:rPr>
          <w:noProof/>
        </w:rPr>
        <w:drawing>
          <wp:inline distT="0" distB="0" distL="0" distR="0" wp14:anchorId="5CD91729" wp14:editId="0F5A728A">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0525"/>
                    </a:xfrm>
                    <a:prstGeom prst="rect">
                      <a:avLst/>
                    </a:prstGeom>
                  </pic:spPr>
                </pic:pic>
              </a:graphicData>
            </a:graphic>
          </wp:inline>
        </w:drawing>
      </w:r>
    </w:p>
    <w:p w:rsidR="000A063C" w:rsidRDefault="000A063C" w14:paraId="5629E9CE" w14:textId="77777777">
      <w:pPr>
        <w:sectPr w:rsidR="000A063C">
          <w:pgSz w:w="11906" w:h="16838" w:orient="portrait"/>
          <w:pgMar w:top="1000" w:right="980" w:bottom="1200" w:left="980" w:header="708" w:footer="708" w:gutter="0"/>
          <w:cols w:space="720"/>
          <w:docGrid w:linePitch="360"/>
        </w:sectPr>
      </w:pPr>
    </w:p>
    <w:p w:rsidR="003E192A" w:rsidRDefault="00000000" w14:paraId="20FB7368" w14:textId="77777777">
      <w:pPr>
        <w:spacing w:before="80" w:after="160" w:line="360" w:lineRule="auto"/>
        <w:jc w:val="both"/>
      </w:pPr>
      <w:r w:rsidRPr="1980133A" w:rsidR="00000000">
        <w:rPr>
          <w:i w:val="1"/>
          <w:iCs w:val="1"/>
          <w:color w:val="636E78"/>
          <w:sz w:val="22"/>
          <w:szCs w:val="22"/>
          <w:lang w:val="en-US"/>
        </w:rPr>
        <w:t xml:space="preserve">Comprehensive technical reference </w:t>
      </w:r>
      <w:r w:rsidRPr="1980133A" w:rsidR="00000000">
        <w:rPr>
          <w:i w:val="1"/>
          <w:iCs w:val="1"/>
          <w:color w:val="636E78"/>
          <w:sz w:val="22"/>
          <w:szCs w:val="22"/>
          <w:lang w:val="en-US"/>
        </w:rPr>
        <w:t>enabling</w:t>
      </w:r>
      <w:r w:rsidRPr="1980133A" w:rsidR="00000000">
        <w:rPr>
          <w:i w:val="1"/>
          <w:iCs w:val="1"/>
          <w:color w:val="636E78"/>
          <w:sz w:val="22"/>
          <w:szCs w:val="22"/>
          <w:lang w:val="en-US"/>
        </w:rPr>
        <w:t xml:space="preserve"> another developer to understand, </w:t>
      </w:r>
      <w:r w:rsidRPr="1980133A" w:rsidR="00000000">
        <w:rPr>
          <w:i w:val="1"/>
          <w:iCs w:val="1"/>
          <w:color w:val="636E78"/>
          <w:sz w:val="22"/>
          <w:szCs w:val="22"/>
          <w:lang w:val="en-US"/>
        </w:rPr>
        <w:t>maintain</w:t>
      </w:r>
      <w:r w:rsidRPr="1980133A" w:rsidR="00000000">
        <w:rPr>
          <w:i w:val="1"/>
          <w:iCs w:val="1"/>
          <w:color w:val="636E78"/>
          <w:sz w:val="22"/>
          <w:szCs w:val="22"/>
          <w:lang w:val="en-US"/>
        </w:rPr>
        <w:t>, and deploy your product. Includes a strategic IP analysis section. Target length: 6–9 pages (excluding references and cover page). File name: Session[X]Group[Y]_TechnicalDoc.docx</w:t>
      </w:r>
    </w:p>
    <w:tbl>
      <w:tblPr>
        <w:tblW w:w="0" w:type="auto"/>
        <w:tblLook w:val="04A0" w:firstRow="1" w:lastRow="0" w:firstColumn="1" w:lastColumn="0" w:noHBand="0" w:noVBand="1"/>
      </w:tblPr>
      <w:tblGrid>
        <w:gridCol w:w="9016"/>
      </w:tblGrid>
      <w:tr w:rsidR="003E192A" w:rsidTr="1980133A" w14:paraId="0030C701" w14:textId="77777777">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F1F2E"/>
            <w:tcMar/>
          </w:tcPr>
          <w:p w:rsidR="003E192A" w:rsidRDefault="00000000" w14:paraId="69872203" w14:textId="77777777">
            <w:r w:rsidRPr="1980133A" w:rsidR="00000000">
              <w:rPr>
                <w:b w:val="1"/>
                <w:bCs w:val="1"/>
                <w:color w:val="FFFFFF" w:themeColor="background1" w:themeTint="FF" w:themeShade="FF"/>
                <w:sz w:val="20"/>
                <w:szCs w:val="20"/>
                <w:lang w:val="en-US"/>
              </w:rPr>
              <w:t>✓  Submission</w:t>
            </w:r>
            <w:r w:rsidRPr="1980133A" w:rsidR="00000000">
              <w:rPr>
                <w:b w:val="1"/>
                <w:bCs w:val="1"/>
                <w:color w:val="FFFFFF" w:themeColor="background1" w:themeTint="FF" w:themeShade="FF"/>
                <w:sz w:val="20"/>
                <w:szCs w:val="20"/>
                <w:lang w:val="en-US"/>
              </w:rPr>
              <w:t xml:space="preserve"> checklist — confirm before uploading</w:t>
            </w:r>
          </w:p>
        </w:tc>
      </w:tr>
      <w:tr w:rsidR="003E192A" w:rsidTr="1980133A" w14:paraId="76905CF1" w14:textId="77777777">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000000" w14:paraId="6A4F12C7" w14:textId="77777777">
            <w:r w:rsidRPr="1980133A" w:rsidR="00000000">
              <w:rPr>
                <w:sz w:val="20"/>
                <w:szCs w:val="20"/>
                <w:lang w:val="en-US"/>
              </w:rPr>
              <w:t>☐  6</w:t>
            </w:r>
            <w:r w:rsidRPr="1980133A" w:rsidR="00000000">
              <w:rPr>
                <w:sz w:val="20"/>
                <w:szCs w:val="20"/>
                <w:lang w:val="en-US"/>
              </w:rPr>
              <w:t>–9 pages (excluding references and cover page)</w:t>
            </w:r>
          </w:p>
        </w:tc>
      </w:tr>
      <w:tr w:rsidR="003E192A" w:rsidTr="1980133A" w14:paraId="1706521B" w14:textId="77777777">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000000" w14:paraId="1B4A936C" w14:textId="77777777">
            <w:r w:rsidRPr="1980133A" w:rsidR="00000000">
              <w:rPr>
                <w:sz w:val="20"/>
                <w:szCs w:val="20"/>
                <w:lang w:val="en-US"/>
              </w:rPr>
              <w:t>☐  Font</w:t>
            </w:r>
            <w:r w:rsidRPr="1980133A" w:rsidR="00000000">
              <w:rPr>
                <w:sz w:val="20"/>
                <w:szCs w:val="20"/>
                <w:lang w:val="en-US"/>
              </w:rPr>
              <w:t xml:space="preserve">: Calibri or Times New Roman, 12pt, </w:t>
            </w:r>
            <w:r w:rsidRPr="1980133A" w:rsidR="00000000">
              <w:rPr>
                <w:sz w:val="20"/>
                <w:szCs w:val="20"/>
                <w:lang w:val="en-US"/>
              </w:rPr>
              <w:t>1.5 line</w:t>
            </w:r>
            <w:r w:rsidRPr="1980133A" w:rsidR="00000000">
              <w:rPr>
                <w:sz w:val="20"/>
                <w:szCs w:val="20"/>
                <w:lang w:val="en-US"/>
              </w:rPr>
              <w:t xml:space="preserve"> spacing, justified</w:t>
            </w:r>
          </w:p>
        </w:tc>
      </w:tr>
      <w:tr w:rsidR="003E192A" w:rsidTr="1980133A" w14:paraId="59C81E86" w14:textId="77777777">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000000" w14:paraId="68888E4D" w14:textId="77777777">
            <w:r w:rsidRPr="1980133A" w:rsidR="00000000">
              <w:rPr>
                <w:sz w:val="20"/>
                <w:szCs w:val="20"/>
                <w:lang w:val="en-US"/>
              </w:rPr>
              <w:t>☐  File</w:t>
            </w:r>
            <w:r w:rsidRPr="1980133A" w:rsidR="00000000">
              <w:rPr>
                <w:sz w:val="20"/>
                <w:szCs w:val="20"/>
                <w:lang w:val="en-US"/>
              </w:rPr>
              <w:t>: Session[X]Group[Y]_TechnicalDoc.docx (.docx or .pdf)</w:t>
            </w:r>
          </w:p>
        </w:tc>
      </w:tr>
      <w:tr w:rsidR="003E192A" w:rsidTr="1980133A" w14:paraId="7C3CEF9C" w14:textId="77777777">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000000" w14:paraId="6D47F2DD" w14:textId="77777777">
            <w:r w:rsidRPr="1980133A" w:rsidR="00000000">
              <w:rPr>
                <w:sz w:val="20"/>
                <w:szCs w:val="20"/>
                <w:lang w:val="en-US"/>
              </w:rPr>
              <w:t>☐  Cover</w:t>
            </w:r>
            <w:r w:rsidRPr="1980133A" w:rsidR="00000000">
              <w:rPr>
                <w:sz w:val="20"/>
                <w:szCs w:val="20"/>
                <w:lang w:val="en-US"/>
              </w:rPr>
              <w:t xml:space="preserve"> page: group number + all 7 student IDs</w:t>
            </w:r>
          </w:p>
        </w:tc>
      </w:tr>
      <w:tr w:rsidR="003E192A" w:rsidTr="1980133A" w14:paraId="33F90C44" w14:textId="77777777">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000000" w14:paraId="48C12018" w14:textId="77777777">
            <w:r w:rsidRPr="1980133A" w:rsidR="00000000">
              <w:rPr>
                <w:sz w:val="20"/>
                <w:szCs w:val="20"/>
                <w:lang w:val="en-US"/>
              </w:rPr>
              <w:t>☐  Section</w:t>
            </w:r>
            <w:r w:rsidRPr="1980133A" w:rsidR="00000000">
              <w:rPr>
                <w:sz w:val="20"/>
                <w:szCs w:val="20"/>
                <w:lang w:val="en-US"/>
              </w:rPr>
              <w:t xml:space="preserve"> 1 — system architecture diagram included</w:t>
            </w:r>
          </w:p>
        </w:tc>
      </w:tr>
      <w:tr w:rsidR="003E192A" w:rsidTr="1980133A" w14:paraId="7BADF355" w14:textId="77777777">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000000" w14:paraId="7458547B" w14:textId="77777777">
            <w:r w:rsidRPr="1980133A" w:rsidR="00000000">
              <w:rPr>
                <w:sz w:val="20"/>
                <w:szCs w:val="20"/>
                <w:lang w:val="en-US"/>
              </w:rPr>
              <w:t>☐  Section</w:t>
            </w:r>
            <w:r w:rsidRPr="1980133A" w:rsidR="00000000">
              <w:rPr>
                <w:sz w:val="20"/>
                <w:szCs w:val="20"/>
                <w:lang w:val="en-US"/>
              </w:rPr>
              <w:t xml:space="preserve"> 2 — technology choices justified with alternatives</w:t>
            </w:r>
          </w:p>
        </w:tc>
      </w:tr>
      <w:tr w:rsidR="003E192A" w:rsidTr="1980133A" w14:paraId="19C03366" w14:textId="77777777">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000000" w14:paraId="5B5CFF6F" w14:textId="77777777">
            <w:r w:rsidRPr="1980133A" w:rsidR="00000000">
              <w:rPr>
                <w:sz w:val="20"/>
                <w:szCs w:val="20"/>
                <w:lang w:val="en-US"/>
              </w:rPr>
              <w:t>☐  Section</w:t>
            </w:r>
            <w:r w:rsidRPr="1980133A" w:rsidR="00000000">
              <w:rPr>
                <w:sz w:val="20"/>
                <w:szCs w:val="20"/>
                <w:lang w:val="en-US"/>
              </w:rPr>
              <w:t xml:space="preserve"> 3 — deployment guide: someone else can run your project</w:t>
            </w:r>
          </w:p>
        </w:tc>
      </w:tr>
      <w:tr w:rsidR="003E192A" w:rsidTr="1980133A" w14:paraId="4548B554" w14:textId="77777777">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000000" w14:paraId="7D807D02" w14:textId="77777777">
            <w:r w:rsidRPr="1980133A" w:rsidR="00000000">
              <w:rPr>
                <w:sz w:val="20"/>
                <w:szCs w:val="20"/>
                <w:lang w:val="en-US"/>
              </w:rPr>
              <w:t>☐  Section</w:t>
            </w:r>
            <w:r w:rsidRPr="1980133A" w:rsidR="00000000">
              <w:rPr>
                <w:sz w:val="20"/>
                <w:szCs w:val="20"/>
                <w:lang w:val="en-US"/>
              </w:rPr>
              <w:t xml:space="preserve"> 4 — IP Strategy: novelty, prior art, patent decision</w:t>
            </w:r>
          </w:p>
        </w:tc>
      </w:tr>
      <w:tr w:rsidR="003E192A" w:rsidTr="1980133A" w14:paraId="5A9DAB7C" w14:textId="77777777">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000000" w14:paraId="11613E3F" w14:textId="77777777">
            <w:r w:rsidRPr="1980133A" w:rsidR="00000000">
              <w:rPr>
                <w:sz w:val="20"/>
                <w:szCs w:val="20"/>
                <w:lang w:val="en-US"/>
              </w:rPr>
              <w:t>☐  Section</w:t>
            </w:r>
            <w:r w:rsidRPr="1980133A" w:rsidR="00000000">
              <w:rPr>
                <w:sz w:val="20"/>
                <w:szCs w:val="20"/>
                <w:lang w:val="en-US"/>
              </w:rPr>
              <w:t xml:space="preserve"> 5 — limitations and future work</w:t>
            </w:r>
          </w:p>
        </w:tc>
      </w:tr>
      <w:tr w:rsidR="003E192A" w:rsidTr="1980133A" w14:paraId="44E92D41" w14:textId="77777777">
        <w:tc>
          <w:tcPr>
            <w:tcW w:w="90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000000" w14:paraId="6DC8A184" w14:textId="77777777">
            <w:r w:rsidRPr="1980133A" w:rsidR="00000000">
              <w:rPr>
                <w:sz w:val="20"/>
                <w:szCs w:val="20"/>
                <w:lang w:val="en-US"/>
              </w:rPr>
              <w:t>☐  All</w:t>
            </w:r>
            <w:r w:rsidRPr="1980133A" w:rsidR="00000000">
              <w:rPr>
                <w:sz w:val="20"/>
                <w:szCs w:val="20"/>
                <w:lang w:val="en-US"/>
              </w:rPr>
              <w:t xml:space="preserve"> references in APA 7th edition (not counted in page limit)</w:t>
            </w:r>
          </w:p>
        </w:tc>
      </w:tr>
    </w:tbl>
    <w:p w:rsidR="003E192A" w:rsidRDefault="003E192A" w14:paraId="4079EA75" w14:textId="77777777"/>
    <w:p w:rsidR="00000000" w:rsidP="1980133A" w:rsidRDefault="00000000" w14:paraId="09CA0151" w14:textId="0C1E523C">
      <w:pPr>
        <w:spacing w:before="400" w:after="80" w:line="360" w:lineRule="auto"/>
      </w:pPr>
      <w:r w:rsidRPr="1980133A" w:rsidR="00000000">
        <w:rPr>
          <w:b w:val="1"/>
          <w:bCs w:val="1"/>
          <w:color w:val="0F1F2E"/>
          <w:sz w:val="28"/>
          <w:szCs w:val="28"/>
          <w:lang w:eastAsia="zh-CN"/>
        </w:rPr>
        <w:t xml:space="preserve">Section </w:t>
      </w:r>
      <w:r w:rsidRPr="1980133A" w:rsidR="00000000">
        <w:rPr>
          <w:b w:val="1"/>
          <w:bCs w:val="1"/>
          <w:color w:val="0F1F2E"/>
          <w:sz w:val="28"/>
          <w:szCs w:val="28"/>
          <w:lang w:eastAsia="zh-CN"/>
        </w:rPr>
        <w:t xml:space="preserve">1 — </w:t>
      </w:r>
      <w:r w:rsidRPr="1980133A" w:rsidR="00000000">
        <w:rPr>
          <w:b w:val="1"/>
          <w:bCs w:val="1"/>
          <w:color w:val="0F1F2E"/>
          <w:sz w:val="28"/>
          <w:szCs w:val="28"/>
          <w:lang w:eastAsia="zh-CN"/>
        </w:rPr>
        <w:t>System Architecture</w:t>
      </w:r>
    </w:p>
    <w:p w:rsidR="003E192A" w:rsidRDefault="00000000" w14:paraId="30A2E4B3" w14:textId="77777777">
      <w:pPr>
        <w:spacing w:after="160" w:line="360" w:lineRule="auto"/>
      </w:pPr>
      <w:r w:rsidRPr="1980133A" w:rsidR="00000000">
        <w:rPr>
          <w:i w:val="1"/>
          <w:iCs w:val="1"/>
          <w:color w:val="636E78"/>
          <w:sz w:val="22"/>
          <w:szCs w:val="22"/>
          <w:lang w:val="en-US"/>
        </w:rPr>
        <w:t xml:space="preserve">2–3 pages — </w:t>
      </w:r>
      <w:r w:rsidRPr="1980133A" w:rsidR="00000000">
        <w:rPr>
          <w:i w:val="1"/>
          <w:iCs w:val="1"/>
          <w:color w:val="636E78"/>
          <w:sz w:val="22"/>
          <w:szCs w:val="22"/>
          <w:lang w:val="en-US"/>
        </w:rPr>
        <w:t>component</w:t>
      </w:r>
      <w:r w:rsidRPr="1980133A" w:rsidR="00000000">
        <w:rPr>
          <w:i w:val="1"/>
          <w:iCs w:val="1"/>
          <w:color w:val="636E78"/>
          <w:sz w:val="22"/>
          <w:szCs w:val="22"/>
          <w:lang w:val="en-US"/>
        </w:rPr>
        <w:t xml:space="preserve"> diagram, data flow, technology stack overview</w:t>
      </w:r>
    </w:p>
    <w:p w:rsidR="003E192A" w:rsidRDefault="00000000" w14:paraId="742C7DA4" w14:textId="77777777">
      <w:pPr>
        <w:spacing w:before="40" w:after="80" w:line="360" w:lineRule="auto"/>
        <w:jc w:val="both"/>
      </w:pPr>
      <w:r w:rsidRPr="1980133A" w:rsidR="00000000">
        <w:rPr>
          <w:i w:val="1"/>
          <w:iCs w:val="1"/>
          <w:color w:val="636E78"/>
          <w:sz w:val="22"/>
          <w:szCs w:val="22"/>
          <w:lang w:val="en-US"/>
        </w:rPr>
        <w:t xml:space="preserve">Include a diagram showing how all parts of your system connect. Label every </w:t>
      </w:r>
      <w:r w:rsidRPr="1980133A" w:rsidR="00000000">
        <w:rPr>
          <w:i w:val="1"/>
          <w:iCs w:val="1"/>
          <w:color w:val="636E78"/>
          <w:sz w:val="22"/>
          <w:szCs w:val="22"/>
          <w:lang w:val="en-US"/>
        </w:rPr>
        <w:t>component</w:t>
      </w:r>
      <w:r w:rsidRPr="1980133A" w:rsidR="00000000">
        <w:rPr>
          <w:i w:val="1"/>
          <w:iCs w:val="1"/>
          <w:color w:val="636E78"/>
          <w:sz w:val="22"/>
          <w:szCs w:val="22"/>
          <w:lang w:val="en-US"/>
        </w:rPr>
        <w:t>. Show data flow direction with arrows. Then explain the diagram in text so it can be understood without the image alone.</w:t>
      </w:r>
    </w:p>
    <w:p w:rsidR="003E192A" w:rsidP="1980133A" w:rsidRDefault="00000000" w14:paraId="69DCFBE1" w14:textId="77777777">
      <w:pPr>
        <w:spacing w:before="120" w:after="120" w:line="360" w:lineRule="auto"/>
        <w:jc w:val="both"/>
        <w:rPr>
          <w:i w:val="1"/>
          <w:iCs w:val="1"/>
          <w:color w:val="636E78"/>
        </w:rPr>
      </w:pPr>
      <w:r w:rsidRPr="1980133A" w:rsidR="00000000">
        <w:rPr>
          <w:i w:val="1"/>
          <w:iCs w:val="1"/>
          <w:color w:val="636E78"/>
        </w:rPr>
        <w:t>[</w:t>
      </w:r>
      <w:r w:rsidRPr="1980133A" w:rsidR="00000000">
        <w:rPr>
          <w:i w:val="1"/>
          <w:iCs w:val="1"/>
          <w:color w:val="636E78"/>
        </w:rPr>
        <w:t xml:space="preserve">Insert your </w:t>
      </w:r>
      <w:r w:rsidRPr="1980133A" w:rsidR="00000000">
        <w:rPr>
          <w:i w:val="1"/>
          <w:iCs w:val="1"/>
          <w:color w:val="636E78"/>
        </w:rPr>
        <w:t>sy</w:t>
      </w:r>
      <w:r w:rsidRPr="1980133A" w:rsidR="00000000">
        <w:rPr>
          <w:i w:val="1"/>
          <w:iCs w:val="1"/>
          <w:color w:val="636E78"/>
        </w:rPr>
        <w:t>stem architecture di</w:t>
      </w:r>
      <w:r w:rsidRPr="1980133A" w:rsidR="00000000">
        <w:rPr>
          <w:i w:val="1"/>
          <w:iCs w:val="1"/>
          <w:color w:val="636E78"/>
        </w:rPr>
        <w:t>ag</w:t>
      </w:r>
      <w:r w:rsidRPr="1980133A" w:rsidR="00000000">
        <w:rPr>
          <w:i w:val="1"/>
          <w:iCs w:val="1"/>
          <w:color w:val="636E78"/>
        </w:rPr>
        <w:t>ram here.]</w:t>
      </w:r>
    </w:p>
    <w:p w:rsidR="58BF4738" w:rsidP="1980133A" w:rsidRDefault="58BF4738" w14:paraId="40E10AB9" w14:textId="3D54A6CD">
      <w:pPr>
        <w:pStyle w:val="a"/>
        <w:spacing w:before="120" w:after="120" w:line="360" w:lineRule="auto"/>
        <w:jc w:val="both"/>
      </w:pPr>
      <w:r w:rsidR="58BF4738">
        <w:drawing>
          <wp:inline wp14:editId="6A835F18" wp14:anchorId="7DF10BBF">
            <wp:extent cx="5362575" cy="5724525"/>
            <wp:effectExtent l="0" t="0" r="0" b="0"/>
            <wp:docPr id="1778680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266719" name="Picture 382266719"/>
                    <pic:cNvPicPr/>
                  </pic:nvPicPr>
                  <pic:blipFill>
                    <a:blip xmlns:r="http://schemas.openxmlformats.org/officeDocument/2006/relationships" r:embed="rId1724177620">
                      <a:extLst>
                        <a:ext uri="{28A0092B-C50C-407E-A947-70E740481C1C}">
                          <a14:useLocalDpi xmlns:a14="http://schemas.microsoft.com/office/drawing/2010/main"/>
                        </a:ext>
                      </a:extLst>
                    </a:blip>
                    <a:stretch>
                      <a:fillRect/>
                    </a:stretch>
                  </pic:blipFill>
                  <pic:spPr>
                    <a:xfrm>
                      <a:off x="0" y="0"/>
                      <a:ext cx="5362575" cy="5724525"/>
                    </a:xfrm>
                    <a:prstGeom prst="rect">
                      <a:avLst/>
                    </a:prstGeom>
                  </pic:spPr>
                </pic:pic>
              </a:graphicData>
            </a:graphic>
          </wp:inline>
        </w:drawing>
      </w:r>
    </w:p>
    <w:p w:rsidR="1980133A" w:rsidP="1980133A" w:rsidRDefault="1980133A" w14:paraId="17BE7087" w14:textId="0B07D746">
      <w:pPr>
        <w:spacing w:before="120" w:after="120" w:line="360" w:lineRule="auto"/>
        <w:jc w:val="both"/>
        <w:rPr>
          <w:i w:val="1"/>
          <w:iCs w:val="1"/>
          <w:color w:val="636E78"/>
        </w:rPr>
      </w:pPr>
    </w:p>
    <w:p w:rsidR="003E192A" w:rsidRDefault="00000000" w14:paraId="5DB7D7F4" w14:textId="77777777">
      <w:pPr>
        <w:spacing w:before="240" w:after="80" w:line="360" w:lineRule="auto"/>
      </w:pPr>
      <w:r w:rsidRPr="1980133A" w:rsidR="00000000">
        <w:rPr>
          <w:b w:val="1"/>
          <w:bCs w:val="1"/>
          <w:color w:val="0F1F2E"/>
          <w:lang w:val="en-US"/>
        </w:rPr>
        <w:t>Component</w:t>
      </w:r>
      <w:r w:rsidRPr="1980133A" w:rsidR="00000000">
        <w:rPr>
          <w:b w:val="1"/>
          <w:bCs w:val="1"/>
          <w:color w:val="0F1F2E"/>
          <w:lang w:val="en-US"/>
        </w:rPr>
        <w:t xml:space="preserve"> overview</w:t>
      </w:r>
    </w:p>
    <w:p w:rsidR="003E192A" w:rsidRDefault="00000000" w14:paraId="70E49716" w14:textId="77777777">
      <w:pPr>
        <w:spacing w:before="40" w:after="80" w:line="360" w:lineRule="auto"/>
        <w:jc w:val="both"/>
      </w:pPr>
      <w:r w:rsidRPr="1980133A" w:rsidR="00000000">
        <w:rPr>
          <w:i w:val="1"/>
          <w:iCs w:val="1"/>
          <w:color w:val="636E78"/>
          <w:sz w:val="22"/>
          <w:szCs w:val="22"/>
          <w:lang w:val="en-US"/>
        </w:rPr>
        <w:t xml:space="preserve">Briefly describe each major </w:t>
      </w:r>
      <w:r w:rsidRPr="1980133A" w:rsidR="00000000">
        <w:rPr>
          <w:i w:val="1"/>
          <w:iCs w:val="1"/>
          <w:color w:val="636E78"/>
          <w:sz w:val="22"/>
          <w:szCs w:val="22"/>
          <w:lang w:val="en-US"/>
        </w:rPr>
        <w:t>component</w:t>
      </w:r>
      <w:r w:rsidRPr="1980133A" w:rsidR="00000000">
        <w:rPr>
          <w:i w:val="1"/>
          <w:iCs w:val="1"/>
          <w:color w:val="636E78"/>
          <w:sz w:val="22"/>
          <w:szCs w:val="22"/>
          <w:lang w:val="en-US"/>
        </w:rPr>
        <w:t xml:space="preserve"> — what it does and why it is needed.</w:t>
      </w:r>
    </w:p>
    <w:p w:rsidR="003E192A" w:rsidRDefault="00000000" w14:paraId="0C8512F8" w14:textId="77777777">
      <w:pPr>
        <w:spacing w:before="120" w:after="120" w:line="360" w:lineRule="auto"/>
        <w:jc w:val="both"/>
      </w:pPr>
      <w:r w:rsidRPr="1980133A" w:rsidR="00000000">
        <w:rPr>
          <w:i w:val="1"/>
          <w:iCs w:val="1"/>
          <w:color w:val="636E78"/>
          <w:lang w:val="en-US"/>
        </w:rPr>
        <w:t xml:space="preserve">[Describe each </w:t>
      </w:r>
      <w:r w:rsidRPr="1980133A" w:rsidR="00000000">
        <w:rPr>
          <w:i w:val="1"/>
          <w:iCs w:val="1"/>
          <w:color w:val="636E78"/>
          <w:lang w:val="en-US"/>
        </w:rPr>
        <w:t>component</w:t>
      </w:r>
      <w:r w:rsidRPr="1980133A" w:rsidR="00000000">
        <w:rPr>
          <w:i w:val="1"/>
          <w:iCs w:val="1"/>
          <w:color w:val="636E78"/>
          <w:lang w:val="en-US"/>
        </w:rPr>
        <w:t xml:space="preserve"> in 2–4 sentences. Use the same names as in your diagram.]</w:t>
      </w:r>
    </w:p>
    <w:p w:rsidR="621DEC7F" w:rsidP="1980133A" w:rsidRDefault="621DEC7F" w14:paraId="48B7B5FE" w14:textId="1CC28F3B">
      <w:pPr>
        <w:bidi w:val="0"/>
        <w:spacing w:before="240" w:beforeAutospacing="off" w:after="240" w:afterAutospacing="off"/>
        <w:jc w:val="both"/>
      </w:pPr>
      <w:r w:rsidRPr="1980133A" w:rsidR="621DEC7F">
        <w:rPr>
          <w:rFonts w:ascii="Calibri" w:hAnsi="Calibri" w:eastAsia="Calibri" w:cs="Calibri"/>
          <w:b w:val="1"/>
          <w:bCs w:val="1"/>
          <w:noProof w:val="0"/>
          <w:color w:val="000000" w:themeColor="text1" w:themeTint="FF" w:themeShade="FF"/>
          <w:sz w:val="24"/>
          <w:szCs w:val="24"/>
          <w:lang w:eastAsia="zh-CN"/>
        </w:rPr>
        <w:t>Core Bootstrap — main.tsx</w:t>
      </w:r>
      <w:r>
        <w:br/>
      </w:r>
      <w:r w:rsidRPr="1980133A" w:rsidR="621DEC7F">
        <w:rPr>
          <w:rFonts w:ascii="Calibri" w:hAnsi="Calibri" w:eastAsia="Calibri" w:cs="Calibri"/>
          <w:noProof w:val="0"/>
          <w:color w:val="000000" w:themeColor="text1" w:themeTint="FF" w:themeShade="FF"/>
          <w:sz w:val="24"/>
          <w:szCs w:val="24"/>
          <w:lang w:eastAsia="zh-CN"/>
        </w:rPr>
        <w:t>This component initializes the React application by mounting the root App component. It sets up the router with BrowserRouter and imports the global CSS as well as MapLibre CSS, providing the foundational environment for the app to run in the browser.</w:t>
      </w:r>
    </w:p>
    <w:p w:rsidR="621DEC7F" w:rsidP="1980133A" w:rsidRDefault="621DEC7F" w14:paraId="26C1F32E" w14:textId="43C29147">
      <w:pPr>
        <w:bidi w:val="0"/>
        <w:spacing w:before="240" w:beforeAutospacing="off" w:after="240" w:afterAutospacing="off"/>
        <w:jc w:val="both"/>
        <w:rPr>
          <w:rFonts w:ascii="Calibri" w:hAnsi="Calibri" w:eastAsia="Calibri" w:cs="Calibri"/>
          <w:noProof w:val="0"/>
          <w:color w:val="000000" w:themeColor="text1" w:themeTint="FF" w:themeShade="FF"/>
          <w:sz w:val="24"/>
          <w:szCs w:val="24"/>
          <w:lang w:val="en-US" w:eastAsia="zh-CN"/>
        </w:rPr>
      </w:pPr>
      <w:r w:rsidRPr="1980133A" w:rsidR="621DEC7F">
        <w:rPr>
          <w:rFonts w:ascii="Calibri" w:hAnsi="Calibri" w:eastAsia="Calibri" w:cs="Calibri"/>
          <w:b w:val="1"/>
          <w:bCs w:val="1"/>
          <w:noProof w:val="0"/>
          <w:color w:val="000000" w:themeColor="text1" w:themeTint="FF" w:themeShade="FF"/>
          <w:sz w:val="24"/>
          <w:szCs w:val="24"/>
          <w:lang w:val="en-US" w:eastAsia="zh-CN"/>
        </w:rPr>
        <w:t>App Root Routing — App.tsx</w:t>
      </w:r>
    </w:p>
    <w:p w:rsidR="621DEC7F" w:rsidP="1980133A" w:rsidRDefault="621DEC7F" w14:paraId="1E9F661D" w14:textId="3BC0279B">
      <w:pPr>
        <w:bidi w:val="0"/>
        <w:spacing w:before="240" w:beforeAutospacing="off" w:after="240" w:afterAutospacing="off"/>
        <w:jc w:val="both"/>
        <w:rPr>
          <w:rFonts w:ascii="Calibri" w:hAnsi="Calibri" w:eastAsia="Calibri" w:cs="Calibri"/>
          <w:noProof w:val="0"/>
          <w:color w:val="000000" w:themeColor="text1" w:themeTint="FF" w:themeShade="FF"/>
          <w:sz w:val="24"/>
          <w:szCs w:val="24"/>
          <w:lang w:val="en-US" w:eastAsia="zh-CN"/>
        </w:rPr>
      </w:pPr>
      <w:r w:rsidRPr="1980133A" w:rsidR="621DEC7F">
        <w:rPr>
          <w:rFonts w:ascii="Calibri" w:hAnsi="Calibri" w:eastAsia="Calibri" w:cs="Calibri"/>
          <w:noProof w:val="0"/>
          <w:color w:val="000000" w:themeColor="text1" w:themeTint="FF" w:themeShade="FF"/>
          <w:sz w:val="24"/>
          <w:szCs w:val="24"/>
          <w:lang w:val="en-US" w:eastAsia="zh-CN"/>
        </w:rPr>
        <w:t>App.tsx</w:t>
      </w:r>
      <w:r w:rsidRPr="1980133A" w:rsidR="621DEC7F">
        <w:rPr>
          <w:rFonts w:ascii="Calibri" w:hAnsi="Calibri" w:eastAsia="Calibri" w:cs="Calibri"/>
          <w:noProof w:val="0"/>
          <w:color w:val="000000" w:themeColor="text1" w:themeTint="FF" w:themeShade="FF"/>
          <w:sz w:val="24"/>
          <w:szCs w:val="24"/>
          <w:lang w:val="en-US" w:eastAsia="zh-CN"/>
        </w:rPr>
        <w:t xml:space="preserve"> wraps the application in context providers such</w:t>
      </w:r>
      <w:r w:rsidRPr="1980133A" w:rsidR="34AB1BE1">
        <w:rPr>
          <w:rFonts w:ascii="Calibri" w:hAnsi="Calibri" w:eastAsia="Calibri" w:cs="Calibri"/>
          <w:noProof w:val="0"/>
          <w:color w:val="000000" w:themeColor="text1" w:themeTint="FF" w:themeShade="FF"/>
          <w:sz w:val="24"/>
          <w:szCs w:val="24"/>
          <w:lang w:val="en-US" w:eastAsia="zh-CN"/>
        </w:rPr>
        <w:t xml:space="preserve"> </w:t>
      </w:r>
      <w:r w:rsidRPr="1980133A" w:rsidR="621DEC7F">
        <w:rPr>
          <w:rFonts w:ascii="Calibri" w:hAnsi="Calibri" w:eastAsia="Calibri" w:cs="Calibri"/>
          <w:noProof w:val="0"/>
          <w:color w:val="000000" w:themeColor="text1" w:themeTint="FF" w:themeShade="FF"/>
          <w:sz w:val="24"/>
          <w:szCs w:val="24"/>
          <w:lang w:val="en-US" w:eastAsia="zh-CN"/>
        </w:rPr>
        <w:t>as</w:t>
      </w:r>
      <w:r w:rsidRPr="1980133A" w:rsidR="6D75B730">
        <w:rPr>
          <w:rFonts w:ascii="Calibri" w:hAnsi="Calibri" w:eastAsia="Calibri" w:cs="Calibri"/>
          <w:noProof w:val="0"/>
          <w:color w:val="000000" w:themeColor="text1" w:themeTint="FF" w:themeShade="FF"/>
          <w:sz w:val="24"/>
          <w:szCs w:val="24"/>
          <w:lang w:val="en-US" w:eastAsia="zh-CN"/>
        </w:rPr>
        <w:t xml:space="preserve"> </w:t>
      </w:r>
      <w:r w:rsidRPr="1980133A" w:rsidR="621DEC7F">
        <w:rPr>
          <w:rFonts w:ascii="Calibri" w:hAnsi="Calibri" w:eastAsia="Calibri" w:cs="Calibri"/>
          <w:noProof w:val="0"/>
          <w:color w:val="000000" w:themeColor="text1" w:themeTint="FF" w:themeShade="FF"/>
          <w:sz w:val="24"/>
          <w:szCs w:val="24"/>
          <w:lang w:val="en-US" w:eastAsia="zh-CN"/>
        </w:rPr>
        <w:t>LanguageProvider</w:t>
      </w:r>
      <w:r w:rsidRPr="1980133A" w:rsidR="7AFED0D1">
        <w:rPr>
          <w:rFonts w:ascii="Calibri" w:hAnsi="Calibri" w:eastAsia="Calibri" w:cs="Calibri"/>
          <w:noProof w:val="0"/>
          <w:color w:val="000000" w:themeColor="text1" w:themeTint="FF" w:themeShade="FF"/>
          <w:sz w:val="24"/>
          <w:szCs w:val="24"/>
          <w:lang w:val="en-US" w:eastAsia="zh-CN"/>
        </w:rPr>
        <w:t xml:space="preserve"> </w:t>
      </w:r>
      <w:r w:rsidRPr="1980133A" w:rsidR="621DEC7F">
        <w:rPr>
          <w:rFonts w:ascii="Calibri" w:hAnsi="Calibri" w:eastAsia="Calibri" w:cs="Calibri"/>
          <w:noProof w:val="0"/>
          <w:color w:val="000000" w:themeColor="text1" w:themeTint="FF" w:themeShade="FF"/>
          <w:sz w:val="24"/>
          <w:szCs w:val="24"/>
          <w:lang w:val="en-US" w:eastAsia="zh-CN"/>
        </w:rPr>
        <w:t>and</w:t>
      </w:r>
      <w:r w:rsidRPr="1980133A" w:rsidR="411DBFB3">
        <w:rPr>
          <w:rFonts w:ascii="Calibri" w:hAnsi="Calibri" w:eastAsia="Calibri" w:cs="Calibri"/>
          <w:noProof w:val="0"/>
          <w:color w:val="000000" w:themeColor="text1" w:themeTint="FF" w:themeShade="FF"/>
          <w:sz w:val="24"/>
          <w:szCs w:val="24"/>
          <w:lang w:val="en-US" w:eastAsia="zh-CN"/>
        </w:rPr>
        <w:t xml:space="preserve"> </w:t>
      </w:r>
      <w:r w:rsidRPr="1980133A" w:rsidR="621DEC7F">
        <w:rPr>
          <w:rFonts w:ascii="Calibri" w:hAnsi="Calibri" w:eastAsia="Calibri" w:cs="Calibri"/>
          <w:noProof w:val="0"/>
          <w:color w:val="000000" w:themeColor="text1" w:themeTint="FF" w:themeShade="FF"/>
          <w:sz w:val="24"/>
          <w:szCs w:val="24"/>
          <w:lang w:val="en-US" w:eastAsia="zh-CN"/>
        </w:rPr>
        <w:t>WanderProvider</w:t>
      </w:r>
      <w:r w:rsidRPr="1980133A" w:rsidR="621DEC7F">
        <w:rPr>
          <w:rFonts w:ascii="Calibri" w:hAnsi="Calibri" w:eastAsia="Calibri" w:cs="Calibri"/>
          <w:noProof w:val="0"/>
          <w:color w:val="000000" w:themeColor="text1" w:themeTint="FF" w:themeShade="FF"/>
          <w:sz w:val="24"/>
          <w:szCs w:val="24"/>
          <w:lang w:val="en-US" w:eastAsia="zh-CN"/>
        </w:rPr>
        <w:t>,</w:t>
      </w:r>
      <w:r w:rsidRPr="1980133A" w:rsidR="19463C46">
        <w:rPr>
          <w:rFonts w:ascii="Calibri" w:hAnsi="Calibri" w:eastAsia="Calibri" w:cs="Calibri"/>
          <w:noProof w:val="0"/>
          <w:color w:val="000000" w:themeColor="text1" w:themeTint="FF" w:themeShade="FF"/>
          <w:sz w:val="24"/>
          <w:szCs w:val="24"/>
          <w:lang w:val="en-US" w:eastAsia="zh-CN"/>
        </w:rPr>
        <w:t xml:space="preserve"> </w:t>
      </w:r>
      <w:r w:rsidRPr="1980133A" w:rsidR="621DEC7F">
        <w:rPr>
          <w:rFonts w:ascii="Calibri" w:hAnsi="Calibri" w:eastAsia="Calibri" w:cs="Calibri"/>
          <w:noProof w:val="0"/>
          <w:color w:val="000000" w:themeColor="text1" w:themeTint="FF" w:themeShade="FF"/>
          <w:sz w:val="24"/>
          <w:szCs w:val="24"/>
          <w:lang w:val="en-US" w:eastAsia="zh-CN"/>
        </w:rPr>
        <w:t xml:space="preserve">ensuring global state and localization are accessible throughout the app. It defines page routes </w:t>
      </w:r>
      <w:r w:rsidRPr="1980133A" w:rsidR="621DEC7F">
        <w:rPr>
          <w:rFonts w:ascii="Calibri" w:hAnsi="Calibri" w:eastAsia="Calibri" w:cs="Calibri"/>
          <w:noProof w:val="0"/>
          <w:color w:val="000000" w:themeColor="text1" w:themeTint="FF" w:themeShade="FF"/>
          <w:sz w:val="24"/>
          <w:szCs w:val="24"/>
          <w:lang w:val="en-US" w:eastAsia="zh-CN"/>
        </w:rPr>
        <w:t>for /, /</w:t>
      </w:r>
      <w:r w:rsidRPr="1980133A" w:rsidR="621DEC7F">
        <w:rPr>
          <w:rFonts w:ascii="Calibri" w:hAnsi="Calibri" w:eastAsia="Calibri" w:cs="Calibri"/>
          <w:noProof w:val="0"/>
          <w:color w:val="000000" w:themeColor="text1" w:themeTint="FF" w:themeShade="FF"/>
          <w:sz w:val="24"/>
          <w:szCs w:val="24"/>
          <w:lang w:val="en-US" w:eastAsia="zh-CN"/>
        </w:rPr>
        <w:t xml:space="preserve">routes, /community, /profile, etc., and sets the shared layout </w:t>
      </w:r>
      <w:r w:rsidRPr="1980133A" w:rsidR="621DEC7F">
        <w:rPr>
          <w:rFonts w:ascii="Calibri" w:hAnsi="Calibri" w:eastAsia="Calibri" w:cs="Calibri"/>
          <w:noProof w:val="0"/>
          <w:color w:val="000000" w:themeColor="text1" w:themeTint="FF" w:themeShade="FF"/>
          <w:sz w:val="24"/>
          <w:szCs w:val="24"/>
          <w:lang w:val="en-US" w:eastAsia="zh-CN"/>
        </w:rPr>
        <w:t>AppLayout</w:t>
      </w:r>
      <w:r w:rsidRPr="1980133A" w:rsidR="621DEC7F">
        <w:rPr>
          <w:rFonts w:ascii="Calibri" w:hAnsi="Calibri" w:eastAsia="Calibri" w:cs="Calibri"/>
          <w:noProof w:val="0"/>
          <w:color w:val="000000" w:themeColor="text1" w:themeTint="FF" w:themeShade="FF"/>
          <w:sz w:val="24"/>
          <w:szCs w:val="24"/>
          <w:lang w:val="en-US" w:eastAsia="zh-CN"/>
        </w:rPr>
        <w:t xml:space="preserve"> for consistent UI across pages.</w:t>
      </w:r>
    </w:p>
    <w:p w:rsidR="621DEC7F" w:rsidP="1980133A" w:rsidRDefault="621DEC7F" w14:paraId="6CCDC0C3" w14:textId="47F314AE">
      <w:pPr>
        <w:bidi w:val="0"/>
        <w:spacing w:before="240" w:beforeAutospacing="off" w:after="240" w:afterAutospacing="off"/>
        <w:jc w:val="both"/>
      </w:pPr>
      <w:r w:rsidRPr="1980133A" w:rsidR="621DEC7F">
        <w:rPr>
          <w:rFonts w:ascii="Calibri" w:hAnsi="Calibri" w:eastAsia="Calibri" w:cs="Calibri"/>
          <w:b w:val="1"/>
          <w:bCs w:val="1"/>
          <w:noProof w:val="0"/>
          <w:color w:val="000000" w:themeColor="text1" w:themeTint="FF" w:themeShade="FF"/>
          <w:sz w:val="24"/>
          <w:szCs w:val="24"/>
          <w:lang w:eastAsia="zh-CN"/>
        </w:rPr>
        <w:t>Localization — i18n.tsx</w:t>
      </w:r>
      <w:r>
        <w:br/>
      </w:r>
      <w:r w:rsidRPr="1980133A" w:rsidR="621DEC7F">
        <w:rPr>
          <w:rFonts w:ascii="Calibri" w:hAnsi="Calibri" w:eastAsia="Calibri" w:cs="Calibri"/>
          <w:noProof w:val="0"/>
          <w:color w:val="000000" w:themeColor="text1" w:themeTint="FF" w:themeShade="FF"/>
          <w:sz w:val="24"/>
          <w:szCs w:val="24"/>
          <w:lang w:eastAsia="zh-CN"/>
        </w:rPr>
        <w:t>This component provides language support via LanguageProvider, storing the user’s selected language in localStorage. It supplies localized copy and category labels to the UI, ensuring that all textual elements across pages reflect the chosen language.</w:t>
      </w:r>
    </w:p>
    <w:p w:rsidR="621DEC7F" w:rsidP="1980133A" w:rsidRDefault="621DEC7F" w14:paraId="37B6E504" w14:textId="51AF1F22">
      <w:pPr>
        <w:bidi w:val="0"/>
        <w:spacing w:before="240" w:beforeAutospacing="off" w:after="240" w:afterAutospacing="off"/>
        <w:jc w:val="both"/>
      </w:pPr>
      <w:r w:rsidRPr="1980133A" w:rsidR="621DEC7F">
        <w:rPr>
          <w:rFonts w:ascii="Calibri" w:hAnsi="Calibri" w:eastAsia="Calibri" w:cs="Calibri"/>
          <w:b w:val="1"/>
          <w:bCs w:val="1"/>
          <w:noProof w:val="0"/>
          <w:color w:val="000000" w:themeColor="text1" w:themeTint="FF" w:themeShade="FF"/>
          <w:sz w:val="24"/>
          <w:szCs w:val="24"/>
          <w:lang w:eastAsia="zh-CN"/>
        </w:rPr>
        <w:t>Central Application State — wander-state.tsx</w:t>
      </w:r>
      <w:r>
        <w:br/>
      </w:r>
      <w:r w:rsidRPr="1980133A" w:rsidR="621DEC7F">
        <w:rPr>
          <w:rFonts w:ascii="Calibri" w:hAnsi="Calibri" w:eastAsia="Calibri" w:cs="Calibri"/>
          <w:noProof w:val="0"/>
          <w:color w:val="000000" w:themeColor="text1" w:themeTint="FF" w:themeShade="FF"/>
          <w:sz w:val="24"/>
          <w:szCs w:val="24"/>
          <w:lang w:eastAsia="zh-CN"/>
        </w:rPr>
        <w:t>The WanderProvider is the core context provider managing the planner’s state, including user inputs, location, time selection, scenario (weather and venue status), selected route, and live venue data. It orchestrates data fetching, route generation, and persists relevant data to localStorage for session continuity.</w:t>
      </w:r>
    </w:p>
    <w:p w:rsidR="621DEC7F" w:rsidP="1980133A" w:rsidRDefault="621DEC7F" w14:paraId="58F39987" w14:textId="143D4008">
      <w:pPr>
        <w:bidi w:val="0"/>
        <w:spacing w:before="240" w:beforeAutospacing="off" w:after="240" w:afterAutospacing="off"/>
        <w:jc w:val="both"/>
      </w:pPr>
      <w:r w:rsidRPr="1980133A" w:rsidR="621DEC7F">
        <w:rPr>
          <w:rFonts w:ascii="Calibri" w:hAnsi="Calibri" w:eastAsia="Calibri" w:cs="Calibri"/>
          <w:b w:val="1"/>
          <w:bCs w:val="1"/>
          <w:noProof w:val="0"/>
          <w:color w:val="000000" w:themeColor="text1" w:themeTint="FF" w:themeShade="FF"/>
          <w:sz w:val="24"/>
          <w:szCs w:val="24"/>
          <w:lang w:eastAsia="zh-CN"/>
        </w:rPr>
        <w:t>Route Generation Engine — engine.ts</w:t>
      </w:r>
      <w:r>
        <w:br/>
      </w:r>
      <w:r w:rsidRPr="1980133A" w:rsidR="621DEC7F">
        <w:rPr>
          <w:rFonts w:ascii="Calibri" w:hAnsi="Calibri" w:eastAsia="Calibri" w:cs="Calibri"/>
          <w:noProof w:val="0"/>
          <w:color w:val="000000" w:themeColor="text1" w:themeTint="FF" w:themeShade="FF"/>
          <w:sz w:val="24"/>
          <w:szCs w:val="24"/>
          <w:lang w:eastAsia="zh-CN"/>
        </w:rPr>
        <w:t>The engine parses natural-language user input into structured requests, extracting categories, mood, start point, time budget, and search terms. It ranks clusters, generates route options, and creates detailed stop summaries for the user.</w:t>
      </w:r>
    </w:p>
    <w:p w:rsidR="621DEC7F" w:rsidP="1980133A" w:rsidRDefault="621DEC7F" w14:paraId="326E3D3E" w14:textId="797CC0FC">
      <w:pPr>
        <w:bidi w:val="0"/>
        <w:spacing w:before="240" w:beforeAutospacing="off" w:after="240" w:afterAutospacing="off"/>
        <w:jc w:val="both"/>
      </w:pPr>
      <w:r w:rsidRPr="1980133A" w:rsidR="621DEC7F">
        <w:rPr>
          <w:rFonts w:ascii="Calibri" w:hAnsi="Calibri" w:eastAsia="Calibri" w:cs="Calibri"/>
          <w:b w:val="1"/>
          <w:bCs w:val="1"/>
          <w:noProof w:val="0"/>
          <w:color w:val="000000" w:themeColor="text1" w:themeTint="FF" w:themeShade="FF"/>
          <w:sz w:val="24"/>
          <w:szCs w:val="24"/>
          <w:lang w:eastAsia="zh-CN"/>
        </w:rPr>
        <w:t>Static App Data — data.ts</w:t>
      </w:r>
      <w:r>
        <w:br/>
      </w:r>
      <w:r w:rsidRPr="1980133A" w:rsidR="621DEC7F">
        <w:rPr>
          <w:rFonts w:ascii="Calibri" w:hAnsi="Calibri" w:eastAsia="Calibri" w:cs="Calibri"/>
          <w:noProof w:val="0"/>
          <w:color w:val="000000" w:themeColor="text1" w:themeTint="FF" w:themeShade="FF"/>
          <w:sz w:val="24"/>
          <w:szCs w:val="24"/>
          <w:lang w:eastAsia="zh-CN"/>
        </w:rPr>
        <w:t>Contains curated venue information, example prompts, shared route templates, and category metadata. It provides fallback content and ensures the planner has a base dataset independent of live external services.</w:t>
      </w:r>
    </w:p>
    <w:p w:rsidR="621DEC7F" w:rsidP="1980133A" w:rsidRDefault="621DEC7F" w14:paraId="3DA10E4C" w14:textId="7E5090AA">
      <w:pPr>
        <w:bidi w:val="0"/>
        <w:spacing w:before="240" w:beforeAutospacing="off" w:after="240" w:afterAutospacing="off"/>
        <w:jc w:val="both"/>
      </w:pPr>
      <w:r w:rsidRPr="1980133A" w:rsidR="621DEC7F">
        <w:rPr>
          <w:rFonts w:ascii="Calibri" w:hAnsi="Calibri" w:eastAsia="Calibri" w:cs="Calibri"/>
          <w:b w:val="1"/>
          <w:bCs w:val="1"/>
          <w:noProof w:val="0"/>
          <w:color w:val="000000" w:themeColor="text1" w:themeTint="FF" w:themeShade="FF"/>
          <w:sz w:val="24"/>
          <w:szCs w:val="24"/>
          <w:lang w:eastAsia="zh-CN"/>
        </w:rPr>
        <w:t>Live Map/Open Data Services — openmap.ts</w:t>
      </w:r>
      <w:r>
        <w:br/>
      </w:r>
      <w:r w:rsidRPr="1980133A" w:rsidR="621DEC7F">
        <w:rPr>
          <w:rFonts w:ascii="Calibri" w:hAnsi="Calibri" w:eastAsia="Calibri" w:cs="Calibri"/>
          <w:noProof w:val="0"/>
          <w:color w:val="000000" w:themeColor="text1" w:themeTint="FF" w:themeShade="FF"/>
          <w:sz w:val="24"/>
          <w:szCs w:val="24"/>
          <w:lang w:eastAsia="zh-CN"/>
        </w:rPr>
        <w:t>This component interacts with OpenStreetMap services, performing reverse geocoding, venue searches, and routing calculations. It supplies live data for nearby venue planning and integrates it into the central state.</w:t>
      </w:r>
    </w:p>
    <w:p w:rsidR="621DEC7F" w:rsidP="1980133A" w:rsidRDefault="621DEC7F" w14:paraId="320BCD0E" w14:textId="63A924F0">
      <w:pPr>
        <w:bidi w:val="0"/>
        <w:spacing w:before="240" w:beforeAutospacing="off" w:after="240" w:afterAutospacing="off"/>
        <w:jc w:val="both"/>
      </w:pPr>
      <w:r w:rsidRPr="1980133A" w:rsidR="621DEC7F">
        <w:rPr>
          <w:rFonts w:ascii="Calibri" w:hAnsi="Calibri" w:eastAsia="Calibri" w:cs="Calibri"/>
          <w:b w:val="1"/>
          <w:bCs w:val="1"/>
          <w:noProof w:val="0"/>
          <w:color w:val="000000" w:themeColor="text1" w:themeTint="FF" w:themeShade="FF"/>
          <w:sz w:val="24"/>
          <w:szCs w:val="24"/>
          <w:lang w:eastAsia="zh-CN"/>
        </w:rPr>
        <w:t>Local Fallback Venue Data — local-fallback-packs.ts</w:t>
      </w:r>
      <w:r>
        <w:br/>
      </w:r>
      <w:r w:rsidRPr="1980133A" w:rsidR="621DEC7F">
        <w:rPr>
          <w:rFonts w:ascii="Calibri" w:hAnsi="Calibri" w:eastAsia="Calibri" w:cs="Calibri"/>
          <w:noProof w:val="0"/>
          <w:color w:val="000000" w:themeColor="text1" w:themeTint="FF" w:themeShade="FF"/>
          <w:sz w:val="24"/>
          <w:szCs w:val="24"/>
          <w:lang w:eastAsia="zh-CN"/>
        </w:rPr>
        <w:t>Provides fallback venue pools for situations where live OpenStreetMap queries fail, keeping the route generation process operational without external data.</w:t>
      </w:r>
    </w:p>
    <w:p w:rsidR="621DEC7F" w:rsidP="1980133A" w:rsidRDefault="621DEC7F" w14:paraId="578939F3" w14:textId="287DA362">
      <w:pPr>
        <w:bidi w:val="0"/>
        <w:spacing w:before="240" w:beforeAutospacing="off" w:after="240" w:afterAutospacing="off"/>
        <w:jc w:val="both"/>
        <w:rPr>
          <w:rFonts w:ascii="Calibri" w:hAnsi="Calibri" w:eastAsia="Calibri" w:cs="Calibri"/>
          <w:b w:val="1"/>
          <w:bCs w:val="1"/>
          <w:noProof w:val="0"/>
          <w:color w:val="000000" w:themeColor="text1" w:themeTint="FF" w:themeShade="FF"/>
          <w:sz w:val="24"/>
          <w:szCs w:val="24"/>
          <w:lang w:val="en-US" w:eastAsia="zh-CN"/>
        </w:rPr>
      </w:pPr>
      <w:r w:rsidRPr="1980133A" w:rsidR="621DEC7F">
        <w:rPr>
          <w:rFonts w:ascii="Calibri" w:hAnsi="Calibri" w:eastAsia="Calibri" w:cs="Calibri"/>
          <w:b w:val="1"/>
          <w:bCs w:val="1"/>
          <w:noProof w:val="0"/>
          <w:color w:val="000000" w:themeColor="text1" w:themeTint="FF" w:themeShade="FF"/>
          <w:sz w:val="24"/>
          <w:szCs w:val="24"/>
          <w:lang w:val="en-US" w:eastAsia="zh-CN"/>
        </w:rPr>
        <w:t>Layout and Page UI Components</w:t>
      </w:r>
      <w:r>
        <w:br/>
      </w:r>
      <w:r w:rsidRPr="1980133A" w:rsidR="621DEC7F">
        <w:rPr>
          <w:rFonts w:ascii="Calibri" w:hAnsi="Calibri" w:eastAsia="Calibri" w:cs="Calibri"/>
          <w:b w:val="1"/>
          <w:bCs w:val="1"/>
          <w:noProof w:val="0"/>
          <w:color w:val="000000" w:themeColor="text1" w:themeTint="FF" w:themeShade="FF"/>
          <w:sz w:val="24"/>
          <w:szCs w:val="24"/>
          <w:lang w:val="en-US" w:eastAsia="zh-CN"/>
        </w:rPr>
        <w:t>—</w:t>
      </w:r>
      <w:r w:rsidRPr="1980133A" w:rsidR="621DEC7F">
        <w:rPr>
          <w:rFonts w:ascii="Calibri" w:hAnsi="Calibri" w:eastAsia="Calibri" w:cs="Calibri"/>
          <w:b w:val="1"/>
          <w:bCs w:val="1"/>
          <w:noProof w:val="0"/>
          <w:color w:val="000000" w:themeColor="text1" w:themeTint="FF" w:themeShade="FF"/>
          <w:sz w:val="24"/>
          <w:szCs w:val="24"/>
          <w:lang w:val="en-US" w:eastAsia="zh-CN"/>
        </w:rPr>
        <w:t xml:space="preserve"> </w:t>
      </w:r>
      <w:r w:rsidRPr="1980133A" w:rsidR="621DEC7F">
        <w:rPr>
          <w:rFonts w:ascii="Calibri" w:hAnsi="Calibri" w:eastAsia="Calibri" w:cs="Calibri"/>
          <w:b w:val="1"/>
          <w:bCs w:val="1"/>
          <w:noProof w:val="0"/>
          <w:color w:val="000000" w:themeColor="text1" w:themeTint="FF" w:themeShade="FF"/>
          <w:sz w:val="24"/>
          <w:szCs w:val="24"/>
          <w:lang w:val="en-US" w:eastAsia="zh-CN"/>
        </w:rPr>
        <w:t>AppLayout.ts</w:t>
      </w:r>
      <w:r w:rsidRPr="1980133A" w:rsidR="621DEC7F">
        <w:rPr>
          <w:rFonts w:ascii="Calibri" w:hAnsi="Calibri" w:eastAsia="Calibri" w:cs="Calibri"/>
          <w:b w:val="1"/>
          <w:bCs w:val="1"/>
          <w:noProof w:val="0"/>
          <w:color w:val="000000" w:themeColor="text1" w:themeTint="FF" w:themeShade="FF"/>
          <w:sz w:val="24"/>
          <w:szCs w:val="24"/>
          <w:lang w:val="en-US" w:eastAsia="zh-CN"/>
        </w:rPr>
        <w:t>x</w:t>
      </w:r>
      <w:r w:rsidRPr="1980133A" w:rsidR="621DEC7F">
        <w:rPr>
          <w:rFonts w:ascii="Calibri" w:hAnsi="Calibri" w:eastAsia="Calibri" w:cs="Calibri"/>
          <w:b w:val="1"/>
          <w:bCs w:val="1"/>
          <w:noProof w:val="0"/>
          <w:color w:val="000000" w:themeColor="text1" w:themeTint="FF" w:themeShade="FF"/>
          <w:sz w:val="24"/>
          <w:szCs w:val="24"/>
          <w:lang w:val="en-US" w:eastAsia="zh-CN"/>
        </w:rPr>
        <w:t>,</w:t>
      </w:r>
      <w:r w:rsidRPr="1980133A" w:rsidR="621DEC7F">
        <w:rPr>
          <w:rFonts w:ascii="Calibri" w:hAnsi="Calibri" w:eastAsia="Calibri" w:cs="Calibri"/>
          <w:b w:val="1"/>
          <w:bCs w:val="1"/>
          <w:noProof w:val="0"/>
          <w:color w:val="000000" w:themeColor="text1" w:themeTint="FF" w:themeShade="FF"/>
          <w:sz w:val="24"/>
          <w:szCs w:val="24"/>
          <w:lang w:val="en-US" w:eastAsia="zh-CN"/>
        </w:rPr>
        <w:t xml:space="preserve"> </w:t>
      </w:r>
      <w:r w:rsidRPr="1980133A" w:rsidR="621DEC7F">
        <w:rPr>
          <w:rFonts w:ascii="Calibri" w:hAnsi="Calibri" w:eastAsia="Calibri" w:cs="Calibri"/>
          <w:b w:val="1"/>
          <w:bCs w:val="1"/>
          <w:noProof w:val="0"/>
          <w:color w:val="000000" w:themeColor="text1" w:themeTint="FF" w:themeShade="FF"/>
          <w:sz w:val="24"/>
          <w:szCs w:val="24"/>
          <w:lang w:val="en-US" w:eastAsia="zh-CN"/>
        </w:rPr>
        <w:t>PlannerPage.ts</w:t>
      </w:r>
      <w:r w:rsidRPr="1980133A" w:rsidR="621DEC7F">
        <w:rPr>
          <w:rFonts w:ascii="Calibri" w:hAnsi="Calibri" w:eastAsia="Calibri" w:cs="Calibri"/>
          <w:b w:val="1"/>
          <w:bCs w:val="1"/>
          <w:noProof w:val="0"/>
          <w:color w:val="000000" w:themeColor="text1" w:themeTint="FF" w:themeShade="FF"/>
          <w:sz w:val="24"/>
          <w:szCs w:val="24"/>
          <w:lang w:val="en-US" w:eastAsia="zh-CN"/>
        </w:rPr>
        <w:t>x</w:t>
      </w:r>
      <w:r w:rsidRPr="1980133A" w:rsidR="621DEC7F">
        <w:rPr>
          <w:rFonts w:ascii="Calibri" w:hAnsi="Calibri" w:eastAsia="Calibri" w:cs="Calibri"/>
          <w:b w:val="1"/>
          <w:bCs w:val="1"/>
          <w:noProof w:val="0"/>
          <w:color w:val="000000" w:themeColor="text1" w:themeTint="FF" w:themeShade="FF"/>
          <w:sz w:val="24"/>
          <w:szCs w:val="24"/>
          <w:lang w:val="en-US" w:eastAsia="zh-CN"/>
        </w:rPr>
        <w:t>,</w:t>
      </w:r>
      <w:r w:rsidRPr="1980133A" w:rsidR="621DEC7F">
        <w:rPr>
          <w:rFonts w:ascii="Calibri" w:hAnsi="Calibri" w:eastAsia="Calibri" w:cs="Calibri"/>
          <w:b w:val="1"/>
          <w:bCs w:val="1"/>
          <w:noProof w:val="0"/>
          <w:color w:val="000000" w:themeColor="text1" w:themeTint="FF" w:themeShade="FF"/>
          <w:sz w:val="24"/>
          <w:szCs w:val="24"/>
          <w:lang w:val="en-US" w:eastAsia="zh-CN"/>
        </w:rPr>
        <w:t xml:space="preserve"> </w:t>
      </w:r>
      <w:r w:rsidRPr="1980133A" w:rsidR="621DEC7F">
        <w:rPr>
          <w:rFonts w:ascii="Calibri" w:hAnsi="Calibri" w:eastAsia="Calibri" w:cs="Calibri"/>
          <w:b w:val="1"/>
          <w:bCs w:val="1"/>
          <w:noProof w:val="0"/>
          <w:color w:val="000000" w:themeColor="text1" w:themeTint="FF" w:themeShade="FF"/>
          <w:sz w:val="24"/>
          <w:szCs w:val="24"/>
          <w:lang w:val="en-US" w:eastAsia="zh-CN"/>
        </w:rPr>
        <w:t>PlannerPanel.ts</w:t>
      </w:r>
      <w:r w:rsidRPr="1980133A" w:rsidR="621DEC7F">
        <w:rPr>
          <w:rFonts w:ascii="Calibri" w:hAnsi="Calibri" w:eastAsia="Calibri" w:cs="Calibri"/>
          <w:b w:val="1"/>
          <w:bCs w:val="1"/>
          <w:noProof w:val="0"/>
          <w:color w:val="000000" w:themeColor="text1" w:themeTint="FF" w:themeShade="FF"/>
          <w:sz w:val="24"/>
          <w:szCs w:val="24"/>
          <w:lang w:val="en-US" w:eastAsia="zh-CN"/>
        </w:rPr>
        <w:t>x</w:t>
      </w:r>
      <w:r w:rsidRPr="1980133A" w:rsidR="621DEC7F">
        <w:rPr>
          <w:rFonts w:ascii="Calibri" w:hAnsi="Calibri" w:eastAsia="Calibri" w:cs="Calibri"/>
          <w:b w:val="1"/>
          <w:bCs w:val="1"/>
          <w:noProof w:val="0"/>
          <w:color w:val="000000" w:themeColor="text1" w:themeTint="FF" w:themeShade="FF"/>
          <w:sz w:val="24"/>
          <w:szCs w:val="24"/>
          <w:lang w:val="en-US" w:eastAsia="zh-CN"/>
        </w:rPr>
        <w:t>,</w:t>
      </w:r>
      <w:r w:rsidRPr="1980133A" w:rsidR="621DEC7F">
        <w:rPr>
          <w:rFonts w:ascii="Calibri" w:hAnsi="Calibri" w:eastAsia="Calibri" w:cs="Calibri"/>
          <w:b w:val="1"/>
          <w:bCs w:val="1"/>
          <w:noProof w:val="0"/>
          <w:color w:val="000000" w:themeColor="text1" w:themeTint="FF" w:themeShade="FF"/>
          <w:sz w:val="24"/>
          <w:szCs w:val="24"/>
          <w:lang w:val="en-US" w:eastAsia="zh-CN"/>
        </w:rPr>
        <w:t xml:space="preserve"> </w:t>
      </w:r>
      <w:r w:rsidRPr="1980133A" w:rsidR="621DEC7F">
        <w:rPr>
          <w:rFonts w:ascii="Calibri" w:hAnsi="Calibri" w:eastAsia="Calibri" w:cs="Calibri"/>
          <w:b w:val="1"/>
          <w:bCs w:val="1"/>
          <w:noProof w:val="0"/>
          <w:color w:val="000000" w:themeColor="text1" w:themeTint="FF" w:themeShade="FF"/>
          <w:sz w:val="24"/>
          <w:szCs w:val="24"/>
          <w:lang w:val="en-US" w:eastAsia="zh-CN"/>
        </w:rPr>
        <w:t>RoutesPage.ts</w:t>
      </w:r>
      <w:r w:rsidRPr="1980133A" w:rsidR="621DEC7F">
        <w:rPr>
          <w:rFonts w:ascii="Calibri" w:hAnsi="Calibri" w:eastAsia="Calibri" w:cs="Calibri"/>
          <w:b w:val="1"/>
          <w:bCs w:val="1"/>
          <w:noProof w:val="0"/>
          <w:color w:val="000000" w:themeColor="text1" w:themeTint="FF" w:themeShade="FF"/>
          <w:sz w:val="24"/>
          <w:szCs w:val="24"/>
          <w:lang w:val="en-US" w:eastAsia="zh-CN"/>
        </w:rPr>
        <w:t>x</w:t>
      </w:r>
    </w:p>
    <w:p w:rsidR="621DEC7F" w:rsidP="1980133A" w:rsidRDefault="621DEC7F" w14:paraId="3F056502" w14:textId="1DF74BF3">
      <w:pPr>
        <w:bidi w:val="0"/>
        <w:spacing w:before="240" w:beforeAutospacing="off" w:after="240" w:afterAutospacing="off"/>
        <w:jc w:val="both"/>
        <w:rPr>
          <w:rFonts w:ascii="Calibri" w:hAnsi="Calibri" w:eastAsia="Calibri" w:cs="Calibri"/>
          <w:noProof w:val="0"/>
          <w:color w:val="000000" w:themeColor="text1" w:themeTint="FF" w:themeShade="FF"/>
          <w:sz w:val="24"/>
          <w:szCs w:val="24"/>
          <w:lang w:val="en-US" w:eastAsia="zh-CN"/>
        </w:rPr>
      </w:pPr>
      <w:r w:rsidRPr="1980133A" w:rsidR="621DEC7F">
        <w:rPr>
          <w:rFonts w:ascii="Calibri" w:hAnsi="Calibri" w:eastAsia="Calibri" w:cs="Calibri"/>
          <w:noProof w:val="0"/>
          <w:color w:val="000000" w:themeColor="text1" w:themeTint="FF" w:themeShade="FF"/>
          <w:sz w:val="24"/>
          <w:szCs w:val="24"/>
          <w:lang w:val="en-US" w:eastAsia="zh-CN"/>
        </w:rPr>
        <w:t xml:space="preserve">These components manage the UI shell, user input interfaces, and route displays. </w:t>
      </w:r>
      <w:r w:rsidRPr="1980133A" w:rsidR="621DEC7F">
        <w:rPr>
          <w:rFonts w:ascii="Calibri" w:hAnsi="Calibri" w:eastAsia="Calibri" w:cs="Calibri"/>
          <w:noProof w:val="0"/>
          <w:color w:val="000000" w:themeColor="text1" w:themeTint="FF" w:themeShade="FF"/>
          <w:sz w:val="24"/>
          <w:szCs w:val="24"/>
          <w:lang w:val="en-US" w:eastAsia="zh-CN"/>
        </w:rPr>
        <w:t>PlannerPanel</w:t>
      </w:r>
      <w:r w:rsidRPr="1980133A" w:rsidR="621DEC7F">
        <w:rPr>
          <w:rFonts w:ascii="Calibri" w:hAnsi="Calibri" w:eastAsia="Calibri" w:cs="Calibri"/>
          <w:noProof w:val="0"/>
          <w:color w:val="000000" w:themeColor="text1" w:themeTint="FF" w:themeShade="FF"/>
          <w:sz w:val="24"/>
          <w:szCs w:val="24"/>
          <w:lang w:val="en-US" w:eastAsia="zh-CN"/>
        </w:rPr>
        <w:t xml:space="preserve"> captures user prompts, </w:t>
      </w:r>
      <w:r w:rsidRPr="1980133A" w:rsidR="621DEC7F">
        <w:rPr>
          <w:rFonts w:ascii="Calibri" w:hAnsi="Calibri" w:eastAsia="Calibri" w:cs="Calibri"/>
          <w:noProof w:val="0"/>
          <w:color w:val="000000" w:themeColor="text1" w:themeTint="FF" w:themeShade="FF"/>
          <w:sz w:val="24"/>
          <w:szCs w:val="24"/>
          <w:lang w:val="en-US" w:eastAsia="zh-CN"/>
        </w:rPr>
        <w:t>scenario</w:t>
      </w:r>
      <w:r w:rsidRPr="1980133A" w:rsidR="621DEC7F">
        <w:rPr>
          <w:rFonts w:ascii="Calibri" w:hAnsi="Calibri" w:eastAsia="Calibri" w:cs="Calibri"/>
          <w:noProof w:val="0"/>
          <w:color w:val="000000" w:themeColor="text1" w:themeTint="FF" w:themeShade="FF"/>
          <w:sz w:val="24"/>
          <w:szCs w:val="24"/>
          <w:lang w:val="en-US" w:eastAsia="zh-CN"/>
        </w:rPr>
        <w:t>, and location, sending them to</w:t>
      </w:r>
      <w:r w:rsidRPr="1980133A" w:rsidR="2097442B">
        <w:rPr>
          <w:rFonts w:ascii="Calibri" w:hAnsi="Calibri" w:eastAsia="Calibri" w:cs="Calibri"/>
          <w:noProof w:val="0"/>
          <w:color w:val="000000" w:themeColor="text1" w:themeTint="FF" w:themeShade="FF"/>
          <w:sz w:val="24"/>
          <w:szCs w:val="24"/>
          <w:lang w:val="en-US" w:eastAsia="zh-CN"/>
        </w:rPr>
        <w:t xml:space="preserve"> </w:t>
      </w:r>
      <w:r w:rsidRPr="1980133A" w:rsidR="621DEC7F">
        <w:rPr>
          <w:rFonts w:ascii="Calibri" w:hAnsi="Calibri" w:eastAsia="Calibri" w:cs="Calibri"/>
          <w:noProof w:val="0"/>
          <w:color w:val="000000" w:themeColor="text1" w:themeTint="FF" w:themeShade="FF"/>
          <w:sz w:val="24"/>
          <w:szCs w:val="24"/>
          <w:lang w:val="en-US" w:eastAsia="zh-CN"/>
        </w:rPr>
        <w:t>WanderProvider</w:t>
      </w:r>
      <w:r w:rsidRPr="1980133A" w:rsidR="621DEC7F">
        <w:rPr>
          <w:rFonts w:ascii="Calibri" w:hAnsi="Calibri" w:eastAsia="Calibri" w:cs="Calibri"/>
          <w:noProof w:val="0"/>
          <w:color w:val="000000" w:themeColor="text1" w:themeTint="FF" w:themeShade="FF"/>
          <w:sz w:val="24"/>
          <w:szCs w:val="24"/>
          <w:lang w:val="en-US" w:eastAsia="zh-CN"/>
        </w:rPr>
        <w:t xml:space="preserve">. </w:t>
      </w:r>
      <w:r w:rsidRPr="1980133A" w:rsidR="621DEC7F">
        <w:rPr>
          <w:rFonts w:ascii="Calibri" w:hAnsi="Calibri" w:eastAsia="Calibri" w:cs="Calibri"/>
          <w:noProof w:val="0"/>
          <w:color w:val="000000" w:themeColor="text1" w:themeTint="FF" w:themeShade="FF"/>
          <w:sz w:val="24"/>
          <w:szCs w:val="24"/>
          <w:lang w:val="en-US" w:eastAsia="zh-CN"/>
        </w:rPr>
        <w:t>RoutesPage</w:t>
      </w:r>
      <w:r w:rsidRPr="1980133A" w:rsidR="621DEC7F">
        <w:rPr>
          <w:rFonts w:ascii="Calibri" w:hAnsi="Calibri" w:eastAsia="Calibri" w:cs="Calibri"/>
          <w:noProof w:val="0"/>
          <w:color w:val="000000" w:themeColor="text1" w:themeTint="FF" w:themeShade="FF"/>
          <w:sz w:val="24"/>
          <w:szCs w:val="24"/>
          <w:lang w:val="en-US" w:eastAsia="zh-CN"/>
        </w:rPr>
        <w:t xml:space="preserve"> displays generated route options, while</w:t>
      </w:r>
      <w:r w:rsidRPr="1980133A" w:rsidR="3E797E23">
        <w:rPr>
          <w:rFonts w:ascii="Calibri" w:hAnsi="Calibri" w:eastAsia="Calibri" w:cs="Calibri"/>
          <w:noProof w:val="0"/>
          <w:color w:val="000000" w:themeColor="text1" w:themeTint="FF" w:themeShade="FF"/>
          <w:sz w:val="24"/>
          <w:szCs w:val="24"/>
          <w:lang w:val="en-US" w:eastAsia="zh-CN"/>
        </w:rPr>
        <w:t xml:space="preserve"> </w:t>
      </w:r>
      <w:r w:rsidRPr="1980133A" w:rsidR="621DEC7F">
        <w:rPr>
          <w:rFonts w:ascii="Calibri" w:hAnsi="Calibri" w:eastAsia="Calibri" w:cs="Calibri"/>
          <w:noProof w:val="0"/>
          <w:color w:val="000000" w:themeColor="text1" w:themeTint="FF" w:themeShade="FF"/>
          <w:sz w:val="24"/>
          <w:szCs w:val="24"/>
          <w:lang w:val="en-US" w:eastAsia="zh-CN"/>
        </w:rPr>
        <w:t>RouteCard</w:t>
      </w:r>
      <w:r w:rsidRPr="1980133A" w:rsidR="621DEC7F">
        <w:rPr>
          <w:rFonts w:ascii="Calibri" w:hAnsi="Calibri" w:eastAsia="Calibri" w:cs="Calibri"/>
          <w:noProof w:val="0"/>
          <w:color w:val="000000" w:themeColor="text1" w:themeTint="FF" w:themeShade="FF"/>
          <w:sz w:val="24"/>
          <w:szCs w:val="24"/>
          <w:lang w:val="en-US" w:eastAsia="zh-CN"/>
        </w:rPr>
        <w:t>,</w:t>
      </w:r>
      <w:r w:rsidRPr="1980133A" w:rsidR="200D69A2">
        <w:rPr>
          <w:rFonts w:ascii="Calibri" w:hAnsi="Calibri" w:eastAsia="Calibri" w:cs="Calibri"/>
          <w:noProof w:val="0"/>
          <w:color w:val="000000" w:themeColor="text1" w:themeTint="FF" w:themeShade="FF"/>
          <w:sz w:val="24"/>
          <w:szCs w:val="24"/>
          <w:lang w:val="en-US" w:eastAsia="zh-CN"/>
        </w:rPr>
        <w:t xml:space="preserve"> </w:t>
      </w:r>
      <w:r w:rsidRPr="1980133A" w:rsidR="621DEC7F">
        <w:rPr>
          <w:rFonts w:ascii="Calibri" w:hAnsi="Calibri" w:eastAsia="Calibri" w:cs="Calibri"/>
          <w:noProof w:val="0"/>
          <w:color w:val="000000" w:themeColor="text1" w:themeTint="FF" w:themeShade="FF"/>
          <w:sz w:val="24"/>
          <w:szCs w:val="24"/>
          <w:lang w:val="en-US" w:eastAsia="zh-CN"/>
        </w:rPr>
        <w:t>SelectedRoutePanel</w:t>
      </w:r>
      <w:r w:rsidRPr="1980133A" w:rsidR="621DEC7F">
        <w:rPr>
          <w:rFonts w:ascii="Calibri" w:hAnsi="Calibri" w:eastAsia="Calibri" w:cs="Calibri"/>
          <w:noProof w:val="0"/>
          <w:color w:val="000000" w:themeColor="text1" w:themeTint="FF" w:themeShade="FF"/>
          <w:sz w:val="24"/>
          <w:szCs w:val="24"/>
          <w:lang w:val="en-US" w:eastAsia="zh-CN"/>
        </w:rPr>
        <w:t xml:space="preserve">, and </w:t>
      </w:r>
      <w:r w:rsidRPr="1980133A" w:rsidR="621DEC7F">
        <w:rPr>
          <w:rFonts w:ascii="Calibri" w:hAnsi="Calibri" w:eastAsia="Calibri" w:cs="Calibri"/>
          <w:noProof w:val="0"/>
          <w:color w:val="000000" w:themeColor="text1" w:themeTint="FF" w:themeShade="FF"/>
          <w:sz w:val="24"/>
          <w:szCs w:val="24"/>
          <w:lang w:val="en-US" w:eastAsia="zh-CN"/>
        </w:rPr>
        <w:t>StopSheet</w:t>
      </w:r>
      <w:r w:rsidRPr="1980133A" w:rsidR="621DEC7F">
        <w:rPr>
          <w:rFonts w:ascii="Calibri" w:hAnsi="Calibri" w:eastAsia="Calibri" w:cs="Calibri"/>
          <w:noProof w:val="0"/>
          <w:color w:val="000000" w:themeColor="text1" w:themeTint="FF" w:themeShade="FF"/>
          <w:sz w:val="24"/>
          <w:szCs w:val="24"/>
          <w:lang w:val="en-US" w:eastAsia="zh-CN"/>
        </w:rPr>
        <w:t xml:space="preserve"> show detailed route and stop information.</w:t>
      </w:r>
    </w:p>
    <w:p w:rsidR="1980133A" w:rsidP="1980133A" w:rsidRDefault="1980133A" w14:paraId="61B3CCFA" w14:textId="2BD86891">
      <w:pPr>
        <w:spacing w:before="120" w:after="120" w:line="360" w:lineRule="auto"/>
        <w:jc w:val="both"/>
        <w:rPr>
          <w:i w:val="1"/>
          <w:iCs w:val="1"/>
          <w:color w:val="636E78"/>
          <w:lang w:val="en-US"/>
        </w:rPr>
      </w:pPr>
    </w:p>
    <w:p w:rsidR="1980133A" w:rsidP="1980133A" w:rsidRDefault="1980133A" w14:paraId="694F2329" w14:textId="46606D07">
      <w:pPr>
        <w:spacing w:before="120" w:after="120" w:line="360" w:lineRule="auto"/>
        <w:jc w:val="both"/>
        <w:rPr>
          <w:i w:val="1"/>
          <w:iCs w:val="1"/>
          <w:color w:val="636E78"/>
          <w:lang w:val="en-US"/>
        </w:rPr>
      </w:pPr>
    </w:p>
    <w:p w:rsidR="003E192A" w:rsidP="1980133A" w:rsidRDefault="00000000" w14:paraId="68355DD4" w14:textId="77777777">
      <w:pPr>
        <w:spacing w:before="240" w:after="80" w:line="360" w:lineRule="auto"/>
        <w:rPr>
          <w:b w:val="1"/>
          <w:bCs w:val="1"/>
          <w:color w:val="0F1F2E"/>
        </w:rPr>
      </w:pPr>
      <w:r w:rsidRPr="1980133A" w:rsidR="00000000">
        <w:rPr>
          <w:b w:val="1"/>
          <w:bCs w:val="1"/>
          <w:color w:val="0F1F2E"/>
        </w:rPr>
        <w:t>Data flow</w:t>
      </w:r>
    </w:p>
    <w:p w:rsidR="003E192A" w:rsidP="1980133A" w:rsidRDefault="00000000" w14:paraId="625D6E86" w14:textId="77777777">
      <w:pPr>
        <w:spacing w:before="40" w:after="80" w:line="360" w:lineRule="auto"/>
        <w:jc w:val="both"/>
        <w:rPr>
          <w:i w:val="1"/>
          <w:iCs w:val="1"/>
          <w:color w:val="636E78"/>
          <w:sz w:val="22"/>
          <w:szCs w:val="22"/>
        </w:rPr>
      </w:pPr>
      <w:r w:rsidRPr="1980133A" w:rsidR="00000000">
        <w:rPr>
          <w:i w:val="1"/>
          <w:iCs w:val="1"/>
          <w:color w:val="636E78"/>
          <w:sz w:val="22"/>
          <w:szCs w:val="22"/>
        </w:rPr>
        <w:t xml:space="preserve">Walk through </w:t>
      </w:r>
      <w:r w:rsidRPr="1980133A" w:rsidR="00000000">
        <w:rPr>
          <w:i w:val="1"/>
          <w:iCs w:val="1"/>
          <w:color w:val="636E78"/>
          <w:sz w:val="22"/>
          <w:szCs w:val="22"/>
        </w:rPr>
        <w:t xml:space="preserve">a </w:t>
      </w:r>
      <w:r w:rsidRPr="1980133A" w:rsidR="00000000">
        <w:rPr>
          <w:i w:val="1"/>
          <w:iCs w:val="1"/>
          <w:color w:val="636E78"/>
          <w:sz w:val="22"/>
          <w:szCs w:val="22"/>
        </w:rPr>
        <w:t>typical us</w:t>
      </w:r>
      <w:r w:rsidRPr="1980133A" w:rsidR="00000000">
        <w:rPr>
          <w:i w:val="1"/>
          <w:iCs w:val="1"/>
          <w:color w:val="636E78"/>
          <w:sz w:val="22"/>
          <w:szCs w:val="22"/>
        </w:rPr>
        <w:t>er</w:t>
      </w:r>
      <w:r w:rsidRPr="1980133A" w:rsidR="00000000">
        <w:rPr>
          <w:i w:val="1"/>
          <w:iCs w:val="1"/>
          <w:color w:val="636E78"/>
          <w:sz w:val="22"/>
          <w:szCs w:val="22"/>
        </w:rPr>
        <w:t xml:space="preserve"> interaction from</w:t>
      </w:r>
      <w:r w:rsidRPr="1980133A" w:rsidR="00000000">
        <w:rPr>
          <w:i w:val="1"/>
          <w:iCs w:val="1"/>
          <w:color w:val="636E78"/>
          <w:sz w:val="22"/>
          <w:szCs w:val="22"/>
        </w:rPr>
        <w:t xml:space="preserve"> s</w:t>
      </w:r>
      <w:r w:rsidRPr="1980133A" w:rsidR="00000000">
        <w:rPr>
          <w:i w:val="1"/>
          <w:iCs w:val="1"/>
          <w:color w:val="636E78"/>
          <w:sz w:val="22"/>
          <w:szCs w:val="22"/>
        </w:rPr>
        <w:t>tart to fin</w:t>
      </w:r>
      <w:r w:rsidRPr="1980133A" w:rsidR="00000000">
        <w:rPr>
          <w:i w:val="1"/>
          <w:iCs w:val="1"/>
          <w:color w:val="636E78"/>
          <w:sz w:val="22"/>
          <w:szCs w:val="22"/>
        </w:rPr>
        <w:t>is</w:t>
      </w:r>
      <w:r w:rsidRPr="1980133A" w:rsidR="00000000">
        <w:rPr>
          <w:i w:val="1"/>
          <w:iCs w:val="1"/>
          <w:color w:val="636E78"/>
          <w:sz w:val="22"/>
          <w:szCs w:val="22"/>
        </w:rPr>
        <w:t>h. Where d</w:t>
      </w:r>
      <w:r w:rsidRPr="1980133A" w:rsidR="00000000">
        <w:rPr>
          <w:i w:val="1"/>
          <w:iCs w:val="1"/>
          <w:color w:val="636E78"/>
          <w:sz w:val="22"/>
          <w:szCs w:val="22"/>
        </w:rPr>
        <w:t>oes</w:t>
      </w:r>
      <w:r w:rsidRPr="1980133A" w:rsidR="00000000">
        <w:rPr>
          <w:i w:val="1"/>
          <w:iCs w:val="1"/>
          <w:color w:val="636E78"/>
          <w:sz w:val="22"/>
          <w:szCs w:val="22"/>
        </w:rPr>
        <w:t xml:space="preserve"> data origi</w:t>
      </w:r>
      <w:r w:rsidRPr="1980133A" w:rsidR="00000000">
        <w:rPr>
          <w:i w:val="1"/>
          <w:iCs w:val="1"/>
          <w:color w:val="636E78"/>
          <w:sz w:val="22"/>
          <w:szCs w:val="22"/>
        </w:rPr>
        <w:t>na</w:t>
      </w:r>
      <w:r w:rsidRPr="1980133A" w:rsidR="00000000">
        <w:rPr>
          <w:i w:val="1"/>
          <w:iCs w:val="1"/>
          <w:color w:val="636E78"/>
          <w:sz w:val="22"/>
          <w:szCs w:val="22"/>
        </w:rPr>
        <w:t>te? How does it</w:t>
      </w:r>
      <w:r w:rsidRPr="1980133A" w:rsidR="00000000">
        <w:rPr>
          <w:i w:val="1"/>
          <w:iCs w:val="1"/>
          <w:color w:val="636E78"/>
          <w:sz w:val="22"/>
          <w:szCs w:val="22"/>
        </w:rPr>
        <w:t xml:space="preserve"> mo</w:t>
      </w:r>
      <w:r w:rsidRPr="1980133A" w:rsidR="00000000">
        <w:rPr>
          <w:i w:val="1"/>
          <w:iCs w:val="1"/>
          <w:color w:val="636E78"/>
          <w:sz w:val="22"/>
          <w:szCs w:val="22"/>
        </w:rPr>
        <w:t>ve betwee</w:t>
      </w:r>
      <w:r w:rsidRPr="1980133A" w:rsidR="00000000">
        <w:rPr>
          <w:i w:val="1"/>
          <w:iCs w:val="1"/>
          <w:color w:val="636E78"/>
          <w:sz w:val="22"/>
          <w:szCs w:val="22"/>
        </w:rPr>
        <w:t xml:space="preserve">n </w:t>
      </w:r>
      <w:r w:rsidRPr="1980133A" w:rsidR="00000000">
        <w:rPr>
          <w:i w:val="1"/>
          <w:iCs w:val="1"/>
          <w:color w:val="636E78"/>
          <w:sz w:val="22"/>
          <w:szCs w:val="22"/>
        </w:rPr>
        <w:t>componen</w:t>
      </w:r>
      <w:r w:rsidRPr="1980133A" w:rsidR="00000000">
        <w:rPr>
          <w:i w:val="1"/>
          <w:iCs w:val="1"/>
          <w:color w:val="636E78"/>
          <w:sz w:val="22"/>
          <w:szCs w:val="22"/>
        </w:rPr>
        <w:t>ts</w:t>
      </w:r>
      <w:r w:rsidRPr="1980133A" w:rsidR="00000000">
        <w:rPr>
          <w:i w:val="1"/>
          <w:iCs w:val="1"/>
          <w:color w:val="636E78"/>
          <w:sz w:val="22"/>
          <w:szCs w:val="22"/>
        </w:rPr>
        <w:t>? Where is it store</w:t>
      </w:r>
      <w:r w:rsidRPr="1980133A" w:rsidR="00000000">
        <w:rPr>
          <w:i w:val="1"/>
          <w:iCs w:val="1"/>
          <w:color w:val="636E78"/>
          <w:sz w:val="22"/>
          <w:szCs w:val="22"/>
        </w:rPr>
        <w:t>d o</w:t>
      </w:r>
      <w:r w:rsidRPr="1980133A" w:rsidR="00000000">
        <w:rPr>
          <w:i w:val="1"/>
          <w:iCs w:val="1"/>
          <w:color w:val="636E78"/>
          <w:sz w:val="22"/>
          <w:szCs w:val="22"/>
        </w:rPr>
        <w:t>r process</w:t>
      </w:r>
      <w:r w:rsidRPr="1980133A" w:rsidR="00000000">
        <w:rPr>
          <w:i w:val="1"/>
          <w:iCs w:val="1"/>
          <w:color w:val="636E78"/>
          <w:sz w:val="22"/>
          <w:szCs w:val="22"/>
        </w:rPr>
        <w:t>ed</w:t>
      </w:r>
      <w:r w:rsidRPr="1980133A" w:rsidR="00000000">
        <w:rPr>
          <w:i w:val="1"/>
          <w:iCs w:val="1"/>
          <w:color w:val="636E78"/>
          <w:sz w:val="22"/>
          <w:szCs w:val="22"/>
        </w:rPr>
        <w:t>?</w:t>
      </w:r>
    </w:p>
    <w:p w:rsidR="003E192A" w:rsidRDefault="00000000" w14:paraId="3565E2B9" w14:textId="77777777">
      <w:pPr>
        <w:spacing w:before="120" w:after="120" w:line="360" w:lineRule="auto"/>
        <w:jc w:val="both"/>
      </w:pPr>
      <w:r w:rsidRPr="1980133A" w:rsidR="00000000">
        <w:rPr>
          <w:i w:val="1"/>
          <w:iCs w:val="1"/>
          <w:color w:val="636E78"/>
        </w:rPr>
        <w:t>[Describe the data flow for your main use case.]</w:t>
      </w:r>
    </w:p>
    <w:p w:rsidR="21764629" w:rsidP="1980133A" w:rsidRDefault="21764629" w14:paraId="2AF03D8D" w14:textId="4E57528D">
      <w:pPr>
        <w:pStyle w:val="3"/>
        <w:bidi w:val="0"/>
        <w:spacing w:before="281" w:beforeAutospacing="off" w:after="281" w:afterAutospacing="off"/>
        <w:jc w:val="both"/>
      </w:pPr>
      <w:r w:rsidRPr="1980133A" w:rsidR="21764629">
        <w:rPr>
          <w:rFonts w:ascii="Calibri" w:hAnsi="Calibri" w:eastAsia="Calibri" w:cs="Calibri"/>
          <w:b w:val="1"/>
          <w:bCs w:val="1"/>
          <w:color w:val="000000" w:themeColor="text1" w:themeTint="FF" w:themeShade="FF"/>
          <w:sz w:val="28"/>
          <w:szCs w:val="28"/>
        </w:rPr>
        <w:t>High-Level Flow</w:t>
      </w:r>
    </w:p>
    <w:p w:rsidR="21764629" w:rsidP="1980133A" w:rsidRDefault="21764629" w14:paraId="74235BD1" w14:textId="6C71C005">
      <w:pPr>
        <w:pStyle w:val="a4"/>
        <w:numPr>
          <w:ilvl w:val="0"/>
          <w:numId w:val="4"/>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b w:val="1"/>
          <w:bCs w:val="1"/>
          <w:color w:val="000000" w:themeColor="text1" w:themeTint="FF" w:themeShade="FF"/>
          <w:sz w:val="24"/>
          <w:szCs w:val="24"/>
        </w:rPr>
        <w:t>User input</w:t>
      </w:r>
      <w:r w:rsidRPr="1980133A" w:rsidR="21764629">
        <w:rPr>
          <w:rFonts w:ascii="Calibri" w:hAnsi="Calibri" w:eastAsia="Calibri" w:cs="Calibri"/>
          <w:color w:val="000000" w:themeColor="text1" w:themeTint="FF" w:themeShade="FF"/>
          <w:sz w:val="24"/>
          <w:szCs w:val="24"/>
        </w:rPr>
        <w:t>: The user types a prompt, selects time, and sets scenario preferences in PlannerPanel.</w:t>
      </w:r>
    </w:p>
    <w:p w:rsidR="21764629" w:rsidP="1980133A" w:rsidRDefault="21764629" w14:paraId="6253ED68" w14:textId="603896D4">
      <w:pPr>
        <w:pStyle w:val="a4"/>
        <w:numPr>
          <w:ilvl w:val="0"/>
          <w:numId w:val="4"/>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b w:val="1"/>
          <w:bCs w:val="1"/>
          <w:color w:val="000000" w:themeColor="text1" w:themeTint="FF" w:themeShade="FF"/>
          <w:sz w:val="24"/>
          <w:szCs w:val="24"/>
        </w:rPr>
        <w:t>State update</w:t>
      </w:r>
      <w:r w:rsidRPr="1980133A" w:rsidR="21764629">
        <w:rPr>
          <w:rFonts w:ascii="Calibri" w:hAnsi="Calibri" w:eastAsia="Calibri" w:cs="Calibri"/>
          <w:color w:val="000000" w:themeColor="text1" w:themeTint="FF" w:themeShade="FF"/>
          <w:sz w:val="24"/>
          <w:szCs w:val="24"/>
        </w:rPr>
        <w:t>: PlannerPanel updates WanderProvider, storing the active prompt, time, scenario, and location data.</w:t>
      </w:r>
    </w:p>
    <w:p w:rsidR="21764629" w:rsidP="1980133A" w:rsidRDefault="21764629" w14:paraId="69EA9AA2" w14:textId="5AC7D152">
      <w:pPr>
        <w:pStyle w:val="a4"/>
        <w:numPr>
          <w:ilvl w:val="0"/>
          <w:numId w:val="4"/>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b w:val="1"/>
          <w:bCs w:val="1"/>
          <w:color w:val="000000" w:themeColor="text1" w:themeTint="FF" w:themeShade="FF"/>
          <w:sz w:val="24"/>
          <w:szCs w:val="24"/>
        </w:rPr>
        <w:t>Location fetching</w:t>
      </w:r>
      <w:r w:rsidRPr="1980133A" w:rsidR="21764629">
        <w:rPr>
          <w:rFonts w:ascii="Calibri" w:hAnsi="Calibri" w:eastAsia="Calibri" w:cs="Calibri"/>
          <w:color w:val="000000" w:themeColor="text1" w:themeTint="FF" w:themeShade="FF"/>
          <w:sz w:val="24"/>
          <w:szCs w:val="24"/>
        </w:rPr>
        <w:t>: Browser geolocation API returns coordinates → WanderProvider → OpenMap Service for reverse geocoding and live venue search → results stored back in WanderProvider.</w:t>
      </w:r>
    </w:p>
    <w:p w:rsidR="21764629" w:rsidP="1980133A" w:rsidRDefault="21764629" w14:paraId="18435010" w14:textId="36D42A78">
      <w:pPr>
        <w:pStyle w:val="a4"/>
        <w:numPr>
          <w:ilvl w:val="0"/>
          <w:numId w:val="4"/>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b w:val="1"/>
          <w:bCs w:val="1"/>
          <w:color w:val="000000" w:themeColor="text1" w:themeTint="FF" w:themeShade="FF"/>
          <w:sz w:val="24"/>
          <w:szCs w:val="24"/>
        </w:rPr>
        <w:t>Route generation</w:t>
      </w:r>
      <w:r w:rsidRPr="1980133A" w:rsidR="21764629">
        <w:rPr>
          <w:rFonts w:ascii="Calibri" w:hAnsi="Calibri" w:eastAsia="Calibri" w:cs="Calibri"/>
          <w:color w:val="000000" w:themeColor="text1" w:themeTint="FF" w:themeShade="FF"/>
          <w:sz w:val="24"/>
          <w:szCs w:val="24"/>
        </w:rPr>
        <w:t>: WanderProvider calls engine.generateRoutes() using the parsed request, current location, and venue pool (live or fallback). Engine outputs multiple route options with stop details.</w:t>
      </w:r>
    </w:p>
    <w:p w:rsidR="21764629" w:rsidP="1980133A" w:rsidRDefault="21764629" w14:paraId="422E16E5" w14:textId="3A98C206">
      <w:pPr>
        <w:pStyle w:val="a4"/>
        <w:numPr>
          <w:ilvl w:val="0"/>
          <w:numId w:val="4"/>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b w:val="1"/>
          <w:bCs w:val="1"/>
          <w:color w:val="000000" w:themeColor="text1" w:themeTint="FF" w:themeShade="FF"/>
          <w:sz w:val="24"/>
          <w:szCs w:val="24"/>
        </w:rPr>
        <w:t>UI rendering</w:t>
      </w:r>
      <w:r w:rsidRPr="1980133A" w:rsidR="21764629">
        <w:rPr>
          <w:rFonts w:ascii="Calibri" w:hAnsi="Calibri" w:eastAsia="Calibri" w:cs="Calibri"/>
          <w:color w:val="000000" w:themeColor="text1" w:themeTint="FF" w:themeShade="FF"/>
          <w:sz w:val="24"/>
          <w:szCs w:val="24"/>
        </w:rPr>
        <w:t>: RoutesPage, RouteCard, and StopSheet read route and stop data from WanderProvider and render them for the user.</w:t>
      </w:r>
    </w:p>
    <w:p w:rsidR="21764629" w:rsidP="1980133A" w:rsidRDefault="21764629" w14:paraId="005FF28C" w14:textId="1A9B4314">
      <w:pPr>
        <w:pStyle w:val="a4"/>
        <w:numPr>
          <w:ilvl w:val="0"/>
          <w:numId w:val="4"/>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b w:val="1"/>
          <w:bCs w:val="1"/>
          <w:color w:val="000000" w:themeColor="text1" w:themeTint="FF" w:themeShade="FF"/>
          <w:sz w:val="24"/>
          <w:szCs w:val="24"/>
        </w:rPr>
        <w:t>Persistence</w:t>
      </w:r>
      <w:r w:rsidRPr="1980133A" w:rsidR="21764629">
        <w:rPr>
          <w:rFonts w:ascii="Calibri" w:hAnsi="Calibri" w:eastAsia="Calibri" w:cs="Calibri"/>
          <w:color w:val="000000" w:themeColor="text1" w:themeTint="FF" w:themeShade="FF"/>
          <w:sz w:val="24"/>
          <w:szCs w:val="24"/>
        </w:rPr>
        <w:t>: Key states (prompt, time, location, selected route) are persisted to localStorage via WanderProviderto restore the session on reload.</w:t>
      </w:r>
    </w:p>
    <w:p w:rsidR="21764629" w:rsidP="1980133A" w:rsidRDefault="21764629" w14:paraId="4701FC25" w14:textId="5D8FA3B0">
      <w:pPr>
        <w:pStyle w:val="3"/>
        <w:bidi w:val="0"/>
        <w:spacing w:before="281" w:beforeAutospacing="off" w:after="281" w:afterAutospacing="off"/>
        <w:jc w:val="both"/>
      </w:pPr>
      <w:r w:rsidRPr="1980133A" w:rsidR="21764629">
        <w:rPr>
          <w:rFonts w:ascii="Calibri" w:hAnsi="Calibri" w:eastAsia="Calibri" w:cs="Calibri"/>
          <w:b w:val="1"/>
          <w:bCs w:val="1"/>
          <w:color w:val="000000" w:themeColor="text1" w:themeTint="FF" w:themeShade="FF"/>
          <w:sz w:val="28"/>
          <w:szCs w:val="28"/>
        </w:rPr>
        <w:t>Typical User Interaction</w:t>
      </w:r>
    </w:p>
    <w:p w:rsidR="21764629" w:rsidP="1980133A" w:rsidRDefault="21764629" w14:paraId="1B1D86F8" w14:textId="0ADDD5D3">
      <w:pPr>
        <w:pStyle w:val="a4"/>
        <w:numPr>
          <w:ilvl w:val="0"/>
          <w:numId w:val="5"/>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color w:val="000000" w:themeColor="text1" w:themeTint="FF" w:themeShade="FF"/>
          <w:sz w:val="24"/>
          <w:szCs w:val="24"/>
        </w:rPr>
        <w:t>User opens the app → main.tsx mounts the React app.</w:t>
      </w:r>
    </w:p>
    <w:p w:rsidR="21764629" w:rsidP="1980133A" w:rsidRDefault="21764629" w14:paraId="704DF9F9" w14:textId="23385748">
      <w:pPr>
        <w:pStyle w:val="a4"/>
        <w:numPr>
          <w:ilvl w:val="0"/>
          <w:numId w:val="5"/>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color w:val="000000" w:themeColor="text1" w:themeTint="FF" w:themeShade="FF"/>
          <w:sz w:val="24"/>
          <w:szCs w:val="24"/>
        </w:rPr>
        <w:t>App.tsx initializes routing and providers.</w:t>
      </w:r>
    </w:p>
    <w:p w:rsidR="21764629" w:rsidP="1980133A" w:rsidRDefault="21764629" w14:paraId="6F6A4311" w14:textId="7E168F55">
      <w:pPr>
        <w:pStyle w:val="a4"/>
        <w:numPr>
          <w:ilvl w:val="0"/>
          <w:numId w:val="5"/>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color w:val="000000" w:themeColor="text1" w:themeTint="FF" w:themeShade="FF"/>
          <w:sz w:val="24"/>
          <w:szCs w:val="24"/>
        </w:rPr>
        <w:t>WanderProvider loads saved state from localStorage or defaults from data.ts.</w:t>
      </w:r>
    </w:p>
    <w:p w:rsidR="21764629" w:rsidP="1980133A" w:rsidRDefault="21764629" w14:paraId="0CE1F3C3" w14:textId="71276E81">
      <w:pPr>
        <w:pStyle w:val="a4"/>
        <w:numPr>
          <w:ilvl w:val="0"/>
          <w:numId w:val="5"/>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color w:val="000000" w:themeColor="text1" w:themeTint="FF" w:themeShade="FF"/>
          <w:sz w:val="24"/>
          <w:szCs w:val="24"/>
        </w:rPr>
        <w:t>User lands on the planner page (/). PlannerPanel displays prompt textarea, time picker, weather/venue toggles, and location control.</w:t>
      </w:r>
    </w:p>
    <w:p w:rsidR="21764629" w:rsidP="1980133A" w:rsidRDefault="21764629" w14:paraId="0F15E97A" w14:textId="37DF37BF">
      <w:pPr>
        <w:pStyle w:val="a4"/>
        <w:numPr>
          <w:ilvl w:val="0"/>
          <w:numId w:val="5"/>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color w:val="000000" w:themeColor="text1" w:themeTint="FF" w:themeShade="FF"/>
          <w:sz w:val="24"/>
          <w:szCs w:val="24"/>
        </w:rPr>
        <w:t>User grants location access → WanderProvider requests coordinates → openmap.ts reverse geocodes → venue search occurs.</w:t>
      </w:r>
    </w:p>
    <w:p w:rsidR="21764629" w:rsidP="1980133A" w:rsidRDefault="21764629" w14:paraId="51183A74" w14:textId="16FA2CAA">
      <w:pPr>
        <w:pStyle w:val="a4"/>
        <w:numPr>
          <w:ilvl w:val="0"/>
          <w:numId w:val="5"/>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color w:val="000000" w:themeColor="text1" w:themeTint="FF" w:themeShade="FF"/>
          <w:sz w:val="24"/>
          <w:szCs w:val="24"/>
        </w:rPr>
        <w:t>User enters a prompt → engine parses text into structured request (time budget, categories, mood, start point, search terms).</w:t>
      </w:r>
    </w:p>
    <w:p w:rsidR="21764629" w:rsidP="1980133A" w:rsidRDefault="21764629" w14:paraId="67CD9E06" w14:textId="258689A7">
      <w:pPr>
        <w:pStyle w:val="a4"/>
        <w:numPr>
          <w:ilvl w:val="0"/>
          <w:numId w:val="5"/>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color w:val="000000" w:themeColor="text1" w:themeTint="FF" w:themeShade="FF"/>
          <w:sz w:val="24"/>
          <w:szCs w:val="24"/>
        </w:rPr>
        <w:t>User taps “Generate Routes” → engine.ts produces 2–3 route variants (balanced, scenic, efficient), scoring stops and annotating travel/visit details.</w:t>
      </w:r>
    </w:p>
    <w:p w:rsidR="21764629" w:rsidP="1980133A" w:rsidRDefault="21764629" w14:paraId="7ACD5D8B" w14:textId="2F5F939F">
      <w:pPr>
        <w:pStyle w:val="a4"/>
        <w:numPr>
          <w:ilvl w:val="0"/>
          <w:numId w:val="5"/>
        </w:numPr>
        <w:bidi w:val="0"/>
        <w:spacing w:before="0" w:beforeAutospacing="off" w:after="0" w:afterAutospacing="off"/>
        <w:jc w:val="both"/>
        <w:rPr>
          <w:rFonts w:ascii="Calibri" w:hAnsi="Calibri" w:eastAsia="Calibri" w:cs="Calibri"/>
          <w:color w:val="000000" w:themeColor="text1" w:themeTint="FF" w:themeShade="FF"/>
          <w:sz w:val="24"/>
          <w:szCs w:val="24"/>
        </w:rPr>
      </w:pPr>
      <w:r w:rsidRPr="1980133A" w:rsidR="21764629">
        <w:rPr>
          <w:rFonts w:ascii="Calibri" w:hAnsi="Calibri" w:eastAsia="Calibri" w:cs="Calibri"/>
          <w:color w:val="000000" w:themeColor="text1" w:themeTint="FF" w:themeShade="FF"/>
          <w:sz w:val="24"/>
          <w:szCs w:val="24"/>
        </w:rPr>
        <w:t>RoutesPage renders generated routes; user selects a route → SelectedRoutePanel and StopSheet show stop-by-stop details.</w:t>
      </w:r>
    </w:p>
    <w:p w:rsidR="21764629" w:rsidP="1980133A" w:rsidRDefault="21764629" w14:paraId="6D86B669" w14:textId="53F1B3CF">
      <w:pPr>
        <w:pStyle w:val="a4"/>
        <w:numPr>
          <w:ilvl w:val="0"/>
          <w:numId w:val="5"/>
        </w:numPr>
        <w:bidi w:val="0"/>
        <w:spacing w:before="0" w:beforeAutospacing="off" w:after="0" w:afterAutospacing="off"/>
        <w:jc w:val="both"/>
        <w:rPr>
          <w:rFonts w:ascii="Calibri" w:hAnsi="Calibri" w:eastAsia="Calibri" w:cs="Calibri"/>
          <w:color w:val="000000" w:themeColor="text1" w:themeTint="FF" w:themeShade="FF"/>
          <w:sz w:val="24"/>
          <w:szCs w:val="24"/>
          <w:lang w:val="en-US"/>
        </w:rPr>
      </w:pPr>
      <w:r w:rsidRPr="1980133A" w:rsidR="21764629">
        <w:rPr>
          <w:rFonts w:ascii="Calibri" w:hAnsi="Calibri" w:eastAsia="Calibri" w:cs="Calibri"/>
          <w:color w:val="000000" w:themeColor="text1" w:themeTint="FF" w:themeShade="FF"/>
          <w:sz w:val="24"/>
          <w:szCs w:val="24"/>
          <w:lang w:val="en-US"/>
        </w:rPr>
        <w:t xml:space="preserve">State </w:t>
      </w:r>
      <w:r w:rsidRPr="1980133A" w:rsidR="21764629">
        <w:rPr>
          <w:rFonts w:ascii="Calibri" w:hAnsi="Calibri" w:eastAsia="Calibri" w:cs="Calibri"/>
          <w:color w:val="000000" w:themeColor="text1" w:themeTint="FF" w:themeShade="FF"/>
          <w:sz w:val="24"/>
          <w:szCs w:val="24"/>
          <w:lang w:val="en-US"/>
        </w:rPr>
        <w:t>remains</w:t>
      </w:r>
      <w:r w:rsidRPr="1980133A" w:rsidR="21764629">
        <w:rPr>
          <w:rFonts w:ascii="Calibri" w:hAnsi="Calibri" w:eastAsia="Calibri" w:cs="Calibri"/>
          <w:color w:val="000000" w:themeColor="text1" w:themeTint="FF" w:themeShade="FF"/>
          <w:sz w:val="24"/>
          <w:szCs w:val="24"/>
          <w:lang w:val="en-US"/>
        </w:rPr>
        <w:t xml:space="preserve"> live in memory and partially persisted to </w:t>
      </w:r>
      <w:r w:rsidRPr="1980133A" w:rsidR="21764629">
        <w:rPr>
          <w:rFonts w:ascii="Calibri" w:hAnsi="Calibri" w:eastAsia="Calibri" w:cs="Calibri"/>
          <w:color w:val="000000" w:themeColor="text1" w:themeTint="FF" w:themeShade="FF"/>
          <w:sz w:val="24"/>
          <w:szCs w:val="24"/>
          <w:lang w:val="en-US"/>
        </w:rPr>
        <w:t>localStorage</w:t>
      </w:r>
      <w:r w:rsidRPr="1980133A" w:rsidR="21764629">
        <w:rPr>
          <w:rFonts w:ascii="Calibri" w:hAnsi="Calibri" w:eastAsia="Calibri" w:cs="Calibri"/>
          <w:color w:val="000000" w:themeColor="text1" w:themeTint="FF" w:themeShade="FF"/>
          <w:sz w:val="24"/>
          <w:szCs w:val="24"/>
          <w:lang w:val="en-US"/>
        </w:rPr>
        <w:t>; fallback</w:t>
      </w:r>
      <w:r w:rsidRPr="1980133A" w:rsidR="21764629">
        <w:rPr>
          <w:rFonts w:ascii="Calibri" w:hAnsi="Calibri" w:eastAsia="Calibri" w:cs="Calibri"/>
          <w:color w:val="000000" w:themeColor="text1" w:themeTint="FF" w:themeShade="FF"/>
          <w:sz w:val="24"/>
          <w:szCs w:val="24"/>
          <w:lang w:val="en-US"/>
        </w:rPr>
        <w:t xml:space="preserve"> data ensures continued operation if live APIs fail.</w:t>
      </w:r>
    </w:p>
    <w:p w:rsidR="003E192A" w:rsidP="1980133A" w:rsidRDefault="00000000" w14:paraId="20B79718" w14:textId="77777777">
      <w:pPr>
        <w:spacing w:before="400" w:after="80" w:line="360" w:lineRule="auto"/>
        <w:rPr>
          <w:b w:val="1"/>
          <w:bCs w:val="1"/>
          <w:color w:val="0F1F2E"/>
          <w:sz w:val="28"/>
          <w:szCs w:val="28"/>
          <w:lang w:eastAsia="zh-CN"/>
        </w:rPr>
      </w:pPr>
      <w:r w:rsidRPr="1980133A" w:rsidR="00000000">
        <w:rPr>
          <w:b w:val="1"/>
          <w:bCs w:val="1"/>
          <w:color w:val="0F1F2E"/>
          <w:sz w:val="28"/>
          <w:szCs w:val="28"/>
          <w:lang w:eastAsia="zh-CN"/>
        </w:rPr>
        <w:t xml:space="preserve">Section </w:t>
      </w:r>
      <w:r w:rsidRPr="1980133A" w:rsidR="00000000">
        <w:rPr>
          <w:b w:val="1"/>
          <w:bCs w:val="1"/>
          <w:color w:val="0F1F2E"/>
          <w:sz w:val="28"/>
          <w:szCs w:val="28"/>
          <w:lang w:eastAsia="zh-CN"/>
        </w:rPr>
        <w:t xml:space="preserve">2 </w:t>
      </w:r>
      <w:r w:rsidRPr="1980133A" w:rsidR="00000000">
        <w:rPr>
          <w:b w:val="1"/>
          <w:bCs w:val="1"/>
          <w:color w:val="0F1F2E"/>
          <w:sz w:val="28"/>
          <w:szCs w:val="28"/>
          <w:lang w:eastAsia="zh-CN"/>
        </w:rPr>
        <w:t xml:space="preserve">— </w:t>
      </w:r>
      <w:r w:rsidRPr="1980133A" w:rsidR="00000000">
        <w:rPr>
          <w:b w:val="1"/>
          <w:bCs w:val="1"/>
          <w:color w:val="0F1F2E"/>
          <w:sz w:val="28"/>
          <w:szCs w:val="28"/>
          <w:lang w:eastAsia="zh-CN"/>
        </w:rPr>
        <w:t>Techno</w:t>
      </w:r>
      <w:r w:rsidRPr="1980133A" w:rsidR="00000000">
        <w:rPr>
          <w:b w:val="1"/>
          <w:bCs w:val="1"/>
          <w:color w:val="0F1F2E"/>
          <w:sz w:val="28"/>
          <w:szCs w:val="28"/>
          <w:lang w:eastAsia="zh-CN"/>
        </w:rPr>
        <w:t>logy Ju</w:t>
      </w:r>
      <w:r w:rsidRPr="1980133A" w:rsidR="00000000">
        <w:rPr>
          <w:b w:val="1"/>
          <w:bCs w:val="1"/>
          <w:color w:val="0F1F2E"/>
          <w:sz w:val="28"/>
          <w:szCs w:val="28"/>
          <w:lang w:eastAsia="zh-CN"/>
        </w:rPr>
        <w:t>stification</w:t>
      </w:r>
    </w:p>
    <w:p w:rsidR="003E192A" w:rsidP="1980133A" w:rsidRDefault="00000000" w14:paraId="3E2C3CED" w14:textId="77777777">
      <w:pPr>
        <w:spacing w:after="160" w:line="360" w:lineRule="auto"/>
        <w:rPr>
          <w:i w:val="1"/>
          <w:iCs w:val="1"/>
          <w:color w:val="636E78"/>
          <w:sz w:val="22"/>
          <w:szCs w:val="22"/>
        </w:rPr>
      </w:pPr>
      <w:r w:rsidRPr="1980133A" w:rsidR="00000000">
        <w:rPr>
          <w:i w:val="1"/>
          <w:iCs w:val="1"/>
          <w:color w:val="636E78"/>
          <w:sz w:val="22"/>
          <w:szCs w:val="22"/>
        </w:rPr>
        <w:t>2–</w:t>
      </w:r>
      <w:r w:rsidRPr="1980133A" w:rsidR="00000000">
        <w:rPr>
          <w:i w:val="1"/>
          <w:iCs w:val="1"/>
          <w:color w:val="636E78"/>
          <w:sz w:val="22"/>
          <w:szCs w:val="22"/>
        </w:rPr>
        <w:t xml:space="preserve">3 pages </w:t>
      </w:r>
      <w:r w:rsidRPr="1980133A" w:rsidR="00000000">
        <w:rPr>
          <w:i w:val="1"/>
          <w:iCs w:val="1"/>
          <w:color w:val="636E78"/>
          <w:sz w:val="22"/>
          <w:szCs w:val="22"/>
        </w:rPr>
        <w:t xml:space="preserve">— </w:t>
      </w:r>
      <w:r w:rsidRPr="1980133A" w:rsidR="00000000">
        <w:rPr>
          <w:i w:val="1"/>
          <w:iCs w:val="1"/>
          <w:color w:val="636E78"/>
          <w:sz w:val="22"/>
          <w:szCs w:val="22"/>
        </w:rPr>
        <w:t>why yo</w:t>
      </w:r>
      <w:r w:rsidRPr="1980133A" w:rsidR="00000000">
        <w:rPr>
          <w:i w:val="1"/>
          <w:iCs w:val="1"/>
          <w:color w:val="636E78"/>
          <w:sz w:val="22"/>
          <w:szCs w:val="22"/>
        </w:rPr>
        <w:t xml:space="preserve">u </w:t>
      </w:r>
      <w:r w:rsidRPr="1980133A" w:rsidR="00000000">
        <w:rPr>
          <w:i w:val="1"/>
          <w:iCs w:val="1"/>
          <w:color w:val="636E78"/>
          <w:sz w:val="22"/>
          <w:szCs w:val="22"/>
        </w:rPr>
        <w:t>chose each</w:t>
      </w:r>
      <w:r w:rsidRPr="1980133A" w:rsidR="00000000">
        <w:rPr>
          <w:i w:val="1"/>
          <w:iCs w:val="1"/>
          <w:color w:val="636E78"/>
          <w:sz w:val="22"/>
          <w:szCs w:val="22"/>
        </w:rPr>
        <w:t xml:space="preserve"> t</w:t>
      </w:r>
      <w:r w:rsidRPr="1980133A" w:rsidR="00000000">
        <w:rPr>
          <w:i w:val="1"/>
          <w:iCs w:val="1"/>
          <w:color w:val="636E78"/>
          <w:sz w:val="22"/>
          <w:szCs w:val="22"/>
        </w:rPr>
        <w:t>echnology, alter</w:t>
      </w:r>
      <w:r w:rsidRPr="1980133A" w:rsidR="00000000">
        <w:rPr>
          <w:i w:val="1"/>
          <w:iCs w:val="1"/>
          <w:color w:val="636E78"/>
          <w:sz w:val="22"/>
          <w:szCs w:val="22"/>
        </w:rPr>
        <w:t>natives conside</w:t>
      </w:r>
      <w:r w:rsidRPr="1980133A" w:rsidR="00000000">
        <w:rPr>
          <w:i w:val="1"/>
          <w:iCs w:val="1"/>
          <w:color w:val="636E78"/>
          <w:sz w:val="22"/>
          <w:szCs w:val="22"/>
        </w:rPr>
        <w:t>red, trade-o</w:t>
      </w:r>
      <w:r w:rsidRPr="1980133A" w:rsidR="00000000">
        <w:rPr>
          <w:i w:val="1"/>
          <w:iCs w:val="1"/>
          <w:color w:val="636E78"/>
          <w:sz w:val="22"/>
          <w:szCs w:val="22"/>
        </w:rPr>
        <w:t>ffs</w:t>
      </w:r>
    </w:p>
    <w:p w:rsidR="003E192A" w:rsidP="1980133A" w:rsidRDefault="00000000" w14:paraId="422A1555" w14:textId="77777777">
      <w:pPr>
        <w:spacing w:before="40" w:after="80" w:line="360" w:lineRule="auto"/>
        <w:jc w:val="both"/>
        <w:rPr>
          <w:i w:val="1"/>
          <w:iCs w:val="1"/>
          <w:color w:val="636E78"/>
          <w:sz w:val="22"/>
          <w:szCs w:val="22"/>
          <w:lang w:eastAsia="zh-CN"/>
        </w:rPr>
      </w:pPr>
      <w:r w:rsidRPr="1980133A" w:rsidR="00000000">
        <w:rPr>
          <w:i w:val="1"/>
          <w:iCs w:val="1"/>
          <w:color w:val="636E78"/>
          <w:sz w:val="22"/>
          <w:szCs w:val="22"/>
          <w:lang w:eastAsia="zh-CN"/>
        </w:rPr>
        <w:t xml:space="preserve">For each </w:t>
      </w:r>
      <w:r w:rsidRPr="1980133A" w:rsidR="00000000">
        <w:rPr>
          <w:i w:val="1"/>
          <w:iCs w:val="1"/>
          <w:color w:val="636E78"/>
          <w:sz w:val="22"/>
          <w:szCs w:val="22"/>
          <w:lang w:eastAsia="zh-CN"/>
        </w:rPr>
        <w:t>ke</w:t>
      </w:r>
      <w:r w:rsidRPr="1980133A" w:rsidR="00000000">
        <w:rPr>
          <w:i w:val="1"/>
          <w:iCs w:val="1"/>
          <w:color w:val="636E78"/>
          <w:sz w:val="22"/>
          <w:szCs w:val="22"/>
          <w:lang w:eastAsia="zh-CN"/>
        </w:rPr>
        <w:t>y technology or</w:t>
      </w:r>
      <w:r w:rsidRPr="1980133A" w:rsidR="00000000">
        <w:rPr>
          <w:i w:val="1"/>
          <w:iCs w:val="1"/>
          <w:color w:val="636E78"/>
          <w:sz w:val="22"/>
          <w:szCs w:val="22"/>
          <w:lang w:eastAsia="zh-CN"/>
        </w:rPr>
        <w:t xml:space="preserve"> t</w:t>
      </w:r>
      <w:r w:rsidRPr="1980133A" w:rsidR="00000000">
        <w:rPr>
          <w:i w:val="1"/>
          <w:iCs w:val="1"/>
          <w:color w:val="636E78"/>
          <w:sz w:val="22"/>
          <w:szCs w:val="22"/>
          <w:lang w:eastAsia="zh-CN"/>
        </w:rPr>
        <w:t>ool, sta</w:t>
      </w:r>
      <w:r w:rsidRPr="1980133A" w:rsidR="00000000">
        <w:rPr>
          <w:i w:val="1"/>
          <w:iCs w:val="1"/>
          <w:color w:val="636E78"/>
          <w:sz w:val="22"/>
          <w:szCs w:val="22"/>
          <w:lang w:eastAsia="zh-CN"/>
        </w:rPr>
        <w:t xml:space="preserve">te what </w:t>
      </w:r>
      <w:r w:rsidRPr="1980133A" w:rsidR="00000000">
        <w:rPr>
          <w:i w:val="1"/>
          <w:iCs w:val="1"/>
          <w:color w:val="636E78"/>
          <w:sz w:val="22"/>
          <w:szCs w:val="22"/>
          <w:lang w:eastAsia="zh-CN"/>
        </w:rPr>
        <w:t>yo</w:t>
      </w:r>
      <w:r w:rsidRPr="1980133A" w:rsidR="00000000">
        <w:rPr>
          <w:i w:val="1"/>
          <w:iCs w:val="1"/>
          <w:color w:val="636E78"/>
          <w:sz w:val="22"/>
          <w:szCs w:val="22"/>
          <w:lang w:eastAsia="zh-CN"/>
        </w:rPr>
        <w:t xml:space="preserve">u chose, </w:t>
      </w:r>
      <w:r w:rsidRPr="1980133A" w:rsidR="00000000">
        <w:rPr>
          <w:i w:val="1"/>
          <w:iCs w:val="1"/>
          <w:color w:val="636E78"/>
          <w:sz w:val="22"/>
          <w:szCs w:val="22"/>
          <w:lang w:eastAsia="zh-CN"/>
        </w:rPr>
        <w:t>what yo</w:t>
      </w:r>
      <w:r w:rsidRPr="1980133A" w:rsidR="00000000">
        <w:rPr>
          <w:i w:val="1"/>
          <w:iCs w:val="1"/>
          <w:color w:val="636E78"/>
          <w:sz w:val="22"/>
          <w:szCs w:val="22"/>
          <w:lang w:eastAsia="zh-CN"/>
        </w:rPr>
        <w:t>u consi</w:t>
      </w:r>
      <w:r w:rsidRPr="1980133A" w:rsidR="00000000">
        <w:rPr>
          <w:i w:val="1"/>
          <w:iCs w:val="1"/>
          <w:color w:val="636E78"/>
          <w:sz w:val="22"/>
          <w:szCs w:val="22"/>
          <w:lang w:eastAsia="zh-CN"/>
        </w:rPr>
        <w:t>de</w:t>
      </w:r>
      <w:r w:rsidRPr="1980133A" w:rsidR="00000000">
        <w:rPr>
          <w:i w:val="1"/>
          <w:iCs w:val="1"/>
          <w:color w:val="636E78"/>
          <w:sz w:val="22"/>
          <w:szCs w:val="22"/>
          <w:lang w:eastAsia="zh-CN"/>
        </w:rPr>
        <w:t>red instead, an</w:t>
      </w:r>
      <w:r w:rsidRPr="1980133A" w:rsidR="00000000">
        <w:rPr>
          <w:i w:val="1"/>
          <w:iCs w:val="1"/>
          <w:color w:val="636E78"/>
          <w:sz w:val="22"/>
          <w:szCs w:val="22"/>
          <w:lang w:eastAsia="zh-CN"/>
        </w:rPr>
        <w:t>d why you</w:t>
      </w:r>
      <w:r w:rsidRPr="1980133A" w:rsidR="00000000">
        <w:rPr>
          <w:i w:val="1"/>
          <w:iCs w:val="1"/>
          <w:color w:val="636E78"/>
          <w:sz w:val="22"/>
          <w:szCs w:val="22"/>
          <w:lang w:eastAsia="zh-CN"/>
        </w:rPr>
        <w:t xml:space="preserve"> made </w:t>
      </w:r>
      <w:r w:rsidRPr="1980133A" w:rsidR="00000000">
        <w:rPr>
          <w:i w:val="1"/>
          <w:iCs w:val="1"/>
          <w:color w:val="636E78"/>
          <w:sz w:val="22"/>
          <w:szCs w:val="22"/>
          <w:lang w:eastAsia="zh-CN"/>
        </w:rPr>
        <w:t>th</w:t>
      </w:r>
      <w:r w:rsidRPr="1980133A" w:rsidR="00000000">
        <w:rPr>
          <w:i w:val="1"/>
          <w:iCs w:val="1"/>
          <w:color w:val="636E78"/>
          <w:sz w:val="22"/>
          <w:szCs w:val="22"/>
          <w:lang w:eastAsia="zh-CN"/>
        </w:rPr>
        <w:t>e decisi</w:t>
      </w:r>
      <w:r w:rsidRPr="1980133A" w:rsidR="00000000">
        <w:rPr>
          <w:i w:val="1"/>
          <w:iCs w:val="1"/>
          <w:color w:val="636E78"/>
          <w:sz w:val="22"/>
          <w:szCs w:val="22"/>
          <w:lang w:eastAsia="zh-CN"/>
        </w:rPr>
        <w:t>on</w:t>
      </w:r>
      <w:r w:rsidRPr="1980133A" w:rsidR="00000000">
        <w:rPr>
          <w:i w:val="1"/>
          <w:iCs w:val="1"/>
          <w:color w:val="636E78"/>
          <w:sz w:val="22"/>
          <w:szCs w:val="22"/>
          <w:lang w:eastAsia="zh-CN"/>
        </w:rPr>
        <w:t>. Vague a</w:t>
      </w:r>
      <w:r w:rsidRPr="1980133A" w:rsidR="00000000">
        <w:rPr>
          <w:i w:val="1"/>
          <w:iCs w:val="1"/>
          <w:color w:val="636E78"/>
          <w:sz w:val="22"/>
          <w:szCs w:val="22"/>
          <w:lang w:eastAsia="zh-CN"/>
        </w:rPr>
        <w:t xml:space="preserve">nswers </w:t>
      </w:r>
      <w:r w:rsidRPr="1980133A" w:rsidR="00000000">
        <w:rPr>
          <w:i w:val="1"/>
          <w:iCs w:val="1"/>
          <w:color w:val="636E78"/>
          <w:sz w:val="22"/>
          <w:szCs w:val="22"/>
          <w:lang w:eastAsia="zh-CN"/>
        </w:rPr>
        <w:t>("it w</w:t>
      </w:r>
      <w:r w:rsidRPr="1980133A" w:rsidR="00000000">
        <w:rPr>
          <w:i w:val="1"/>
          <w:iCs w:val="1"/>
          <w:color w:val="636E78"/>
          <w:sz w:val="22"/>
          <w:szCs w:val="22"/>
          <w:lang w:eastAsia="zh-CN"/>
        </w:rPr>
        <w:t>as easy to use</w:t>
      </w:r>
      <w:r w:rsidRPr="1980133A" w:rsidR="00000000">
        <w:rPr>
          <w:i w:val="1"/>
          <w:iCs w:val="1"/>
          <w:color w:val="636E78"/>
          <w:sz w:val="22"/>
          <w:szCs w:val="22"/>
          <w:lang w:eastAsia="zh-CN"/>
        </w:rPr>
        <w:t>")</w:t>
      </w:r>
      <w:r w:rsidRPr="1980133A" w:rsidR="00000000">
        <w:rPr>
          <w:i w:val="1"/>
          <w:iCs w:val="1"/>
          <w:color w:val="636E78"/>
          <w:sz w:val="22"/>
          <w:szCs w:val="22"/>
          <w:lang w:eastAsia="zh-CN"/>
        </w:rPr>
        <w:t xml:space="preserve"> s</w:t>
      </w:r>
      <w:r w:rsidRPr="1980133A" w:rsidR="00000000">
        <w:rPr>
          <w:i w:val="1"/>
          <w:iCs w:val="1"/>
          <w:color w:val="636E78"/>
          <w:sz w:val="22"/>
          <w:szCs w:val="22"/>
          <w:lang w:eastAsia="zh-CN"/>
        </w:rPr>
        <w:t>core po</w:t>
      </w:r>
      <w:r w:rsidRPr="1980133A" w:rsidR="00000000">
        <w:rPr>
          <w:i w:val="1"/>
          <w:iCs w:val="1"/>
          <w:color w:val="636E78"/>
          <w:sz w:val="22"/>
          <w:szCs w:val="22"/>
          <w:lang w:eastAsia="zh-CN"/>
        </w:rPr>
        <w:t>or</w:t>
      </w:r>
      <w:r w:rsidRPr="1980133A" w:rsidR="00000000">
        <w:rPr>
          <w:i w:val="1"/>
          <w:iCs w:val="1"/>
          <w:color w:val="636E78"/>
          <w:sz w:val="22"/>
          <w:szCs w:val="22"/>
          <w:lang w:eastAsia="zh-CN"/>
        </w:rPr>
        <w:t xml:space="preserve">ly — be </w:t>
      </w:r>
      <w:r w:rsidRPr="1980133A" w:rsidR="00000000">
        <w:rPr>
          <w:i w:val="1"/>
          <w:iCs w:val="1"/>
          <w:color w:val="636E78"/>
          <w:sz w:val="22"/>
          <w:szCs w:val="22"/>
          <w:lang w:eastAsia="zh-CN"/>
        </w:rPr>
        <w:t>spe</w:t>
      </w:r>
      <w:r w:rsidRPr="1980133A" w:rsidR="00000000">
        <w:rPr>
          <w:i w:val="1"/>
          <w:iCs w:val="1"/>
          <w:color w:val="636E78"/>
          <w:sz w:val="22"/>
          <w:szCs w:val="22"/>
          <w:lang w:eastAsia="zh-CN"/>
        </w:rPr>
        <w:t>cif</w:t>
      </w:r>
      <w:r w:rsidRPr="1980133A" w:rsidR="00000000">
        <w:rPr>
          <w:i w:val="1"/>
          <w:iCs w:val="1"/>
          <w:color w:val="636E78"/>
          <w:sz w:val="22"/>
          <w:szCs w:val="22"/>
          <w:lang w:eastAsia="zh-CN"/>
        </w:rPr>
        <w:t>i</w:t>
      </w:r>
      <w:r w:rsidRPr="1980133A" w:rsidR="00000000">
        <w:rPr>
          <w:i w:val="1"/>
          <w:iCs w:val="1"/>
          <w:color w:val="636E78"/>
          <w:sz w:val="22"/>
          <w:szCs w:val="22"/>
          <w:lang w:eastAsia="zh-CN"/>
        </w:rPr>
        <w:t>c about</w:t>
      </w:r>
      <w:r w:rsidRPr="1980133A" w:rsidR="00000000">
        <w:rPr>
          <w:i w:val="1"/>
          <w:iCs w:val="1"/>
          <w:color w:val="636E78"/>
          <w:sz w:val="22"/>
          <w:szCs w:val="22"/>
          <w:lang w:eastAsia="zh-CN"/>
        </w:rPr>
        <w:t xml:space="preserve"> t</w:t>
      </w:r>
      <w:r w:rsidRPr="1980133A" w:rsidR="00000000">
        <w:rPr>
          <w:i w:val="1"/>
          <w:iCs w:val="1"/>
          <w:color w:val="636E78"/>
          <w:sz w:val="22"/>
          <w:szCs w:val="22"/>
          <w:lang w:eastAsia="zh-CN"/>
        </w:rPr>
        <w:t>rade-offs</w:t>
      </w:r>
      <w:r w:rsidRPr="1980133A" w:rsidR="00000000">
        <w:rPr>
          <w:i w:val="1"/>
          <w:iCs w:val="1"/>
          <w:color w:val="636E78"/>
          <w:sz w:val="22"/>
          <w:szCs w:val="22"/>
          <w:lang w:eastAsia="zh-CN"/>
        </w:rPr>
        <w:t>.</w:t>
      </w:r>
    </w:p>
    <w:tbl>
      <w:tblPr>
        <w:tblW w:w="9016" w:type="dxa"/>
        <w:tblLook w:val="04A0" w:firstRow="1" w:lastRow="0" w:firstColumn="1" w:lastColumn="0" w:noHBand="0" w:noVBand="1"/>
      </w:tblPr>
      <w:tblGrid>
        <w:gridCol w:w="2250"/>
        <w:gridCol w:w="2258"/>
        <w:gridCol w:w="2254"/>
        <w:gridCol w:w="2254"/>
      </w:tblGrid>
      <w:tr w:rsidR="003E192A" w:rsidTr="1980133A" w14:paraId="407A08CB" w14:textId="77777777">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P="1980133A" w:rsidRDefault="00000000" w14:paraId="6381316C" w14:textId="77777777">
            <w:pPr>
              <w:rPr>
                <w:b w:val="1"/>
                <w:bCs w:val="1"/>
                <w:sz w:val="20"/>
                <w:szCs w:val="20"/>
              </w:rPr>
            </w:pPr>
            <w:r w:rsidRPr="1980133A" w:rsidR="00000000">
              <w:rPr>
                <w:b w:val="1"/>
                <w:bCs w:val="1"/>
                <w:sz w:val="20"/>
                <w:szCs w:val="20"/>
              </w:rPr>
              <w:t xml:space="preserve">Technology / </w:t>
            </w:r>
            <w:r w:rsidRPr="1980133A" w:rsidR="00000000">
              <w:rPr>
                <w:b w:val="1"/>
                <w:bCs w:val="1"/>
                <w:sz w:val="20"/>
                <w:szCs w:val="20"/>
              </w:rPr>
              <w:t>Tool</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P="1980133A" w:rsidRDefault="00000000" w14:paraId="6E51EA60" w14:textId="77777777">
            <w:pPr>
              <w:rPr>
                <w:b w:val="1"/>
                <w:bCs w:val="1"/>
                <w:sz w:val="20"/>
                <w:szCs w:val="20"/>
              </w:rPr>
            </w:pPr>
            <w:r w:rsidRPr="1980133A" w:rsidR="00000000">
              <w:rPr>
                <w:b w:val="1"/>
                <w:bCs w:val="1"/>
                <w:sz w:val="20"/>
                <w:szCs w:val="20"/>
              </w:rPr>
              <w:t xml:space="preserve">What we </w:t>
            </w:r>
            <w:r w:rsidRPr="1980133A" w:rsidR="00000000">
              <w:rPr>
                <w:b w:val="1"/>
                <w:bCs w:val="1"/>
                <w:sz w:val="20"/>
                <w:szCs w:val="20"/>
              </w:rPr>
              <w:t>chose</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P="1980133A" w:rsidRDefault="00000000" w14:paraId="57996587" w14:textId="77777777">
            <w:pPr>
              <w:rPr>
                <w:b w:val="1"/>
                <w:bCs w:val="1"/>
                <w:sz w:val="20"/>
                <w:szCs w:val="20"/>
              </w:rPr>
            </w:pPr>
            <w:r w:rsidRPr="1980133A" w:rsidR="00000000">
              <w:rPr>
                <w:b w:val="1"/>
                <w:bCs w:val="1"/>
                <w:sz w:val="20"/>
                <w:szCs w:val="20"/>
              </w:rPr>
              <w:t>Alternatives considered</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P="1980133A" w:rsidRDefault="00000000" w14:paraId="32D8C13D" w14:textId="77777777">
            <w:pPr>
              <w:rPr>
                <w:b w:val="1"/>
                <w:bCs w:val="1"/>
                <w:sz w:val="20"/>
                <w:szCs w:val="20"/>
              </w:rPr>
            </w:pPr>
            <w:r w:rsidRPr="1980133A" w:rsidR="00000000">
              <w:rPr>
                <w:b w:val="1"/>
                <w:bCs w:val="1"/>
                <w:sz w:val="20"/>
                <w:szCs w:val="20"/>
              </w:rPr>
              <w:t xml:space="preserve">Why we </w:t>
            </w:r>
            <w:r w:rsidRPr="1980133A" w:rsidR="00000000">
              <w:rPr>
                <w:b w:val="1"/>
                <w:bCs w:val="1"/>
                <w:sz w:val="20"/>
                <w:szCs w:val="20"/>
              </w:rPr>
              <w:t>ch</w:t>
            </w:r>
            <w:r w:rsidRPr="1980133A" w:rsidR="00000000">
              <w:rPr>
                <w:b w:val="1"/>
                <w:bCs w:val="1"/>
                <w:sz w:val="20"/>
                <w:szCs w:val="20"/>
              </w:rPr>
              <w:t>ose this</w:t>
            </w:r>
          </w:p>
        </w:tc>
      </w:tr>
      <w:tr w:rsidR="003E192A" w:rsidTr="1980133A" w14:paraId="5B2971BD" w14:textId="77777777">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609D94BF" w14:textId="257594B0">
            <w:pPr>
              <w:spacing w:before="0" w:beforeAutospacing="off" w:after="0" w:afterAutospacing="off"/>
              <w:jc w:val="left"/>
            </w:pPr>
            <w:r w:rsidRPr="1980133A" w:rsidR="1980133A">
              <w:rPr>
                <w:b w:val="1"/>
                <w:bCs w:val="1"/>
              </w:rPr>
              <w:t>Technology / Tool</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6927B22E" w14:textId="241B0FA2">
            <w:pPr>
              <w:spacing w:before="0" w:beforeAutospacing="off" w:after="0" w:afterAutospacing="off"/>
              <w:jc w:val="left"/>
            </w:pPr>
            <w:r w:rsidRPr="1980133A" w:rsidR="1980133A">
              <w:rPr>
                <w:b w:val="1"/>
                <w:bCs w:val="1"/>
              </w:rPr>
              <w:t>What we chose</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57C096EC" w14:textId="4BD57AEC">
            <w:pPr>
              <w:spacing w:before="0" w:beforeAutospacing="off" w:after="0" w:afterAutospacing="off"/>
              <w:jc w:val="left"/>
            </w:pPr>
            <w:r w:rsidRPr="1980133A" w:rsidR="1980133A">
              <w:rPr>
                <w:b w:val="1"/>
                <w:bCs w:val="1"/>
              </w:rPr>
              <w:t>Alternatives considered</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2588D55B" w14:textId="77771855">
            <w:pPr>
              <w:spacing w:before="0" w:beforeAutospacing="off" w:after="0" w:afterAutospacing="off"/>
              <w:jc w:val="left"/>
            </w:pPr>
            <w:r w:rsidRPr="1980133A" w:rsidR="1980133A">
              <w:rPr>
                <w:b w:val="1"/>
                <w:bCs w:val="1"/>
              </w:rPr>
              <w:t>Why we chose this</w:t>
            </w:r>
          </w:p>
        </w:tc>
      </w:tr>
      <w:tr w:rsidR="003E192A" w:rsidTr="1980133A" w14:paraId="0F3CB8B7" w14:textId="77777777">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1B4B8C17" w14:textId="4D6A0FB1">
            <w:pPr>
              <w:spacing w:before="0" w:beforeAutospacing="off" w:after="0" w:afterAutospacing="off"/>
              <w:jc w:val="left"/>
            </w:pPr>
            <w:r w:rsidR="1980133A">
              <w:rPr/>
              <w:t>Isolated Environment Manager</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37C2A15B" w14:textId="7EB9159F">
            <w:pPr>
              <w:spacing w:before="0" w:beforeAutospacing="off" w:after="0" w:afterAutospacing="off"/>
              <w:jc w:val="left"/>
            </w:pPr>
            <w:r w:rsidR="1980133A">
              <w:rPr/>
              <w:t>Conda (Miniconda3)</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2815BA9A" w14:textId="5C32985E">
            <w:pPr>
              <w:spacing w:before="0" w:beforeAutospacing="off" w:after="0" w:afterAutospacing="off"/>
              <w:jc w:val="left"/>
            </w:pPr>
            <w:r w:rsidR="1980133A">
              <w:rPr/>
              <w:t>Global Node.js installation, nvm, Docker</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642EA456" w14:textId="3F98439D">
            <w:pPr>
              <w:spacing w:before="0" w:beforeAutospacing="off" w:after="0" w:afterAutospacing="off"/>
              <w:jc w:val="left"/>
            </w:pPr>
            <w:r w:rsidR="1980133A">
              <w:rPr/>
              <w:t>We chose Conda to create a project-specific Node.js environment, eliminating version conflicts across classroom devices. Unlike nvm (limited to Node.js versions) or Docker (overly complex for demos), Conda delivers cross-platform consistency with a one-time activation path. This trade-off of a lightweight Miniconda install guarantees zero setup failures during live course presentations.</w:t>
            </w:r>
          </w:p>
        </w:tc>
      </w:tr>
      <w:tr w:rsidR="003E192A" w:rsidTr="1980133A" w14:paraId="78367D25" w14:textId="77777777">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44994312" w14:textId="3C855DA2">
            <w:pPr>
              <w:spacing w:before="0" w:beforeAutospacing="off" w:after="0" w:afterAutospacing="off"/>
              <w:jc w:val="left"/>
            </w:pPr>
            <w:r w:rsidR="1980133A">
              <w:rPr/>
              <w:t>Frontend Package Manager</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7A781C46" w14:textId="529F957E">
            <w:pPr>
              <w:spacing w:before="0" w:beforeAutospacing="off" w:after="0" w:afterAutospacing="off"/>
              <w:jc w:val="left"/>
            </w:pPr>
            <w:r w:rsidR="1980133A">
              <w:rPr/>
              <w:t>npm</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4F1AAFA3" w14:textId="39259515">
            <w:pPr>
              <w:spacing w:before="0" w:beforeAutospacing="off" w:after="0" w:afterAutospacing="off"/>
              <w:jc w:val="left"/>
            </w:pPr>
            <w:r w:rsidR="1980133A">
              <w:rPr/>
              <w:t>Yarn, pnpm</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54AF7780" w14:textId="2CE29A57">
            <w:pPr>
              <w:spacing w:before="0" w:beforeAutospacing="off" w:after="0" w:afterAutospacing="off"/>
              <w:jc w:val="left"/>
            </w:pPr>
            <w:r w:rsidR="1980133A">
              <w:rPr/>
              <w:t>We selected npm for its native Node.js integration, requiring no extra installation for first-time users. While pnpm is faster, it introduced compatibility risks with our mapping dependencies, and Yarn added unnecessary complexity. The minor speed trade-off is offset by 100% ecosystem compatibility and out-of-the-box functionality for our course prototype.</w:t>
            </w:r>
          </w:p>
        </w:tc>
      </w:tr>
      <w:tr w:rsidR="003E192A" w:rsidTr="1980133A" w14:paraId="41232620" w14:textId="77777777">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5CED89D6" w14:textId="624BDFAC">
            <w:pPr>
              <w:spacing w:before="0" w:beforeAutospacing="off" w:after="0" w:afterAutospacing="off"/>
              <w:jc w:val="left"/>
            </w:pPr>
            <w:r w:rsidR="1980133A">
              <w:rPr/>
              <w:t>Distributed Version Control System</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03F046F4" w14:textId="7F2D4F12">
            <w:pPr>
              <w:spacing w:before="0" w:beforeAutospacing="off" w:after="0" w:afterAutospacing="off"/>
              <w:jc w:val="left"/>
            </w:pPr>
            <w:r w:rsidR="1980133A">
              <w:rPr/>
              <w:t>Git</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6652A884" w14:textId="0D5C345D">
            <w:pPr>
              <w:spacing w:before="0" w:beforeAutospacing="off" w:after="0" w:afterAutospacing="off"/>
              <w:jc w:val="left"/>
            </w:pPr>
            <w:r w:rsidR="1980133A">
              <w:rPr/>
              <w:t>SVN, Mercurial</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0E5DBA67" w14:textId="14BEE8C9">
            <w:pPr>
              <w:spacing w:before="0" w:beforeAutospacing="off" w:after="0" w:afterAutospacing="off"/>
              <w:jc w:val="left"/>
            </w:pPr>
            <w:r w:rsidR="1980133A">
              <w:rPr/>
              <w:t>We adopted Git for its distributed change tracking, branch-based development, and reliable rollback support. SVN lacks offline commits, and Mercurial has a smaller ecosystem with fewer student resources. The moderate learning curve is offset by full traceability and seamless GitHub integration, critical for managing our iterative course deliverable.</w:t>
            </w:r>
          </w:p>
        </w:tc>
      </w:tr>
      <w:tr w:rsidR="003E192A" w:rsidTr="1980133A" w14:paraId="7CE73EF1" w14:textId="77777777">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2C1ADD4B" w14:textId="7BA25908">
            <w:pPr>
              <w:spacing w:before="0" w:beforeAutospacing="off" w:after="0" w:afterAutospacing="off"/>
              <w:jc w:val="left"/>
            </w:pPr>
            <w:r w:rsidR="1980133A">
              <w:rPr/>
              <w:t>Remote Code Hosting Platform</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3B3F3BFF" w14:textId="76E5D4E2">
            <w:pPr>
              <w:spacing w:before="0" w:beforeAutospacing="off" w:after="0" w:afterAutospacing="off"/>
              <w:jc w:val="left"/>
            </w:pPr>
            <w:r w:rsidR="1980133A">
              <w:rPr/>
              <w:t>GitHub</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434CF466" w14:textId="1167C6C7">
            <w:pPr>
              <w:spacing w:before="0" w:beforeAutospacing="off" w:after="0" w:afterAutospacing="off"/>
              <w:jc w:val="left"/>
            </w:pPr>
            <w:r w:rsidR="1980133A">
              <w:rPr/>
              <w:t>GitLab, Bitbucket, Gitee</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29BCC69C" w14:textId="10D441AE">
            <w:pPr>
              <w:spacing w:before="0" w:beforeAutospacing="off" w:after="0" w:afterAutospacing="off"/>
              <w:jc w:val="left"/>
            </w:pPr>
            <w:r w:rsidR="1980133A">
              <w:rPr/>
              <w:t>We chose GitHub for free, reliable code hosting and one-click Pages deployment for our prototype. Self-hosted GitLab requires server resources we lacked, and Bitbucket/Gitee have feature limits or inconsistent international access. The free tier fully meets our needs for version sync and public sharing, making it ideal for our student project.</w:t>
            </w:r>
          </w:p>
        </w:tc>
      </w:tr>
      <w:tr w:rsidR="003E192A" w:rsidTr="1980133A" w14:paraId="2F4515E3" w14:textId="77777777">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2A9ADF8F" w14:textId="3DF874E1">
            <w:pPr>
              <w:spacing w:before="0" w:beforeAutospacing="off" w:after="0" w:afterAutospacing="off"/>
              <w:jc w:val="left"/>
            </w:pPr>
            <w:r w:rsidR="1980133A">
              <w:rPr/>
              <w:t>AI Code Assistance Tool</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4D7E9B3C" w14:textId="271BF78D">
            <w:pPr>
              <w:spacing w:before="0" w:beforeAutospacing="off" w:after="0" w:afterAutospacing="off"/>
              <w:jc w:val="left"/>
            </w:pPr>
            <w:r w:rsidR="1980133A">
              <w:rPr/>
              <w:t>OpenAI Codex (via GitHub Copilot)</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6651471F" w14:textId="0139D401">
            <w:pPr>
              <w:spacing w:before="0" w:beforeAutospacing="off" w:after="0" w:afterAutospacing="off"/>
              <w:jc w:val="left"/>
            </w:pPr>
            <w:r w:rsidR="1980133A">
              <w:rPr/>
              <w:t>Amazon CodeWhisperer, Tabnine, Manual coding</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03FE7861" w14:textId="1B964877">
            <w:pPr>
              <w:spacing w:before="0" w:beforeAutospacing="off" w:after="0" w:afterAutospacing="off"/>
              <w:jc w:val="left"/>
            </w:pPr>
            <w:r w:rsidR="1980133A">
              <w:rPr/>
              <w:t>We used Codex to accelerate component development, debugging, and documentation for our tight timeline. CodeWhisperer and Tabnine had weaker React/TS support, and manual coding would have missed our deadline. While we manually reviewed all output, the tool delivered 60% faster development, enabling our high-fidelity prototype on schedule.</w:t>
            </w:r>
          </w:p>
        </w:tc>
      </w:tr>
      <w:tr w:rsidR="1980133A" w:rsidTr="1980133A" w14:paraId="7E870740">
        <w:trPr>
          <w:trHeight w:val="300"/>
        </w:trPr>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3C3C1424" w14:textId="6E38953D">
            <w:pPr>
              <w:spacing w:before="0" w:beforeAutospacing="off" w:after="0" w:afterAutospacing="off"/>
              <w:jc w:val="left"/>
            </w:pPr>
            <w:r w:rsidR="1980133A">
              <w:rPr/>
              <w:t>Frontend UI Framework &amp; Type System</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12101705" w14:textId="409C7E4A">
            <w:pPr>
              <w:spacing w:before="0" w:beforeAutospacing="off" w:after="0" w:afterAutospacing="off"/>
              <w:jc w:val="left"/>
            </w:pPr>
            <w:r w:rsidR="1980133A">
              <w:rPr/>
              <w:t>React 18 + TypeScript</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73903EEE" w14:textId="0B1FC69E">
            <w:pPr>
              <w:spacing w:before="0" w:beforeAutospacing="off" w:after="0" w:afterAutospacing="off"/>
              <w:jc w:val="left"/>
            </w:pPr>
            <w:r w:rsidR="1980133A">
              <w:rPr/>
              <w:t>Vue 3, Svelte, Vanilla JavaScript</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7B65E58D" w14:textId="1475FFF6">
            <w:pPr>
              <w:spacing w:before="0" w:beforeAutospacing="off" w:after="0" w:afterAutospacing="off"/>
              <w:jc w:val="left"/>
            </w:pPr>
            <w:r w:rsidR="1980133A">
              <w:rPr/>
              <w:t>We built with React+TypeScript for reusable components and static type checking to cut runtime errors. Vue has a gentler curve but our team had React proficiency; Svelte lacks mature mapping libraries; Vanilla JS would have overcomplicated state management. The minor bundle size trade-off is offset by strong type safety and native integration with our core dependencies.</w:t>
            </w:r>
          </w:p>
        </w:tc>
      </w:tr>
      <w:tr w:rsidR="1980133A" w:rsidTr="1980133A" w14:paraId="42EC7E25">
        <w:trPr>
          <w:trHeight w:val="300"/>
        </w:trPr>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5CA3ACE4" w14:textId="275CD853">
            <w:pPr>
              <w:spacing w:before="0" w:beforeAutospacing="off" w:after="0" w:afterAutospacing="off"/>
              <w:jc w:val="left"/>
            </w:pPr>
            <w:r w:rsidR="1980133A">
              <w:rPr/>
              <w:t>Frontend Build Tool &amp; Dev Server</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19ADBAC9" w14:textId="32CA4B62">
            <w:pPr>
              <w:spacing w:before="0" w:beforeAutospacing="off" w:after="0" w:afterAutospacing="off"/>
              <w:jc w:val="left"/>
            </w:pPr>
            <w:r w:rsidR="1980133A">
              <w:rPr/>
              <w:t>Vite</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42C2E705" w14:textId="5B588D24">
            <w:pPr>
              <w:spacing w:before="0" w:beforeAutospacing="off" w:after="0" w:afterAutospacing="off"/>
              <w:jc w:val="left"/>
            </w:pPr>
            <w:r w:rsidR="1980133A">
              <w:rPr/>
              <w:t>Webpack, CRA, Rollup</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52015D45" w14:textId="65C253D5">
            <w:pPr>
              <w:spacing w:before="0" w:beforeAutospacing="off" w:after="0" w:afterAutospacing="off"/>
              <w:jc w:val="left"/>
            </w:pPr>
            <w:r w:rsidR="1980133A">
              <w:rPr/>
              <w:t>We selected Vite for millisecond-scale HMR, zero configuration, and 80% faster dev startup vs. Webpack/CRA. Webpack needs extensive setup, CRA is unmaintained, and Rollup is for libraries, not SPAs. Legacy browser support is irrelevant for our mobile target, so Vite’s speed and simplicity made it perfect for rapid course iteration.</w:t>
            </w:r>
          </w:p>
        </w:tc>
      </w:tr>
      <w:tr w:rsidR="1980133A" w:rsidTr="1980133A" w14:paraId="29CFA952">
        <w:trPr>
          <w:trHeight w:val="300"/>
        </w:trPr>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04D4E376" w14:textId="5AA74989">
            <w:pPr>
              <w:spacing w:before="0" w:beforeAutospacing="off" w:after="0" w:afterAutospacing="off"/>
              <w:jc w:val="left"/>
            </w:pPr>
            <w:r w:rsidR="1980133A">
              <w:rPr/>
              <w:t>Interactive Map Rendering Engine</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0D1B8BC4" w14:textId="2F01A6DF">
            <w:pPr>
              <w:spacing w:before="0" w:beforeAutospacing="off" w:after="0" w:afterAutospacing="off"/>
              <w:jc w:val="left"/>
            </w:pPr>
            <w:r w:rsidR="1980133A">
              <w:rPr/>
              <w:t>MapLibre GL JS</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564580EB" w14:textId="680C426C">
            <w:pPr>
              <w:spacing w:before="0" w:beforeAutospacing="off" w:after="0" w:afterAutospacing="off"/>
              <w:jc w:val="left"/>
            </w:pPr>
            <w:r w:rsidR="1980133A">
              <w:rPr/>
              <w:t>Google Maps API, Leaflet, Mapbox GL JS</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60A04CDC" w14:textId="2B3EEDED">
            <w:pPr>
              <w:spacing w:before="0" w:beforeAutospacing="off" w:after="0" w:afterAutospacing="off"/>
              <w:jc w:val="left"/>
            </w:pPr>
            <w:r w:rsidR="1980133A">
              <w:rPr/>
              <w:t>We adopted MapLibre GL JS for open-source, no-API-key vector map rendering with smooth mobile interactivity. Google/Mapbox require paid keys with quotas that risk demo failure; Leaflet lacks strong vector tile support. The minor tile configuration trade-off is resolved with free OSM tiles, giving us a fully open, high-performance map stack for our prototype.</w:t>
            </w:r>
          </w:p>
        </w:tc>
      </w:tr>
      <w:tr w:rsidR="1980133A" w:rsidTr="1980133A" w14:paraId="43541724">
        <w:trPr>
          <w:trHeight w:val="300"/>
        </w:trPr>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4D0A3619" w14:textId="167CB725">
            <w:pPr>
              <w:spacing w:before="0" w:beforeAutospacing="off" w:after="0" w:afterAutospacing="off"/>
              <w:jc w:val="left"/>
            </w:pPr>
            <w:r w:rsidR="1980133A">
              <w:rPr/>
              <w:t>Geospatial Data &amp; Routing Stack</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64DDB13F" w14:textId="225077C9">
            <w:pPr>
              <w:spacing w:before="0" w:beforeAutospacing="off" w:after="0" w:afterAutospacing="off"/>
              <w:jc w:val="left"/>
            </w:pPr>
            <w:r w:rsidR="1980133A">
              <w:rPr/>
              <w:t>OpenStreetMap Ecosystem (Nominatim, Overpass, OSRM)</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06AAFC51" w14:textId="4AD710EE">
            <w:pPr>
              <w:spacing w:before="0" w:beforeAutospacing="off" w:after="0" w:afterAutospacing="off"/>
              <w:jc w:val="left"/>
            </w:pPr>
            <w:r w:rsidR="1980133A">
              <w:rPr/>
              <w:t>Google Maps Platform, TomTom, Baidu Maps</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195F6B98" w14:textId="672B0BA2">
            <w:pPr>
              <w:spacing w:before="0" w:beforeAutospacing="off" w:after="0" w:afterAutospacing="off"/>
              <w:jc w:val="left"/>
            </w:pPr>
            <w:r w:rsidR="1980133A">
              <w:rPr/>
              <w:t>We used the OSM stack for completely free, no-quota geocoding, POI search, and routing. All commercial alternatives require paid keys with strict limits that threaten live demos. While public OSM services have rate limits, we mitigated this with local fallback data, ensuring core functionality works offline for our course project.</w:t>
            </w:r>
          </w:p>
        </w:tc>
      </w:tr>
      <w:tr w:rsidR="1980133A" w:rsidTr="1980133A" w14:paraId="7417DCA2">
        <w:trPr>
          <w:trHeight w:val="300"/>
        </w:trPr>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634C99D0" w14:textId="6B720298">
            <w:pPr>
              <w:spacing w:before="0" w:beforeAutospacing="off" w:after="0" w:afterAutospacing="off"/>
              <w:jc w:val="left"/>
            </w:pPr>
            <w:r w:rsidR="1980133A">
              <w:rPr/>
              <w:t>Global State Management</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60BF7F06" w14:textId="5AE66977">
            <w:pPr>
              <w:spacing w:before="0" w:beforeAutospacing="off" w:after="0" w:afterAutospacing="off"/>
              <w:jc w:val="left"/>
            </w:pPr>
            <w:r w:rsidR="1980133A">
              <w:rPr/>
              <w:t>React Context API</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6E77F338" w14:textId="57D8EF0E">
            <w:pPr>
              <w:spacing w:before="0" w:beforeAutospacing="off" w:after="0" w:afterAutospacing="off"/>
              <w:jc w:val="left"/>
            </w:pPr>
            <w:r w:rsidR="1980133A">
              <w:rPr/>
              <w:t>Redux, Zustand, MobX</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579D8083" w14:textId="768A9D7D">
            <w:pPr>
              <w:spacing w:before="0" w:beforeAutospacing="off" w:after="0" w:afterAutospacing="off"/>
              <w:jc w:val="left"/>
            </w:pPr>
            <w:r w:rsidR="1980133A">
              <w:rPr/>
              <w:t>We used React’s native Context API for zero-dependency global state, module orchestration, and localStorage persistence. Redux requires excessive boilerplate; Zustand/MobX add unnecessary third-party complexity. While Context has re-render limits in very large apps, our medium prototype sees no impact, gaining native React integration with no extra learning cost.</w:t>
            </w:r>
          </w:p>
        </w:tc>
      </w:tr>
      <w:tr w:rsidR="1980133A" w:rsidTr="1980133A" w14:paraId="6E03F1F2">
        <w:trPr>
          <w:trHeight w:val="300"/>
        </w:trPr>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4DB6CB77" w14:textId="28223D31">
            <w:pPr>
              <w:spacing w:before="0" w:beforeAutospacing="off" w:after="0" w:afterAutospacing="off"/>
              <w:jc w:val="left"/>
            </w:pPr>
            <w:r w:rsidR="1980133A">
              <w:rPr/>
              <w:t>Frontend Routing Library</w:t>
            </w:r>
          </w:p>
        </w:tc>
        <w:tc>
          <w:tcPr>
            <w:tcW w:w="22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02A1959D" w14:textId="5588C22E">
            <w:pPr>
              <w:spacing w:before="0" w:beforeAutospacing="off" w:after="0" w:afterAutospacing="off"/>
              <w:jc w:val="left"/>
            </w:pPr>
            <w:r w:rsidR="1980133A">
              <w:rPr/>
              <w:t>React Router</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008F8069" w14:textId="0D598CB3">
            <w:pPr>
              <w:spacing w:before="0" w:beforeAutospacing="off" w:after="0" w:afterAutospacing="off"/>
              <w:jc w:val="left"/>
            </w:pPr>
            <w:r w:rsidR="1980133A">
              <w:rPr/>
              <w:t>TanStack Router, Next.js App Router, Native History API</w:t>
            </w:r>
          </w:p>
        </w:tc>
        <w:tc>
          <w:tcPr>
            <w:tcW w:w="22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2EA5049E" w14:textId="42A64500">
            <w:pPr>
              <w:spacing w:before="0" w:beforeAutospacing="off" w:after="0" w:afterAutospacing="off"/>
              <w:jc w:val="left"/>
            </w:pPr>
            <w:r w:rsidR="1980133A">
              <w:rPr/>
              <w:t>We implemented React Router for mature nested route and shared layout support, critical for our multi-page SPA. TanStack Router has a smaller ecosystem; Next.js requires a full-stack framework; the native API needs extensive manual wrapping. The minor bundle trade-off is offset by seamless React Context integration and drastically simplified multi-page development.</w:t>
            </w:r>
          </w:p>
        </w:tc>
      </w:tr>
    </w:tbl>
    <w:p w:rsidR="003E192A" w:rsidRDefault="00000000" w14:paraId="08657A36" w14:textId="77777777">
      <w:pPr>
        <w:spacing w:before="40" w:after="80" w:line="360" w:lineRule="auto"/>
        <w:jc w:val="both"/>
      </w:pPr>
      <w:r w:rsidRPr="1980133A" w:rsidR="00000000">
        <w:rPr>
          <w:i w:val="1"/>
          <w:iCs w:val="1"/>
          <w:color w:val="636E78"/>
          <w:sz w:val="22"/>
          <w:szCs w:val="22"/>
          <w:lang w:val="en-US"/>
        </w:rPr>
        <w:t xml:space="preserve">After the table, add a short paragraph on any technical risks you </w:t>
      </w:r>
      <w:r w:rsidRPr="1980133A" w:rsidR="00000000">
        <w:rPr>
          <w:i w:val="1"/>
          <w:iCs w:val="1"/>
          <w:color w:val="636E78"/>
          <w:sz w:val="22"/>
          <w:szCs w:val="22"/>
          <w:lang w:val="en-US"/>
        </w:rPr>
        <w:t>identified</w:t>
      </w:r>
      <w:r w:rsidRPr="1980133A" w:rsidR="00000000">
        <w:rPr>
          <w:i w:val="1"/>
          <w:iCs w:val="1"/>
          <w:color w:val="636E78"/>
          <w:sz w:val="22"/>
          <w:szCs w:val="22"/>
          <w:lang w:val="en-US"/>
        </w:rPr>
        <w:t xml:space="preserve"> and how you managed them.</w:t>
      </w:r>
    </w:p>
    <w:p w:rsidR="003E192A" w:rsidP="1980133A" w:rsidRDefault="00000000" w14:paraId="380E2DCE" w14:textId="77777777">
      <w:pPr>
        <w:spacing w:before="120" w:after="120" w:line="360" w:lineRule="auto"/>
        <w:jc w:val="both"/>
        <w:rPr>
          <w:i w:val="1"/>
          <w:iCs w:val="1"/>
          <w:color w:val="636E78"/>
        </w:rPr>
      </w:pPr>
      <w:r w:rsidRPr="1980133A" w:rsidR="00000000">
        <w:rPr>
          <w:i w:val="1"/>
          <w:iCs w:val="1"/>
          <w:color w:val="636E78"/>
        </w:rPr>
        <w:t>[</w:t>
      </w:r>
      <w:r w:rsidRPr="1980133A" w:rsidR="00000000">
        <w:rPr>
          <w:i w:val="1"/>
          <w:iCs w:val="1"/>
          <w:color w:val="636E78"/>
        </w:rPr>
        <w:t xml:space="preserve">Technical risks </w:t>
      </w:r>
      <w:r w:rsidRPr="1980133A" w:rsidR="00000000">
        <w:rPr>
          <w:i w:val="1"/>
          <w:iCs w:val="1"/>
          <w:color w:val="636E78"/>
        </w:rPr>
        <w:t>an</w:t>
      </w:r>
      <w:r w:rsidRPr="1980133A" w:rsidR="00000000">
        <w:rPr>
          <w:i w:val="1"/>
          <w:iCs w:val="1"/>
          <w:color w:val="636E78"/>
        </w:rPr>
        <w:t>d mitigation: d</w:t>
      </w:r>
      <w:r w:rsidRPr="1980133A" w:rsidR="00000000">
        <w:rPr>
          <w:i w:val="1"/>
          <w:iCs w:val="1"/>
          <w:color w:val="636E78"/>
        </w:rPr>
        <w:t>esc</w:t>
      </w:r>
      <w:r w:rsidRPr="1980133A" w:rsidR="00000000">
        <w:rPr>
          <w:i w:val="1"/>
          <w:iCs w:val="1"/>
          <w:color w:val="636E78"/>
        </w:rPr>
        <w:t>ribe constraints or u</w:t>
      </w:r>
      <w:r w:rsidRPr="1980133A" w:rsidR="00000000">
        <w:rPr>
          <w:i w:val="1"/>
          <w:iCs w:val="1"/>
          <w:color w:val="636E78"/>
        </w:rPr>
        <w:t>nc</w:t>
      </w:r>
      <w:r w:rsidRPr="1980133A" w:rsidR="00000000">
        <w:rPr>
          <w:i w:val="1"/>
          <w:iCs w:val="1"/>
          <w:color w:val="636E78"/>
        </w:rPr>
        <w:t>ertainties that a</w:t>
      </w:r>
      <w:r w:rsidRPr="1980133A" w:rsidR="00000000">
        <w:rPr>
          <w:i w:val="1"/>
          <w:iCs w:val="1"/>
          <w:color w:val="636E78"/>
        </w:rPr>
        <w:t>ff</w:t>
      </w:r>
      <w:r w:rsidRPr="1980133A" w:rsidR="00000000">
        <w:rPr>
          <w:i w:val="1"/>
          <w:iCs w:val="1"/>
          <w:color w:val="636E78"/>
        </w:rPr>
        <w:t>ected your tec</w:t>
      </w:r>
      <w:r w:rsidRPr="1980133A" w:rsidR="00000000">
        <w:rPr>
          <w:i w:val="1"/>
          <w:iCs w:val="1"/>
          <w:color w:val="636E78"/>
        </w:rPr>
        <w:t>hn</w:t>
      </w:r>
      <w:r w:rsidRPr="1980133A" w:rsidR="00000000">
        <w:rPr>
          <w:i w:val="1"/>
          <w:iCs w:val="1"/>
          <w:color w:val="636E78"/>
        </w:rPr>
        <w:t>ology choices, a</w:t>
      </w:r>
      <w:r w:rsidRPr="1980133A" w:rsidR="00000000">
        <w:rPr>
          <w:i w:val="1"/>
          <w:iCs w:val="1"/>
          <w:color w:val="636E78"/>
        </w:rPr>
        <w:t>nd what y</w:t>
      </w:r>
      <w:r w:rsidRPr="1980133A" w:rsidR="00000000">
        <w:rPr>
          <w:i w:val="1"/>
          <w:iCs w:val="1"/>
          <w:color w:val="636E78"/>
        </w:rPr>
        <w:t>ou did</w:t>
      </w:r>
      <w:r w:rsidRPr="1980133A" w:rsidR="00000000">
        <w:rPr>
          <w:i w:val="1"/>
          <w:iCs w:val="1"/>
          <w:color w:val="636E78"/>
        </w:rPr>
        <w:t xml:space="preserve"> a</w:t>
      </w:r>
      <w:r w:rsidRPr="1980133A" w:rsidR="00000000">
        <w:rPr>
          <w:i w:val="1"/>
          <w:iCs w:val="1"/>
          <w:color w:val="636E78"/>
        </w:rPr>
        <w:t>bout them</w:t>
      </w:r>
      <w:r w:rsidRPr="1980133A" w:rsidR="00000000">
        <w:rPr>
          <w:i w:val="1"/>
          <w:iCs w:val="1"/>
          <w:color w:val="636E78"/>
        </w:rPr>
        <w:t>.]</w:t>
      </w:r>
    </w:p>
    <w:p w:rsidR="6AB2D738" w:rsidP="1980133A" w:rsidRDefault="6AB2D738" w14:paraId="6D82FC9B" w14:textId="121F06C4">
      <w:pPr>
        <w:pStyle w:val="2"/>
        <w:spacing w:before="0" w:beforeAutospacing="off" w:after="0" w:afterAutospacing="off" w:line="360" w:lineRule="auto"/>
        <w:jc w:val="both"/>
      </w:pPr>
      <w:r w:rsidRPr="1980133A" w:rsidR="6AB2D738">
        <w:rPr>
          <w:rFonts w:ascii="system-ui" w:hAnsi="system-ui" w:eastAsia="system-ui" w:cs="system-ui"/>
          <w:b w:val="0"/>
          <w:bCs w:val="0"/>
          <w:i w:val="0"/>
          <w:iCs w:val="0"/>
          <w:color w:val="000000" w:themeColor="text1" w:themeTint="FF" w:themeShade="FF"/>
          <w:sz w:val="24"/>
          <w:szCs w:val="24"/>
        </w:rPr>
        <w:t>Technical Risks and Mitigation</w:t>
      </w:r>
    </w:p>
    <w:p w:rsidR="6AB2D738" w:rsidP="1980133A" w:rsidRDefault="6AB2D738" w14:paraId="6661965D" w14:textId="07C7C5AC">
      <w:pPr>
        <w:spacing w:before="0" w:beforeAutospacing="off" w:after="0" w:afterAutospacing="off" w:line="360" w:lineRule="auto"/>
        <w:jc w:val="both"/>
        <w:rPr>
          <w:rFonts w:ascii="Calibri" w:hAnsi="Calibri" w:eastAsia="Calibri" w:cs="Calibri"/>
          <w:b w:val="0"/>
          <w:bCs w:val="0"/>
          <w:i w:val="0"/>
          <w:iCs w:val="0"/>
          <w:color w:val="000000" w:themeColor="text1" w:themeTint="FF" w:themeShade="FF"/>
          <w:sz w:val="24"/>
          <w:szCs w:val="24"/>
        </w:rPr>
      </w:pPr>
      <w:r w:rsidRPr="1980133A" w:rsidR="6AB2D738">
        <w:rPr>
          <w:rFonts w:ascii="Calibri" w:hAnsi="Calibri" w:eastAsia="Calibri" w:cs="Calibri"/>
          <w:b w:val="0"/>
          <w:bCs w:val="0"/>
          <w:i w:val="0"/>
          <w:iCs w:val="0"/>
          <w:color w:val="000000" w:themeColor="text1" w:themeTint="FF" w:themeShade="FF"/>
          <w:sz w:val="24"/>
          <w:szCs w:val="24"/>
        </w:rPr>
        <w:t xml:space="preserve">The primary technical constraints and uncertainties affecting our technology choices centered on the reliability of public open-source geospatial services, environment reproducibility across heterogeneous classroom devices, and mobile browser runtime performance. First, public OpenStreetMap services (Nominatim, Overpass API, OSRM) carry inherent rate-limiting and uptime risks, which could result in failed venue searches or route generation during live in-class demonstrations. To mitigate this, we implemented a local fallback venue data system via </w:t>
      </w:r>
      <w:r w:rsidRPr="1980133A" w:rsidR="6AB2D738">
        <w:rPr>
          <w:rFonts w:ascii="Calibri" w:hAnsi="Calibri" w:eastAsia="Calibri" w:cs="Calibri"/>
          <w:b w:val="0"/>
          <w:bCs w:val="0"/>
          <w:i w:val="0"/>
          <w:iCs w:val="0"/>
          <w:color w:val="000000" w:themeColor="text1" w:themeTint="FF" w:themeShade="FF"/>
          <w:sz w:val="24"/>
          <w:szCs w:val="24"/>
        </w:rPr>
        <w:t>local-fallback-packs.ts</w:t>
      </w:r>
      <w:r w:rsidRPr="1980133A" w:rsidR="6AB2D738">
        <w:rPr>
          <w:rFonts w:ascii="Calibri" w:hAnsi="Calibri" w:eastAsia="Calibri" w:cs="Calibri"/>
          <w:b w:val="0"/>
          <w:bCs w:val="0"/>
          <w:i w:val="0"/>
          <w:iCs w:val="0"/>
          <w:color w:val="000000" w:themeColor="text1" w:themeTint="FF" w:themeShade="FF"/>
          <w:sz w:val="24"/>
          <w:szCs w:val="24"/>
        </w:rPr>
        <w:t xml:space="preserve">, which delivers pre-curated venue pools when live API calls fail, ensuring core route generation functionality remains fully operational even with no external API access. Second, we identified a critical risk of Node.js version conflicts and dependency incompatibility across the mix of Windows and macOS devices used for development and classroom demonstrations. We addressed this by building a dedicated, pre-configured Conda environment for the project, which encapsulates a consistent Node.js runtime and locked dependency set, eliminating the need for global environment configuration and ensuring zero setup conflicts for first-time users. Third, we faced uncertainty around interactive map rendering and route generation performance on low-end mobile browsers, our primary target environment. We mitigated this by optimizing the route generation engine to run in non-blocking asynchronous calls, reducing unnecessary re-renders via </w:t>
      </w:r>
      <w:r w:rsidRPr="1980133A" w:rsidR="6AB2D738">
        <w:rPr>
          <w:rFonts w:ascii="Calibri" w:hAnsi="Calibri" w:eastAsia="Calibri" w:cs="Calibri"/>
          <w:b w:val="0"/>
          <w:bCs w:val="0"/>
          <w:i w:val="0"/>
          <w:iCs w:val="0"/>
          <w:color w:val="000000" w:themeColor="text1" w:themeTint="FF" w:themeShade="FF"/>
          <w:sz w:val="24"/>
          <w:szCs w:val="24"/>
        </w:rPr>
        <w:t>React.memo</w:t>
      </w:r>
      <w:r w:rsidRPr="1980133A" w:rsidR="6AB2D738">
        <w:rPr>
          <w:rFonts w:ascii="Calibri" w:hAnsi="Calibri" w:eastAsia="Calibri" w:cs="Calibri"/>
          <w:b w:val="0"/>
          <w:bCs w:val="0"/>
          <w:i w:val="0"/>
          <w:iCs w:val="0"/>
          <w:color w:val="000000" w:themeColor="text1" w:themeTint="FF" w:themeShade="FF"/>
          <w:sz w:val="24"/>
          <w:szCs w:val="24"/>
        </w:rPr>
        <w:t xml:space="preserve"> and targeted state isolation, and leveraging MapLibre GL JS’s built-in vector tile caching to minimize map load times, ensuring smooth, consistent performance on all modern mobile browsers. Finally, we mitigated the risk of user state loss on page reload by implementing localStorage persistence for all core user state, including input prompts, location data, and selected routes, delivering a consistent user experience across page refreshes and browser restarts.</w:t>
      </w:r>
    </w:p>
    <w:p w:rsidR="1980133A" w:rsidP="1980133A" w:rsidRDefault="1980133A" w14:paraId="5258F2B2" w14:textId="37826BD0">
      <w:pPr>
        <w:spacing w:before="120" w:after="120" w:line="360" w:lineRule="auto"/>
        <w:jc w:val="both"/>
        <w:rPr>
          <w:i w:val="1"/>
          <w:iCs w:val="1"/>
          <w:color w:val="636E78"/>
        </w:rPr>
      </w:pPr>
    </w:p>
    <w:p w:rsidR="003E192A" w:rsidP="1980133A" w:rsidRDefault="00000000" w14:paraId="12FFF68E" w14:textId="77777777">
      <w:pPr>
        <w:spacing w:before="400" w:after="80" w:line="360" w:lineRule="auto"/>
        <w:rPr>
          <w:b w:val="1"/>
          <w:bCs w:val="1"/>
          <w:color w:val="0F1F2E"/>
          <w:sz w:val="28"/>
          <w:szCs w:val="28"/>
          <w:lang w:eastAsia="zh-CN"/>
        </w:rPr>
      </w:pPr>
      <w:r w:rsidRPr="1980133A" w:rsidR="00000000">
        <w:rPr>
          <w:b w:val="1"/>
          <w:bCs w:val="1"/>
          <w:color w:val="0F1F2E"/>
          <w:sz w:val="28"/>
          <w:szCs w:val="28"/>
          <w:lang w:eastAsia="zh-CN"/>
        </w:rPr>
        <w:t xml:space="preserve">Section </w:t>
      </w:r>
      <w:r w:rsidRPr="1980133A" w:rsidR="00000000">
        <w:rPr>
          <w:b w:val="1"/>
          <w:bCs w:val="1"/>
          <w:color w:val="0F1F2E"/>
          <w:sz w:val="28"/>
          <w:szCs w:val="28"/>
          <w:lang w:eastAsia="zh-CN"/>
        </w:rPr>
        <w:t xml:space="preserve">3 </w:t>
      </w:r>
      <w:r w:rsidRPr="1980133A" w:rsidR="00000000">
        <w:rPr>
          <w:b w:val="1"/>
          <w:bCs w:val="1"/>
          <w:color w:val="0F1F2E"/>
          <w:sz w:val="28"/>
          <w:szCs w:val="28"/>
          <w:lang w:eastAsia="zh-CN"/>
        </w:rPr>
        <w:t xml:space="preserve">— </w:t>
      </w:r>
      <w:r w:rsidRPr="1980133A" w:rsidR="00000000">
        <w:rPr>
          <w:b w:val="1"/>
          <w:bCs w:val="1"/>
          <w:color w:val="0F1F2E"/>
          <w:sz w:val="28"/>
          <w:szCs w:val="28"/>
          <w:lang w:eastAsia="zh-CN"/>
        </w:rPr>
        <w:t>Deploy</w:t>
      </w:r>
      <w:r w:rsidRPr="1980133A" w:rsidR="00000000">
        <w:rPr>
          <w:b w:val="1"/>
          <w:bCs w:val="1"/>
          <w:color w:val="0F1F2E"/>
          <w:sz w:val="28"/>
          <w:szCs w:val="28"/>
          <w:lang w:eastAsia="zh-CN"/>
        </w:rPr>
        <w:t>ment Gu</w:t>
      </w:r>
      <w:r w:rsidRPr="1980133A" w:rsidR="00000000">
        <w:rPr>
          <w:b w:val="1"/>
          <w:bCs w:val="1"/>
          <w:color w:val="0F1F2E"/>
          <w:sz w:val="28"/>
          <w:szCs w:val="28"/>
          <w:lang w:eastAsia="zh-CN"/>
        </w:rPr>
        <w:t>ide</w:t>
      </w:r>
    </w:p>
    <w:p w:rsidR="003E192A" w:rsidP="1980133A" w:rsidRDefault="00000000" w14:paraId="00A25A57" w14:textId="77777777">
      <w:pPr>
        <w:spacing w:after="160" w:line="360" w:lineRule="auto"/>
        <w:rPr>
          <w:i w:val="1"/>
          <w:iCs w:val="1"/>
          <w:color w:val="636E78"/>
          <w:sz w:val="22"/>
          <w:szCs w:val="22"/>
        </w:rPr>
      </w:pPr>
      <w:r w:rsidRPr="1980133A" w:rsidR="00000000">
        <w:rPr>
          <w:i w:val="1"/>
          <w:iCs w:val="1"/>
          <w:color w:val="636E78"/>
          <w:sz w:val="22"/>
          <w:szCs w:val="22"/>
        </w:rPr>
        <w:t>1–</w:t>
      </w:r>
      <w:r w:rsidRPr="1980133A" w:rsidR="00000000">
        <w:rPr>
          <w:i w:val="1"/>
          <w:iCs w:val="1"/>
          <w:color w:val="636E78"/>
          <w:sz w:val="22"/>
          <w:szCs w:val="22"/>
        </w:rPr>
        <w:t xml:space="preserve">2 pages </w:t>
      </w:r>
      <w:r w:rsidRPr="1980133A" w:rsidR="00000000">
        <w:rPr>
          <w:i w:val="1"/>
          <w:iCs w:val="1"/>
          <w:color w:val="636E78"/>
          <w:sz w:val="22"/>
          <w:szCs w:val="22"/>
        </w:rPr>
        <w:t xml:space="preserve">— </w:t>
      </w:r>
      <w:r w:rsidRPr="1980133A" w:rsidR="00000000">
        <w:rPr>
          <w:i w:val="1"/>
          <w:iCs w:val="1"/>
          <w:color w:val="636E78"/>
          <w:sz w:val="22"/>
          <w:szCs w:val="22"/>
        </w:rPr>
        <w:t>step-by</w:t>
      </w:r>
      <w:r w:rsidRPr="1980133A" w:rsidR="00000000">
        <w:rPr>
          <w:i w:val="1"/>
          <w:iCs w:val="1"/>
          <w:color w:val="636E78"/>
          <w:sz w:val="22"/>
          <w:szCs w:val="22"/>
        </w:rPr>
        <w:t>-ste</w:t>
      </w:r>
      <w:r w:rsidRPr="1980133A" w:rsidR="00000000">
        <w:rPr>
          <w:i w:val="1"/>
          <w:iCs w:val="1"/>
          <w:color w:val="636E78"/>
          <w:sz w:val="22"/>
          <w:szCs w:val="22"/>
        </w:rPr>
        <w:t>p setup, en</w:t>
      </w:r>
      <w:r w:rsidRPr="1980133A" w:rsidR="00000000">
        <w:rPr>
          <w:i w:val="1"/>
          <w:iCs w:val="1"/>
          <w:color w:val="636E78"/>
          <w:sz w:val="22"/>
          <w:szCs w:val="22"/>
        </w:rPr>
        <w:t>vironment requ</w:t>
      </w:r>
      <w:r w:rsidRPr="1980133A" w:rsidR="00000000">
        <w:rPr>
          <w:i w:val="1"/>
          <w:iCs w:val="1"/>
          <w:color w:val="636E78"/>
          <w:sz w:val="22"/>
          <w:szCs w:val="22"/>
        </w:rPr>
        <w:t>irements, trou</w:t>
      </w:r>
      <w:r w:rsidRPr="1980133A" w:rsidR="00000000">
        <w:rPr>
          <w:i w:val="1"/>
          <w:iCs w:val="1"/>
          <w:color w:val="636E78"/>
          <w:sz w:val="22"/>
          <w:szCs w:val="22"/>
        </w:rPr>
        <w:t>bleshooting</w:t>
      </w:r>
    </w:p>
    <w:p w:rsidR="003E192A" w:rsidRDefault="00000000" w14:paraId="6F706A49" w14:textId="77777777">
      <w:pPr>
        <w:spacing w:before="40" w:after="80" w:line="360" w:lineRule="auto"/>
        <w:jc w:val="both"/>
      </w:pPr>
      <w:r w:rsidRPr="1980133A" w:rsidR="00000000">
        <w:rPr>
          <w:i w:val="1"/>
          <w:iCs w:val="1"/>
          <w:color w:val="636E78"/>
          <w:sz w:val="22"/>
          <w:szCs w:val="22"/>
          <w:lang w:val="en-US"/>
        </w:rPr>
        <w:t xml:space="preserve">Write </w:t>
      </w:r>
      <w:r w:rsidRPr="1980133A" w:rsidR="00000000">
        <w:rPr>
          <w:i w:val="1"/>
          <w:iCs w:val="1"/>
          <w:color w:val="636E78"/>
          <w:sz w:val="22"/>
          <w:szCs w:val="22"/>
          <w:lang w:val="en-US"/>
        </w:rPr>
        <w:t>for</w:t>
      </w:r>
      <w:r w:rsidRPr="1980133A" w:rsidR="00000000">
        <w:rPr>
          <w:i w:val="1"/>
          <w:iCs w:val="1"/>
          <w:color w:val="636E78"/>
          <w:sz w:val="22"/>
          <w:szCs w:val="22"/>
          <w:lang w:val="en-US"/>
        </w:rPr>
        <w:t xml:space="preserve"> someone who has never seen your project before. Number every step. Include exact commands where relevant.</w:t>
      </w:r>
    </w:p>
    <w:p w:rsidR="1AB5A9FD" w:rsidP="1980133A" w:rsidRDefault="1AB5A9FD" w14:paraId="4D971D9A" w14:textId="47B32E15">
      <w:pPr>
        <w:spacing w:before="0" w:beforeAutospacing="off" w:after="0" w:afterAutospacing="off" w:line="360" w:lineRule="auto"/>
      </w:pPr>
      <w:r w:rsidRPr="1980133A" w:rsidR="1AB5A9FD">
        <w:rPr>
          <w:rFonts w:ascii="system-ui" w:hAnsi="system-ui" w:eastAsia="system-ui" w:cs="system-ui"/>
          <w:b w:val="0"/>
          <w:bCs w:val="0"/>
          <w:i w:val="0"/>
          <w:iCs w:val="0"/>
          <w:color w:val="000000" w:themeColor="text1" w:themeTint="FF" w:themeShade="FF"/>
          <w:sz w:val="24"/>
          <w:szCs w:val="24"/>
        </w:rPr>
        <w:t>This guide is written for first-time users with no prior experience with the Wander project. All steps are numbered, with exact commands and clear validation checks to ensure a successful setup.</w:t>
      </w:r>
    </w:p>
    <w:p w:rsidR="003E192A" w:rsidP="1980133A" w:rsidRDefault="00000000" w14:paraId="46AA5294" w14:textId="77777777">
      <w:pPr>
        <w:spacing w:before="240" w:after="80" w:line="360" w:lineRule="auto"/>
        <w:rPr>
          <w:b w:val="1"/>
          <w:bCs w:val="1"/>
          <w:color w:val="0F1F2E"/>
        </w:rPr>
      </w:pPr>
      <w:r w:rsidRPr="1980133A" w:rsidR="00000000">
        <w:rPr>
          <w:b w:val="1"/>
          <w:bCs w:val="1"/>
          <w:color w:val="0F1F2E"/>
        </w:rPr>
        <w:t>Environment requirements</w:t>
      </w:r>
    </w:p>
    <w:tbl>
      <w:tblPr>
        <w:tblW w:w="0" w:type="auto"/>
        <w:tblLook w:val="04A0" w:firstRow="1" w:lastRow="0" w:firstColumn="1" w:lastColumn="0" w:noHBand="0" w:noVBand="1"/>
      </w:tblPr>
      <w:tblGrid>
        <w:gridCol w:w="4508"/>
        <w:gridCol w:w="4508"/>
      </w:tblGrid>
      <w:tr w:rsidR="003E192A" w:rsidTr="1980133A" w14:paraId="6B164D63" w14:textId="77777777">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RDefault="00000000" w14:paraId="0F2ED7E7" w14:textId="77777777">
            <w:r>
              <w:rPr>
                <w:b/>
                <w:sz w:val="20"/>
              </w:rPr>
              <w:t>Requirement</w:t>
            </w:r>
          </w:p>
        </w:tc>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P="1980133A" w:rsidRDefault="00000000" w14:paraId="131D6E1F" w14:textId="77777777">
            <w:pPr>
              <w:rPr>
                <w:b w:val="1"/>
                <w:bCs w:val="1"/>
                <w:sz w:val="20"/>
                <w:szCs w:val="20"/>
              </w:rPr>
            </w:pPr>
            <w:r w:rsidRPr="1980133A" w:rsidR="00000000">
              <w:rPr>
                <w:b w:val="1"/>
                <w:bCs w:val="1"/>
                <w:sz w:val="20"/>
                <w:szCs w:val="20"/>
              </w:rPr>
              <w:t xml:space="preserve">Version / </w:t>
            </w:r>
            <w:r w:rsidRPr="1980133A" w:rsidR="00000000">
              <w:rPr>
                <w:b w:val="1"/>
                <w:bCs w:val="1"/>
                <w:sz w:val="20"/>
                <w:szCs w:val="20"/>
              </w:rPr>
              <w:t>Notes</w:t>
            </w:r>
          </w:p>
        </w:tc>
      </w:tr>
      <w:tr w:rsidR="003E192A" w:rsidTr="1980133A" w14:paraId="1DB5C5ED" w14:textId="77777777">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18956CA1" w14:textId="2DF5AEFA">
            <w:pPr>
              <w:spacing w:before="0" w:beforeAutospacing="off" w:after="0" w:afterAutospacing="off"/>
              <w:jc w:val="left"/>
            </w:pPr>
            <w:r w:rsidR="1980133A">
              <w:rPr/>
              <w:t>Miniconda3 / Anaconda</w:t>
            </w:r>
          </w:p>
        </w:tc>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1C38A62A" w14:textId="79F62E9F">
            <w:pPr>
              <w:spacing w:before="0" w:beforeAutospacing="off" w:after="0" w:afterAutospacing="off"/>
              <w:jc w:val="left"/>
            </w:pPr>
            <w:r w:rsidR="1980133A">
              <w:rPr/>
              <w:t>Latest stable version; required to activate the project's isolated Node.js environment</w:t>
            </w:r>
          </w:p>
        </w:tc>
      </w:tr>
      <w:tr w:rsidR="1980133A" w:rsidTr="1980133A" w14:paraId="2161FB7A">
        <w:trPr>
          <w:trHeight w:val="300"/>
        </w:trPr>
        <w:tc>
          <w:tcPr>
            <w:tcW w:w="4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121FE4BB" w14:textId="07AED4BC">
            <w:pPr>
              <w:spacing w:before="0" w:beforeAutospacing="off" w:after="0" w:afterAutospacing="off"/>
              <w:jc w:val="left"/>
            </w:pPr>
            <w:r w:rsidR="1980133A">
              <w:rPr/>
              <w:t>Node.js</w:t>
            </w:r>
          </w:p>
        </w:tc>
        <w:tc>
          <w:tcPr>
            <w:tcW w:w="4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10CE642F" w14:textId="6D4B0B29">
            <w:pPr>
              <w:spacing w:before="0" w:beforeAutospacing="off" w:after="0" w:afterAutospacing="off"/>
              <w:jc w:val="left"/>
            </w:pPr>
            <w:r w:rsidR="1980133A">
              <w:rPr/>
              <w:t>LTS 18.x or higher; pre-configured in the project's dedicated conda environment (no global installation required)</w:t>
            </w:r>
          </w:p>
        </w:tc>
      </w:tr>
      <w:tr w:rsidR="1980133A" w:rsidTr="1980133A" w14:paraId="1C1FB0E8">
        <w:trPr>
          <w:trHeight w:val="300"/>
        </w:trPr>
        <w:tc>
          <w:tcPr>
            <w:tcW w:w="4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33B22123" w14:textId="135E5162">
            <w:pPr>
              <w:spacing w:before="0" w:beforeAutospacing="off" w:after="0" w:afterAutospacing="off"/>
              <w:jc w:val="left"/>
            </w:pPr>
            <w:r w:rsidR="1980133A">
              <w:rPr/>
              <w:t>Git</w:t>
            </w:r>
          </w:p>
        </w:tc>
        <w:tc>
          <w:tcPr>
            <w:tcW w:w="4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0220D48A" w14:textId="27B96B22">
            <w:pPr>
              <w:spacing w:before="0" w:beforeAutospacing="off" w:after="0" w:afterAutospacing="off"/>
              <w:jc w:val="left"/>
            </w:pPr>
            <w:r w:rsidR="1980133A">
              <w:rPr/>
              <w:t>Latest stable version; required to clone the project repository</w:t>
            </w:r>
          </w:p>
        </w:tc>
      </w:tr>
      <w:tr w:rsidR="1980133A" w:rsidTr="1980133A" w14:paraId="721FEACD">
        <w:trPr>
          <w:trHeight w:val="300"/>
        </w:trPr>
        <w:tc>
          <w:tcPr>
            <w:tcW w:w="4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5C954FF9" w14:textId="2035F5B1">
            <w:pPr>
              <w:spacing w:before="0" w:beforeAutospacing="off" w:after="0" w:afterAutospacing="off"/>
              <w:jc w:val="left"/>
            </w:pPr>
            <w:r w:rsidR="1980133A">
              <w:rPr/>
              <w:t>Web Browser</w:t>
            </w:r>
          </w:p>
        </w:tc>
        <w:tc>
          <w:tcPr>
            <w:tcW w:w="4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55E6B025" w14:textId="411550AF">
            <w:pPr>
              <w:spacing w:before="0" w:beforeAutospacing="off" w:after="0" w:afterAutospacing="off"/>
              <w:jc w:val="left"/>
            </w:pPr>
            <w:r w:rsidR="1980133A">
              <w:rPr/>
              <w:t>Latest release of Google Chrome, Mozilla Firefox, or Microsoft Edge; must support HTML5 Geolocation API for location-based features</w:t>
            </w:r>
          </w:p>
        </w:tc>
      </w:tr>
      <w:tr w:rsidR="1980133A" w:rsidTr="1980133A" w14:paraId="68391446">
        <w:trPr>
          <w:trHeight w:val="300"/>
        </w:trPr>
        <w:tc>
          <w:tcPr>
            <w:tcW w:w="4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2CBDB156" w14:textId="4CD64A78">
            <w:pPr>
              <w:spacing w:before="0" w:beforeAutospacing="off" w:after="0" w:afterAutospacing="off"/>
              <w:jc w:val="left"/>
            </w:pPr>
            <w:r w:rsidR="1980133A">
              <w:rPr/>
              <w:t>Internet Connection</w:t>
            </w:r>
          </w:p>
        </w:tc>
        <w:tc>
          <w:tcPr>
            <w:tcW w:w="4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4A001D2F" w14:textId="504E4ACF">
            <w:pPr>
              <w:spacing w:before="0" w:beforeAutospacing="off" w:after="0" w:afterAutospacing="off"/>
              <w:jc w:val="left"/>
            </w:pPr>
            <w:r w:rsidR="1980133A">
              <w:rPr/>
              <w:t>Required for cloning the repository, installing dependencies, and accessing OpenStreetMap's public open-data services</w:t>
            </w:r>
          </w:p>
        </w:tc>
      </w:tr>
    </w:tbl>
    <w:p w:rsidR="003E192A" w:rsidRDefault="00000000" w14:paraId="55DE5855" w14:textId="77777777">
      <w:pPr>
        <w:spacing w:before="240" w:after="80" w:line="360" w:lineRule="auto"/>
      </w:pPr>
      <w:r w:rsidRPr="1980133A" w:rsidR="00000000">
        <w:rPr>
          <w:b w:val="1"/>
          <w:bCs w:val="1"/>
          <w:color w:val="0F1F2E"/>
        </w:rPr>
        <w:t>Setup steps</w:t>
      </w:r>
    </w:p>
    <w:p w:rsidR="1669FBDB" w:rsidP="1980133A" w:rsidRDefault="1669FBDB" w14:paraId="71548F2F" w14:textId="2B94A865">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Setup steps Complete the following steps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in order to</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set up and run the Wander prototype locally. </w:t>
      </w:r>
    </w:p>
    <w:p w:rsidR="1669FBDB" w:rsidP="1980133A" w:rsidRDefault="1669FBDB" w14:paraId="42DDA7F8" w14:textId="05054EBF">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1. Clone the reposit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ory</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Run</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the following command in your terminal to clone the project repository to your local machine. Replace [REPOSITORY_URL] with the actual GitHub URL of the project. git clone [REPOSITORY_URL] Navigate into the project root directory after cloni</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ng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complet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es:</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cd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ent_</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app</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w:t>
      </w:r>
    </w:p>
    <w:p w:rsidR="1669FBDB" w:rsidP="1980133A" w:rsidRDefault="1669FBDB" w14:paraId="4A27C521" w14:textId="6326866B">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2. Activate the project's isolat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ed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co</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nda</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environm</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ent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The</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project uses a dedicated, pre-configur</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ed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co</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nda</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environment to manage Node.js a</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nd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npm</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dependencies, avoiding conflicts with your global system setup. - For Windows PowerShell (the environment's native setup</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co</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nda</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activate C:\Users\Roxy\Desktop\project\ent_app\.conda\envs\entapp_node - For cross-platform (macOS / Linux / Windows WSL) or custom path setups, run the command from the project root director</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y: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co</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nda</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activate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co</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da</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e</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vs</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entapp_n</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ode</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Note: If 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he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co</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nda</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command is not recognized, complete the Miniconda3 installation first and restart your terminal. </w:t>
      </w:r>
    </w:p>
    <w:p w:rsidR="1669FBDB" w:rsidP="1980133A" w:rsidRDefault="1669FBDB" w14:paraId="2BDAC3BB" w14:textId="4023AD39">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3. Install project dependenci</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es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W</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ith</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he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co</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nda</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environment active, run the following command to install all requir</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ed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npm</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packages for the applicatio</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n: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npm</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install </w:t>
      </w:r>
    </w:p>
    <w:p w:rsidR="1669FBDB" w:rsidP="1980133A" w:rsidRDefault="1669FBDB" w14:paraId="43C2BC39" w14:textId="0726EE6D">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4. Configure environment variables (option</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al)</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The</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prototype uses public OpenStreetMap services by default, with no required environment variables or API keys for core functionality. For advanced customization (e.g., switching to self-hosted map services for production use), create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a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env.lo</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cal</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file in the project root directory and define the following optional variables: - VITE_OSRM_API_URL: Custom OSRM routing service endpoint - VITE_OVERPASS_API_URL: Custom Overpass API POI search endpoint - VITE_NOMINATIM_API_URL: Cust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om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Nomina</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tim</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reverse geocoding endpoint 5. Run the development application Start the local Vite development server with the following comman</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d: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npm</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run dev </w:t>
      </w:r>
    </w:p>
    <w:p w:rsidR="0F5CEA79" w:rsidP="1980133A" w:rsidRDefault="0F5CEA79" w14:paraId="4F1B02E5" w14:textId="0A0505D9">
      <w:pPr>
        <w:pStyle w:val="a"/>
        <w:spacing w:before="240" w:after="80" w:line="360" w:lineRule="auto"/>
        <w:rPr>
          <w:rFonts w:ascii="等线 Light" w:hAnsi="等线 Light" w:eastAsia="等线 Light" w:cs="等线 Light"/>
          <w:sz w:val="24"/>
          <w:szCs w:val="24"/>
          <w:lang w:val="en-US"/>
        </w:rPr>
      </w:pPr>
      <w:r w:rsidRPr="1980133A" w:rsidR="0F5CEA79">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6. Verify </w:t>
      </w:r>
      <w:r w:rsidRPr="1980133A" w:rsidR="0F5CEA79">
        <w:rPr>
          <w:rFonts w:ascii="等线 Light" w:hAnsi="等线 Light" w:eastAsia="等线 Light" w:cs="等线 Light"/>
          <w:b w:val="0"/>
          <w:bCs w:val="0"/>
          <w:i w:val="0"/>
          <w:iCs w:val="0"/>
          <w:caps w:val="0"/>
          <w:smallCaps w:val="0"/>
          <w:color w:val="000000" w:themeColor="text1" w:themeTint="FF" w:themeShade="FF"/>
          <w:sz w:val="24"/>
          <w:szCs w:val="24"/>
          <w:lang w:val="en-US"/>
        </w:rPr>
        <w:t>that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ify</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the application is working correctly</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w:t>
      </w:r>
    </w:p>
    <w:p w:rsidR="1669FBDB" w:rsidP="1980133A" w:rsidRDefault="1669FBDB" w14:paraId="51F36184" w14:textId="44772E7B">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Conf</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irm</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a successful setup by completing these checks: </w:t>
      </w:r>
    </w:p>
    <w:p w:rsidR="1669FBDB" w:rsidP="1980133A" w:rsidRDefault="1669FBDB" w14:paraId="60E720E6" w14:textId="12717E78">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1. Your terminal displays a success message from Vite, including a local server URL (default: http://localhost:5173) </w:t>
      </w:r>
    </w:p>
    <w:p w:rsidR="1669FBDB" w:rsidP="1980133A" w:rsidRDefault="1669FBDB" w14:paraId="36E65581" w14:textId="14ED2053">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2. Open the URL in a supported web browser; the Wander planner homepage loads without errors </w:t>
      </w:r>
    </w:p>
    <w:p w:rsidR="1669FBDB" w:rsidP="1980133A" w:rsidRDefault="1669FBDB" w14:paraId="595DA919" w14:textId="76697DF2">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3. Grant location permission when prompted; the app successfully reverse-geocodes your location </w:t>
      </w:r>
    </w:p>
    <w:p w:rsidR="1669FBDB" w:rsidP="1980133A" w:rsidRDefault="1669FBDB" w14:paraId="5115F174" w14:textId="08193771">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4. Enter a sample prompt (e.g., "afternoon coffee and bookstore walk") and generate routes; the app returns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3</w:t>
      </w:r>
      <w:r w:rsidRPr="1980133A" w:rsidR="6F380FD2">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curated route options with no critical errors </w:t>
      </w:r>
    </w:p>
    <w:p w:rsidR="1669FBDB" w:rsidP="1980133A" w:rsidRDefault="1669FBDB" w14:paraId="4B938B54" w14:textId="054C9BF8">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5. The interactive map renders correctly with OpenStreetMap base tiles and route geometry </w:t>
      </w:r>
    </w:p>
    <w:p w:rsidR="1669FBDB" w:rsidP="1980133A" w:rsidRDefault="1669FBDB" w14:paraId="319FD81D" w14:textId="1C8F8733">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Optional: Production Build </w:t>
      </w:r>
    </w:p>
    <w:p w:rsidR="1669FBDB" w:rsidP="1980133A" w:rsidRDefault="1669FBDB" w14:paraId="1E0B5C57" w14:textId="18E20D0F">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To compile the application for production deployment, run the following command with 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he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co</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nda</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environment activ</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e: </w:t>
      </w:r>
    </w:p>
    <w:p w:rsidR="1669FBDB" w:rsidP="1980133A" w:rsidRDefault="1669FBDB" w14:paraId="2D1B3739" w14:textId="4681B0EF">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npm</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run build </w:t>
      </w:r>
    </w:p>
    <w:p w:rsidR="1669FBDB" w:rsidP="1980133A" w:rsidRDefault="1669FBDB" w14:paraId="0E170DA9" w14:textId="2A37B479">
      <w:pPr>
        <w:pStyle w:val="a"/>
        <w:spacing w:before="240" w:after="80" w:line="360" w:lineRule="auto"/>
        <w:rPr>
          <w:rFonts w:ascii="等线 Light" w:hAnsi="等线 Light" w:eastAsia="等线 Light" w:cs="等线 Light"/>
          <w:sz w:val="24"/>
          <w:szCs w:val="24"/>
          <w:lang w:val="en-US"/>
        </w:rPr>
      </w:pP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The</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 compiled static files will be output to 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he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d</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ist</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directory, which can be deployed to any static hosting service (e.g., GitHub Page</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xml:space="preserve">s, </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Ver</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cel</w:t>
      </w:r>
      <w:r w:rsidRPr="1980133A" w:rsidR="1669FBDB">
        <w:rPr>
          <w:rFonts w:ascii="等线 Light" w:hAnsi="等线 Light" w:eastAsia="等线 Light" w:cs="等线 Light"/>
          <w:b w:val="0"/>
          <w:bCs w:val="0"/>
          <w:i w:val="0"/>
          <w:iCs w:val="0"/>
          <w:caps w:val="0"/>
          <w:smallCaps w:val="0"/>
          <w:color w:val="000000" w:themeColor="text1" w:themeTint="FF" w:themeShade="FF"/>
          <w:sz w:val="24"/>
          <w:szCs w:val="24"/>
          <w:lang w:val="en-US"/>
        </w:rPr>
        <w:t>, Netlify).</w:t>
      </w:r>
    </w:p>
    <w:p w:rsidR="003E192A" w:rsidP="1980133A" w:rsidRDefault="00000000" w14:paraId="4DEF8C9F" w14:textId="77777777">
      <w:pPr>
        <w:pStyle w:val="a4"/>
        <w:spacing w:before="40" w:after="40" w:line="360" w:lineRule="auto"/>
        <w:jc w:val="both"/>
        <w:rPr>
          <w:lang w:eastAsia="zh-CN"/>
        </w:rPr>
      </w:pPr>
      <w:r w:rsidRPr="1980133A" w:rsidR="00000000">
        <w:rPr>
          <w:lang w:eastAsia="zh-CN"/>
        </w:rPr>
        <w:t>1. C</w:t>
      </w:r>
      <w:r w:rsidRPr="1980133A" w:rsidR="00000000">
        <w:rPr>
          <w:lang w:eastAsia="zh-CN"/>
        </w:rPr>
        <w:t>lone the r</w:t>
      </w:r>
      <w:r w:rsidRPr="1980133A" w:rsidR="00000000">
        <w:rPr>
          <w:lang w:eastAsia="zh-CN"/>
        </w:rPr>
        <w:t>epository</w:t>
      </w:r>
      <w:r w:rsidRPr="1980133A" w:rsidR="00000000">
        <w:rPr>
          <w:lang w:eastAsia="zh-CN"/>
        </w:rPr>
        <w:t>: [</w:t>
      </w:r>
      <w:r w:rsidRPr="1980133A" w:rsidR="00000000">
        <w:rPr>
          <w:lang w:eastAsia="zh-CN"/>
        </w:rPr>
        <w:t>URL</w:t>
      </w:r>
      <w:r w:rsidRPr="1980133A" w:rsidR="00000000">
        <w:rPr>
          <w:lang w:eastAsia="zh-CN"/>
        </w:rPr>
        <w:t>]</w:t>
      </w:r>
    </w:p>
    <w:p w:rsidR="003E192A" w:rsidP="1980133A" w:rsidRDefault="00000000" w14:paraId="79F27E22" w14:textId="77777777">
      <w:pPr>
        <w:pStyle w:val="a4"/>
        <w:spacing w:before="40" w:after="40" w:line="360" w:lineRule="auto"/>
        <w:jc w:val="both"/>
        <w:rPr>
          <w:lang w:eastAsia="zh-CN"/>
        </w:rPr>
      </w:pPr>
      <w:r w:rsidRPr="1980133A" w:rsidR="00000000">
        <w:rPr>
          <w:lang w:eastAsia="zh-CN"/>
        </w:rPr>
        <w:t>2. I</w:t>
      </w:r>
      <w:r w:rsidRPr="1980133A" w:rsidR="00000000">
        <w:rPr>
          <w:lang w:eastAsia="zh-CN"/>
        </w:rPr>
        <w:t>nstall dependencies</w:t>
      </w:r>
      <w:r w:rsidRPr="1980133A" w:rsidR="00000000">
        <w:rPr>
          <w:lang w:eastAsia="zh-CN"/>
        </w:rPr>
        <w:t xml:space="preserve">: </w:t>
      </w:r>
      <w:r w:rsidRPr="1980133A" w:rsidR="00000000">
        <w:rPr>
          <w:lang w:eastAsia="zh-CN"/>
        </w:rPr>
        <w:t>[</w:t>
      </w:r>
      <w:r w:rsidRPr="1980133A" w:rsidR="00000000">
        <w:rPr>
          <w:lang w:eastAsia="zh-CN"/>
        </w:rPr>
        <w:t>c</w:t>
      </w:r>
      <w:r w:rsidRPr="1980133A" w:rsidR="00000000">
        <w:rPr>
          <w:lang w:eastAsia="zh-CN"/>
        </w:rPr>
        <w:t>om</w:t>
      </w:r>
      <w:r w:rsidRPr="1980133A" w:rsidR="00000000">
        <w:rPr>
          <w:lang w:eastAsia="zh-CN"/>
        </w:rPr>
        <w:t>man</w:t>
      </w:r>
      <w:r w:rsidRPr="1980133A" w:rsidR="00000000">
        <w:rPr>
          <w:lang w:eastAsia="zh-CN"/>
        </w:rPr>
        <w:t>d]</w:t>
      </w:r>
    </w:p>
    <w:p w:rsidR="003E192A" w:rsidP="1980133A" w:rsidRDefault="00000000" w14:paraId="66DDDE67" w14:textId="77777777">
      <w:pPr>
        <w:pStyle w:val="a4"/>
        <w:spacing w:before="40" w:after="40" w:line="360" w:lineRule="auto"/>
        <w:jc w:val="both"/>
        <w:rPr>
          <w:lang w:eastAsia="zh-CN"/>
        </w:rPr>
      </w:pPr>
      <w:r w:rsidRPr="1980133A" w:rsidR="00000000">
        <w:rPr>
          <w:lang w:eastAsia="zh-CN"/>
        </w:rPr>
        <w:t>3. C</w:t>
      </w:r>
      <w:r w:rsidRPr="1980133A" w:rsidR="00000000">
        <w:rPr>
          <w:lang w:eastAsia="zh-CN"/>
        </w:rPr>
        <w:t>onfigure environment v</w:t>
      </w:r>
      <w:r w:rsidRPr="1980133A" w:rsidR="00000000">
        <w:rPr>
          <w:lang w:eastAsia="zh-CN"/>
        </w:rPr>
        <w:t>ariables</w:t>
      </w:r>
      <w:r w:rsidRPr="1980133A" w:rsidR="00000000">
        <w:rPr>
          <w:lang w:eastAsia="zh-CN"/>
        </w:rPr>
        <w:t>: [</w:t>
      </w:r>
      <w:r w:rsidRPr="1980133A" w:rsidR="00000000">
        <w:rPr>
          <w:lang w:eastAsia="zh-CN"/>
        </w:rPr>
        <w:t>lis</w:t>
      </w:r>
      <w:r w:rsidRPr="1980133A" w:rsidR="00000000">
        <w:rPr>
          <w:lang w:eastAsia="zh-CN"/>
        </w:rPr>
        <w:t>t</w:t>
      </w:r>
      <w:r w:rsidRPr="1980133A" w:rsidR="00000000">
        <w:rPr>
          <w:lang w:eastAsia="zh-CN"/>
        </w:rPr>
        <w:t xml:space="preserve"> req</w:t>
      </w:r>
      <w:r w:rsidRPr="1980133A" w:rsidR="00000000">
        <w:rPr>
          <w:lang w:eastAsia="zh-CN"/>
        </w:rPr>
        <w:t>uired vari</w:t>
      </w:r>
      <w:r w:rsidRPr="1980133A" w:rsidR="00000000">
        <w:rPr>
          <w:lang w:eastAsia="zh-CN"/>
        </w:rPr>
        <w:t>ab</w:t>
      </w:r>
      <w:r w:rsidRPr="1980133A" w:rsidR="00000000">
        <w:rPr>
          <w:lang w:eastAsia="zh-CN"/>
        </w:rPr>
        <w:t xml:space="preserve">les and where </w:t>
      </w:r>
      <w:r w:rsidRPr="1980133A" w:rsidR="00000000">
        <w:rPr>
          <w:lang w:eastAsia="zh-CN"/>
        </w:rPr>
        <w:t>to</w:t>
      </w:r>
      <w:r w:rsidRPr="1980133A" w:rsidR="00000000">
        <w:rPr>
          <w:lang w:eastAsia="zh-CN"/>
        </w:rPr>
        <w:t xml:space="preserve"> set them</w:t>
      </w:r>
      <w:r w:rsidRPr="1980133A" w:rsidR="00000000">
        <w:rPr>
          <w:lang w:eastAsia="zh-CN"/>
        </w:rPr>
        <w:t>]</w:t>
      </w:r>
    </w:p>
    <w:p w:rsidR="003E192A" w:rsidP="1980133A" w:rsidRDefault="00000000" w14:paraId="68A9FF97" w14:textId="77777777">
      <w:pPr>
        <w:pStyle w:val="a4"/>
        <w:spacing w:before="40" w:after="40" w:line="360" w:lineRule="auto"/>
        <w:jc w:val="both"/>
        <w:rPr>
          <w:lang w:eastAsia="zh-CN"/>
        </w:rPr>
      </w:pPr>
      <w:r w:rsidRPr="1980133A" w:rsidR="00000000">
        <w:rPr>
          <w:lang w:eastAsia="zh-CN"/>
        </w:rPr>
        <w:t>4. R</w:t>
      </w:r>
      <w:r w:rsidRPr="1980133A" w:rsidR="00000000">
        <w:rPr>
          <w:lang w:eastAsia="zh-CN"/>
        </w:rPr>
        <w:t>un the a</w:t>
      </w:r>
      <w:r w:rsidRPr="1980133A" w:rsidR="00000000">
        <w:rPr>
          <w:lang w:eastAsia="zh-CN"/>
        </w:rPr>
        <w:t>pplication</w:t>
      </w:r>
      <w:r w:rsidRPr="1980133A" w:rsidR="00000000">
        <w:rPr>
          <w:lang w:eastAsia="zh-CN"/>
        </w:rPr>
        <w:t>: [</w:t>
      </w:r>
      <w:r w:rsidRPr="1980133A" w:rsidR="00000000">
        <w:rPr>
          <w:lang w:eastAsia="zh-CN"/>
        </w:rPr>
        <w:t>com</w:t>
      </w:r>
      <w:r w:rsidRPr="1980133A" w:rsidR="00000000">
        <w:rPr>
          <w:lang w:eastAsia="zh-CN"/>
        </w:rPr>
        <w:t>m</w:t>
      </w:r>
      <w:r w:rsidRPr="1980133A" w:rsidR="00000000">
        <w:rPr>
          <w:lang w:eastAsia="zh-CN"/>
        </w:rPr>
        <w:t>and]</w:t>
      </w:r>
    </w:p>
    <w:p w:rsidR="003E192A" w:rsidP="1980133A" w:rsidRDefault="00000000" w14:paraId="5CBF2C74" w14:textId="77777777">
      <w:pPr>
        <w:pStyle w:val="a4"/>
        <w:spacing w:before="40" w:after="40" w:line="360" w:lineRule="auto"/>
        <w:jc w:val="both"/>
        <w:rPr>
          <w:lang w:eastAsia="zh-CN"/>
        </w:rPr>
      </w:pPr>
      <w:r w:rsidRPr="1980133A" w:rsidR="00000000">
        <w:rPr>
          <w:lang w:eastAsia="zh-CN"/>
        </w:rPr>
        <w:t>5. V</w:t>
      </w:r>
      <w:r w:rsidRPr="1980133A" w:rsidR="00000000">
        <w:rPr>
          <w:lang w:eastAsia="zh-CN"/>
        </w:rPr>
        <w:t>erify it i</w:t>
      </w:r>
      <w:r w:rsidRPr="1980133A" w:rsidR="00000000">
        <w:rPr>
          <w:lang w:eastAsia="zh-CN"/>
        </w:rPr>
        <w:t xml:space="preserve">s </w:t>
      </w:r>
      <w:r w:rsidRPr="1980133A" w:rsidR="00000000">
        <w:rPr>
          <w:lang w:eastAsia="zh-CN"/>
        </w:rPr>
        <w:t>working</w:t>
      </w:r>
      <w:r w:rsidRPr="1980133A" w:rsidR="00000000">
        <w:rPr>
          <w:lang w:eastAsia="zh-CN"/>
        </w:rPr>
        <w:t>: [</w:t>
      </w:r>
      <w:r w:rsidRPr="1980133A" w:rsidR="00000000">
        <w:rPr>
          <w:lang w:eastAsia="zh-CN"/>
        </w:rPr>
        <w:t>w</w:t>
      </w:r>
      <w:r w:rsidRPr="1980133A" w:rsidR="00000000">
        <w:rPr>
          <w:lang w:eastAsia="zh-CN"/>
        </w:rPr>
        <w:t xml:space="preserve">hat </w:t>
      </w:r>
      <w:r w:rsidRPr="1980133A" w:rsidR="00000000">
        <w:rPr>
          <w:lang w:eastAsia="zh-CN"/>
        </w:rPr>
        <w:t>to ch</w:t>
      </w:r>
      <w:r w:rsidRPr="1980133A" w:rsidR="00000000">
        <w:rPr>
          <w:lang w:eastAsia="zh-CN"/>
        </w:rPr>
        <w:t>eck</w:t>
      </w:r>
      <w:r w:rsidRPr="1980133A" w:rsidR="00000000">
        <w:rPr>
          <w:lang w:eastAsia="zh-CN"/>
        </w:rPr>
        <w:t>]</w:t>
      </w:r>
    </w:p>
    <w:p w:rsidR="003E192A" w:rsidP="1980133A" w:rsidRDefault="00000000" w14:paraId="2D194DDC" w14:textId="77777777">
      <w:pPr>
        <w:spacing w:before="240" w:after="80" w:line="360" w:lineRule="auto"/>
        <w:rPr>
          <w:b w:val="1"/>
          <w:bCs w:val="1"/>
          <w:color w:val="0F1F2E"/>
        </w:rPr>
      </w:pPr>
      <w:r w:rsidRPr="1980133A" w:rsidR="00000000">
        <w:rPr>
          <w:b w:val="1"/>
          <w:bCs w:val="1"/>
          <w:color w:val="0F1F2E"/>
        </w:rPr>
        <w:t xml:space="preserve">Common issues </w:t>
      </w:r>
      <w:r w:rsidRPr="1980133A" w:rsidR="00000000">
        <w:rPr>
          <w:b w:val="1"/>
          <w:bCs w:val="1"/>
          <w:color w:val="0F1F2E"/>
        </w:rPr>
        <w:t>an</w:t>
      </w:r>
      <w:r w:rsidRPr="1980133A" w:rsidR="00000000">
        <w:rPr>
          <w:b w:val="1"/>
          <w:bCs w:val="1"/>
          <w:color w:val="0F1F2E"/>
        </w:rPr>
        <w:t>d solutions</w:t>
      </w:r>
    </w:p>
    <w:p w:rsidR="003E192A" w:rsidRDefault="00000000" w14:paraId="3ECCC418" w14:textId="77777777">
      <w:pPr>
        <w:spacing w:before="40" w:after="80" w:line="360" w:lineRule="auto"/>
        <w:jc w:val="both"/>
      </w:pPr>
      <w:r w:rsidRPr="1980133A" w:rsidR="00000000">
        <w:rPr>
          <w:i w:val="1"/>
          <w:iCs w:val="1"/>
          <w:color w:val="636E78"/>
          <w:sz w:val="22"/>
          <w:szCs w:val="22"/>
          <w:lang w:val="en-US"/>
        </w:rPr>
        <w:t xml:space="preserve">List at least 2 problems a new user might </w:t>
      </w:r>
      <w:r w:rsidRPr="1980133A" w:rsidR="00000000">
        <w:rPr>
          <w:i w:val="1"/>
          <w:iCs w:val="1"/>
          <w:color w:val="636E78"/>
          <w:sz w:val="22"/>
          <w:szCs w:val="22"/>
          <w:lang w:val="en-US"/>
        </w:rPr>
        <w:t>encounter</w:t>
      </w:r>
      <w:r w:rsidRPr="1980133A" w:rsidR="00000000">
        <w:rPr>
          <w:i w:val="1"/>
          <w:iCs w:val="1"/>
          <w:color w:val="636E78"/>
          <w:sz w:val="22"/>
          <w:szCs w:val="22"/>
          <w:lang w:val="en-US"/>
        </w:rPr>
        <w:t xml:space="preserve"> and how to resolve them.</w:t>
      </w:r>
    </w:p>
    <w:tbl>
      <w:tblPr>
        <w:tblW w:w="0" w:type="auto"/>
        <w:tblLook w:val="04A0" w:firstRow="1" w:lastRow="0" w:firstColumn="1" w:lastColumn="0" w:noHBand="0" w:noVBand="1"/>
      </w:tblPr>
      <w:tblGrid>
        <w:gridCol w:w="3006"/>
        <w:gridCol w:w="3005"/>
        <w:gridCol w:w="3005"/>
      </w:tblGrid>
      <w:tr w:rsidR="003E192A" w:rsidTr="1980133A" w14:paraId="7F0F6D0E" w14:textId="77777777">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RDefault="00000000" w14:paraId="508B9805" w14:textId="77777777">
            <w:r>
              <w:rPr>
                <w:b/>
                <w:sz w:val="20"/>
              </w:rPr>
              <w:lastRenderedPageBreak/>
              <w:t>Problem</w:t>
            </w:r>
          </w:p>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P="1980133A" w:rsidRDefault="00000000" w14:paraId="1653E6B7" w14:textId="77777777">
            <w:pPr>
              <w:rPr>
                <w:b w:val="1"/>
                <w:bCs w:val="1"/>
                <w:sz w:val="20"/>
                <w:szCs w:val="20"/>
                <w:lang w:val="en-US"/>
              </w:rPr>
            </w:pPr>
            <w:r w:rsidRPr="1980133A" w:rsidR="00000000">
              <w:rPr>
                <w:b w:val="1"/>
                <w:bCs w:val="1"/>
                <w:sz w:val="20"/>
                <w:szCs w:val="20"/>
                <w:lang w:val="en-US"/>
              </w:rPr>
              <w:t>Likely cause</w:t>
            </w:r>
          </w:p>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RDefault="00000000" w14:paraId="2BC6A75D" w14:textId="77777777">
            <w:r>
              <w:rPr>
                <w:b/>
                <w:sz w:val="20"/>
              </w:rPr>
              <w:t>Solution</w:t>
            </w:r>
          </w:p>
        </w:tc>
      </w:tr>
      <w:tr w:rsidR="1980133A" w:rsidTr="1980133A" w14:paraId="2622D024">
        <w:trPr>
          <w:trHeight w:val="300"/>
        </w:trPr>
        <w:tc>
          <w:tcPr>
            <w:tcW w:w="30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5433E61B" w14:textId="763190AF">
            <w:pPr>
              <w:spacing w:before="0" w:beforeAutospacing="off" w:after="0" w:afterAutospacing="off"/>
              <w:jc w:val="left"/>
            </w:pPr>
            <w:r w:rsidR="1980133A">
              <w:rPr/>
              <w:t>Conda environment activation fails, or terminal returns "'conda' is not recognized"</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3C3B69CB" w14:textId="41AB831D">
            <w:pPr>
              <w:spacing w:before="0" w:beforeAutospacing="off" w:after="0" w:afterAutospacing="off"/>
              <w:jc w:val="left"/>
            </w:pPr>
            <w:r w:rsidR="1980133A">
              <w:rPr/>
              <w:t>Miniconda3/Anaconda is not installed on your system, or conda is not initialized in your terminal/shell</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020E24CE" w14:textId="634A0062">
            <w:pPr>
              <w:spacing w:before="0" w:beforeAutospacing="off" w:after="0" w:afterAutospacing="off"/>
              <w:jc w:val="left"/>
            </w:pPr>
            <w:r w:rsidR="1980133A">
              <w:rPr/>
              <w:t>1. Download and install the latest Miniconda3 from the official Anaconda website</w:t>
            </w:r>
          </w:p>
          <w:p w:rsidR="1980133A" w:rsidP="1980133A" w:rsidRDefault="1980133A" w14:paraId="77285D46" w14:textId="0490684B">
            <w:pPr>
              <w:spacing w:before="0" w:beforeAutospacing="off" w:after="0" w:afterAutospacing="off"/>
              <w:jc w:val="left"/>
            </w:pPr>
            <w:r w:rsidR="1980133A">
              <w:rPr/>
              <w:t>2. Restart your terminal completely after installation</w:t>
            </w:r>
          </w:p>
          <w:p w:rsidR="1980133A" w:rsidP="1980133A" w:rsidRDefault="1980133A" w14:paraId="0E404ACA" w14:textId="7781568C">
            <w:pPr>
              <w:spacing w:before="0" w:beforeAutospacing="off" w:after="0" w:afterAutospacing="off"/>
              <w:jc w:val="left"/>
            </w:pPr>
            <w:r w:rsidR="1980133A">
              <w:rPr/>
              <w:t xml:space="preserve">3. For Windows PowerShell, run </w:t>
            </w:r>
            <w:r w:rsidRPr="1980133A" w:rsidR="1980133A">
              <w:rPr>
                <w:rFonts w:ascii="Consolas" w:hAnsi="Consolas" w:eastAsia="Consolas" w:cs="Consolas"/>
              </w:rPr>
              <w:t>conda init powershell</w:t>
            </w:r>
            <w:r w:rsidR="1980133A">
              <w:rPr/>
              <w:t xml:space="preserve"> in an administrator terminal, then restart the terminal</w:t>
            </w:r>
          </w:p>
          <w:p w:rsidR="1980133A" w:rsidP="1980133A" w:rsidRDefault="1980133A" w14:paraId="553B0636" w14:textId="11EA03BA">
            <w:pPr>
              <w:spacing w:before="0" w:beforeAutospacing="off" w:after="0" w:afterAutospacing="off"/>
              <w:jc w:val="left"/>
            </w:pPr>
            <w:r w:rsidR="1980133A">
              <w:rPr/>
              <w:t xml:space="preserve">4. Verify the conda installation with </w:t>
            </w:r>
            <w:r w:rsidRPr="1980133A" w:rsidR="1980133A">
              <w:rPr>
                <w:rFonts w:ascii="Consolas" w:hAnsi="Consolas" w:eastAsia="Consolas" w:cs="Consolas"/>
              </w:rPr>
              <w:t>conda --version</w:t>
            </w:r>
          </w:p>
        </w:tc>
      </w:tr>
      <w:tr w:rsidR="1980133A" w:rsidTr="1980133A" w14:paraId="50A94081">
        <w:trPr>
          <w:trHeight w:val="300"/>
        </w:trPr>
        <w:tc>
          <w:tcPr>
            <w:tcW w:w="30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53E7E4C6" w14:textId="57968E12">
            <w:pPr>
              <w:spacing w:before="0" w:beforeAutospacing="off" w:after="0" w:afterAutospacing="off"/>
              <w:jc w:val="left"/>
            </w:pPr>
            <w:r w:rsidRPr="1980133A" w:rsidR="1980133A">
              <w:rPr>
                <w:rFonts w:ascii="Consolas" w:hAnsi="Consolas" w:eastAsia="Consolas" w:cs="Consolas"/>
              </w:rPr>
              <w:t>npm run dev</w:t>
            </w:r>
            <w:r w:rsidR="1980133A">
              <w:rPr/>
              <w:t xml:space="preserve"> fails with "module not found" or dependency resolution errors</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714E2236" w14:textId="158832A2">
            <w:pPr>
              <w:spacing w:before="0" w:beforeAutospacing="off" w:after="0" w:afterAutospacing="off"/>
              <w:jc w:val="left"/>
            </w:pPr>
            <w:r w:rsidR="1980133A">
              <w:rPr/>
              <w:t>Dependencies were not installed correctly, or the command was run outside the dedicated conda environment</w:t>
            </w:r>
          </w:p>
        </w:tc>
        <w:tc>
          <w:tcPr>
            <w:tcW w:w="30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12020834" w14:textId="1324BCFF">
            <w:pPr>
              <w:spacing w:before="0" w:beforeAutospacing="off" w:after="0" w:afterAutospacing="off"/>
              <w:jc w:val="left"/>
            </w:pPr>
            <w:r w:rsidR="1980133A">
              <w:rPr/>
              <w:t>1. Confirm you have activated the project's conda environment (follow Step 2)</w:t>
            </w:r>
          </w:p>
          <w:p w:rsidR="1980133A" w:rsidP="1980133A" w:rsidRDefault="1980133A" w14:paraId="30D9DDAE" w14:textId="02D86DC9">
            <w:pPr>
              <w:spacing w:before="0" w:beforeAutospacing="off" w:after="0" w:afterAutospacing="off"/>
              <w:jc w:val="left"/>
            </w:pPr>
            <w:r w:rsidR="1980133A">
              <w:rPr/>
              <w:t xml:space="preserve">2. Verify your active Node.js version with </w:t>
            </w:r>
            <w:r w:rsidRPr="1980133A" w:rsidR="1980133A">
              <w:rPr>
                <w:rFonts w:ascii="Consolas" w:hAnsi="Consolas" w:eastAsia="Consolas" w:cs="Consolas"/>
              </w:rPr>
              <w:t>node -v</w:t>
            </w:r>
            <w:r w:rsidR="1980133A">
              <w:rPr/>
              <w:t xml:space="preserve"> (must be LTS 18.x or higher)</w:t>
            </w:r>
          </w:p>
          <w:p w:rsidR="1980133A" w:rsidP="1980133A" w:rsidRDefault="1980133A" w14:paraId="7FE137FB" w14:textId="297166C5">
            <w:pPr>
              <w:spacing w:before="0" w:beforeAutospacing="off" w:after="0" w:afterAutospacing="off"/>
              <w:jc w:val="left"/>
            </w:pPr>
            <w:r w:rsidR="1980133A">
              <w:rPr/>
              <w:t xml:space="preserve">3. Re-run the dependency install command: </w:t>
            </w:r>
            <w:r w:rsidRPr="1980133A" w:rsidR="1980133A">
              <w:rPr>
                <w:rFonts w:ascii="Consolas" w:hAnsi="Consolas" w:eastAsia="Consolas" w:cs="Consolas"/>
              </w:rPr>
              <w:t>npm install</w:t>
            </w:r>
          </w:p>
          <w:p w:rsidR="1980133A" w:rsidP="1980133A" w:rsidRDefault="1980133A" w14:paraId="35923D89" w14:textId="0F5900D3">
            <w:pPr>
              <w:spacing w:before="0" w:beforeAutospacing="off" w:after="0" w:afterAutospacing="off"/>
              <w:jc w:val="left"/>
            </w:pPr>
            <w:r w:rsidR="1980133A">
              <w:rPr/>
              <w:t xml:space="preserve">4. Clear the npm cache with </w:t>
            </w:r>
            <w:r w:rsidRPr="1980133A" w:rsidR="1980133A">
              <w:rPr>
                <w:rFonts w:ascii="Consolas" w:hAnsi="Consolas" w:eastAsia="Consolas" w:cs="Consolas"/>
              </w:rPr>
              <w:t>npm cache clean --force</w:t>
            </w:r>
            <w:r w:rsidR="1980133A">
              <w:rPr/>
              <w:t xml:space="preserve"> if errors persist</w:t>
            </w:r>
          </w:p>
        </w:tc>
      </w:tr>
      <w:tr w:rsidR="003E192A" w:rsidTr="1980133A" w14:paraId="2B3833A0" w14:textId="77777777">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3742D72A" w14:textId="72717731">
            <w:pPr>
              <w:spacing w:before="0" w:beforeAutospacing="off" w:after="0" w:afterAutospacing="off"/>
              <w:jc w:val="left"/>
            </w:pPr>
            <w:r w:rsidR="1980133A">
              <w:rPr/>
              <w:t>Map fails to load, route generation returns "no venue data", or features work intermittently</w:t>
            </w:r>
          </w:p>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2E196399" w14:textId="2EB65833">
            <w:pPr>
              <w:spacing w:before="0" w:beforeAutospacing="off" w:after="0" w:afterAutospacing="off"/>
              <w:jc w:val="left"/>
            </w:pPr>
            <w:r w:rsidR="1980133A">
              <w:rPr/>
              <w:t>Public OpenStreetMap services are rate-limited, or browser location permission is denied</w:t>
            </w:r>
          </w:p>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2FCCF196" w14:textId="28ECF336">
            <w:pPr>
              <w:spacing w:before="0" w:beforeAutospacing="off" w:after="0" w:afterAutospacing="off"/>
              <w:jc w:val="left"/>
            </w:pPr>
            <w:r w:rsidR="1980133A">
              <w:rPr/>
              <w:t>1. Ensure you have granted location access to the site in your browser settings</w:t>
            </w:r>
          </w:p>
          <w:p w:rsidR="1980133A" w:rsidP="1980133A" w:rsidRDefault="1980133A" w14:paraId="2E29DF07" w14:textId="17BD22D0">
            <w:pPr>
              <w:spacing w:before="0" w:beforeAutospacing="off" w:after="0" w:afterAutospacing="off"/>
              <w:jc w:val="left"/>
            </w:pPr>
            <w:r w:rsidR="1980133A">
              <w:rPr/>
              <w:t>2. Pre-load the page once before live demonstrations to cache initial venue data and avoid rate limits</w:t>
            </w:r>
          </w:p>
          <w:p w:rsidR="1980133A" w:rsidP="1980133A" w:rsidRDefault="1980133A" w14:paraId="7322AB7D" w14:textId="7C9DD5CE">
            <w:pPr>
              <w:spacing w:before="0" w:beforeAutospacing="off" w:after="0" w:afterAutospacing="off"/>
              <w:jc w:val="left"/>
            </w:pPr>
            <w:r w:rsidR="1980133A">
              <w:rPr/>
              <w:t>3. Check your internet connection to ensure access to OpenStreetMap domains</w:t>
            </w:r>
          </w:p>
          <w:p w:rsidR="1980133A" w:rsidP="1980133A" w:rsidRDefault="1980133A" w14:paraId="123D8611" w14:textId="5A6B4059">
            <w:pPr>
              <w:spacing w:before="0" w:beforeAutospacing="off" w:after="0" w:afterAutospacing="off"/>
              <w:jc w:val="left"/>
            </w:pPr>
            <w:r w:rsidR="1980133A">
              <w:rPr/>
              <w:t>4. The app will automatically fall back to pre-curated local venue data if live services are unavailable</w:t>
            </w:r>
          </w:p>
        </w:tc>
      </w:tr>
      <w:tr w:rsidR="003E192A" w:rsidTr="1980133A" w14:paraId="61DD7650" w14:textId="77777777">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2ADF6FC4" w14:textId="08C6ED61">
            <w:pPr>
              <w:spacing w:before="0" w:beforeAutospacing="off" w:after="0" w:afterAutospacing="off"/>
              <w:jc w:val="left"/>
            </w:pPr>
            <w:r w:rsidR="1980133A">
              <w:rPr/>
              <w:t>Windows PowerShell prevents conda activation with a "execution policy" error</w:t>
            </w:r>
          </w:p>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012DAC08" w14:textId="26EA517D">
            <w:pPr>
              <w:spacing w:before="0" w:beforeAutospacing="off" w:after="0" w:afterAutospacing="off"/>
              <w:jc w:val="left"/>
            </w:pPr>
            <w:r w:rsidR="1980133A">
              <w:rPr/>
              <w:t>PowerShell's default execution policy restricts the running of conda initialization scripts</w:t>
            </w:r>
          </w:p>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980133A" w:rsidP="1980133A" w:rsidRDefault="1980133A" w14:paraId="3624411D" w14:textId="3AD5BC51">
            <w:pPr>
              <w:spacing w:before="0" w:beforeAutospacing="off" w:after="0" w:afterAutospacing="off"/>
              <w:jc w:val="left"/>
            </w:pPr>
            <w:r w:rsidR="1980133A">
              <w:rPr/>
              <w:t>1. Open Windows PowerShell with "Run as administrator"</w:t>
            </w:r>
          </w:p>
          <w:p w:rsidR="1980133A" w:rsidP="1980133A" w:rsidRDefault="1980133A" w14:paraId="5C982C2A" w14:textId="33EE7539">
            <w:pPr>
              <w:spacing w:before="0" w:beforeAutospacing="off" w:after="0" w:afterAutospacing="off"/>
              <w:jc w:val="left"/>
            </w:pPr>
            <w:r w:rsidR="1980133A">
              <w:rPr/>
              <w:t xml:space="preserve">2. Run the command: </w:t>
            </w:r>
            <w:r w:rsidRPr="1980133A" w:rsidR="1980133A">
              <w:rPr>
                <w:rFonts w:ascii="Consolas" w:hAnsi="Consolas" w:eastAsia="Consolas" w:cs="Consolas"/>
              </w:rPr>
              <w:t>Set-ExecutionPolicy RemoteSigned</w:t>
            </w:r>
          </w:p>
          <w:p w:rsidR="1980133A" w:rsidP="1980133A" w:rsidRDefault="1980133A" w14:paraId="71FF4818" w14:textId="70AD51F8">
            <w:pPr>
              <w:spacing w:before="0" w:beforeAutospacing="off" w:after="0" w:afterAutospacing="off"/>
              <w:jc w:val="left"/>
            </w:pPr>
            <w:r w:rsidR="1980133A">
              <w:rPr/>
              <w:t xml:space="preserve">3. Enter </w:t>
            </w:r>
            <w:r w:rsidRPr="1980133A" w:rsidR="1980133A">
              <w:rPr>
                <w:rFonts w:ascii="Consolas" w:hAnsi="Consolas" w:eastAsia="Consolas" w:cs="Consolas"/>
              </w:rPr>
              <w:t>Y</w:t>
            </w:r>
            <w:r w:rsidR="1980133A">
              <w:rPr/>
              <w:t xml:space="preserve"> to confirm the policy change when prompted</w:t>
            </w:r>
          </w:p>
          <w:p w:rsidR="1980133A" w:rsidP="1980133A" w:rsidRDefault="1980133A" w14:paraId="69FE4D0C" w14:textId="5D89B401">
            <w:pPr>
              <w:spacing w:before="0" w:beforeAutospacing="off" w:after="0" w:afterAutospacing="off"/>
              <w:jc w:val="left"/>
            </w:pPr>
            <w:r w:rsidR="1980133A">
              <w:rPr/>
              <w:t>4. Close and re-open PowerShell, then retry the conda activation command</w:t>
            </w:r>
          </w:p>
        </w:tc>
      </w:tr>
    </w:tbl>
    <w:p w:rsidR="003E192A" w:rsidP="1980133A" w:rsidRDefault="00000000" w14:paraId="0810BD86" w14:textId="77777777">
      <w:pPr>
        <w:spacing w:before="400" w:after="80" w:line="360" w:lineRule="auto"/>
        <w:rPr>
          <w:b w:val="1"/>
          <w:bCs w:val="1"/>
          <w:color w:val="0F1F2E"/>
          <w:sz w:val="28"/>
          <w:szCs w:val="28"/>
          <w:lang w:eastAsia="zh-CN"/>
        </w:rPr>
      </w:pPr>
      <w:r w:rsidRPr="1980133A" w:rsidR="00000000">
        <w:rPr>
          <w:b w:val="1"/>
          <w:bCs w:val="1"/>
          <w:color w:val="0F1F2E"/>
          <w:sz w:val="28"/>
          <w:szCs w:val="28"/>
          <w:lang w:eastAsia="zh-CN"/>
        </w:rPr>
        <w:t xml:space="preserve">Section </w:t>
      </w:r>
      <w:r w:rsidRPr="1980133A" w:rsidR="00000000">
        <w:rPr>
          <w:b w:val="1"/>
          <w:bCs w:val="1"/>
          <w:color w:val="0F1F2E"/>
          <w:sz w:val="28"/>
          <w:szCs w:val="28"/>
          <w:lang w:eastAsia="zh-CN"/>
        </w:rPr>
        <w:t xml:space="preserve">4 </w:t>
      </w:r>
      <w:r w:rsidRPr="1980133A" w:rsidR="00000000">
        <w:rPr>
          <w:b w:val="1"/>
          <w:bCs w:val="1"/>
          <w:color w:val="0F1F2E"/>
          <w:sz w:val="28"/>
          <w:szCs w:val="28"/>
          <w:lang w:eastAsia="zh-CN"/>
        </w:rPr>
        <w:t xml:space="preserve">— </w:t>
      </w:r>
      <w:r w:rsidRPr="1980133A" w:rsidR="00000000">
        <w:rPr>
          <w:b w:val="1"/>
          <w:bCs w:val="1"/>
          <w:color w:val="0F1F2E"/>
          <w:sz w:val="28"/>
          <w:szCs w:val="28"/>
          <w:lang w:eastAsia="zh-CN"/>
        </w:rPr>
        <w:t>IP St</w:t>
      </w:r>
      <w:r w:rsidRPr="1980133A" w:rsidR="00000000">
        <w:rPr>
          <w:b w:val="1"/>
          <w:bCs w:val="1"/>
          <w:color w:val="0F1F2E"/>
          <w:sz w:val="28"/>
          <w:szCs w:val="28"/>
          <w:lang w:eastAsia="zh-CN"/>
        </w:rPr>
        <w:t>r</w:t>
      </w:r>
      <w:r w:rsidRPr="1980133A" w:rsidR="00000000">
        <w:rPr>
          <w:b w:val="1"/>
          <w:bCs w:val="1"/>
          <w:color w:val="0F1F2E"/>
          <w:sz w:val="28"/>
          <w:szCs w:val="28"/>
          <w:lang w:eastAsia="zh-CN"/>
        </w:rPr>
        <w:t>ategy</w:t>
      </w:r>
    </w:p>
    <w:p w:rsidR="003E192A" w:rsidP="1980133A" w:rsidRDefault="00000000" w14:paraId="054364B9" w14:textId="77777777">
      <w:pPr>
        <w:spacing w:after="160" w:line="360" w:lineRule="auto"/>
        <w:rPr>
          <w:i w:val="1"/>
          <w:iCs w:val="1"/>
          <w:color w:val="636E78"/>
          <w:sz w:val="22"/>
          <w:szCs w:val="22"/>
        </w:rPr>
      </w:pPr>
      <w:r w:rsidRPr="1980133A" w:rsidR="00000000">
        <w:rPr>
          <w:i w:val="1"/>
          <w:iCs w:val="1"/>
          <w:color w:val="636E78"/>
          <w:sz w:val="22"/>
          <w:szCs w:val="22"/>
        </w:rPr>
        <w:t>1 pa</w:t>
      </w:r>
      <w:r w:rsidRPr="1980133A" w:rsidR="00000000">
        <w:rPr>
          <w:i w:val="1"/>
          <w:iCs w:val="1"/>
          <w:color w:val="636E78"/>
          <w:sz w:val="22"/>
          <w:szCs w:val="22"/>
        </w:rPr>
        <w:t>ge — novelt</w:t>
      </w:r>
      <w:r w:rsidRPr="1980133A" w:rsidR="00000000">
        <w:rPr>
          <w:i w:val="1"/>
          <w:iCs w:val="1"/>
          <w:color w:val="636E78"/>
          <w:sz w:val="22"/>
          <w:szCs w:val="22"/>
        </w:rPr>
        <w:t>y, prior art, patent decision, alternative protection</w:t>
      </w:r>
    </w:p>
    <w:p w:rsidR="003E192A" w:rsidP="1980133A" w:rsidRDefault="00000000" w14:paraId="057BB2AD" w14:textId="77777777">
      <w:pPr>
        <w:spacing w:before="40" w:after="80" w:line="360" w:lineRule="auto"/>
        <w:jc w:val="both"/>
        <w:rPr>
          <w:i w:val="1"/>
          <w:iCs w:val="1"/>
          <w:color w:val="636E78"/>
          <w:sz w:val="22"/>
          <w:szCs w:val="22"/>
        </w:rPr>
      </w:pPr>
      <w:r w:rsidRPr="1980133A" w:rsidR="00000000">
        <w:rPr>
          <w:i w:val="1"/>
          <w:iCs w:val="1"/>
          <w:color w:val="636E78"/>
          <w:sz w:val="22"/>
          <w:szCs w:val="22"/>
        </w:rPr>
        <w:t>This is a learning exercise in strategic thinking — not</w:t>
      </w:r>
      <w:r w:rsidRPr="1980133A" w:rsidR="00000000">
        <w:rPr>
          <w:i w:val="1"/>
          <w:iCs w:val="1"/>
          <w:color w:val="636E78"/>
          <w:sz w:val="22"/>
          <w:szCs w:val="22"/>
        </w:rPr>
        <w:t xml:space="preserve"> legal advice. </w:t>
      </w:r>
      <w:r w:rsidRPr="1980133A" w:rsidR="00000000">
        <w:rPr>
          <w:i w:val="1"/>
          <w:iCs w:val="1"/>
          <w:color w:val="636E78"/>
          <w:sz w:val="22"/>
          <w:szCs w:val="22"/>
        </w:rPr>
        <w:t>Focus on reasoning through the decision clearly.</w:t>
      </w:r>
    </w:p>
    <w:p w:rsidR="003E192A" w:rsidRDefault="00000000" w14:paraId="7582436D" w14:textId="77777777">
      <w:pPr>
        <w:spacing w:before="240" w:after="80" w:line="360" w:lineRule="auto"/>
      </w:pPr>
      <w:r>
        <w:rPr>
          <w:b/>
          <w:color w:val="0F1F2E"/>
        </w:rPr>
        <w:t>Novelty analysis</w:t>
      </w:r>
    </w:p>
    <w:p w:rsidR="003E192A" w:rsidRDefault="00000000" w14:paraId="2161AFB9" w14:textId="77777777">
      <w:pPr>
        <w:spacing w:before="40" w:after="80" w:line="360" w:lineRule="auto"/>
        <w:jc w:val="both"/>
      </w:pPr>
      <w:r>
        <w:rPr>
          <w:i/>
          <w:color w:val="636E78"/>
          <w:sz w:val="22"/>
        </w:rPr>
        <w:t>What is genuinely new about your solution compared to existing products?</w:t>
      </w:r>
    </w:p>
    <w:p w:rsidR="003E192A" w:rsidP="1980133A" w:rsidRDefault="00000000" w14:paraId="3B9F2140" w14:textId="77777777">
      <w:pPr>
        <w:spacing w:before="120" w:after="120" w:line="360" w:lineRule="auto"/>
        <w:jc w:val="both"/>
        <w:rPr>
          <w:i w:val="1"/>
          <w:iCs w:val="1"/>
          <w:color w:val="636E78"/>
        </w:rPr>
      </w:pPr>
      <w:r w:rsidRPr="1980133A" w:rsidR="00000000">
        <w:rPr>
          <w:i w:val="1"/>
          <w:iCs w:val="1"/>
          <w:color w:val="636E78"/>
        </w:rPr>
        <w:t>[Describe what is novel. Be specific —</w:t>
      </w:r>
      <w:r w:rsidRPr="1980133A" w:rsidR="00000000">
        <w:rPr>
          <w:i w:val="1"/>
          <w:iCs w:val="1"/>
          <w:color w:val="636E78"/>
        </w:rPr>
        <w:t xml:space="preserve"> reference comp</w:t>
      </w:r>
      <w:r w:rsidRPr="1980133A" w:rsidR="00000000">
        <w:rPr>
          <w:i w:val="1"/>
          <w:iCs w:val="1"/>
          <w:color w:val="636E78"/>
        </w:rPr>
        <w:t>arable products.]</w:t>
      </w:r>
    </w:p>
    <w:p w:rsidR="003E192A" w:rsidP="1980133A" w:rsidRDefault="00000000" w14:paraId="62CB744E" w14:textId="77777777">
      <w:pPr>
        <w:spacing w:before="240" w:after="80" w:line="360" w:lineRule="auto"/>
        <w:rPr>
          <w:b w:val="1"/>
          <w:bCs w:val="1"/>
          <w:color w:val="0F1F2E"/>
        </w:rPr>
      </w:pPr>
      <w:r w:rsidRPr="1980133A" w:rsidR="00000000">
        <w:rPr>
          <w:b w:val="1"/>
          <w:bCs w:val="1"/>
          <w:color w:val="0F1F2E"/>
        </w:rPr>
        <w:t>Prior ar</w:t>
      </w:r>
      <w:r w:rsidRPr="1980133A" w:rsidR="00000000">
        <w:rPr>
          <w:b w:val="1"/>
          <w:bCs w:val="1"/>
          <w:color w:val="0F1F2E"/>
        </w:rPr>
        <w:t xml:space="preserve">t (2–3 </w:t>
      </w:r>
      <w:r w:rsidRPr="1980133A" w:rsidR="00000000">
        <w:rPr>
          <w:b w:val="1"/>
          <w:bCs w:val="1"/>
          <w:color w:val="0F1F2E"/>
        </w:rPr>
        <w:t>examples)</w:t>
      </w:r>
    </w:p>
    <w:tbl>
      <w:tblPr>
        <w:tblW w:w="0" w:type="auto"/>
        <w:tblLook w:val="04A0" w:firstRow="1" w:lastRow="0" w:firstColumn="1" w:lastColumn="0" w:noHBand="0" w:noVBand="1"/>
      </w:tblPr>
      <w:tblGrid>
        <w:gridCol w:w="3006"/>
        <w:gridCol w:w="3005"/>
        <w:gridCol w:w="3005"/>
      </w:tblGrid>
      <w:tr w:rsidR="003E192A" w:rsidTr="1980133A" w14:paraId="3E3A442D" w14:textId="77777777">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P="1980133A" w:rsidRDefault="00000000" w14:paraId="3239CF4B" w14:textId="77777777">
            <w:pPr>
              <w:rPr>
                <w:b w:val="1"/>
                <w:bCs w:val="1"/>
                <w:sz w:val="20"/>
                <w:szCs w:val="20"/>
              </w:rPr>
            </w:pPr>
            <w:r w:rsidRPr="1980133A" w:rsidR="00000000">
              <w:rPr>
                <w:b w:val="1"/>
                <w:bCs w:val="1"/>
                <w:sz w:val="20"/>
                <w:szCs w:val="20"/>
              </w:rPr>
              <w:t>Existing pr</w:t>
            </w:r>
            <w:r w:rsidRPr="1980133A" w:rsidR="00000000">
              <w:rPr>
                <w:b w:val="1"/>
                <w:bCs w:val="1"/>
                <w:sz w:val="20"/>
                <w:szCs w:val="20"/>
              </w:rPr>
              <w:t>oduct / patent</w:t>
            </w:r>
          </w:p>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RDefault="00000000" w14:paraId="6ED24CDB" w14:textId="77777777">
            <w:r>
              <w:rPr>
                <w:b/>
                <w:sz w:val="20"/>
              </w:rPr>
              <w:t>What it does</w:t>
            </w:r>
          </w:p>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3E192A" w:rsidRDefault="00000000" w14:paraId="14DB5AE2" w14:textId="77777777">
            <w:r>
              <w:rPr>
                <w:b/>
                <w:sz w:val="20"/>
              </w:rPr>
              <w:t>How your solution differs</w:t>
            </w:r>
          </w:p>
        </w:tc>
      </w:tr>
      <w:tr w:rsidR="003E192A" w:rsidTr="1980133A" w14:paraId="309CC17B" w14:textId="77777777">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3E192A" w14:paraId="5C565567" w14:textId="77777777"/>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3E192A" w14:paraId="77172F33" w14:textId="77777777"/>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3E192A" w14:paraId="4F7AAF1D" w14:textId="77777777"/>
        </w:tc>
      </w:tr>
      <w:tr w:rsidR="003E192A" w:rsidTr="1980133A" w14:paraId="670F52E2" w14:textId="77777777">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3E192A" w14:paraId="08B74C47" w14:textId="77777777"/>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3E192A" w14:paraId="7AF5E2EE" w14:textId="77777777"/>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3E192A" w14:paraId="460FCBEE" w14:textId="77777777"/>
        </w:tc>
      </w:tr>
      <w:tr w:rsidR="003E192A" w:rsidTr="1980133A" w14:paraId="12AD3851" w14:textId="77777777">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3E192A" w14:paraId="51EB97BE" w14:textId="77777777"/>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3E192A" w14:paraId="56294696" w14:textId="77777777"/>
        </w:tc>
        <w:tc>
          <w:tcPr>
            <w:tcW w:w="3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E192A" w:rsidRDefault="003E192A" w14:paraId="0885DE48" w14:textId="77777777"/>
        </w:tc>
      </w:tr>
    </w:tbl>
    <w:p w:rsidR="003E192A" w:rsidRDefault="00000000" w14:paraId="1A562BD5" w14:textId="77777777">
      <w:pPr>
        <w:spacing w:before="240" w:after="80" w:line="360" w:lineRule="auto"/>
      </w:pPr>
      <w:r>
        <w:rPr>
          <w:b/>
          <w:color w:val="0F1F2E"/>
        </w:rPr>
        <w:t>Patent decision</w:t>
      </w:r>
    </w:p>
    <w:p w:rsidR="003E192A" w:rsidRDefault="00000000" w14:paraId="76DC4AE4" w14:textId="77777777">
      <w:pPr>
        <w:spacing w:before="40" w:after="80" w:line="360" w:lineRule="auto"/>
        <w:jc w:val="both"/>
      </w:pPr>
      <w:r>
        <w:rPr>
          <w:i/>
          <w:color w:val="636E78"/>
          <w:sz w:val="22"/>
        </w:rPr>
        <w:t>Should you seek a patent? Answer yes or no and explain why. Consider: cost, time, enforceability, strength of novelty.</w:t>
      </w:r>
    </w:p>
    <w:p w:rsidR="003E192A" w:rsidP="1980133A" w:rsidRDefault="00000000" w14:paraId="7C31F5B9" w14:textId="77777777">
      <w:pPr>
        <w:spacing w:before="120" w:after="120" w:line="360" w:lineRule="auto"/>
        <w:jc w:val="both"/>
        <w:rPr>
          <w:i w:val="1"/>
          <w:iCs w:val="1"/>
          <w:color w:val="636E78"/>
        </w:rPr>
      </w:pPr>
      <w:r w:rsidRPr="1980133A" w:rsidR="00000000">
        <w:rPr>
          <w:i w:val="1"/>
          <w:iCs w:val="1"/>
          <w:color w:val="636E78"/>
        </w:rPr>
        <w:t>[</w:t>
      </w:r>
      <w:r w:rsidRPr="1980133A" w:rsidR="00000000">
        <w:rPr>
          <w:i w:val="1"/>
          <w:iCs w:val="1"/>
          <w:color w:val="636E78"/>
        </w:rPr>
        <w:t>Yes / No —</w:t>
      </w:r>
      <w:r w:rsidRPr="1980133A" w:rsidR="00000000">
        <w:rPr>
          <w:i w:val="1"/>
          <w:iCs w:val="1"/>
          <w:color w:val="636E78"/>
        </w:rPr>
        <w:t xml:space="preserve"> and your</w:t>
      </w:r>
      <w:r w:rsidRPr="1980133A" w:rsidR="00000000">
        <w:rPr>
          <w:i w:val="1"/>
          <w:iCs w:val="1"/>
          <w:color w:val="636E78"/>
        </w:rPr>
        <w:t xml:space="preserve"> reasoning in 3–5 sentences.]</w:t>
      </w:r>
    </w:p>
    <w:p w:rsidR="003E192A" w:rsidRDefault="00000000" w14:paraId="23ACC5CD" w14:textId="77777777">
      <w:pPr>
        <w:spacing w:before="240" w:after="80" w:line="360" w:lineRule="auto"/>
      </w:pPr>
      <w:r>
        <w:rPr>
          <w:b/>
          <w:color w:val="0F1F2E"/>
        </w:rPr>
        <w:t>Alternative protection</w:t>
      </w:r>
    </w:p>
    <w:p w:rsidR="003E192A" w:rsidRDefault="00000000" w14:paraId="362D0C3C" w14:textId="77777777">
      <w:pPr>
        <w:spacing w:before="40" w:after="80" w:line="360" w:lineRule="auto"/>
        <w:jc w:val="both"/>
      </w:pPr>
      <w:r>
        <w:rPr>
          <w:i/>
          <w:color w:val="636E78"/>
          <w:sz w:val="22"/>
        </w:rPr>
        <w:t>If not patenting: what strategies could protect your competitive advantage? Examples: trade secrets, first-mover advantage, network effects, licensing.</w:t>
      </w:r>
    </w:p>
    <w:p w:rsidR="003E192A" w:rsidRDefault="00000000" w14:paraId="793B2D90" w14:textId="77777777">
      <w:pPr>
        <w:spacing w:before="120" w:after="120" w:line="360" w:lineRule="auto"/>
        <w:jc w:val="both"/>
      </w:pPr>
      <w:r>
        <w:rPr>
          <w:i/>
          <w:color w:val="636E78"/>
        </w:rPr>
        <w:t>[Describe 1–2 alternative strategies relevant to your product.]</w:t>
      </w:r>
    </w:p>
    <w:p w:rsidR="003E192A" w:rsidP="1980133A" w:rsidRDefault="00000000" w14:paraId="6E4FF05C" w14:textId="77777777">
      <w:pPr>
        <w:spacing w:before="400" w:after="80" w:line="360" w:lineRule="auto"/>
        <w:rPr>
          <w:b w:val="1"/>
          <w:bCs w:val="1"/>
          <w:color w:val="0F1F2E"/>
          <w:sz w:val="28"/>
          <w:szCs w:val="28"/>
          <w:lang w:eastAsia="zh-CN"/>
        </w:rPr>
      </w:pPr>
      <w:r w:rsidRPr="1980133A" w:rsidR="00000000">
        <w:rPr>
          <w:b w:val="1"/>
          <w:bCs w:val="1"/>
          <w:color w:val="0F1F2E"/>
          <w:sz w:val="28"/>
          <w:szCs w:val="28"/>
          <w:lang w:eastAsia="zh-CN"/>
        </w:rPr>
        <w:t xml:space="preserve">Section </w:t>
      </w:r>
      <w:r w:rsidRPr="1980133A" w:rsidR="00000000">
        <w:rPr>
          <w:b w:val="1"/>
          <w:bCs w:val="1"/>
          <w:color w:val="0F1F2E"/>
          <w:sz w:val="28"/>
          <w:szCs w:val="28"/>
          <w:lang w:eastAsia="zh-CN"/>
        </w:rPr>
        <w:t xml:space="preserve">5 </w:t>
      </w:r>
      <w:r w:rsidRPr="1980133A" w:rsidR="00000000">
        <w:rPr>
          <w:b w:val="1"/>
          <w:bCs w:val="1"/>
          <w:color w:val="0F1F2E"/>
          <w:sz w:val="28"/>
          <w:szCs w:val="28"/>
          <w:lang w:eastAsia="zh-CN"/>
        </w:rPr>
        <w:t xml:space="preserve">— </w:t>
      </w:r>
      <w:r w:rsidRPr="1980133A" w:rsidR="00000000">
        <w:rPr>
          <w:b w:val="1"/>
          <w:bCs w:val="1"/>
          <w:color w:val="0F1F2E"/>
          <w:sz w:val="28"/>
          <w:szCs w:val="28"/>
          <w:lang w:eastAsia="zh-CN"/>
        </w:rPr>
        <w:t>Limita</w:t>
      </w:r>
      <w:r w:rsidRPr="1980133A" w:rsidR="00000000">
        <w:rPr>
          <w:b w:val="1"/>
          <w:bCs w:val="1"/>
          <w:color w:val="0F1F2E"/>
          <w:sz w:val="28"/>
          <w:szCs w:val="28"/>
          <w:lang w:eastAsia="zh-CN"/>
        </w:rPr>
        <w:t>tions &amp; Future Wor</w:t>
      </w:r>
      <w:r w:rsidRPr="1980133A" w:rsidR="00000000">
        <w:rPr>
          <w:b w:val="1"/>
          <w:bCs w:val="1"/>
          <w:color w:val="0F1F2E"/>
          <w:sz w:val="28"/>
          <w:szCs w:val="28"/>
          <w:lang w:eastAsia="zh-CN"/>
        </w:rPr>
        <w:t>k</w:t>
      </w:r>
    </w:p>
    <w:p w:rsidR="003E192A" w:rsidP="1980133A" w:rsidRDefault="00000000" w14:paraId="0BC4EDCA" w14:textId="77777777">
      <w:pPr>
        <w:spacing w:after="160" w:line="360" w:lineRule="auto"/>
        <w:rPr>
          <w:i w:val="1"/>
          <w:iCs w:val="1"/>
          <w:color w:val="636E78"/>
          <w:sz w:val="22"/>
          <w:szCs w:val="22"/>
        </w:rPr>
      </w:pPr>
      <w:r w:rsidRPr="1980133A" w:rsidR="00000000">
        <w:rPr>
          <w:i w:val="1"/>
          <w:iCs w:val="1"/>
          <w:color w:val="636E78"/>
          <w:sz w:val="22"/>
          <w:szCs w:val="22"/>
        </w:rPr>
        <w:t>1 pa</w:t>
      </w:r>
      <w:r w:rsidRPr="1980133A" w:rsidR="00000000">
        <w:rPr>
          <w:i w:val="1"/>
          <w:iCs w:val="1"/>
          <w:color w:val="636E78"/>
          <w:sz w:val="22"/>
          <w:szCs w:val="22"/>
        </w:rPr>
        <w:t xml:space="preserve">ge — known </w:t>
      </w:r>
      <w:r w:rsidRPr="1980133A" w:rsidR="00000000">
        <w:rPr>
          <w:i w:val="1"/>
          <w:iCs w:val="1"/>
          <w:color w:val="636E78"/>
          <w:sz w:val="22"/>
          <w:szCs w:val="22"/>
        </w:rPr>
        <w:t>issues, scalability constraints, planned next steps</w:t>
      </w:r>
    </w:p>
    <w:p w:rsidR="003E192A" w:rsidRDefault="00000000" w14:paraId="1CE3154F" w14:textId="77777777">
      <w:pPr>
        <w:spacing w:before="40" w:after="80" w:line="360" w:lineRule="auto"/>
        <w:jc w:val="both"/>
      </w:pPr>
      <w:r w:rsidRPr="1980133A" w:rsidR="00000000">
        <w:rPr>
          <w:i w:val="1"/>
          <w:iCs w:val="1"/>
          <w:color w:val="636E78"/>
          <w:sz w:val="22"/>
          <w:szCs w:val="22"/>
          <w:lang w:val="en-US"/>
        </w:rPr>
        <w:t xml:space="preserve">Honesty here </w:t>
      </w:r>
      <w:r w:rsidRPr="1980133A" w:rsidR="00000000">
        <w:rPr>
          <w:i w:val="1"/>
          <w:iCs w:val="1"/>
          <w:color w:val="636E78"/>
          <w:sz w:val="22"/>
          <w:szCs w:val="22"/>
          <w:lang w:val="en-US"/>
        </w:rPr>
        <w:t>demonstrates</w:t>
      </w:r>
      <w:r w:rsidRPr="1980133A" w:rsidR="00000000">
        <w:rPr>
          <w:i w:val="1"/>
          <w:iCs w:val="1"/>
          <w:color w:val="636E78"/>
          <w:sz w:val="22"/>
          <w:szCs w:val="22"/>
          <w:lang w:val="en-US"/>
        </w:rPr>
        <w:t xml:space="preserve"> professional maturity. Do not hide limitations — explain them and show you understand their impact.</w:t>
      </w:r>
    </w:p>
    <w:p w:rsidR="003E192A" w:rsidRDefault="00000000" w14:paraId="4EB530A5" w14:textId="77777777">
      <w:pPr>
        <w:spacing w:before="240" w:after="80" w:line="360" w:lineRule="auto"/>
      </w:pPr>
      <w:r>
        <w:rPr>
          <w:b/>
          <w:color w:val="0F1F2E"/>
        </w:rPr>
        <w:lastRenderedPageBreak/>
        <w:t>Known limitations</w:t>
      </w:r>
    </w:p>
    <w:p w:rsidR="003E192A" w:rsidRDefault="00000000" w14:paraId="18180595" w14:textId="77777777">
      <w:pPr>
        <w:spacing w:before="40" w:after="80" w:line="360" w:lineRule="auto"/>
        <w:jc w:val="both"/>
      </w:pPr>
      <w:r>
        <w:rPr>
          <w:i/>
          <w:color w:val="636E78"/>
          <w:sz w:val="22"/>
        </w:rPr>
        <w:t>For each: what is the limitation, why does it exist, what is its impact on users?</w:t>
      </w:r>
    </w:p>
    <w:tbl>
      <w:tblPr>
        <w:tblW w:w="0" w:type="auto"/>
        <w:tblLook w:val="04A0" w:firstRow="1" w:lastRow="0" w:firstColumn="1" w:lastColumn="0" w:noHBand="0" w:noVBand="1"/>
      </w:tblPr>
      <w:tblGrid>
        <w:gridCol w:w="3006"/>
        <w:gridCol w:w="3005"/>
        <w:gridCol w:w="3005"/>
      </w:tblGrid>
      <w:tr w:rsidR="003E192A" w14:paraId="318BEDB5" w14:textId="77777777">
        <w:tc>
          <w:tcPr>
            <w:tcW w:w="3009" w:type="dxa"/>
            <w:tcBorders>
              <w:top w:val="single" w:color="000000" w:sz="4" w:space="0"/>
              <w:left w:val="single" w:color="000000" w:sz="4" w:space="0"/>
              <w:bottom w:val="single" w:color="000000" w:sz="4" w:space="0"/>
              <w:right w:val="single" w:color="000000" w:sz="4" w:space="0"/>
            </w:tcBorders>
            <w:shd w:val="clear" w:color="auto" w:fill="F2F2F2"/>
          </w:tcPr>
          <w:p w:rsidR="003E192A" w:rsidRDefault="00000000" w14:paraId="6C9ADE39" w14:textId="77777777">
            <w:r>
              <w:rPr>
                <w:b/>
                <w:sz w:val="20"/>
              </w:rPr>
              <w:t>Limitation</w:t>
            </w:r>
          </w:p>
        </w:tc>
        <w:tc>
          <w:tcPr>
            <w:tcW w:w="3009" w:type="dxa"/>
            <w:tcBorders>
              <w:top w:val="single" w:color="000000" w:sz="4" w:space="0"/>
              <w:left w:val="single" w:color="000000" w:sz="4" w:space="0"/>
              <w:bottom w:val="single" w:color="000000" w:sz="4" w:space="0"/>
              <w:right w:val="single" w:color="000000" w:sz="4" w:space="0"/>
            </w:tcBorders>
            <w:shd w:val="clear" w:color="auto" w:fill="F2F2F2"/>
          </w:tcPr>
          <w:p w:rsidR="003E192A" w:rsidRDefault="00000000" w14:paraId="0C4C1A49" w14:textId="77777777">
            <w:r>
              <w:rPr>
                <w:b/>
                <w:sz w:val="20"/>
              </w:rPr>
              <w:t>Why it exists</w:t>
            </w:r>
          </w:p>
        </w:tc>
        <w:tc>
          <w:tcPr>
            <w:tcW w:w="3009" w:type="dxa"/>
            <w:tcBorders>
              <w:top w:val="single" w:color="000000" w:sz="4" w:space="0"/>
              <w:left w:val="single" w:color="000000" w:sz="4" w:space="0"/>
              <w:bottom w:val="single" w:color="000000" w:sz="4" w:space="0"/>
              <w:right w:val="single" w:color="000000" w:sz="4" w:space="0"/>
            </w:tcBorders>
            <w:shd w:val="clear" w:color="auto" w:fill="F2F2F2"/>
          </w:tcPr>
          <w:p w:rsidR="003E192A" w:rsidRDefault="00000000" w14:paraId="5E991372" w14:textId="77777777">
            <w:r>
              <w:rPr>
                <w:b/>
                <w:sz w:val="20"/>
              </w:rPr>
              <w:t>Impact on users</w:t>
            </w:r>
          </w:p>
        </w:tc>
      </w:tr>
      <w:tr w:rsidR="003E192A" w14:paraId="71F9B355" w14:textId="77777777">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602B04CE" w14:textId="77777777"/>
        </w:tc>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6D643AAF" w14:textId="77777777"/>
        </w:tc>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392C4256" w14:textId="77777777"/>
        </w:tc>
      </w:tr>
      <w:tr w:rsidR="003E192A" w14:paraId="3F922965" w14:textId="77777777">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1361B8C5" w14:textId="77777777"/>
        </w:tc>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26FA1ED5" w14:textId="77777777"/>
        </w:tc>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647D8CDF" w14:textId="77777777"/>
        </w:tc>
      </w:tr>
      <w:tr w:rsidR="003E192A" w14:paraId="3DB8BEBE" w14:textId="77777777">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654ACE1F" w14:textId="77777777"/>
        </w:tc>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01D27194" w14:textId="77777777"/>
        </w:tc>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015BE6FA" w14:textId="77777777"/>
        </w:tc>
      </w:tr>
      <w:tr w:rsidR="003E192A" w14:paraId="6F617E75" w14:textId="77777777">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737A5927" w14:textId="77777777"/>
        </w:tc>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37BB2DF8" w14:textId="77777777"/>
        </w:tc>
        <w:tc>
          <w:tcPr>
            <w:tcW w:w="3009" w:type="dxa"/>
            <w:tcBorders>
              <w:top w:val="single" w:color="000000" w:sz="4" w:space="0"/>
              <w:left w:val="single" w:color="000000" w:sz="4" w:space="0"/>
              <w:bottom w:val="single" w:color="000000" w:sz="4" w:space="0"/>
              <w:right w:val="single" w:color="000000" w:sz="4" w:space="0"/>
            </w:tcBorders>
          </w:tcPr>
          <w:p w:rsidR="003E192A" w:rsidRDefault="003E192A" w14:paraId="22DF663A" w14:textId="77777777"/>
        </w:tc>
      </w:tr>
    </w:tbl>
    <w:p w:rsidR="003E192A" w:rsidRDefault="00000000" w14:paraId="0A3D41F9" w14:textId="77777777">
      <w:pPr>
        <w:spacing w:before="240" w:after="80" w:line="360" w:lineRule="auto"/>
      </w:pPr>
      <w:r>
        <w:rPr>
          <w:b/>
          <w:color w:val="0F1F2E"/>
        </w:rPr>
        <w:t>Future work</w:t>
      </w:r>
    </w:p>
    <w:p w:rsidR="003E192A" w:rsidP="1980133A" w:rsidRDefault="00000000" w14:paraId="6B189D7C" w14:textId="77777777">
      <w:pPr>
        <w:pStyle w:val="a4"/>
        <w:spacing w:before="40" w:after="40" w:line="360" w:lineRule="auto"/>
        <w:jc w:val="both"/>
        <w:rPr>
          <w:lang w:eastAsia="zh-CN"/>
        </w:rPr>
      </w:pPr>
      <w:r w:rsidRPr="1980133A" w:rsidR="00000000">
        <w:rPr>
          <w:lang w:eastAsia="zh-CN"/>
        </w:rPr>
        <w:t xml:space="preserve">• Feature or improvement planned </w:t>
      </w:r>
      <w:r w:rsidRPr="1980133A" w:rsidR="00000000">
        <w:rPr>
          <w:lang w:eastAsia="zh-CN"/>
        </w:rPr>
        <w:t>— [</w:t>
      </w:r>
      <w:r w:rsidRPr="1980133A" w:rsidR="00000000">
        <w:rPr>
          <w:lang w:eastAsia="zh-CN"/>
        </w:rPr>
        <w:t>describ</w:t>
      </w:r>
      <w:r w:rsidRPr="1980133A" w:rsidR="00000000">
        <w:rPr>
          <w:lang w:eastAsia="zh-CN"/>
        </w:rPr>
        <w:t>e]</w:t>
      </w:r>
    </w:p>
    <w:p w:rsidR="003E192A" w:rsidP="1980133A" w:rsidRDefault="00000000" w14:paraId="2A5E8872" w14:textId="77777777">
      <w:pPr>
        <w:pStyle w:val="a4"/>
        <w:spacing w:before="40" w:after="40" w:line="360" w:lineRule="auto"/>
        <w:jc w:val="both"/>
        <w:rPr>
          <w:lang w:eastAsia="zh-CN"/>
        </w:rPr>
      </w:pPr>
      <w:r w:rsidRPr="1980133A" w:rsidR="00000000">
        <w:rPr>
          <w:lang w:eastAsia="zh-CN"/>
        </w:rPr>
        <w:t xml:space="preserve">• Technical debt to address </w:t>
      </w:r>
      <w:r w:rsidRPr="1980133A" w:rsidR="00000000">
        <w:rPr>
          <w:lang w:eastAsia="zh-CN"/>
        </w:rPr>
        <w:t>— [</w:t>
      </w:r>
      <w:r w:rsidRPr="1980133A" w:rsidR="00000000">
        <w:rPr>
          <w:lang w:eastAsia="zh-CN"/>
        </w:rPr>
        <w:t>describ</w:t>
      </w:r>
      <w:r w:rsidRPr="1980133A" w:rsidR="00000000">
        <w:rPr>
          <w:lang w:eastAsia="zh-CN"/>
        </w:rPr>
        <w:t>e]</w:t>
      </w:r>
    </w:p>
    <w:p w:rsidR="003E192A" w:rsidP="1980133A" w:rsidRDefault="00000000" w14:paraId="07A5548F" w14:textId="77777777">
      <w:pPr>
        <w:pStyle w:val="a4"/>
        <w:spacing w:before="40" w:after="40" w:line="360" w:lineRule="auto"/>
        <w:jc w:val="both"/>
        <w:rPr>
          <w:lang w:eastAsia="zh-CN"/>
        </w:rPr>
      </w:pPr>
      <w:r w:rsidRPr="1980133A" w:rsidR="00000000">
        <w:rPr>
          <w:lang w:eastAsia="zh-CN"/>
        </w:rPr>
        <w:t xml:space="preserve">• Open research question </w:t>
      </w:r>
      <w:r w:rsidRPr="1980133A" w:rsidR="00000000">
        <w:rPr>
          <w:lang w:eastAsia="zh-CN"/>
        </w:rPr>
        <w:t>— [</w:t>
      </w:r>
      <w:r w:rsidRPr="1980133A" w:rsidR="00000000">
        <w:rPr>
          <w:lang w:eastAsia="zh-CN"/>
        </w:rPr>
        <w:t>descr</w:t>
      </w:r>
      <w:r w:rsidRPr="1980133A" w:rsidR="00000000">
        <w:rPr>
          <w:lang w:eastAsia="zh-CN"/>
        </w:rPr>
        <w:t>ibe]</w:t>
      </w:r>
    </w:p>
    <w:p w:rsidR="003E192A" w:rsidRDefault="003E192A" w14:paraId="6CA9AEF0" w14:textId="77777777"/>
    <w:p w:rsidR="003E192A" w:rsidRDefault="00000000" w14:paraId="44A927D8" w14:textId="77777777">
      <w:pPr>
        <w:spacing w:before="360" w:after="120" w:line="360" w:lineRule="auto"/>
      </w:pPr>
      <w:r>
        <w:rPr>
          <w:b/>
          <w:color w:val="0F1F2E"/>
          <w:sz w:val="28"/>
        </w:rPr>
        <w:t>References</w:t>
      </w:r>
    </w:p>
    <w:p w:rsidR="003E192A" w:rsidRDefault="00000000" w14:paraId="286A70A6" w14:textId="77777777">
      <w:pPr>
        <w:spacing w:before="40" w:after="80" w:line="360" w:lineRule="auto"/>
        <w:jc w:val="both"/>
      </w:pPr>
      <w:r>
        <w:rPr>
          <w:i/>
          <w:color w:val="636E78"/>
          <w:sz w:val="22"/>
        </w:rPr>
        <w:t>APA 7th edition. References are not counted in the page limit.</w:t>
      </w:r>
    </w:p>
    <w:p w:rsidR="003E192A" w:rsidRDefault="00000000" w14:paraId="1670485B" w14:textId="77777777">
      <w:pPr>
        <w:spacing w:before="120" w:after="120" w:line="360" w:lineRule="auto"/>
        <w:jc w:val="both"/>
      </w:pPr>
      <w:r>
        <w:rPr>
          <w:i/>
          <w:color w:val="636E78"/>
        </w:rPr>
        <w:t>[Your references here]</w:t>
      </w:r>
    </w:p>
    <w:sectPr w:rsidR="003E192A">
      <w:headerReference w:type="default" r:id="rId9"/>
      <w:footerReference w:type="default" r:id="rId10"/>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11D3" w:rsidRDefault="00B311D3" w14:paraId="5725CDDE" w14:textId="77777777">
      <w:r>
        <w:separator/>
      </w:r>
    </w:p>
  </w:endnote>
  <w:endnote w:type="continuationSeparator" w:id="0">
    <w:p w:rsidR="00B311D3" w:rsidRDefault="00B311D3" w14:paraId="1CD1174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63C" w:rsidRDefault="00000000" w14:paraId="3AD8F605" w14:textId="77777777">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D44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11D3" w:rsidRDefault="00B311D3" w14:paraId="0575FB07" w14:textId="77777777">
      <w:r>
        <w:separator/>
      </w:r>
    </w:p>
  </w:footnote>
  <w:footnote w:type="continuationSeparator" w:id="0">
    <w:p w:rsidR="00B311D3" w:rsidRDefault="00B311D3" w14:paraId="218ECF3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63C" w:rsidP="1980133A" w:rsidRDefault="00000000" w14:paraId="03B79F7D" w14:textId="77777777">
    <w:pPr>
      <w:rPr>
        <w:sz w:val="16"/>
        <w:szCs w:val="16"/>
      </w:rPr>
    </w:pPr>
    <w:r w:rsidRPr="1980133A" w:rsidR="1980133A">
      <w:rPr>
        <w:b w:val="1"/>
        <w:bCs w:val="1"/>
        <w:sz w:val="16"/>
        <w:szCs w:val="16"/>
      </w:rPr>
      <w:t>ENT208TC</w:t>
    </w:r>
    <w:r w:rsidRPr="1980133A" w:rsidR="1980133A">
      <w:rPr>
        <w:sz w:val="16"/>
        <w:szCs w:val="16"/>
      </w:rPr>
      <w:t xml:space="preserve"> — Tech</w:t>
    </w:r>
    <w:r w:rsidRPr="1980133A" w:rsidR="1980133A">
      <w:rPr>
        <w:sz w:val="16"/>
        <w:szCs w:val="16"/>
      </w:rPr>
      <w:t>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1b41eff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46e9228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77ab860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68c3c550"/>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
    <w:nsid w:val="43bde08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
    <w:nsid w:val="1ccfa93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w:abstractNumId="0"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1"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num w:numId="8">
    <w:abstractNumId w:val="7"/>
  </w:num>
  <w:num w:numId="7">
    <w:abstractNumId w:val="6"/>
  </w:num>
  <w:num w:numId="6">
    <w:abstractNumId w:val="5"/>
  </w:num>
  <w:num w:numId="5">
    <w:abstractNumId w:val="4"/>
  </w:num>
  <w:num w:numId="4">
    <w:abstractNumId w:val="3"/>
  </w:num>
  <w:num w:numId="3">
    <w:abstractNumId w:val="2"/>
  </w:num>
  <w:num w:numId="1" w16cid:durableId="1730305316">
    <w:abstractNumId w:val="0"/>
    <w:lvlOverride w:ilvl="0">
      <w:startOverride w:val="1"/>
    </w:lvlOverride>
  </w:num>
  <w:num w:numId="2" w16cid:durableId="641273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00000"/>
    <w:rsid w:val="00013752"/>
    <w:rsid w:val="00034D8A"/>
    <w:rsid w:val="00093010"/>
    <w:rsid w:val="000A063C"/>
    <w:rsid w:val="001A00D4"/>
    <w:rsid w:val="003E192A"/>
    <w:rsid w:val="005B5D4A"/>
    <w:rsid w:val="00B311D3"/>
    <w:rsid w:val="00ED44AE"/>
    <w:rsid w:val="0740173B"/>
    <w:rsid w:val="0740173B"/>
    <w:rsid w:val="0A340128"/>
    <w:rsid w:val="0D3055D2"/>
    <w:rsid w:val="0F5CEA79"/>
    <w:rsid w:val="1231F07C"/>
    <w:rsid w:val="12BF6117"/>
    <w:rsid w:val="1313AB12"/>
    <w:rsid w:val="1669FBDB"/>
    <w:rsid w:val="19463C46"/>
    <w:rsid w:val="1980133A"/>
    <w:rsid w:val="1A952232"/>
    <w:rsid w:val="1AB5A9FD"/>
    <w:rsid w:val="1B83EB10"/>
    <w:rsid w:val="200D69A2"/>
    <w:rsid w:val="2097442B"/>
    <w:rsid w:val="212CB957"/>
    <w:rsid w:val="21764629"/>
    <w:rsid w:val="24C542C9"/>
    <w:rsid w:val="25D02A01"/>
    <w:rsid w:val="25D02A01"/>
    <w:rsid w:val="2CFEE39F"/>
    <w:rsid w:val="34AB1BE1"/>
    <w:rsid w:val="3ABDDB04"/>
    <w:rsid w:val="3E609654"/>
    <w:rsid w:val="3E609654"/>
    <w:rsid w:val="3E797E23"/>
    <w:rsid w:val="3EB49532"/>
    <w:rsid w:val="411DBFB3"/>
    <w:rsid w:val="43338749"/>
    <w:rsid w:val="45C5E2C3"/>
    <w:rsid w:val="4A6BDC53"/>
    <w:rsid w:val="5181BDC4"/>
    <w:rsid w:val="5561164B"/>
    <w:rsid w:val="583725CB"/>
    <w:rsid w:val="583725CB"/>
    <w:rsid w:val="58A46668"/>
    <w:rsid w:val="58BF4738"/>
    <w:rsid w:val="58FA9D6F"/>
    <w:rsid w:val="59DE1A4B"/>
    <w:rsid w:val="5DE357AC"/>
    <w:rsid w:val="621DEC7F"/>
    <w:rsid w:val="63A81794"/>
    <w:rsid w:val="641D9C35"/>
    <w:rsid w:val="6504ADFA"/>
    <w:rsid w:val="652F2F0A"/>
    <w:rsid w:val="6589979B"/>
    <w:rsid w:val="679648D1"/>
    <w:rsid w:val="6A96FD37"/>
    <w:rsid w:val="6AB2D738"/>
    <w:rsid w:val="6B2666D8"/>
    <w:rsid w:val="6D75B730"/>
    <w:rsid w:val="6F380FD2"/>
    <w:rsid w:val="6F938793"/>
    <w:rsid w:val="73F967A4"/>
    <w:rsid w:val="754BC38E"/>
    <w:rsid w:val="7AFED0D1"/>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EB354"/>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cs="Calibri" w:eastAsiaTheme="minorEastAsia"/>
        <w:sz w:val="24"/>
        <w:szCs w:val="24"/>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Title"/>
    <w:uiPriority w:val="10"/>
    <w:qFormat/>
    <w:rPr>
      <w:sz w:val="56"/>
      <w:szCs w:val="56"/>
    </w:rPr>
  </w:style>
  <w:style w:type="paragraph" w:styleId="Strong1" w:customStyle="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styleId="a8" w:customStyle="1">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styleId="ab" w:customStyle="1">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image" Target="/media/image3.png" Id="rId172417762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Jianuo.Li23</lastModifiedBy>
  <revision>5</revision>
  <dcterms:created xsi:type="dcterms:W3CDTF">2026-03-20T00:11:00.0000000Z</dcterms:created>
  <dcterms:modified xsi:type="dcterms:W3CDTF">2026-04-24T04:15:02.2585068Z</dcterms:modified>
</coreProperties>
</file>