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1B16B" w14:textId="77777777" w:rsidR="000733D9" w:rsidRDefault="004D2783">
      <w:pPr>
        <w:ind w:firstLine="0"/>
        <w:jc w:val="center"/>
      </w:pPr>
      <w:r>
        <w:rPr>
          <w:b/>
          <w:sz w:val="28"/>
        </w:rPr>
        <w:t>UNIVERSITATEA DE STAT DIN MOLDOVA</w:t>
      </w:r>
    </w:p>
    <w:p w14:paraId="76404177" w14:textId="77777777" w:rsidR="000733D9" w:rsidRDefault="004D2783">
      <w:pPr>
        <w:ind w:firstLine="0"/>
        <w:jc w:val="center"/>
      </w:pPr>
      <w:r>
        <w:rPr>
          <w:b/>
          <w:sz w:val="28"/>
        </w:rPr>
        <w:t>FACULTATEA DE MATEMATICĂ ȘI INFORMATICĂ</w:t>
      </w:r>
    </w:p>
    <w:p w14:paraId="1A1C6C24" w14:textId="77777777" w:rsidR="000733D9" w:rsidRDefault="004D2783">
      <w:pPr>
        <w:ind w:firstLine="0"/>
        <w:jc w:val="center"/>
      </w:pPr>
      <w:r>
        <w:rPr>
          <w:b/>
          <w:sz w:val="28"/>
        </w:rPr>
        <w:t>DEPARTAMENTUL DE INFORMATICĂ</w:t>
      </w:r>
    </w:p>
    <w:p w14:paraId="4F6D68EF" w14:textId="77777777" w:rsidR="000733D9" w:rsidRDefault="000733D9">
      <w:pPr>
        <w:spacing w:line="240" w:lineRule="auto"/>
        <w:ind w:firstLine="0"/>
      </w:pPr>
    </w:p>
    <w:p w14:paraId="335F7A15" w14:textId="77777777" w:rsidR="000733D9" w:rsidRDefault="000733D9">
      <w:pPr>
        <w:spacing w:line="240" w:lineRule="auto"/>
        <w:ind w:firstLine="0"/>
      </w:pPr>
    </w:p>
    <w:p w14:paraId="70DB48A0" w14:textId="77777777" w:rsidR="000733D9" w:rsidRDefault="000733D9">
      <w:pPr>
        <w:spacing w:line="240" w:lineRule="auto"/>
        <w:ind w:firstLine="0"/>
      </w:pPr>
    </w:p>
    <w:p w14:paraId="277E0987" w14:textId="77777777" w:rsidR="000733D9" w:rsidRDefault="000733D9">
      <w:pPr>
        <w:spacing w:line="240" w:lineRule="auto"/>
        <w:ind w:firstLine="0"/>
      </w:pPr>
    </w:p>
    <w:p w14:paraId="29404CFF" w14:textId="77777777" w:rsidR="000733D9" w:rsidRDefault="004D2783">
      <w:pPr>
        <w:ind w:firstLine="0"/>
        <w:jc w:val="center"/>
      </w:pPr>
      <w:r>
        <w:rPr>
          <w:b/>
          <w:sz w:val="28"/>
        </w:rPr>
        <w:t>КАРАЛАЩУК ИЛЬЯ</w:t>
      </w:r>
    </w:p>
    <w:p w14:paraId="22D69B05" w14:textId="77777777" w:rsidR="000733D9" w:rsidRDefault="000733D9">
      <w:pPr>
        <w:spacing w:line="240" w:lineRule="auto"/>
        <w:ind w:firstLine="0"/>
      </w:pPr>
    </w:p>
    <w:p w14:paraId="1E05D421" w14:textId="77777777" w:rsidR="000733D9" w:rsidRDefault="000733D9">
      <w:pPr>
        <w:spacing w:line="240" w:lineRule="auto"/>
        <w:ind w:firstLine="0"/>
      </w:pPr>
    </w:p>
    <w:p w14:paraId="60A7AA23" w14:textId="77777777" w:rsidR="000733D9" w:rsidRDefault="000733D9">
      <w:pPr>
        <w:spacing w:line="240" w:lineRule="auto"/>
        <w:ind w:firstLine="0"/>
      </w:pPr>
    </w:p>
    <w:p w14:paraId="1B36EABE" w14:textId="77777777" w:rsidR="000733D9" w:rsidRDefault="004D2783">
      <w:pPr>
        <w:ind w:firstLine="0"/>
        <w:jc w:val="center"/>
      </w:pPr>
      <w:proofErr w:type="spellStart"/>
      <w:r>
        <w:rPr>
          <w:b/>
          <w:sz w:val="32"/>
        </w:rPr>
        <w:t>Разработка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веб-мессенджера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USMessenger</w:t>
      </w:r>
      <w:proofErr w:type="spellEnd"/>
      <w:r>
        <w:rPr>
          <w:b/>
          <w:sz w:val="32"/>
        </w:rPr>
        <w:br/>
        <w:t xml:space="preserve">с </w:t>
      </w:r>
      <w:proofErr w:type="spellStart"/>
      <w:r>
        <w:rPr>
          <w:b/>
          <w:sz w:val="32"/>
        </w:rPr>
        <w:t>использованием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технологий</w:t>
      </w:r>
      <w:proofErr w:type="spellEnd"/>
      <w:r>
        <w:rPr>
          <w:b/>
          <w:sz w:val="32"/>
        </w:rPr>
        <w:t xml:space="preserve"> React и Spring Boot</w:t>
      </w:r>
    </w:p>
    <w:p w14:paraId="24D82F53" w14:textId="77777777" w:rsidR="000733D9" w:rsidRDefault="000733D9">
      <w:pPr>
        <w:spacing w:line="240" w:lineRule="auto"/>
        <w:ind w:firstLine="0"/>
      </w:pPr>
    </w:p>
    <w:p w14:paraId="149C54C1" w14:textId="77777777" w:rsidR="000733D9" w:rsidRPr="00C02189" w:rsidRDefault="004D2783">
      <w:pPr>
        <w:ind w:firstLine="0"/>
        <w:jc w:val="center"/>
        <w:rPr>
          <w:lang w:val="ru-RU"/>
        </w:rPr>
      </w:pPr>
      <w:r w:rsidRPr="00C02189">
        <w:rPr>
          <w:b/>
          <w:sz w:val="28"/>
          <w:lang w:val="ru-RU"/>
        </w:rPr>
        <w:t>Курсовая работа</w:t>
      </w:r>
    </w:p>
    <w:p w14:paraId="4C6C1C2C" w14:textId="77777777" w:rsidR="000733D9" w:rsidRPr="00C02189" w:rsidRDefault="004D2783">
      <w:pPr>
        <w:ind w:firstLine="0"/>
        <w:jc w:val="center"/>
        <w:rPr>
          <w:lang w:val="ru-RU"/>
        </w:rPr>
      </w:pPr>
      <w:r w:rsidRPr="00C02189">
        <w:rPr>
          <w:sz w:val="26"/>
          <w:lang w:val="ru-RU"/>
        </w:rPr>
        <w:t>Специальность: Информатика</w:t>
      </w:r>
    </w:p>
    <w:p w14:paraId="6A819654" w14:textId="77777777" w:rsidR="000733D9" w:rsidRPr="00C02189" w:rsidRDefault="000733D9">
      <w:pPr>
        <w:spacing w:line="240" w:lineRule="auto"/>
        <w:ind w:firstLine="0"/>
        <w:rPr>
          <w:lang w:val="ru-RU"/>
        </w:rPr>
      </w:pPr>
    </w:p>
    <w:p w14:paraId="08710643" w14:textId="77777777" w:rsidR="000733D9" w:rsidRPr="00C02189" w:rsidRDefault="000733D9">
      <w:pPr>
        <w:spacing w:line="240" w:lineRule="auto"/>
        <w:ind w:firstLine="0"/>
        <w:rPr>
          <w:lang w:val="ru-RU"/>
        </w:rPr>
      </w:pPr>
    </w:p>
    <w:p w14:paraId="7309E179" w14:textId="77777777" w:rsidR="000733D9" w:rsidRPr="00C02189" w:rsidRDefault="000733D9">
      <w:pPr>
        <w:spacing w:line="240" w:lineRule="auto"/>
        <w:ind w:firstLine="0"/>
        <w:rPr>
          <w:lang w:val="ru-RU"/>
        </w:rPr>
      </w:pPr>
    </w:p>
    <w:p w14:paraId="5D1BD471" w14:textId="77777777" w:rsidR="000733D9" w:rsidRPr="00C02189" w:rsidRDefault="000733D9">
      <w:pPr>
        <w:spacing w:line="240" w:lineRule="auto"/>
        <w:ind w:firstLine="0"/>
        <w:rPr>
          <w:lang w:val="ru-RU"/>
        </w:rPr>
      </w:pPr>
    </w:p>
    <w:p w14:paraId="0FB1EC10" w14:textId="77777777" w:rsidR="000733D9" w:rsidRPr="00C02189" w:rsidRDefault="000733D9">
      <w:pPr>
        <w:spacing w:line="240" w:lineRule="auto"/>
        <w:ind w:firstLine="0"/>
        <w:rPr>
          <w:lang w:val="ru-RU"/>
        </w:rPr>
      </w:pPr>
    </w:p>
    <w:p w14:paraId="37B9E2B4" w14:textId="77777777" w:rsidR="000733D9" w:rsidRPr="00C02189" w:rsidRDefault="000733D9">
      <w:pPr>
        <w:spacing w:line="240" w:lineRule="auto"/>
        <w:ind w:firstLine="0"/>
        <w:rPr>
          <w:lang w:val="ru-RU"/>
        </w:rPr>
      </w:pPr>
    </w:p>
    <w:p w14:paraId="713AD267" w14:textId="77777777" w:rsidR="000733D9" w:rsidRPr="00C02189" w:rsidRDefault="004D2783">
      <w:pPr>
        <w:spacing w:after="120"/>
        <w:ind w:firstLine="0"/>
        <w:jc w:val="left"/>
        <w:rPr>
          <w:lang w:val="ru-RU"/>
        </w:rPr>
      </w:pPr>
      <w:r w:rsidRPr="00C02189">
        <w:rPr>
          <w:sz w:val="26"/>
          <w:lang w:val="ru-RU"/>
        </w:rPr>
        <w:t xml:space="preserve">Шеф </w:t>
      </w:r>
      <w:proofErr w:type="gramStart"/>
      <w:r w:rsidRPr="00C02189">
        <w:rPr>
          <w:sz w:val="26"/>
          <w:lang w:val="ru-RU"/>
        </w:rPr>
        <w:t>департамента:  _</w:t>
      </w:r>
      <w:proofErr w:type="gramEnd"/>
      <w:r w:rsidRPr="00C02189">
        <w:rPr>
          <w:sz w:val="26"/>
          <w:lang w:val="ru-RU"/>
        </w:rPr>
        <w:t xml:space="preserve">_____________________   </w:t>
      </w:r>
      <w:r>
        <w:rPr>
          <w:sz w:val="26"/>
        </w:rPr>
        <w:t>Titu</w:t>
      </w:r>
      <w:r w:rsidRPr="00C02189">
        <w:rPr>
          <w:sz w:val="26"/>
          <w:lang w:val="ru-RU"/>
        </w:rPr>
        <w:t xml:space="preserve"> </w:t>
      </w:r>
      <w:proofErr w:type="spellStart"/>
      <w:r>
        <w:rPr>
          <w:sz w:val="26"/>
        </w:rPr>
        <w:t>Capcelea</w:t>
      </w:r>
      <w:proofErr w:type="spellEnd"/>
      <w:r w:rsidRPr="00C02189">
        <w:rPr>
          <w:sz w:val="26"/>
          <w:lang w:val="ru-RU"/>
        </w:rPr>
        <w:t xml:space="preserve">, </w:t>
      </w:r>
      <w:r>
        <w:rPr>
          <w:sz w:val="26"/>
        </w:rPr>
        <w:t>dr</w:t>
      </w:r>
      <w:r w:rsidRPr="00C02189">
        <w:rPr>
          <w:sz w:val="26"/>
          <w:lang w:val="ru-RU"/>
        </w:rPr>
        <w:t xml:space="preserve">., </w:t>
      </w:r>
      <w:r>
        <w:rPr>
          <w:sz w:val="26"/>
        </w:rPr>
        <w:t>conf</w:t>
      </w:r>
      <w:r w:rsidRPr="00C02189">
        <w:rPr>
          <w:sz w:val="26"/>
          <w:lang w:val="ru-RU"/>
        </w:rPr>
        <w:t xml:space="preserve">. </w:t>
      </w:r>
      <w:r>
        <w:rPr>
          <w:sz w:val="26"/>
        </w:rPr>
        <w:t>univ</w:t>
      </w:r>
      <w:r w:rsidRPr="00C02189">
        <w:rPr>
          <w:sz w:val="26"/>
          <w:lang w:val="ru-RU"/>
        </w:rPr>
        <w:t>.</w:t>
      </w:r>
    </w:p>
    <w:p w14:paraId="78A6B067" w14:textId="4588BA9D" w:rsidR="000733D9" w:rsidRPr="00C02189" w:rsidRDefault="004D2783">
      <w:pPr>
        <w:spacing w:after="120"/>
        <w:ind w:firstLine="0"/>
        <w:jc w:val="left"/>
        <w:rPr>
          <w:lang w:val="ru-RU"/>
        </w:rPr>
      </w:pPr>
      <w:r w:rsidRPr="00C02189">
        <w:rPr>
          <w:sz w:val="26"/>
          <w:lang w:val="ru-RU"/>
        </w:rPr>
        <w:t xml:space="preserve">Научный </w:t>
      </w:r>
      <w:proofErr w:type="gramStart"/>
      <w:r w:rsidRPr="00C02189">
        <w:rPr>
          <w:sz w:val="26"/>
          <w:lang w:val="ru-RU"/>
        </w:rPr>
        <w:t>руководитель:  _</w:t>
      </w:r>
      <w:proofErr w:type="gramEnd"/>
      <w:r w:rsidRPr="00C02189">
        <w:rPr>
          <w:sz w:val="26"/>
          <w:lang w:val="ru-RU"/>
        </w:rPr>
        <w:t>____________________</w:t>
      </w:r>
      <w:proofErr w:type="gramStart"/>
      <w:r w:rsidRPr="00C02189">
        <w:rPr>
          <w:sz w:val="26"/>
          <w:lang w:val="ru-RU"/>
        </w:rPr>
        <w:t xml:space="preserve">_  </w:t>
      </w:r>
      <w:proofErr w:type="spellStart"/>
      <w:r w:rsidR="00C02189" w:rsidRPr="00C02189">
        <w:rPr>
          <w:sz w:val="26"/>
          <w:lang w:val="ru-RU"/>
        </w:rPr>
        <w:t>Trebiș</w:t>
      </w:r>
      <w:proofErr w:type="spellEnd"/>
      <w:proofErr w:type="gramEnd"/>
      <w:r w:rsidR="00C02189" w:rsidRPr="00C02189">
        <w:rPr>
          <w:sz w:val="26"/>
          <w:lang w:val="ru-RU"/>
        </w:rPr>
        <w:t xml:space="preserve"> Victoria</w:t>
      </w:r>
    </w:p>
    <w:p w14:paraId="2DCA4A58" w14:textId="77777777" w:rsidR="000733D9" w:rsidRPr="00C02189" w:rsidRDefault="004D2783">
      <w:pPr>
        <w:spacing w:after="120"/>
        <w:ind w:firstLine="0"/>
        <w:jc w:val="left"/>
        <w:rPr>
          <w:lang w:val="ru-RU"/>
        </w:rPr>
      </w:pPr>
      <w:proofErr w:type="gramStart"/>
      <w:r w:rsidRPr="00C02189">
        <w:rPr>
          <w:sz w:val="26"/>
          <w:lang w:val="ru-RU"/>
        </w:rPr>
        <w:t>Автор:  _</w:t>
      </w:r>
      <w:proofErr w:type="gramEnd"/>
      <w:r w:rsidRPr="00C02189">
        <w:rPr>
          <w:sz w:val="26"/>
          <w:lang w:val="ru-RU"/>
        </w:rPr>
        <w:t xml:space="preserve">_____________________   </w:t>
      </w:r>
      <w:r>
        <w:rPr>
          <w:sz w:val="26"/>
        </w:rPr>
        <w:t>Carala</w:t>
      </w:r>
      <w:r w:rsidRPr="00C02189">
        <w:rPr>
          <w:sz w:val="26"/>
          <w:lang w:val="ru-RU"/>
        </w:rPr>
        <w:t>ș</w:t>
      </w:r>
      <w:proofErr w:type="spellStart"/>
      <w:r>
        <w:rPr>
          <w:sz w:val="26"/>
        </w:rPr>
        <w:t>ciuc</w:t>
      </w:r>
      <w:proofErr w:type="spellEnd"/>
      <w:r w:rsidRPr="00C02189">
        <w:rPr>
          <w:sz w:val="26"/>
          <w:lang w:val="ru-RU"/>
        </w:rPr>
        <w:t xml:space="preserve"> </w:t>
      </w:r>
      <w:r>
        <w:rPr>
          <w:sz w:val="26"/>
        </w:rPr>
        <w:t>Ilia</w:t>
      </w:r>
    </w:p>
    <w:p w14:paraId="4492CD3D" w14:textId="77777777" w:rsidR="000733D9" w:rsidRPr="00C02189" w:rsidRDefault="000733D9">
      <w:pPr>
        <w:spacing w:line="240" w:lineRule="auto"/>
        <w:ind w:firstLine="0"/>
        <w:rPr>
          <w:lang w:val="ru-RU"/>
        </w:rPr>
      </w:pPr>
    </w:p>
    <w:p w14:paraId="4ED86AA3" w14:textId="77777777" w:rsidR="000733D9" w:rsidRPr="00C02189" w:rsidRDefault="000733D9">
      <w:pPr>
        <w:spacing w:line="240" w:lineRule="auto"/>
        <w:ind w:firstLine="0"/>
        <w:rPr>
          <w:lang w:val="ru-RU"/>
        </w:rPr>
      </w:pPr>
    </w:p>
    <w:p w14:paraId="5F7FC202" w14:textId="77777777" w:rsidR="000733D9" w:rsidRDefault="000733D9">
      <w:pPr>
        <w:spacing w:line="240" w:lineRule="auto"/>
        <w:ind w:firstLine="0"/>
        <w:rPr>
          <w:lang w:val="ru-RU"/>
        </w:rPr>
      </w:pPr>
    </w:p>
    <w:p w14:paraId="4A1E0932" w14:textId="77777777" w:rsidR="00DA217B" w:rsidRDefault="00DA217B">
      <w:pPr>
        <w:spacing w:line="240" w:lineRule="auto"/>
        <w:ind w:firstLine="0"/>
        <w:rPr>
          <w:lang w:val="ru-RU"/>
        </w:rPr>
      </w:pPr>
    </w:p>
    <w:p w14:paraId="0E1F457E" w14:textId="77777777" w:rsidR="00DA217B" w:rsidRDefault="00DA217B">
      <w:pPr>
        <w:spacing w:line="240" w:lineRule="auto"/>
        <w:ind w:firstLine="0"/>
        <w:rPr>
          <w:lang w:val="ru-RU"/>
        </w:rPr>
      </w:pPr>
    </w:p>
    <w:p w14:paraId="4DCCAFAE" w14:textId="77777777" w:rsidR="00DA217B" w:rsidRDefault="00DA217B">
      <w:pPr>
        <w:spacing w:line="240" w:lineRule="auto"/>
        <w:ind w:firstLine="0"/>
        <w:rPr>
          <w:lang w:val="ru-RU"/>
        </w:rPr>
      </w:pPr>
    </w:p>
    <w:p w14:paraId="03210636" w14:textId="77777777" w:rsidR="00DA217B" w:rsidRDefault="00DA217B">
      <w:pPr>
        <w:spacing w:line="240" w:lineRule="auto"/>
        <w:ind w:firstLine="0"/>
        <w:rPr>
          <w:lang w:val="ru-RU"/>
        </w:rPr>
      </w:pPr>
    </w:p>
    <w:p w14:paraId="55308104" w14:textId="77777777" w:rsidR="00DA217B" w:rsidRDefault="00DA217B">
      <w:pPr>
        <w:spacing w:line="240" w:lineRule="auto"/>
        <w:ind w:firstLine="0"/>
        <w:rPr>
          <w:lang w:val="ru-RU"/>
        </w:rPr>
      </w:pPr>
    </w:p>
    <w:p w14:paraId="6258DCA5" w14:textId="77777777" w:rsidR="00DA217B" w:rsidRDefault="00DA217B">
      <w:pPr>
        <w:spacing w:line="240" w:lineRule="auto"/>
        <w:ind w:firstLine="0"/>
        <w:rPr>
          <w:lang w:val="ru-RU"/>
        </w:rPr>
      </w:pPr>
    </w:p>
    <w:p w14:paraId="04D36ACD" w14:textId="77777777" w:rsidR="00DA217B" w:rsidRDefault="00DA217B">
      <w:pPr>
        <w:spacing w:line="240" w:lineRule="auto"/>
        <w:ind w:firstLine="0"/>
        <w:rPr>
          <w:lang w:val="ru-RU"/>
        </w:rPr>
      </w:pPr>
    </w:p>
    <w:p w14:paraId="62DCA0A5" w14:textId="77777777" w:rsidR="00DA217B" w:rsidRDefault="00DA217B">
      <w:pPr>
        <w:spacing w:line="240" w:lineRule="auto"/>
        <w:ind w:firstLine="0"/>
        <w:rPr>
          <w:lang w:val="ru-RU"/>
        </w:rPr>
      </w:pPr>
    </w:p>
    <w:p w14:paraId="6DB1E92E" w14:textId="77777777" w:rsidR="00DA217B" w:rsidRDefault="00DA217B">
      <w:pPr>
        <w:spacing w:line="240" w:lineRule="auto"/>
        <w:ind w:firstLine="0"/>
        <w:rPr>
          <w:lang w:val="ru-RU"/>
        </w:rPr>
      </w:pPr>
    </w:p>
    <w:p w14:paraId="317BBB48" w14:textId="77777777" w:rsidR="00DA217B" w:rsidRDefault="00DA217B">
      <w:pPr>
        <w:spacing w:line="240" w:lineRule="auto"/>
        <w:ind w:firstLine="0"/>
        <w:rPr>
          <w:lang w:val="ru-RU"/>
        </w:rPr>
      </w:pPr>
    </w:p>
    <w:p w14:paraId="053F12D8" w14:textId="77777777" w:rsidR="00DA217B" w:rsidRPr="00C02189" w:rsidRDefault="00DA217B">
      <w:pPr>
        <w:spacing w:line="240" w:lineRule="auto"/>
        <w:ind w:firstLine="0"/>
        <w:rPr>
          <w:lang w:val="ru-RU"/>
        </w:rPr>
      </w:pPr>
    </w:p>
    <w:p w14:paraId="4342BBEA" w14:textId="77777777" w:rsidR="000733D9" w:rsidRPr="00C02189" w:rsidRDefault="000733D9">
      <w:pPr>
        <w:spacing w:line="240" w:lineRule="auto"/>
        <w:ind w:firstLine="0"/>
        <w:rPr>
          <w:lang w:val="ru-RU"/>
        </w:rPr>
      </w:pPr>
    </w:p>
    <w:p w14:paraId="722FDD24" w14:textId="77777777" w:rsidR="000733D9" w:rsidRPr="00C02189" w:rsidRDefault="004D2783">
      <w:pPr>
        <w:ind w:firstLine="0"/>
        <w:jc w:val="center"/>
        <w:rPr>
          <w:lang w:val="ru-RU"/>
        </w:rPr>
      </w:pPr>
      <w:r w:rsidRPr="00C02189">
        <w:rPr>
          <w:sz w:val="26"/>
          <w:lang w:val="ru-RU"/>
        </w:rPr>
        <w:t>Кишинёв, 2026</w:t>
      </w:r>
    </w:p>
    <w:p w14:paraId="3143A5D1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br w:type="page"/>
      </w:r>
    </w:p>
    <w:p w14:paraId="0B3D0098" w14:textId="77777777" w:rsidR="000733D9" w:rsidRDefault="004D2783">
      <w:pPr>
        <w:ind w:firstLine="0"/>
        <w:jc w:val="center"/>
      </w:pPr>
      <w:r>
        <w:rPr>
          <w:b/>
          <w:sz w:val="28"/>
        </w:rPr>
        <w:lastRenderedPageBreak/>
        <w:t>UNIVERSITATEA DE STAT DIN MOLDOVA</w:t>
      </w:r>
    </w:p>
    <w:p w14:paraId="3E4C8D80" w14:textId="77777777" w:rsidR="000733D9" w:rsidRDefault="004D2783">
      <w:pPr>
        <w:ind w:firstLine="0"/>
        <w:jc w:val="center"/>
      </w:pPr>
      <w:r>
        <w:rPr>
          <w:b/>
          <w:sz w:val="28"/>
        </w:rPr>
        <w:t>FACULTATEA DE MATEMATICĂ ȘI INFORMATICĂ</w:t>
      </w:r>
    </w:p>
    <w:p w14:paraId="19DD4FE1" w14:textId="77777777" w:rsidR="000733D9" w:rsidRDefault="004D2783">
      <w:pPr>
        <w:ind w:firstLine="0"/>
        <w:jc w:val="center"/>
      </w:pPr>
      <w:r>
        <w:rPr>
          <w:b/>
          <w:sz w:val="28"/>
        </w:rPr>
        <w:t>DEPARTAMENTUL DE INFORMATICĂ</w:t>
      </w:r>
    </w:p>
    <w:p w14:paraId="5A4E1F30" w14:textId="77777777" w:rsidR="000733D9" w:rsidRDefault="000733D9">
      <w:pPr>
        <w:spacing w:line="240" w:lineRule="auto"/>
        <w:ind w:firstLine="0"/>
      </w:pPr>
    </w:p>
    <w:p w14:paraId="020F53FA" w14:textId="77777777" w:rsidR="000733D9" w:rsidRDefault="000733D9">
      <w:pPr>
        <w:spacing w:line="240" w:lineRule="auto"/>
        <w:ind w:firstLine="0"/>
      </w:pPr>
    </w:p>
    <w:p w14:paraId="211541A3" w14:textId="77777777" w:rsidR="000733D9" w:rsidRDefault="000733D9">
      <w:pPr>
        <w:spacing w:line="240" w:lineRule="auto"/>
        <w:ind w:firstLine="0"/>
      </w:pPr>
    </w:p>
    <w:p w14:paraId="4783DD50" w14:textId="77777777" w:rsidR="000733D9" w:rsidRDefault="000733D9">
      <w:pPr>
        <w:spacing w:line="240" w:lineRule="auto"/>
        <w:ind w:firstLine="0"/>
      </w:pPr>
    </w:p>
    <w:p w14:paraId="28CE2167" w14:textId="77777777" w:rsidR="000733D9" w:rsidRDefault="004D2783">
      <w:pPr>
        <w:ind w:firstLine="0"/>
        <w:jc w:val="center"/>
      </w:pPr>
      <w:r>
        <w:rPr>
          <w:b/>
          <w:sz w:val="28"/>
        </w:rPr>
        <w:t>CARALAȘCIUC ILIA</w:t>
      </w:r>
    </w:p>
    <w:p w14:paraId="06E43002" w14:textId="77777777" w:rsidR="000733D9" w:rsidRDefault="000733D9">
      <w:pPr>
        <w:spacing w:line="240" w:lineRule="auto"/>
        <w:ind w:firstLine="0"/>
      </w:pPr>
    </w:p>
    <w:p w14:paraId="7B126A0E" w14:textId="77777777" w:rsidR="000733D9" w:rsidRDefault="000733D9">
      <w:pPr>
        <w:spacing w:line="240" w:lineRule="auto"/>
        <w:ind w:firstLine="0"/>
      </w:pPr>
    </w:p>
    <w:p w14:paraId="0C7B972C" w14:textId="77777777" w:rsidR="000733D9" w:rsidRDefault="000733D9">
      <w:pPr>
        <w:spacing w:line="240" w:lineRule="auto"/>
        <w:ind w:firstLine="0"/>
      </w:pPr>
    </w:p>
    <w:p w14:paraId="7C631EAA" w14:textId="77777777" w:rsidR="000733D9" w:rsidRDefault="004D2783">
      <w:pPr>
        <w:ind w:firstLine="0"/>
        <w:jc w:val="center"/>
      </w:pPr>
      <w:proofErr w:type="spellStart"/>
      <w:r>
        <w:rPr>
          <w:b/>
          <w:sz w:val="32"/>
        </w:rPr>
        <w:t>Dezvoltarea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aplicației</w:t>
      </w:r>
      <w:proofErr w:type="spellEnd"/>
      <w:r>
        <w:rPr>
          <w:b/>
          <w:sz w:val="32"/>
        </w:rPr>
        <w:t xml:space="preserve"> de </w:t>
      </w:r>
      <w:proofErr w:type="spellStart"/>
      <w:r>
        <w:rPr>
          <w:b/>
          <w:sz w:val="32"/>
        </w:rPr>
        <w:t>mesagerie</w:t>
      </w:r>
      <w:proofErr w:type="spellEnd"/>
      <w:r>
        <w:rPr>
          <w:b/>
          <w:sz w:val="32"/>
        </w:rPr>
        <w:t xml:space="preserve"> web </w:t>
      </w:r>
      <w:proofErr w:type="spellStart"/>
      <w:r>
        <w:rPr>
          <w:b/>
          <w:sz w:val="32"/>
        </w:rPr>
        <w:t>USMessenger</w:t>
      </w:r>
      <w:proofErr w:type="spellEnd"/>
      <w:r>
        <w:rPr>
          <w:b/>
          <w:sz w:val="32"/>
        </w:rPr>
        <w:br/>
      </w:r>
      <w:proofErr w:type="spellStart"/>
      <w:r>
        <w:rPr>
          <w:b/>
          <w:sz w:val="32"/>
        </w:rPr>
        <w:t>utilizând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tehnologiile</w:t>
      </w:r>
      <w:proofErr w:type="spellEnd"/>
      <w:r>
        <w:rPr>
          <w:b/>
          <w:sz w:val="32"/>
        </w:rPr>
        <w:t xml:space="preserve"> React </w:t>
      </w:r>
      <w:proofErr w:type="spellStart"/>
      <w:r>
        <w:rPr>
          <w:b/>
          <w:sz w:val="32"/>
        </w:rPr>
        <w:t>și</w:t>
      </w:r>
      <w:proofErr w:type="spellEnd"/>
      <w:r>
        <w:rPr>
          <w:b/>
          <w:sz w:val="32"/>
        </w:rPr>
        <w:t xml:space="preserve"> Spring Boot</w:t>
      </w:r>
    </w:p>
    <w:p w14:paraId="019C5BFE" w14:textId="77777777" w:rsidR="000733D9" w:rsidRDefault="000733D9">
      <w:pPr>
        <w:spacing w:line="240" w:lineRule="auto"/>
        <w:ind w:firstLine="0"/>
      </w:pPr>
    </w:p>
    <w:p w14:paraId="6681D90B" w14:textId="77777777" w:rsidR="000733D9" w:rsidRDefault="004D2783">
      <w:pPr>
        <w:ind w:firstLine="0"/>
        <w:jc w:val="center"/>
      </w:pPr>
      <w:r>
        <w:rPr>
          <w:b/>
          <w:sz w:val="28"/>
        </w:rPr>
        <w:t>Teză de an</w:t>
      </w:r>
    </w:p>
    <w:p w14:paraId="1E705690" w14:textId="77777777" w:rsidR="000733D9" w:rsidRDefault="004D2783">
      <w:pPr>
        <w:ind w:firstLine="0"/>
        <w:jc w:val="center"/>
      </w:pPr>
      <w:proofErr w:type="spellStart"/>
      <w:r>
        <w:rPr>
          <w:sz w:val="26"/>
        </w:rPr>
        <w:t>Specialitatea</w:t>
      </w:r>
      <w:proofErr w:type="spellEnd"/>
      <w:r>
        <w:rPr>
          <w:sz w:val="26"/>
        </w:rPr>
        <w:t>: Informatica</w:t>
      </w:r>
    </w:p>
    <w:p w14:paraId="56B58FE7" w14:textId="77777777" w:rsidR="000733D9" w:rsidRDefault="000733D9">
      <w:pPr>
        <w:spacing w:line="240" w:lineRule="auto"/>
        <w:ind w:firstLine="0"/>
      </w:pPr>
    </w:p>
    <w:p w14:paraId="0E5E7699" w14:textId="77777777" w:rsidR="000733D9" w:rsidRDefault="000733D9">
      <w:pPr>
        <w:spacing w:line="240" w:lineRule="auto"/>
        <w:ind w:firstLine="0"/>
      </w:pPr>
    </w:p>
    <w:p w14:paraId="58F891B7" w14:textId="77777777" w:rsidR="000733D9" w:rsidRDefault="000733D9">
      <w:pPr>
        <w:spacing w:line="240" w:lineRule="auto"/>
        <w:ind w:firstLine="0"/>
      </w:pPr>
    </w:p>
    <w:p w14:paraId="52FAF3EB" w14:textId="77777777" w:rsidR="000733D9" w:rsidRDefault="000733D9">
      <w:pPr>
        <w:spacing w:line="240" w:lineRule="auto"/>
        <w:ind w:firstLine="0"/>
      </w:pPr>
    </w:p>
    <w:p w14:paraId="006C616E" w14:textId="77777777" w:rsidR="000733D9" w:rsidRDefault="000733D9">
      <w:pPr>
        <w:spacing w:line="240" w:lineRule="auto"/>
        <w:ind w:firstLine="0"/>
      </w:pPr>
    </w:p>
    <w:p w14:paraId="58E27161" w14:textId="77777777" w:rsidR="000733D9" w:rsidRDefault="000733D9">
      <w:pPr>
        <w:spacing w:line="240" w:lineRule="auto"/>
        <w:ind w:firstLine="0"/>
      </w:pPr>
    </w:p>
    <w:p w14:paraId="02248DD4" w14:textId="77777777" w:rsidR="000733D9" w:rsidRDefault="004D2783">
      <w:pPr>
        <w:spacing w:after="120"/>
        <w:ind w:firstLine="0"/>
        <w:jc w:val="left"/>
      </w:pPr>
      <w:proofErr w:type="spellStart"/>
      <w:r>
        <w:rPr>
          <w:sz w:val="26"/>
        </w:rPr>
        <w:t>Șef</w:t>
      </w:r>
      <w:proofErr w:type="spellEnd"/>
      <w:r>
        <w:rPr>
          <w:sz w:val="26"/>
        </w:rPr>
        <w:t xml:space="preserve"> de </w:t>
      </w:r>
      <w:proofErr w:type="spellStart"/>
      <w:r>
        <w:rPr>
          <w:sz w:val="26"/>
        </w:rPr>
        <w:t>departament</w:t>
      </w:r>
      <w:proofErr w:type="spellEnd"/>
      <w:r>
        <w:rPr>
          <w:sz w:val="26"/>
        </w:rPr>
        <w:t>:  ______________________   Titu Capcelea, dr., conf. univ.</w:t>
      </w:r>
    </w:p>
    <w:p w14:paraId="4F61B90F" w14:textId="253BFDB6" w:rsidR="000733D9" w:rsidRDefault="004D2783">
      <w:pPr>
        <w:spacing w:after="120"/>
        <w:ind w:firstLine="0"/>
        <w:jc w:val="left"/>
      </w:pPr>
      <w:proofErr w:type="spellStart"/>
      <w:r>
        <w:rPr>
          <w:sz w:val="26"/>
        </w:rPr>
        <w:t>Conducător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științific</w:t>
      </w:r>
      <w:proofErr w:type="spellEnd"/>
      <w:r>
        <w:rPr>
          <w:sz w:val="26"/>
        </w:rPr>
        <w:t xml:space="preserve">:  ______________________   </w:t>
      </w:r>
      <w:proofErr w:type="spellStart"/>
      <w:r w:rsidR="00C02189" w:rsidRPr="00C02189">
        <w:rPr>
          <w:sz w:val="26"/>
          <w:lang w:val="ru-RU"/>
        </w:rPr>
        <w:t>Trebiș</w:t>
      </w:r>
      <w:proofErr w:type="spellEnd"/>
      <w:r w:rsidR="00C02189" w:rsidRPr="00C02189">
        <w:rPr>
          <w:sz w:val="26"/>
          <w:lang w:val="ru-RU"/>
        </w:rPr>
        <w:t xml:space="preserve"> Victoria</w:t>
      </w:r>
    </w:p>
    <w:p w14:paraId="73055362" w14:textId="77777777" w:rsidR="000733D9" w:rsidRDefault="004D2783">
      <w:pPr>
        <w:spacing w:after="120"/>
        <w:ind w:firstLine="0"/>
        <w:jc w:val="left"/>
      </w:pPr>
      <w:r>
        <w:rPr>
          <w:sz w:val="26"/>
        </w:rPr>
        <w:t xml:space="preserve">Autor:  ______________________   </w:t>
      </w:r>
      <w:proofErr w:type="spellStart"/>
      <w:r>
        <w:rPr>
          <w:sz w:val="26"/>
        </w:rPr>
        <w:t>Caralașciuc</w:t>
      </w:r>
      <w:proofErr w:type="spellEnd"/>
      <w:r>
        <w:rPr>
          <w:sz w:val="26"/>
        </w:rPr>
        <w:t xml:space="preserve"> Ilia</w:t>
      </w:r>
    </w:p>
    <w:p w14:paraId="2E5CCCC4" w14:textId="77777777" w:rsidR="000733D9" w:rsidRDefault="000733D9">
      <w:pPr>
        <w:spacing w:line="240" w:lineRule="auto"/>
        <w:ind w:firstLine="0"/>
      </w:pPr>
    </w:p>
    <w:p w14:paraId="39283FEA" w14:textId="77777777" w:rsidR="000733D9" w:rsidRDefault="000733D9">
      <w:pPr>
        <w:spacing w:line="240" w:lineRule="auto"/>
        <w:ind w:firstLine="0"/>
      </w:pPr>
    </w:p>
    <w:p w14:paraId="5828BD23" w14:textId="77777777" w:rsidR="000733D9" w:rsidRDefault="000733D9">
      <w:pPr>
        <w:spacing w:line="240" w:lineRule="auto"/>
        <w:ind w:firstLine="0"/>
      </w:pPr>
    </w:p>
    <w:p w14:paraId="2DECCC58" w14:textId="77777777" w:rsidR="000733D9" w:rsidRDefault="000733D9">
      <w:pPr>
        <w:spacing w:line="240" w:lineRule="auto"/>
        <w:ind w:firstLine="0"/>
        <w:rPr>
          <w:lang w:val="ru-RU"/>
        </w:rPr>
      </w:pPr>
    </w:p>
    <w:p w14:paraId="7011C688" w14:textId="77777777" w:rsidR="00B17D26" w:rsidRDefault="00B17D26">
      <w:pPr>
        <w:spacing w:line="240" w:lineRule="auto"/>
        <w:ind w:firstLine="0"/>
        <w:rPr>
          <w:lang w:val="ru-RU"/>
        </w:rPr>
      </w:pPr>
    </w:p>
    <w:p w14:paraId="3F5D218F" w14:textId="77777777" w:rsidR="00B17D26" w:rsidRDefault="00B17D26">
      <w:pPr>
        <w:spacing w:line="240" w:lineRule="auto"/>
        <w:ind w:firstLine="0"/>
        <w:rPr>
          <w:lang w:val="ru-RU"/>
        </w:rPr>
      </w:pPr>
    </w:p>
    <w:p w14:paraId="2BB6614D" w14:textId="77777777" w:rsidR="00B17D26" w:rsidRDefault="00B17D26">
      <w:pPr>
        <w:spacing w:line="240" w:lineRule="auto"/>
        <w:ind w:firstLine="0"/>
        <w:rPr>
          <w:lang w:val="ru-RU"/>
        </w:rPr>
      </w:pPr>
    </w:p>
    <w:p w14:paraId="657B4069" w14:textId="77777777" w:rsidR="00B17D26" w:rsidRDefault="00B17D26">
      <w:pPr>
        <w:spacing w:line="240" w:lineRule="auto"/>
        <w:ind w:firstLine="0"/>
        <w:rPr>
          <w:lang w:val="ru-RU"/>
        </w:rPr>
      </w:pPr>
    </w:p>
    <w:p w14:paraId="1FE8A883" w14:textId="77777777" w:rsidR="00B17D26" w:rsidRDefault="00B17D26">
      <w:pPr>
        <w:spacing w:line="240" w:lineRule="auto"/>
        <w:ind w:firstLine="0"/>
        <w:rPr>
          <w:lang w:val="ru-RU"/>
        </w:rPr>
      </w:pPr>
    </w:p>
    <w:p w14:paraId="6F957F03" w14:textId="77777777" w:rsidR="00B17D26" w:rsidRDefault="00B17D26">
      <w:pPr>
        <w:spacing w:line="240" w:lineRule="auto"/>
        <w:ind w:firstLine="0"/>
        <w:rPr>
          <w:lang w:val="ru-RU"/>
        </w:rPr>
      </w:pPr>
    </w:p>
    <w:p w14:paraId="29A0D376" w14:textId="77777777" w:rsidR="00B17D26" w:rsidRDefault="00B17D26">
      <w:pPr>
        <w:spacing w:line="240" w:lineRule="auto"/>
        <w:ind w:firstLine="0"/>
        <w:rPr>
          <w:lang w:val="ru-RU"/>
        </w:rPr>
      </w:pPr>
    </w:p>
    <w:p w14:paraId="52D882D1" w14:textId="77777777" w:rsidR="00B17D26" w:rsidRDefault="00B17D26">
      <w:pPr>
        <w:spacing w:line="240" w:lineRule="auto"/>
        <w:ind w:firstLine="0"/>
        <w:rPr>
          <w:lang w:val="ru-RU"/>
        </w:rPr>
      </w:pPr>
    </w:p>
    <w:p w14:paraId="6BE5F27C" w14:textId="77777777" w:rsidR="00B17D26" w:rsidRDefault="00B17D26">
      <w:pPr>
        <w:spacing w:line="240" w:lineRule="auto"/>
        <w:ind w:firstLine="0"/>
        <w:rPr>
          <w:lang w:val="ru-RU"/>
        </w:rPr>
      </w:pPr>
    </w:p>
    <w:p w14:paraId="2A50A08F" w14:textId="77777777" w:rsidR="00B17D26" w:rsidRDefault="00B17D26">
      <w:pPr>
        <w:spacing w:line="240" w:lineRule="auto"/>
        <w:ind w:firstLine="0"/>
        <w:rPr>
          <w:lang w:val="ru-RU"/>
        </w:rPr>
      </w:pPr>
    </w:p>
    <w:p w14:paraId="2AED1532" w14:textId="77777777" w:rsidR="00B17D26" w:rsidRPr="00B17D26" w:rsidRDefault="00B17D26">
      <w:pPr>
        <w:spacing w:line="240" w:lineRule="auto"/>
        <w:ind w:firstLine="0"/>
        <w:rPr>
          <w:lang w:val="ru-RU"/>
        </w:rPr>
      </w:pPr>
    </w:p>
    <w:p w14:paraId="706823A2" w14:textId="77777777" w:rsidR="000733D9" w:rsidRDefault="004D2783">
      <w:pPr>
        <w:ind w:firstLine="0"/>
        <w:jc w:val="center"/>
      </w:pPr>
      <w:proofErr w:type="spellStart"/>
      <w:r>
        <w:rPr>
          <w:sz w:val="26"/>
        </w:rPr>
        <w:t>Кишинёв</w:t>
      </w:r>
      <w:proofErr w:type="spellEnd"/>
      <w:r>
        <w:rPr>
          <w:sz w:val="26"/>
        </w:rPr>
        <w:t>, 2026</w:t>
      </w:r>
    </w:p>
    <w:p w14:paraId="662BEB9F" w14:textId="77777777" w:rsidR="000733D9" w:rsidRDefault="000733D9">
      <w:pPr>
        <w:sectPr w:rsidR="000733D9"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14:paraId="3DFB10A6" w14:textId="77777777" w:rsidR="000733D9" w:rsidRDefault="004D2783">
      <w:pPr>
        <w:spacing w:before="240" w:after="240"/>
        <w:ind w:firstLine="0"/>
        <w:jc w:val="center"/>
      </w:pPr>
      <w:r>
        <w:rPr>
          <w:b/>
          <w:sz w:val="28"/>
        </w:rPr>
        <w:lastRenderedPageBreak/>
        <w:t>ОГЛАВЛЕНИЕ</w:t>
      </w:r>
    </w:p>
    <w:p w14:paraId="6DDE0742" w14:textId="69DC7E35" w:rsidR="00D4606F" w:rsidRDefault="004D2783">
      <w:pPr>
        <w:pStyle w:val="14"/>
        <w:tabs>
          <w:tab w:val="right" w:leader="dot" w:pos="9345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2777875" w:history="1">
        <w:r w:rsidR="00D4606F" w:rsidRPr="00554153">
          <w:rPr>
            <w:rStyle w:val="aff8"/>
            <w:noProof/>
          </w:rPr>
          <w:t>СПИСОК СОКРАЩЕНИЙ И УСЛОВНЫХ ОБОЗНАЧЕНИЙ</w:t>
        </w:r>
        <w:r w:rsidR="00D4606F">
          <w:rPr>
            <w:noProof/>
            <w:webHidden/>
          </w:rPr>
          <w:tab/>
        </w:r>
        <w:r w:rsidR="00D4606F">
          <w:rPr>
            <w:noProof/>
            <w:webHidden/>
          </w:rPr>
          <w:fldChar w:fldCharType="begin"/>
        </w:r>
        <w:r w:rsidR="00D4606F">
          <w:rPr>
            <w:noProof/>
            <w:webHidden/>
          </w:rPr>
          <w:instrText xml:space="preserve"> PAGEREF _Toc232777875 \h </w:instrText>
        </w:r>
        <w:r w:rsidR="00D4606F">
          <w:rPr>
            <w:noProof/>
            <w:webHidden/>
          </w:rPr>
        </w:r>
        <w:r w:rsidR="00D4606F">
          <w:rPr>
            <w:noProof/>
            <w:webHidden/>
          </w:rPr>
          <w:fldChar w:fldCharType="separate"/>
        </w:r>
        <w:r w:rsidR="00D4606F">
          <w:rPr>
            <w:noProof/>
            <w:webHidden/>
          </w:rPr>
          <w:t>5</w:t>
        </w:r>
        <w:r w:rsidR="00D4606F">
          <w:rPr>
            <w:noProof/>
            <w:webHidden/>
          </w:rPr>
          <w:fldChar w:fldCharType="end"/>
        </w:r>
      </w:hyperlink>
    </w:p>
    <w:p w14:paraId="79C9545A" w14:textId="74493055" w:rsidR="00D4606F" w:rsidRDefault="00D4606F">
      <w:pPr>
        <w:pStyle w:val="14"/>
        <w:tabs>
          <w:tab w:val="right" w:leader="dot" w:pos="9345"/>
        </w:tabs>
        <w:rPr>
          <w:noProof/>
        </w:rPr>
      </w:pPr>
      <w:hyperlink w:anchor="_Toc232777876" w:history="1">
        <w:r w:rsidRPr="00554153">
          <w:rPr>
            <w:rStyle w:val="aff8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_Toc232777876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B5F7C2" w14:textId="68C36E61" w:rsidR="00D4606F" w:rsidRDefault="00D4606F">
      <w:pPr>
        <w:pStyle w:val="14"/>
        <w:tabs>
          <w:tab w:val="right" w:leader="dot" w:pos="9345"/>
        </w:tabs>
        <w:rPr>
          <w:noProof/>
        </w:rPr>
      </w:pPr>
      <w:hyperlink w:anchor="_Toc232777877" w:history="1">
        <w:r w:rsidRPr="00554153">
          <w:rPr>
            <w:rStyle w:val="aff8"/>
            <w:noProof/>
          </w:rPr>
          <w:t>1. ТЕОРЕТИЧЕСКИЕ ОСНОВЫ РАЗРАБОТКИ ВЕБ-ПРИЛОЖЕНИЙ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_Toc232777877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EEE9914" w14:textId="20E33FDD" w:rsidR="00D4606F" w:rsidRDefault="00D4606F">
      <w:pPr>
        <w:pStyle w:val="2c"/>
        <w:tabs>
          <w:tab w:val="right" w:leader="dot" w:pos="9345"/>
        </w:tabs>
        <w:rPr>
          <w:noProof/>
        </w:rPr>
      </w:pPr>
      <w:hyperlink w:anchor="_Toc232777878" w:history="1">
        <w:r w:rsidRPr="00554153">
          <w:rPr>
            <w:rStyle w:val="aff8"/>
            <w:noProof/>
          </w:rPr>
          <w:t>1.1. Архитектура современных веб-приложений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_Toc232777878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7378AC" w14:textId="606B5285" w:rsidR="00D4606F" w:rsidRDefault="00D4606F">
      <w:pPr>
        <w:pStyle w:val="2c"/>
        <w:tabs>
          <w:tab w:val="right" w:leader="dot" w:pos="9345"/>
        </w:tabs>
        <w:rPr>
          <w:noProof/>
        </w:rPr>
      </w:pPr>
      <w:hyperlink w:anchor="_Toc232777879" w:history="1">
        <w:r w:rsidRPr="00554153">
          <w:rPr>
            <w:rStyle w:val="aff8"/>
            <w:noProof/>
          </w:rPr>
          <w:t>1.2. Spring Framework и экосистема Spring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_Toc232777879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2E92140" w14:textId="734D651F" w:rsidR="00D4606F" w:rsidRDefault="00D4606F">
      <w:pPr>
        <w:pStyle w:val="38"/>
        <w:tabs>
          <w:tab w:val="right" w:leader="dot" w:pos="9345"/>
        </w:tabs>
        <w:rPr>
          <w:noProof/>
        </w:rPr>
      </w:pPr>
      <w:hyperlink w:anchor="_Toc232777880" w:history="1">
        <w:r w:rsidRPr="00554153">
          <w:rPr>
            <w:rStyle w:val="aff8"/>
            <w:noProof/>
          </w:rPr>
          <w:t>1.2.1. Принципы IoC и Dependency Injection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_Toc232777880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4AD41A9" w14:textId="125B676F" w:rsidR="00D4606F" w:rsidRDefault="00D4606F">
      <w:pPr>
        <w:pStyle w:val="38"/>
        <w:tabs>
          <w:tab w:val="right" w:leader="dot" w:pos="9345"/>
        </w:tabs>
        <w:rPr>
          <w:noProof/>
        </w:rPr>
      </w:pPr>
      <w:hyperlink w:anchor="_Toc232777881" w:history="1">
        <w:r w:rsidRPr="00554153">
          <w:rPr>
            <w:rStyle w:val="aff8"/>
            <w:noProof/>
          </w:rPr>
          <w:t>1.2.2. Spring Boot и автоконфигурация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_Toc232777881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5BCA6B7" w14:textId="111D1DA9" w:rsidR="00D4606F" w:rsidRDefault="00D4606F">
      <w:pPr>
        <w:pStyle w:val="38"/>
        <w:tabs>
          <w:tab w:val="right" w:leader="dot" w:pos="9345"/>
        </w:tabs>
        <w:rPr>
          <w:noProof/>
        </w:rPr>
      </w:pPr>
      <w:hyperlink w:anchor="_Toc232777882" w:history="1">
        <w:r w:rsidRPr="00554153">
          <w:rPr>
            <w:rStyle w:val="aff8"/>
            <w:noProof/>
          </w:rPr>
          <w:t>1.2.3. Spring MVC и построение REST-API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_Toc232777882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154AEC5" w14:textId="2E5AED5B" w:rsidR="00D4606F" w:rsidRDefault="00D4606F">
      <w:pPr>
        <w:pStyle w:val="38"/>
        <w:tabs>
          <w:tab w:val="right" w:leader="dot" w:pos="9345"/>
        </w:tabs>
        <w:rPr>
          <w:noProof/>
        </w:rPr>
      </w:pPr>
      <w:hyperlink w:anchor="_Toc232777883" w:history="1">
        <w:r w:rsidRPr="00554153">
          <w:rPr>
            <w:rStyle w:val="aff8"/>
            <w:noProof/>
          </w:rPr>
          <w:t>1.2.4. Spring Data: JPA, MongoDB, Redis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_Toc232777883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8C191CF" w14:textId="3BE3E69B" w:rsidR="00D4606F" w:rsidRDefault="00D4606F">
      <w:pPr>
        <w:pStyle w:val="38"/>
        <w:tabs>
          <w:tab w:val="right" w:leader="dot" w:pos="9345"/>
        </w:tabs>
        <w:rPr>
          <w:noProof/>
        </w:rPr>
      </w:pPr>
      <w:hyperlink w:anchor="_Toc232777884" w:history="1">
        <w:r w:rsidRPr="00554153">
          <w:rPr>
            <w:rStyle w:val="aff8"/>
            <w:noProof/>
          </w:rPr>
          <w:t>1.2.5. Spring Security и stateless-аутентификация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_Toc232777884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5038EA9" w14:textId="32CC5E83" w:rsidR="00D4606F" w:rsidRDefault="00D4606F">
      <w:pPr>
        <w:pStyle w:val="38"/>
        <w:tabs>
          <w:tab w:val="right" w:leader="dot" w:pos="9345"/>
        </w:tabs>
        <w:rPr>
          <w:noProof/>
        </w:rPr>
      </w:pPr>
      <w:hyperlink w:anchor="_Toc232777885" w:history="1">
        <w:r w:rsidRPr="00554153">
          <w:rPr>
            <w:rStyle w:val="aff8"/>
            <w:noProof/>
          </w:rPr>
          <w:t>1.2.6. Spring WebSocket и протокол STOMP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_Toc232777885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484C8C7" w14:textId="2D2794B9" w:rsidR="00D4606F" w:rsidRDefault="00D4606F">
      <w:pPr>
        <w:pStyle w:val="2c"/>
        <w:tabs>
          <w:tab w:val="right" w:leader="dot" w:pos="9345"/>
        </w:tabs>
        <w:rPr>
          <w:noProof/>
        </w:rPr>
      </w:pPr>
      <w:hyperlink w:anchor="_Toc232777886" w:history="1">
        <w:r w:rsidRPr="00554153">
          <w:rPr>
            <w:rStyle w:val="aff8"/>
            <w:noProof/>
          </w:rPr>
          <w:t>1.3. Клиентские технологии: React, TypeScript и экосистема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_Toc232777886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5175CE7" w14:textId="1351E2F0" w:rsidR="00D4606F" w:rsidRDefault="00D4606F">
      <w:pPr>
        <w:pStyle w:val="2c"/>
        <w:tabs>
          <w:tab w:val="right" w:leader="dot" w:pos="9345"/>
        </w:tabs>
        <w:rPr>
          <w:noProof/>
        </w:rPr>
      </w:pPr>
      <w:hyperlink w:anchor="_Toc232777887" w:history="1">
        <w:r w:rsidRPr="00554153">
          <w:rPr>
            <w:rStyle w:val="aff8"/>
            <w:noProof/>
          </w:rPr>
          <w:t>1.4. Системы хранения данных и полиглотная персистентность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_Toc232777887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C53BEE4" w14:textId="7103CD23" w:rsidR="00D4606F" w:rsidRDefault="00D4606F">
      <w:pPr>
        <w:pStyle w:val="2c"/>
        <w:tabs>
          <w:tab w:val="right" w:leader="dot" w:pos="9345"/>
        </w:tabs>
        <w:rPr>
          <w:noProof/>
        </w:rPr>
      </w:pPr>
      <w:hyperlink w:anchor="_Toc232777888" w:history="1">
        <w:r w:rsidRPr="00554153">
          <w:rPr>
            <w:rStyle w:val="aff8"/>
            <w:noProof/>
          </w:rPr>
          <w:t>1.5. Безопасность веб-приложений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_Toc232777888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3CF1AC6" w14:textId="1FC1AD81" w:rsidR="00D4606F" w:rsidRDefault="00D4606F">
      <w:pPr>
        <w:pStyle w:val="14"/>
        <w:tabs>
          <w:tab w:val="right" w:leader="dot" w:pos="9345"/>
        </w:tabs>
        <w:rPr>
          <w:noProof/>
        </w:rPr>
      </w:pPr>
      <w:hyperlink w:anchor="_Toc232777889" w:history="1">
        <w:r w:rsidRPr="00554153">
          <w:rPr>
            <w:rStyle w:val="aff8"/>
            <w:noProof/>
          </w:rPr>
          <w:t>2. АНАЛИЗ ПРЕДМЕТНОЙ ОБЛАСТИ И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_Toc232777889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B431824" w14:textId="38D89432" w:rsidR="00D4606F" w:rsidRDefault="00D4606F">
      <w:pPr>
        <w:pStyle w:val="2c"/>
        <w:tabs>
          <w:tab w:val="right" w:leader="dot" w:pos="9345"/>
        </w:tabs>
        <w:rPr>
          <w:noProof/>
        </w:rPr>
      </w:pPr>
      <w:hyperlink w:anchor="_Toc232777890" w:history="1">
        <w:r w:rsidRPr="00554153">
          <w:rPr>
            <w:rStyle w:val="aff8"/>
            <w:noProof/>
          </w:rPr>
          <w:t>2.1. Характеристика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_Toc232777890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801DA5E" w14:textId="69EB02DE" w:rsidR="00D4606F" w:rsidRDefault="00D4606F">
      <w:pPr>
        <w:pStyle w:val="2c"/>
        <w:tabs>
          <w:tab w:val="right" w:leader="dot" w:pos="9345"/>
        </w:tabs>
        <w:rPr>
          <w:noProof/>
        </w:rPr>
      </w:pPr>
      <w:hyperlink w:anchor="_Toc232777891" w:history="1">
        <w:r w:rsidRPr="00554153">
          <w:rPr>
            <w:rStyle w:val="aff8"/>
            <w:noProof/>
          </w:rPr>
          <w:t>2.2. Обзор существующих решений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_Toc232777891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A233850" w14:textId="01326173" w:rsidR="00D4606F" w:rsidRDefault="00D4606F">
      <w:pPr>
        <w:pStyle w:val="2c"/>
        <w:tabs>
          <w:tab w:val="right" w:leader="dot" w:pos="9345"/>
        </w:tabs>
        <w:rPr>
          <w:noProof/>
        </w:rPr>
      </w:pPr>
      <w:hyperlink w:anchor="_Toc232777892" w:history="1">
        <w:r w:rsidRPr="00554153">
          <w:rPr>
            <w:rStyle w:val="aff8"/>
            <w:noProof/>
          </w:rPr>
          <w:t>2.3. Сравнительный анализ и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_Toc232777892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434521E" w14:textId="6681D7F5" w:rsidR="00D4606F" w:rsidRDefault="00D4606F">
      <w:pPr>
        <w:pStyle w:val="2c"/>
        <w:tabs>
          <w:tab w:val="right" w:leader="dot" w:pos="9345"/>
        </w:tabs>
        <w:rPr>
          <w:noProof/>
        </w:rPr>
      </w:pPr>
      <w:hyperlink w:anchor="_Toc232777893" w:history="1">
        <w:r w:rsidRPr="00554153">
          <w:rPr>
            <w:rStyle w:val="aff8"/>
            <w:noProof/>
          </w:rPr>
          <w:t>2.4. Функциональные и нефункциональные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_Toc232777893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63F28E1" w14:textId="1CEB3B2E" w:rsidR="00D4606F" w:rsidRDefault="00D4606F">
      <w:pPr>
        <w:pStyle w:val="2c"/>
        <w:tabs>
          <w:tab w:val="right" w:leader="dot" w:pos="9345"/>
        </w:tabs>
        <w:rPr>
          <w:noProof/>
        </w:rPr>
      </w:pPr>
      <w:hyperlink w:anchor="_Toc232777894" w:history="1">
        <w:r w:rsidRPr="00554153">
          <w:rPr>
            <w:rStyle w:val="aff8"/>
            <w:noProof/>
          </w:rPr>
          <w:t>2.5. Обоснование выбора технологического стека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_Toc232777894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01033BA" w14:textId="420D5F8D" w:rsidR="00D4606F" w:rsidRDefault="00D4606F">
      <w:pPr>
        <w:pStyle w:val="14"/>
        <w:tabs>
          <w:tab w:val="right" w:leader="dot" w:pos="9345"/>
        </w:tabs>
        <w:rPr>
          <w:noProof/>
        </w:rPr>
      </w:pPr>
      <w:hyperlink w:anchor="_Toc232777895" w:history="1">
        <w:r w:rsidRPr="00554153">
          <w:rPr>
            <w:rStyle w:val="aff8"/>
            <w:noProof/>
          </w:rPr>
          <w:t>3. ПРОЕКТИРОВАНИЕ И РЕАЛИЗАЦИЯ ВЕБ-МЕССЕНДЖЕРА USMESSENGER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_Toc232777895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89D474E" w14:textId="201DA889" w:rsidR="00D4606F" w:rsidRDefault="00D4606F">
      <w:pPr>
        <w:pStyle w:val="2c"/>
        <w:tabs>
          <w:tab w:val="right" w:leader="dot" w:pos="9345"/>
        </w:tabs>
        <w:rPr>
          <w:noProof/>
        </w:rPr>
      </w:pPr>
      <w:hyperlink w:anchor="_Toc232777896" w:history="1">
        <w:r w:rsidRPr="00554153">
          <w:rPr>
            <w:rStyle w:val="aff8"/>
            <w:noProof/>
          </w:rPr>
          <w:t>3.1. Общая архитектура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_Toc232777896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4C541EB" w14:textId="5C99F2C2" w:rsidR="00D4606F" w:rsidRDefault="00D4606F">
      <w:pPr>
        <w:pStyle w:val="2c"/>
        <w:tabs>
          <w:tab w:val="right" w:leader="dot" w:pos="9345"/>
        </w:tabs>
        <w:rPr>
          <w:noProof/>
        </w:rPr>
      </w:pPr>
      <w:hyperlink w:anchor="_Toc232777897" w:history="1">
        <w:r w:rsidRPr="00554153">
          <w:rPr>
            <w:rStyle w:val="aff8"/>
            <w:noProof/>
          </w:rPr>
          <w:t>3.2. Проектирование модели данных и полиглотная персистентность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_Toc232777897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E7EB241" w14:textId="2145C0AA" w:rsidR="00D4606F" w:rsidRDefault="00D4606F">
      <w:pPr>
        <w:pStyle w:val="2c"/>
        <w:tabs>
          <w:tab w:val="right" w:leader="dot" w:pos="9345"/>
        </w:tabs>
        <w:rPr>
          <w:noProof/>
        </w:rPr>
      </w:pPr>
      <w:hyperlink w:anchor="_Toc232777898" w:history="1">
        <w:r w:rsidRPr="00554153">
          <w:rPr>
            <w:rStyle w:val="aff8"/>
            <w:noProof/>
          </w:rPr>
          <w:t>3.3. Серверная часть на Spring Boot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_Toc232777898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D89584E" w14:textId="01AFE244" w:rsidR="00D4606F" w:rsidRDefault="00D4606F">
      <w:pPr>
        <w:pStyle w:val="38"/>
        <w:tabs>
          <w:tab w:val="right" w:leader="dot" w:pos="9345"/>
        </w:tabs>
        <w:rPr>
          <w:noProof/>
        </w:rPr>
      </w:pPr>
      <w:hyperlink w:anchor="_Toc232777899" w:history="1">
        <w:r w:rsidRPr="00554153">
          <w:rPr>
            <w:rStyle w:val="aff8"/>
            <w:noProof/>
          </w:rPr>
          <w:t>3.3.1. Безопасность: Spring Security, JWT и Redis-whitelist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_Toc232777899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90D895D" w14:textId="2237C782" w:rsidR="00D4606F" w:rsidRDefault="00D4606F">
      <w:pPr>
        <w:pStyle w:val="38"/>
        <w:tabs>
          <w:tab w:val="right" w:leader="dot" w:pos="9345"/>
        </w:tabs>
        <w:rPr>
          <w:noProof/>
        </w:rPr>
      </w:pPr>
      <w:hyperlink w:anchor="_Toc232777900" w:history="1">
        <w:r w:rsidRPr="00554153">
          <w:rPr>
            <w:rStyle w:val="aff8"/>
            <w:noProof/>
          </w:rPr>
          <w:t>3.3.2. Взаимодействие в реальном времени через WebSocket и STOMP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_Toc232777900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75BBD9B" w14:textId="4622A95C" w:rsidR="00D4606F" w:rsidRDefault="00D4606F">
      <w:pPr>
        <w:pStyle w:val="2c"/>
        <w:tabs>
          <w:tab w:val="right" w:leader="dot" w:pos="9345"/>
        </w:tabs>
        <w:rPr>
          <w:noProof/>
        </w:rPr>
      </w:pPr>
      <w:hyperlink w:anchor="_Toc232777901" w:history="1">
        <w:r w:rsidRPr="00554153">
          <w:rPr>
            <w:rStyle w:val="aff8"/>
            <w:noProof/>
          </w:rPr>
          <w:t>3.4. Клиентская часть на React и TypeScript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_Toc232777901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585B0DC" w14:textId="2459C1E3" w:rsidR="00D4606F" w:rsidRDefault="00D4606F">
      <w:pPr>
        <w:pStyle w:val="2c"/>
        <w:tabs>
          <w:tab w:val="right" w:leader="dot" w:pos="9345"/>
        </w:tabs>
        <w:rPr>
          <w:noProof/>
        </w:rPr>
      </w:pPr>
      <w:hyperlink w:anchor="_Toc232777902" w:history="1">
        <w:r w:rsidRPr="00554153">
          <w:rPr>
            <w:rStyle w:val="aff8"/>
            <w:noProof/>
          </w:rPr>
          <w:t>3.5. Организация эфемерных данных в Redis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_Toc232777902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4DEC1AF" w14:textId="3BE65E12" w:rsidR="00D4606F" w:rsidRDefault="00D4606F">
      <w:pPr>
        <w:pStyle w:val="2c"/>
        <w:tabs>
          <w:tab w:val="right" w:leader="dot" w:pos="9345"/>
        </w:tabs>
        <w:rPr>
          <w:noProof/>
        </w:rPr>
      </w:pPr>
      <w:hyperlink w:anchor="_Toc232777903" w:history="1">
        <w:r w:rsidRPr="00554153">
          <w:rPr>
            <w:rStyle w:val="aff8"/>
            <w:noProof/>
          </w:rPr>
          <w:t>3.6. Контейнеризация и развёртывание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_Toc232777903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0B947A4" w14:textId="7AE06FA4" w:rsidR="00D4606F" w:rsidRDefault="00D4606F">
      <w:pPr>
        <w:pStyle w:val="2c"/>
        <w:tabs>
          <w:tab w:val="right" w:leader="dot" w:pos="9345"/>
        </w:tabs>
        <w:rPr>
          <w:noProof/>
        </w:rPr>
      </w:pPr>
      <w:hyperlink w:anchor="_Toc232777904" w:history="1">
        <w:r w:rsidRPr="00554153">
          <w:rPr>
            <w:rStyle w:val="aff8"/>
            <w:noProof/>
          </w:rPr>
          <w:t>3.7. Результаты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_Toc232777904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EFE3C16" w14:textId="08407ED2" w:rsidR="00D4606F" w:rsidRDefault="00D4606F">
      <w:pPr>
        <w:pStyle w:val="14"/>
        <w:tabs>
          <w:tab w:val="right" w:leader="dot" w:pos="9345"/>
        </w:tabs>
        <w:rPr>
          <w:noProof/>
        </w:rPr>
      </w:pPr>
      <w:hyperlink w:anchor="_Toc232777905" w:history="1">
        <w:r w:rsidRPr="00554153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_Toc232777905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A540C35" w14:textId="200A775B" w:rsidR="00D4606F" w:rsidRDefault="00D4606F">
      <w:pPr>
        <w:pStyle w:val="14"/>
        <w:tabs>
          <w:tab w:val="right" w:leader="dot" w:pos="9345"/>
        </w:tabs>
        <w:rPr>
          <w:noProof/>
        </w:rPr>
      </w:pPr>
      <w:hyperlink w:anchor="_Toc232777906" w:history="1">
        <w:r w:rsidRPr="00554153">
          <w:rPr>
            <w:rStyle w:val="af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_Toc232777906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5651C9A" w14:textId="08665C7D" w:rsidR="00D4606F" w:rsidRDefault="00D4606F">
      <w:pPr>
        <w:pStyle w:val="14"/>
        <w:tabs>
          <w:tab w:val="right" w:leader="dot" w:pos="9345"/>
        </w:tabs>
        <w:rPr>
          <w:noProof/>
        </w:rPr>
      </w:pPr>
      <w:hyperlink w:anchor="_Toc232777907" w:history="1">
        <w:r w:rsidRPr="00554153">
          <w:rPr>
            <w:rStyle w:val="aff8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_Toc232777907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3BA7AA2" w14:textId="4307277F" w:rsidR="000733D9" w:rsidRDefault="004D2783">
      <w:pPr>
        <w:ind w:firstLine="0"/>
      </w:pPr>
      <w:r>
        <w:fldChar w:fldCharType="end"/>
      </w:r>
    </w:p>
    <w:p w14:paraId="03FF79E3" w14:textId="77777777" w:rsidR="000733D9" w:rsidRDefault="004D2783">
      <w:r>
        <w:br w:type="page"/>
      </w:r>
    </w:p>
    <w:p w14:paraId="7AF3B58E" w14:textId="77777777" w:rsidR="000733D9" w:rsidRPr="00C02189" w:rsidRDefault="004D2783">
      <w:pPr>
        <w:pStyle w:val="1"/>
        <w:rPr>
          <w:lang w:val="ru-RU"/>
        </w:rPr>
      </w:pPr>
      <w:bookmarkStart w:id="0" w:name="_Toc232777875"/>
      <w:r w:rsidRPr="00C02189">
        <w:rPr>
          <w:lang w:val="ru-RU"/>
        </w:rPr>
        <w:lastRenderedPageBreak/>
        <w:t>СПИСОК СОКРАЩЕНИЙ И УСЛОВНЫХ ОБОЗНАЧЕНИЙ</w:t>
      </w:r>
      <w:bookmarkEnd w:id="0"/>
    </w:p>
    <w:p w14:paraId="7288FC59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>В настоящей работе используются следующие сокращения и условные обозначения: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01"/>
        <w:gridCol w:w="7370"/>
      </w:tblGrid>
      <w:tr w:rsidR="000733D9" w14:paraId="23037FA6" w14:textId="77777777">
        <w:tc>
          <w:tcPr>
            <w:tcW w:w="1701" w:type="dxa"/>
          </w:tcPr>
          <w:p w14:paraId="0C45D49A" w14:textId="77777777" w:rsidR="000733D9" w:rsidRDefault="004D2783">
            <w:pPr>
              <w:spacing w:line="240" w:lineRule="auto"/>
              <w:ind w:firstLine="0"/>
            </w:pPr>
            <w:r>
              <w:rPr>
                <w:b/>
              </w:rPr>
              <w:t>ACID</w:t>
            </w:r>
          </w:p>
        </w:tc>
        <w:tc>
          <w:tcPr>
            <w:tcW w:w="7370" w:type="dxa"/>
          </w:tcPr>
          <w:p w14:paraId="6DF9CB92" w14:textId="77777777" w:rsidR="000733D9" w:rsidRDefault="004D2783">
            <w:pPr>
              <w:spacing w:line="240" w:lineRule="auto"/>
              <w:ind w:firstLine="0"/>
            </w:pPr>
            <w:r>
              <w:t xml:space="preserve">Atomicity, Consistency, Isolation, Durability — </w:t>
            </w:r>
            <w:proofErr w:type="spellStart"/>
            <w:r>
              <w:t>набор</w:t>
            </w:r>
            <w:proofErr w:type="spellEnd"/>
            <w:r>
              <w:t xml:space="preserve"> </w:t>
            </w:r>
            <w:proofErr w:type="spellStart"/>
            <w:r>
              <w:t>требований</w:t>
            </w:r>
            <w:proofErr w:type="spellEnd"/>
            <w:r>
              <w:t xml:space="preserve"> к </w:t>
            </w:r>
            <w:proofErr w:type="spellStart"/>
            <w:r>
              <w:t>транзакциям</w:t>
            </w:r>
            <w:proofErr w:type="spellEnd"/>
            <w:r>
              <w:t xml:space="preserve"> СУБД</w:t>
            </w:r>
          </w:p>
        </w:tc>
      </w:tr>
      <w:tr w:rsidR="000733D9" w14:paraId="3ADD849C" w14:textId="77777777">
        <w:tc>
          <w:tcPr>
            <w:tcW w:w="1701" w:type="dxa"/>
          </w:tcPr>
          <w:p w14:paraId="5844D473" w14:textId="77777777" w:rsidR="000733D9" w:rsidRDefault="004D2783">
            <w:pPr>
              <w:spacing w:line="240" w:lineRule="auto"/>
              <w:ind w:firstLine="0"/>
            </w:pPr>
            <w:r>
              <w:rPr>
                <w:b/>
              </w:rPr>
              <w:t>AES-GCM</w:t>
            </w:r>
          </w:p>
        </w:tc>
        <w:tc>
          <w:tcPr>
            <w:tcW w:w="7370" w:type="dxa"/>
          </w:tcPr>
          <w:p w14:paraId="6397351D" w14:textId="77777777" w:rsidR="000733D9" w:rsidRDefault="004D2783">
            <w:pPr>
              <w:spacing w:line="240" w:lineRule="auto"/>
              <w:ind w:firstLine="0"/>
            </w:pPr>
            <w:r>
              <w:t xml:space="preserve">Advanced Encryption Standard в </w:t>
            </w:r>
            <w:proofErr w:type="spellStart"/>
            <w:r>
              <w:t>режиме</w:t>
            </w:r>
            <w:proofErr w:type="spellEnd"/>
            <w:r>
              <w:t xml:space="preserve"> Galois/Counter Mode — </w:t>
            </w:r>
            <w:proofErr w:type="spellStart"/>
            <w:r>
              <w:t>алгоритм</w:t>
            </w:r>
            <w:proofErr w:type="spellEnd"/>
            <w:r>
              <w:t xml:space="preserve"> </w:t>
            </w:r>
            <w:proofErr w:type="spellStart"/>
            <w:r>
              <w:t>аутентифицированного</w:t>
            </w:r>
            <w:proofErr w:type="spellEnd"/>
            <w:r>
              <w:t xml:space="preserve"> </w:t>
            </w:r>
            <w:proofErr w:type="spellStart"/>
            <w:r>
              <w:t>шифрования</w:t>
            </w:r>
            <w:proofErr w:type="spellEnd"/>
          </w:p>
        </w:tc>
      </w:tr>
      <w:tr w:rsidR="000733D9" w14:paraId="0D538B1D" w14:textId="77777777">
        <w:tc>
          <w:tcPr>
            <w:tcW w:w="1701" w:type="dxa"/>
          </w:tcPr>
          <w:p w14:paraId="5F351DCD" w14:textId="77777777" w:rsidR="000733D9" w:rsidRDefault="004D2783">
            <w:pPr>
              <w:spacing w:line="240" w:lineRule="auto"/>
              <w:ind w:firstLine="0"/>
            </w:pPr>
            <w:r>
              <w:rPr>
                <w:b/>
              </w:rPr>
              <w:t>API</w:t>
            </w:r>
          </w:p>
        </w:tc>
        <w:tc>
          <w:tcPr>
            <w:tcW w:w="7370" w:type="dxa"/>
          </w:tcPr>
          <w:p w14:paraId="13C5261B" w14:textId="77777777" w:rsidR="000733D9" w:rsidRDefault="004D2783">
            <w:pPr>
              <w:spacing w:line="240" w:lineRule="auto"/>
              <w:ind w:firstLine="0"/>
            </w:pPr>
            <w:r>
              <w:t xml:space="preserve">Application Programming Interface — </w:t>
            </w:r>
            <w:proofErr w:type="spellStart"/>
            <w:r>
              <w:t>программный</w:t>
            </w:r>
            <w:proofErr w:type="spellEnd"/>
            <w:r>
              <w:t xml:space="preserve"> </w:t>
            </w:r>
            <w:proofErr w:type="spellStart"/>
            <w:r>
              <w:t>интерфейс</w:t>
            </w:r>
            <w:proofErr w:type="spellEnd"/>
            <w:r>
              <w:t xml:space="preserve"> </w:t>
            </w:r>
            <w:proofErr w:type="spellStart"/>
            <w:r>
              <w:t>приложения</w:t>
            </w:r>
            <w:proofErr w:type="spellEnd"/>
          </w:p>
        </w:tc>
      </w:tr>
      <w:tr w:rsidR="000733D9" w:rsidRPr="00C02189" w14:paraId="5EB5F025" w14:textId="77777777">
        <w:tc>
          <w:tcPr>
            <w:tcW w:w="1701" w:type="dxa"/>
          </w:tcPr>
          <w:p w14:paraId="590C9EF1" w14:textId="77777777" w:rsidR="000733D9" w:rsidRDefault="004D2783">
            <w:pPr>
              <w:spacing w:line="240" w:lineRule="auto"/>
              <w:ind w:firstLine="0"/>
            </w:pPr>
            <w:r>
              <w:rPr>
                <w:b/>
              </w:rPr>
              <w:t>BSON</w:t>
            </w:r>
          </w:p>
        </w:tc>
        <w:tc>
          <w:tcPr>
            <w:tcW w:w="7370" w:type="dxa"/>
          </w:tcPr>
          <w:p w14:paraId="543A615C" w14:textId="77777777" w:rsidR="000733D9" w:rsidRPr="00C02189" w:rsidRDefault="004D2783">
            <w:pPr>
              <w:spacing w:line="240" w:lineRule="auto"/>
              <w:ind w:firstLine="0"/>
              <w:rPr>
                <w:lang w:val="ru-RU"/>
              </w:rPr>
            </w:pPr>
            <w:r>
              <w:t>Binary</w:t>
            </w:r>
            <w:r w:rsidRPr="00C02189">
              <w:rPr>
                <w:lang w:val="ru-RU"/>
              </w:rPr>
              <w:t xml:space="preserve"> </w:t>
            </w:r>
            <w:r>
              <w:t>JSON</w:t>
            </w:r>
            <w:r w:rsidRPr="00C02189">
              <w:rPr>
                <w:lang w:val="ru-RU"/>
              </w:rPr>
              <w:t xml:space="preserve"> — бинарный формат представления документов в </w:t>
            </w:r>
            <w:r>
              <w:t>MongoDB</w:t>
            </w:r>
          </w:p>
        </w:tc>
      </w:tr>
      <w:tr w:rsidR="000733D9" w:rsidRPr="00C02189" w14:paraId="7D5A5FE4" w14:textId="77777777">
        <w:tc>
          <w:tcPr>
            <w:tcW w:w="1701" w:type="dxa"/>
          </w:tcPr>
          <w:p w14:paraId="04CAA099" w14:textId="77777777" w:rsidR="000733D9" w:rsidRDefault="004D2783">
            <w:pPr>
              <w:spacing w:line="240" w:lineRule="auto"/>
              <w:ind w:firstLine="0"/>
            </w:pPr>
            <w:r>
              <w:rPr>
                <w:b/>
              </w:rPr>
              <w:t>CRUD</w:t>
            </w:r>
          </w:p>
        </w:tc>
        <w:tc>
          <w:tcPr>
            <w:tcW w:w="7370" w:type="dxa"/>
          </w:tcPr>
          <w:p w14:paraId="6C7FC94C" w14:textId="77777777" w:rsidR="000733D9" w:rsidRPr="00C02189" w:rsidRDefault="004D2783">
            <w:pPr>
              <w:spacing w:line="240" w:lineRule="auto"/>
              <w:ind w:firstLine="0"/>
              <w:rPr>
                <w:lang w:val="ru-RU"/>
              </w:rPr>
            </w:pPr>
            <w:r>
              <w:t>Create</w:t>
            </w:r>
            <w:r w:rsidRPr="00C02189">
              <w:rPr>
                <w:lang w:val="ru-RU"/>
              </w:rPr>
              <w:t xml:space="preserve">, </w:t>
            </w:r>
            <w:r>
              <w:t>Read</w:t>
            </w:r>
            <w:r w:rsidRPr="00C02189">
              <w:rPr>
                <w:lang w:val="ru-RU"/>
              </w:rPr>
              <w:t xml:space="preserve">, </w:t>
            </w:r>
            <w:r>
              <w:t>Update</w:t>
            </w:r>
            <w:r w:rsidRPr="00C02189">
              <w:rPr>
                <w:lang w:val="ru-RU"/>
              </w:rPr>
              <w:t xml:space="preserve">, </w:t>
            </w:r>
            <w:r>
              <w:t>Delete</w:t>
            </w:r>
            <w:r w:rsidRPr="00C02189">
              <w:rPr>
                <w:lang w:val="ru-RU"/>
              </w:rPr>
              <w:t xml:space="preserve"> — базовый набор операций над данными</w:t>
            </w:r>
          </w:p>
        </w:tc>
      </w:tr>
      <w:tr w:rsidR="000733D9" w14:paraId="05CD5F68" w14:textId="77777777">
        <w:tc>
          <w:tcPr>
            <w:tcW w:w="1701" w:type="dxa"/>
          </w:tcPr>
          <w:p w14:paraId="0F1DB4A1" w14:textId="77777777" w:rsidR="000733D9" w:rsidRDefault="004D2783">
            <w:pPr>
              <w:spacing w:line="240" w:lineRule="auto"/>
              <w:ind w:firstLine="0"/>
            </w:pPr>
            <w:r>
              <w:rPr>
                <w:b/>
              </w:rPr>
              <w:t>CSRF</w:t>
            </w:r>
          </w:p>
        </w:tc>
        <w:tc>
          <w:tcPr>
            <w:tcW w:w="7370" w:type="dxa"/>
          </w:tcPr>
          <w:p w14:paraId="01A72F47" w14:textId="77777777" w:rsidR="000733D9" w:rsidRDefault="004D2783">
            <w:pPr>
              <w:spacing w:line="240" w:lineRule="auto"/>
              <w:ind w:firstLine="0"/>
            </w:pPr>
            <w:r>
              <w:t xml:space="preserve">Cross-Site Request Forgery — </w:t>
            </w:r>
            <w:proofErr w:type="spellStart"/>
            <w:r>
              <w:t>межсайтовая</w:t>
            </w:r>
            <w:proofErr w:type="spellEnd"/>
            <w:r>
              <w:t xml:space="preserve"> </w:t>
            </w:r>
            <w:proofErr w:type="spellStart"/>
            <w:r>
              <w:t>подделка</w:t>
            </w:r>
            <w:proofErr w:type="spellEnd"/>
            <w:r>
              <w:t xml:space="preserve"> </w:t>
            </w:r>
            <w:proofErr w:type="spellStart"/>
            <w:r>
              <w:t>запроса</w:t>
            </w:r>
            <w:proofErr w:type="spellEnd"/>
          </w:p>
        </w:tc>
      </w:tr>
      <w:tr w:rsidR="000733D9" w14:paraId="6494D7B0" w14:textId="77777777">
        <w:tc>
          <w:tcPr>
            <w:tcW w:w="1701" w:type="dxa"/>
          </w:tcPr>
          <w:p w14:paraId="32D1DD7E" w14:textId="77777777" w:rsidR="000733D9" w:rsidRDefault="004D2783">
            <w:pPr>
              <w:spacing w:line="240" w:lineRule="auto"/>
              <w:ind w:firstLine="0"/>
            </w:pPr>
            <w:r>
              <w:rPr>
                <w:b/>
              </w:rPr>
              <w:t>DI</w:t>
            </w:r>
          </w:p>
        </w:tc>
        <w:tc>
          <w:tcPr>
            <w:tcW w:w="7370" w:type="dxa"/>
          </w:tcPr>
          <w:p w14:paraId="382AFF67" w14:textId="77777777" w:rsidR="000733D9" w:rsidRDefault="004D2783">
            <w:pPr>
              <w:spacing w:line="240" w:lineRule="auto"/>
              <w:ind w:firstLine="0"/>
            </w:pPr>
            <w:r>
              <w:t xml:space="preserve">Dependency Injection — </w:t>
            </w:r>
            <w:proofErr w:type="spellStart"/>
            <w:r>
              <w:t>внедрение</w:t>
            </w:r>
            <w:proofErr w:type="spellEnd"/>
            <w:r>
              <w:t xml:space="preserve"> </w:t>
            </w:r>
            <w:proofErr w:type="spellStart"/>
            <w:r>
              <w:t>зависимостей</w:t>
            </w:r>
            <w:proofErr w:type="spellEnd"/>
          </w:p>
        </w:tc>
      </w:tr>
      <w:tr w:rsidR="000733D9" w:rsidRPr="00C02189" w14:paraId="65DE9E2C" w14:textId="77777777">
        <w:tc>
          <w:tcPr>
            <w:tcW w:w="1701" w:type="dxa"/>
          </w:tcPr>
          <w:p w14:paraId="3D236530" w14:textId="77777777" w:rsidR="000733D9" w:rsidRDefault="004D2783">
            <w:pPr>
              <w:spacing w:line="240" w:lineRule="auto"/>
              <w:ind w:firstLine="0"/>
            </w:pPr>
            <w:r>
              <w:rPr>
                <w:b/>
              </w:rPr>
              <w:t>DTO</w:t>
            </w:r>
          </w:p>
        </w:tc>
        <w:tc>
          <w:tcPr>
            <w:tcW w:w="7370" w:type="dxa"/>
          </w:tcPr>
          <w:p w14:paraId="11EDABA5" w14:textId="77777777" w:rsidR="000733D9" w:rsidRPr="00C02189" w:rsidRDefault="004D2783">
            <w:pPr>
              <w:spacing w:line="240" w:lineRule="auto"/>
              <w:ind w:firstLine="0"/>
              <w:rPr>
                <w:lang w:val="ru-RU"/>
              </w:rPr>
            </w:pPr>
            <w:r>
              <w:t>Data</w:t>
            </w:r>
            <w:r w:rsidRPr="00C02189">
              <w:rPr>
                <w:lang w:val="ru-RU"/>
              </w:rPr>
              <w:t xml:space="preserve"> </w:t>
            </w:r>
            <w:r>
              <w:t>Transfer</w:t>
            </w:r>
            <w:r w:rsidRPr="00C02189">
              <w:rPr>
                <w:lang w:val="ru-RU"/>
              </w:rPr>
              <w:t xml:space="preserve"> </w:t>
            </w:r>
            <w:r>
              <w:t>Object</w:t>
            </w:r>
            <w:r w:rsidRPr="00C02189">
              <w:rPr>
                <w:lang w:val="ru-RU"/>
              </w:rPr>
              <w:t xml:space="preserve"> — объект передачи данных</w:t>
            </w:r>
          </w:p>
        </w:tc>
      </w:tr>
      <w:tr w:rsidR="000733D9" w14:paraId="7F10D1BE" w14:textId="77777777">
        <w:tc>
          <w:tcPr>
            <w:tcW w:w="1701" w:type="dxa"/>
          </w:tcPr>
          <w:p w14:paraId="2866F7E5" w14:textId="77777777" w:rsidR="000733D9" w:rsidRDefault="004D2783">
            <w:pPr>
              <w:spacing w:line="240" w:lineRule="auto"/>
              <w:ind w:firstLine="0"/>
            </w:pPr>
            <w:r>
              <w:rPr>
                <w:b/>
              </w:rPr>
              <w:t>HTTP(S)</w:t>
            </w:r>
          </w:p>
        </w:tc>
        <w:tc>
          <w:tcPr>
            <w:tcW w:w="7370" w:type="dxa"/>
          </w:tcPr>
          <w:p w14:paraId="1140D3FA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HyperText</w:t>
            </w:r>
            <w:proofErr w:type="spellEnd"/>
            <w:r>
              <w:t xml:space="preserve"> Transfer Protocol (Secure) — </w:t>
            </w:r>
            <w:proofErr w:type="spellStart"/>
            <w:r>
              <w:t>протокол</w:t>
            </w:r>
            <w:proofErr w:type="spellEnd"/>
            <w:r>
              <w:t xml:space="preserve"> </w:t>
            </w:r>
            <w:proofErr w:type="spellStart"/>
            <w:r>
              <w:t>передачи</w:t>
            </w:r>
            <w:proofErr w:type="spellEnd"/>
            <w:r>
              <w:t xml:space="preserve"> </w:t>
            </w:r>
            <w:proofErr w:type="spellStart"/>
            <w:r>
              <w:t>гипертекста</w:t>
            </w:r>
            <w:proofErr w:type="spellEnd"/>
            <w:r>
              <w:t xml:space="preserve"> (</w:t>
            </w:r>
            <w:proofErr w:type="spellStart"/>
            <w:r>
              <w:t>защищённый</w:t>
            </w:r>
            <w:proofErr w:type="spellEnd"/>
            <w:r>
              <w:t>)</w:t>
            </w:r>
          </w:p>
        </w:tc>
      </w:tr>
      <w:tr w:rsidR="000733D9" w14:paraId="1A72934E" w14:textId="77777777">
        <w:tc>
          <w:tcPr>
            <w:tcW w:w="1701" w:type="dxa"/>
          </w:tcPr>
          <w:p w14:paraId="434B6181" w14:textId="77777777" w:rsidR="000733D9" w:rsidRDefault="004D2783">
            <w:pPr>
              <w:spacing w:line="240" w:lineRule="auto"/>
              <w:ind w:firstLine="0"/>
            </w:pPr>
            <w:r>
              <w:rPr>
                <w:b/>
              </w:rPr>
              <w:t>IoC</w:t>
            </w:r>
          </w:p>
        </w:tc>
        <w:tc>
          <w:tcPr>
            <w:tcW w:w="7370" w:type="dxa"/>
          </w:tcPr>
          <w:p w14:paraId="3DE878E4" w14:textId="77777777" w:rsidR="000733D9" w:rsidRDefault="004D2783">
            <w:pPr>
              <w:spacing w:line="240" w:lineRule="auto"/>
              <w:ind w:firstLine="0"/>
            </w:pPr>
            <w:r>
              <w:t xml:space="preserve">Inversion of Control — </w:t>
            </w:r>
            <w:proofErr w:type="spellStart"/>
            <w:r>
              <w:t>инверсия</w:t>
            </w:r>
            <w:proofErr w:type="spellEnd"/>
            <w:r>
              <w:t xml:space="preserve"> </w:t>
            </w:r>
            <w:proofErr w:type="spellStart"/>
            <w:r>
              <w:t>управления</w:t>
            </w:r>
            <w:proofErr w:type="spellEnd"/>
          </w:p>
        </w:tc>
      </w:tr>
      <w:tr w:rsidR="000733D9" w:rsidRPr="00C02189" w14:paraId="6D7DB997" w14:textId="77777777">
        <w:tc>
          <w:tcPr>
            <w:tcW w:w="1701" w:type="dxa"/>
          </w:tcPr>
          <w:p w14:paraId="3889CDF6" w14:textId="77777777" w:rsidR="000733D9" w:rsidRDefault="004D2783">
            <w:pPr>
              <w:spacing w:line="240" w:lineRule="auto"/>
              <w:ind w:firstLine="0"/>
            </w:pPr>
            <w:r>
              <w:rPr>
                <w:b/>
              </w:rPr>
              <w:t>JPA</w:t>
            </w:r>
          </w:p>
        </w:tc>
        <w:tc>
          <w:tcPr>
            <w:tcW w:w="7370" w:type="dxa"/>
          </w:tcPr>
          <w:p w14:paraId="19AF19CE" w14:textId="77777777" w:rsidR="000733D9" w:rsidRPr="00C02189" w:rsidRDefault="004D2783">
            <w:pPr>
              <w:spacing w:line="240" w:lineRule="auto"/>
              <w:ind w:firstLine="0"/>
              <w:rPr>
                <w:lang w:val="ru-RU"/>
              </w:rPr>
            </w:pPr>
            <w:r>
              <w:t>Jakarta</w:t>
            </w:r>
            <w:r w:rsidRPr="00C02189">
              <w:rPr>
                <w:lang w:val="ru-RU"/>
              </w:rPr>
              <w:t xml:space="preserve"> </w:t>
            </w:r>
            <w:r>
              <w:t>Persistence</w:t>
            </w:r>
            <w:r w:rsidRPr="00C02189">
              <w:rPr>
                <w:lang w:val="ru-RU"/>
              </w:rPr>
              <w:t xml:space="preserve"> </w:t>
            </w:r>
            <w:r>
              <w:t>API</w:t>
            </w:r>
            <w:r w:rsidRPr="00C02189">
              <w:rPr>
                <w:lang w:val="ru-RU"/>
              </w:rPr>
              <w:t xml:space="preserve"> — стандарт объектно-реляционного отображения в </w:t>
            </w:r>
            <w:r>
              <w:t>Java</w:t>
            </w:r>
          </w:p>
        </w:tc>
      </w:tr>
      <w:tr w:rsidR="000733D9" w14:paraId="700A3160" w14:textId="77777777">
        <w:tc>
          <w:tcPr>
            <w:tcW w:w="1701" w:type="dxa"/>
          </w:tcPr>
          <w:p w14:paraId="0B45DA2F" w14:textId="77777777" w:rsidR="000733D9" w:rsidRDefault="004D2783">
            <w:pPr>
              <w:spacing w:line="240" w:lineRule="auto"/>
              <w:ind w:firstLine="0"/>
            </w:pPr>
            <w:r>
              <w:rPr>
                <w:b/>
              </w:rPr>
              <w:t>JWT</w:t>
            </w:r>
          </w:p>
        </w:tc>
        <w:tc>
          <w:tcPr>
            <w:tcW w:w="7370" w:type="dxa"/>
          </w:tcPr>
          <w:p w14:paraId="11CFE829" w14:textId="77777777" w:rsidR="000733D9" w:rsidRDefault="004D2783">
            <w:pPr>
              <w:spacing w:line="240" w:lineRule="auto"/>
              <w:ind w:firstLine="0"/>
            </w:pPr>
            <w:r>
              <w:t xml:space="preserve">JSON Web Token — </w:t>
            </w:r>
            <w:proofErr w:type="spellStart"/>
            <w:r>
              <w:t>формат</w:t>
            </w:r>
            <w:proofErr w:type="spellEnd"/>
            <w:r>
              <w:t xml:space="preserve"> </w:t>
            </w:r>
            <w:proofErr w:type="spellStart"/>
            <w:r>
              <w:t>токена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stateless-</w:t>
            </w:r>
            <w:proofErr w:type="spellStart"/>
            <w:r>
              <w:t>аутентификации</w:t>
            </w:r>
            <w:proofErr w:type="spellEnd"/>
          </w:p>
        </w:tc>
      </w:tr>
      <w:tr w:rsidR="000733D9" w:rsidRPr="00C02189" w14:paraId="7EA5135A" w14:textId="77777777">
        <w:tc>
          <w:tcPr>
            <w:tcW w:w="1701" w:type="dxa"/>
          </w:tcPr>
          <w:p w14:paraId="521530D3" w14:textId="77777777" w:rsidR="000733D9" w:rsidRDefault="004D2783">
            <w:pPr>
              <w:spacing w:line="240" w:lineRule="auto"/>
              <w:ind w:firstLine="0"/>
            </w:pPr>
            <w:r>
              <w:rPr>
                <w:b/>
              </w:rPr>
              <w:t>MVC</w:t>
            </w:r>
          </w:p>
        </w:tc>
        <w:tc>
          <w:tcPr>
            <w:tcW w:w="7370" w:type="dxa"/>
          </w:tcPr>
          <w:p w14:paraId="11FEFFB9" w14:textId="77777777" w:rsidR="000733D9" w:rsidRPr="00C02189" w:rsidRDefault="004D2783">
            <w:pPr>
              <w:spacing w:line="240" w:lineRule="auto"/>
              <w:ind w:firstLine="0"/>
              <w:rPr>
                <w:lang w:val="ru-RU"/>
              </w:rPr>
            </w:pPr>
            <w:r>
              <w:t>Model</w:t>
            </w:r>
            <w:r w:rsidRPr="00C02189">
              <w:rPr>
                <w:lang w:val="ru-RU"/>
              </w:rPr>
              <w:t>-</w:t>
            </w:r>
            <w:r>
              <w:t>View</w:t>
            </w:r>
            <w:r w:rsidRPr="00C02189">
              <w:rPr>
                <w:lang w:val="ru-RU"/>
              </w:rPr>
              <w:t>-</w:t>
            </w:r>
            <w:r>
              <w:t>Controller</w:t>
            </w:r>
            <w:r w:rsidRPr="00C02189">
              <w:rPr>
                <w:lang w:val="ru-RU"/>
              </w:rPr>
              <w:t xml:space="preserve"> — архитектурный шаблон «модель — представление — контроллер»</w:t>
            </w:r>
          </w:p>
        </w:tc>
      </w:tr>
      <w:tr w:rsidR="000733D9" w:rsidRPr="00C02189" w14:paraId="06827BD4" w14:textId="77777777">
        <w:tc>
          <w:tcPr>
            <w:tcW w:w="1701" w:type="dxa"/>
          </w:tcPr>
          <w:p w14:paraId="1DE457E9" w14:textId="77777777" w:rsidR="000733D9" w:rsidRDefault="004D2783">
            <w:pPr>
              <w:spacing w:line="240" w:lineRule="auto"/>
              <w:ind w:firstLine="0"/>
            </w:pPr>
            <w:r>
              <w:rPr>
                <w:b/>
              </w:rPr>
              <w:t>NoSQL</w:t>
            </w:r>
          </w:p>
        </w:tc>
        <w:tc>
          <w:tcPr>
            <w:tcW w:w="7370" w:type="dxa"/>
          </w:tcPr>
          <w:p w14:paraId="5C0D54FE" w14:textId="77777777" w:rsidR="000733D9" w:rsidRPr="00C02189" w:rsidRDefault="004D2783">
            <w:pPr>
              <w:spacing w:line="240" w:lineRule="auto"/>
              <w:ind w:firstLine="0"/>
              <w:rPr>
                <w:lang w:val="ru-RU"/>
              </w:rPr>
            </w:pPr>
            <w:r>
              <w:t>Not</w:t>
            </w:r>
            <w:r w:rsidRPr="00C02189">
              <w:rPr>
                <w:lang w:val="ru-RU"/>
              </w:rPr>
              <w:t xml:space="preserve"> </w:t>
            </w:r>
            <w:r>
              <w:t>only</w:t>
            </w:r>
            <w:r w:rsidRPr="00C02189">
              <w:rPr>
                <w:lang w:val="ru-RU"/>
              </w:rPr>
              <w:t xml:space="preserve"> </w:t>
            </w:r>
            <w:r>
              <w:t>SQL</w:t>
            </w:r>
            <w:r w:rsidRPr="00C02189">
              <w:rPr>
                <w:lang w:val="ru-RU"/>
              </w:rPr>
              <w:t xml:space="preserve"> — класс </w:t>
            </w:r>
            <w:proofErr w:type="spellStart"/>
            <w:r w:rsidRPr="00C02189">
              <w:rPr>
                <w:lang w:val="ru-RU"/>
              </w:rPr>
              <w:t>нереляционных</w:t>
            </w:r>
            <w:proofErr w:type="spellEnd"/>
            <w:r w:rsidRPr="00C02189">
              <w:rPr>
                <w:lang w:val="ru-RU"/>
              </w:rPr>
              <w:t xml:space="preserve"> систем управления базами данных</w:t>
            </w:r>
          </w:p>
        </w:tc>
      </w:tr>
      <w:tr w:rsidR="000733D9" w:rsidRPr="00C02189" w14:paraId="56345F46" w14:textId="77777777">
        <w:tc>
          <w:tcPr>
            <w:tcW w:w="1701" w:type="dxa"/>
          </w:tcPr>
          <w:p w14:paraId="56D5288A" w14:textId="77777777" w:rsidR="000733D9" w:rsidRDefault="004D2783">
            <w:pPr>
              <w:spacing w:line="240" w:lineRule="auto"/>
              <w:ind w:firstLine="0"/>
            </w:pPr>
            <w:r>
              <w:rPr>
                <w:b/>
              </w:rPr>
              <w:t>ORM</w:t>
            </w:r>
          </w:p>
        </w:tc>
        <w:tc>
          <w:tcPr>
            <w:tcW w:w="7370" w:type="dxa"/>
          </w:tcPr>
          <w:p w14:paraId="4A811CA2" w14:textId="77777777" w:rsidR="000733D9" w:rsidRPr="00C02189" w:rsidRDefault="004D2783">
            <w:pPr>
              <w:spacing w:line="240" w:lineRule="auto"/>
              <w:ind w:firstLine="0"/>
              <w:rPr>
                <w:lang w:val="ru-RU"/>
              </w:rPr>
            </w:pPr>
            <w:r>
              <w:t>Object</w:t>
            </w:r>
            <w:r w:rsidRPr="00C02189">
              <w:rPr>
                <w:lang w:val="ru-RU"/>
              </w:rPr>
              <w:t>-</w:t>
            </w:r>
            <w:r>
              <w:t>Relational</w:t>
            </w:r>
            <w:r w:rsidRPr="00C02189">
              <w:rPr>
                <w:lang w:val="ru-RU"/>
              </w:rPr>
              <w:t xml:space="preserve"> </w:t>
            </w:r>
            <w:r>
              <w:t>Mapping</w:t>
            </w:r>
            <w:r w:rsidRPr="00C02189">
              <w:rPr>
                <w:lang w:val="ru-RU"/>
              </w:rPr>
              <w:t xml:space="preserve"> — объектно-реляционное отображение</w:t>
            </w:r>
          </w:p>
        </w:tc>
      </w:tr>
      <w:tr w:rsidR="000733D9" w14:paraId="14EDB559" w14:textId="77777777">
        <w:tc>
          <w:tcPr>
            <w:tcW w:w="1701" w:type="dxa"/>
          </w:tcPr>
          <w:p w14:paraId="3237D3E7" w14:textId="77777777" w:rsidR="000733D9" w:rsidRDefault="004D2783">
            <w:pPr>
              <w:spacing w:line="240" w:lineRule="auto"/>
              <w:ind w:firstLine="0"/>
            </w:pPr>
            <w:r>
              <w:rPr>
                <w:b/>
              </w:rPr>
              <w:t>OWASP</w:t>
            </w:r>
          </w:p>
        </w:tc>
        <w:tc>
          <w:tcPr>
            <w:tcW w:w="7370" w:type="dxa"/>
          </w:tcPr>
          <w:p w14:paraId="22C905BC" w14:textId="77777777" w:rsidR="000733D9" w:rsidRDefault="004D2783">
            <w:pPr>
              <w:spacing w:line="240" w:lineRule="auto"/>
              <w:ind w:firstLine="0"/>
            </w:pPr>
            <w:r>
              <w:t xml:space="preserve">Open Worldwide Application Security Project — </w:t>
            </w:r>
            <w:proofErr w:type="spellStart"/>
            <w:r>
              <w:t>проект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безопасности</w:t>
            </w:r>
            <w:proofErr w:type="spellEnd"/>
            <w:r>
              <w:t xml:space="preserve"> </w:t>
            </w:r>
            <w:proofErr w:type="spellStart"/>
            <w:r>
              <w:t>веб-приложений</w:t>
            </w:r>
            <w:proofErr w:type="spellEnd"/>
          </w:p>
        </w:tc>
      </w:tr>
      <w:tr w:rsidR="000733D9" w14:paraId="354D7BFD" w14:textId="77777777">
        <w:tc>
          <w:tcPr>
            <w:tcW w:w="1701" w:type="dxa"/>
          </w:tcPr>
          <w:p w14:paraId="7E52C5B6" w14:textId="77777777" w:rsidR="000733D9" w:rsidRDefault="004D2783">
            <w:pPr>
              <w:spacing w:line="240" w:lineRule="auto"/>
              <w:ind w:firstLine="0"/>
            </w:pPr>
            <w:r>
              <w:rPr>
                <w:b/>
              </w:rPr>
              <w:t>REST</w:t>
            </w:r>
          </w:p>
        </w:tc>
        <w:tc>
          <w:tcPr>
            <w:tcW w:w="7370" w:type="dxa"/>
          </w:tcPr>
          <w:p w14:paraId="4877C1AA" w14:textId="77777777" w:rsidR="000733D9" w:rsidRDefault="004D2783">
            <w:pPr>
              <w:spacing w:line="240" w:lineRule="auto"/>
              <w:ind w:firstLine="0"/>
            </w:pPr>
            <w:r>
              <w:t xml:space="preserve">Representational State Transfer — </w:t>
            </w:r>
            <w:proofErr w:type="spellStart"/>
            <w:r>
              <w:t>архитектурный</w:t>
            </w:r>
            <w:proofErr w:type="spellEnd"/>
            <w:r>
              <w:t xml:space="preserve"> </w:t>
            </w:r>
            <w:proofErr w:type="spellStart"/>
            <w:r>
              <w:t>стиль</w:t>
            </w:r>
            <w:proofErr w:type="spellEnd"/>
            <w:r>
              <w:t xml:space="preserve"> </w:t>
            </w:r>
            <w:proofErr w:type="spellStart"/>
            <w:r>
              <w:t>распределённых</w:t>
            </w:r>
            <w:proofErr w:type="spellEnd"/>
            <w:r>
              <w:t xml:space="preserve"> </w:t>
            </w:r>
            <w:proofErr w:type="spellStart"/>
            <w:r>
              <w:t>систем</w:t>
            </w:r>
            <w:proofErr w:type="spellEnd"/>
          </w:p>
        </w:tc>
      </w:tr>
      <w:tr w:rsidR="000733D9" w14:paraId="5012957C" w14:textId="77777777">
        <w:tc>
          <w:tcPr>
            <w:tcW w:w="1701" w:type="dxa"/>
          </w:tcPr>
          <w:p w14:paraId="789A5B98" w14:textId="77777777" w:rsidR="000733D9" w:rsidRDefault="004D2783">
            <w:pPr>
              <w:spacing w:line="240" w:lineRule="auto"/>
              <w:ind w:firstLine="0"/>
            </w:pPr>
            <w:r>
              <w:rPr>
                <w:b/>
              </w:rPr>
              <w:t>SPA</w:t>
            </w:r>
          </w:p>
        </w:tc>
        <w:tc>
          <w:tcPr>
            <w:tcW w:w="7370" w:type="dxa"/>
          </w:tcPr>
          <w:p w14:paraId="54B8C962" w14:textId="77777777" w:rsidR="000733D9" w:rsidRDefault="004D2783">
            <w:pPr>
              <w:spacing w:line="240" w:lineRule="auto"/>
              <w:ind w:firstLine="0"/>
            </w:pPr>
            <w:r>
              <w:t xml:space="preserve">Single Page Application — </w:t>
            </w:r>
            <w:proofErr w:type="spellStart"/>
            <w:r>
              <w:t>одностраничное</w:t>
            </w:r>
            <w:proofErr w:type="spellEnd"/>
            <w:r>
              <w:t xml:space="preserve"> </w:t>
            </w:r>
            <w:proofErr w:type="spellStart"/>
            <w:r>
              <w:t>веб-приложение</w:t>
            </w:r>
            <w:proofErr w:type="spellEnd"/>
          </w:p>
        </w:tc>
      </w:tr>
      <w:tr w:rsidR="000733D9" w14:paraId="4EFABEF1" w14:textId="77777777">
        <w:tc>
          <w:tcPr>
            <w:tcW w:w="1701" w:type="dxa"/>
          </w:tcPr>
          <w:p w14:paraId="73FD8A90" w14:textId="77777777" w:rsidR="000733D9" w:rsidRDefault="004D2783">
            <w:pPr>
              <w:spacing w:line="240" w:lineRule="auto"/>
              <w:ind w:firstLine="0"/>
            </w:pPr>
            <w:r>
              <w:rPr>
                <w:b/>
              </w:rPr>
              <w:t>STOMP</w:t>
            </w:r>
          </w:p>
        </w:tc>
        <w:tc>
          <w:tcPr>
            <w:tcW w:w="7370" w:type="dxa"/>
          </w:tcPr>
          <w:p w14:paraId="60B9B251" w14:textId="77777777" w:rsidR="000733D9" w:rsidRDefault="004D2783">
            <w:pPr>
              <w:spacing w:line="240" w:lineRule="auto"/>
              <w:ind w:firstLine="0"/>
            </w:pPr>
            <w:r>
              <w:t xml:space="preserve">Streaming Text Oriented Messaging Protocol — </w:t>
            </w:r>
            <w:proofErr w:type="spellStart"/>
            <w:r>
              <w:t>текстовый</w:t>
            </w:r>
            <w:proofErr w:type="spellEnd"/>
            <w:r>
              <w:t xml:space="preserve"> </w:t>
            </w:r>
            <w:proofErr w:type="spellStart"/>
            <w:r>
              <w:t>протокол</w:t>
            </w:r>
            <w:proofErr w:type="spellEnd"/>
            <w:r>
              <w:t xml:space="preserve"> </w:t>
            </w:r>
            <w:proofErr w:type="spellStart"/>
            <w:r>
              <w:t>обмена</w:t>
            </w:r>
            <w:proofErr w:type="spellEnd"/>
            <w:r>
              <w:t xml:space="preserve"> </w:t>
            </w:r>
            <w:proofErr w:type="spellStart"/>
            <w:r>
              <w:t>сообщениями</w:t>
            </w:r>
            <w:proofErr w:type="spellEnd"/>
          </w:p>
        </w:tc>
      </w:tr>
      <w:tr w:rsidR="000733D9" w14:paraId="52FEA000" w14:textId="77777777">
        <w:tc>
          <w:tcPr>
            <w:tcW w:w="1701" w:type="dxa"/>
          </w:tcPr>
          <w:p w14:paraId="047C0483" w14:textId="77777777" w:rsidR="000733D9" w:rsidRDefault="004D2783">
            <w:pPr>
              <w:spacing w:line="240" w:lineRule="auto"/>
              <w:ind w:firstLine="0"/>
            </w:pPr>
            <w:r>
              <w:rPr>
                <w:b/>
              </w:rPr>
              <w:t>СУБД</w:t>
            </w:r>
          </w:p>
        </w:tc>
        <w:tc>
          <w:tcPr>
            <w:tcW w:w="7370" w:type="dxa"/>
          </w:tcPr>
          <w:p w14:paraId="24C5CAB7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управления</w:t>
            </w:r>
            <w:proofErr w:type="spellEnd"/>
            <w:r>
              <w:t xml:space="preserve"> </w:t>
            </w:r>
            <w:proofErr w:type="spellStart"/>
            <w:r>
              <w:t>базами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</w:tr>
      <w:tr w:rsidR="000733D9" w:rsidRPr="00C02189" w14:paraId="0E25CEB3" w14:textId="77777777">
        <w:tc>
          <w:tcPr>
            <w:tcW w:w="1701" w:type="dxa"/>
          </w:tcPr>
          <w:p w14:paraId="0D4D11D2" w14:textId="77777777" w:rsidR="000733D9" w:rsidRDefault="004D2783">
            <w:pPr>
              <w:spacing w:line="240" w:lineRule="auto"/>
              <w:ind w:firstLine="0"/>
            </w:pPr>
            <w:r>
              <w:rPr>
                <w:b/>
              </w:rPr>
              <w:t>TLS</w:t>
            </w:r>
          </w:p>
        </w:tc>
        <w:tc>
          <w:tcPr>
            <w:tcW w:w="7370" w:type="dxa"/>
          </w:tcPr>
          <w:p w14:paraId="60B15564" w14:textId="77777777" w:rsidR="000733D9" w:rsidRPr="00C02189" w:rsidRDefault="004D2783">
            <w:pPr>
              <w:spacing w:line="240" w:lineRule="auto"/>
              <w:ind w:firstLine="0"/>
              <w:rPr>
                <w:lang w:val="ru-RU"/>
              </w:rPr>
            </w:pPr>
            <w:r>
              <w:t>Transport</w:t>
            </w:r>
            <w:r w:rsidRPr="00C02189">
              <w:rPr>
                <w:lang w:val="ru-RU"/>
              </w:rPr>
              <w:t xml:space="preserve"> </w:t>
            </w:r>
            <w:r>
              <w:t>Layer</w:t>
            </w:r>
            <w:r w:rsidRPr="00C02189">
              <w:rPr>
                <w:lang w:val="ru-RU"/>
              </w:rPr>
              <w:t xml:space="preserve"> </w:t>
            </w:r>
            <w:r>
              <w:t>Security</w:t>
            </w:r>
            <w:r w:rsidRPr="00C02189">
              <w:rPr>
                <w:lang w:val="ru-RU"/>
              </w:rPr>
              <w:t xml:space="preserve"> — протокол защиты транспортного уровня</w:t>
            </w:r>
          </w:p>
        </w:tc>
      </w:tr>
      <w:tr w:rsidR="000733D9" w:rsidRPr="00C02189" w14:paraId="1C0EC71C" w14:textId="77777777">
        <w:tc>
          <w:tcPr>
            <w:tcW w:w="1701" w:type="dxa"/>
          </w:tcPr>
          <w:p w14:paraId="5B7755AF" w14:textId="77777777" w:rsidR="000733D9" w:rsidRDefault="004D2783">
            <w:pPr>
              <w:spacing w:line="240" w:lineRule="auto"/>
              <w:ind w:firstLine="0"/>
            </w:pPr>
            <w:r>
              <w:rPr>
                <w:b/>
              </w:rPr>
              <w:t>TTL</w:t>
            </w:r>
          </w:p>
        </w:tc>
        <w:tc>
          <w:tcPr>
            <w:tcW w:w="7370" w:type="dxa"/>
          </w:tcPr>
          <w:p w14:paraId="0C1EFE4F" w14:textId="77777777" w:rsidR="000733D9" w:rsidRPr="00C02189" w:rsidRDefault="004D2783">
            <w:pPr>
              <w:spacing w:line="240" w:lineRule="auto"/>
              <w:ind w:firstLine="0"/>
              <w:rPr>
                <w:lang w:val="ru-RU"/>
              </w:rPr>
            </w:pPr>
            <w:r>
              <w:t>Time</w:t>
            </w:r>
            <w:r w:rsidRPr="00C02189">
              <w:rPr>
                <w:lang w:val="ru-RU"/>
              </w:rPr>
              <w:t xml:space="preserve"> </w:t>
            </w:r>
            <w:r>
              <w:t>To</w:t>
            </w:r>
            <w:r w:rsidRPr="00C02189">
              <w:rPr>
                <w:lang w:val="ru-RU"/>
              </w:rPr>
              <w:t xml:space="preserve"> </w:t>
            </w:r>
            <w:r>
              <w:t>Live</w:t>
            </w:r>
            <w:r w:rsidRPr="00C02189">
              <w:rPr>
                <w:lang w:val="ru-RU"/>
              </w:rPr>
              <w:t xml:space="preserve"> — время жизни ключа (записи) в хранилище</w:t>
            </w:r>
          </w:p>
        </w:tc>
      </w:tr>
      <w:tr w:rsidR="000733D9" w14:paraId="171F8BF2" w14:textId="77777777">
        <w:tc>
          <w:tcPr>
            <w:tcW w:w="1701" w:type="dxa"/>
          </w:tcPr>
          <w:p w14:paraId="7DF94FAA" w14:textId="77777777" w:rsidR="000733D9" w:rsidRDefault="004D2783">
            <w:pPr>
              <w:spacing w:line="240" w:lineRule="auto"/>
              <w:ind w:firstLine="0"/>
            </w:pPr>
            <w:r>
              <w:rPr>
                <w:b/>
              </w:rPr>
              <w:t>WSS</w:t>
            </w:r>
          </w:p>
        </w:tc>
        <w:tc>
          <w:tcPr>
            <w:tcW w:w="7370" w:type="dxa"/>
          </w:tcPr>
          <w:p w14:paraId="60722C6F" w14:textId="77777777" w:rsidR="000733D9" w:rsidRDefault="004D2783">
            <w:pPr>
              <w:spacing w:line="240" w:lineRule="auto"/>
              <w:ind w:firstLine="0"/>
            </w:pPr>
            <w:r>
              <w:t xml:space="preserve">WebSocket Secure — </w:t>
            </w:r>
            <w:proofErr w:type="spellStart"/>
            <w:r>
              <w:t>защищённое</w:t>
            </w:r>
            <w:proofErr w:type="spellEnd"/>
            <w:r>
              <w:t xml:space="preserve"> WebSocket-</w:t>
            </w:r>
            <w:proofErr w:type="spellStart"/>
            <w:r>
              <w:t>соединение</w:t>
            </w:r>
            <w:proofErr w:type="spellEnd"/>
            <w:r>
              <w:t xml:space="preserve"> </w:t>
            </w:r>
            <w:proofErr w:type="spellStart"/>
            <w:r>
              <w:t>поверх</w:t>
            </w:r>
            <w:proofErr w:type="spellEnd"/>
            <w:r>
              <w:t xml:space="preserve"> TLS</w:t>
            </w:r>
          </w:p>
        </w:tc>
      </w:tr>
    </w:tbl>
    <w:p w14:paraId="304892CA" w14:textId="77777777" w:rsidR="000733D9" w:rsidRDefault="004D2783">
      <w:r>
        <w:br w:type="page"/>
      </w:r>
    </w:p>
    <w:p w14:paraId="6B341AFC" w14:textId="77777777" w:rsidR="000733D9" w:rsidRPr="00C02189" w:rsidRDefault="004D2783">
      <w:pPr>
        <w:pStyle w:val="1"/>
        <w:rPr>
          <w:lang w:val="ru-RU"/>
        </w:rPr>
      </w:pPr>
      <w:bookmarkStart w:id="1" w:name="_Toc232777876"/>
      <w:r w:rsidRPr="00C02189">
        <w:rPr>
          <w:lang w:val="ru-RU"/>
        </w:rPr>
        <w:lastRenderedPageBreak/>
        <w:t>ВВЕДЕНИЕ</w:t>
      </w:r>
      <w:bookmarkEnd w:id="1"/>
    </w:p>
    <w:p w14:paraId="48FC19F3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>Современная разработка веб-приложений переживает фундаментальный сдвиг в сторону архитектур, в которых клиентская часть представляет собой полноценное одностраничное приложение (</w:t>
      </w:r>
      <w:r>
        <w:t>Single</w:t>
      </w:r>
      <w:r w:rsidRPr="00C02189">
        <w:rPr>
          <w:lang w:val="ru-RU"/>
        </w:rPr>
        <w:t xml:space="preserve"> </w:t>
      </w:r>
      <w:r>
        <w:t>Page</w:t>
      </w:r>
      <w:r w:rsidRPr="00C02189">
        <w:rPr>
          <w:lang w:val="ru-RU"/>
        </w:rPr>
        <w:t xml:space="preserve"> </w:t>
      </w:r>
      <w:r>
        <w:t>Application</w:t>
      </w:r>
      <w:r w:rsidRPr="00C02189">
        <w:rPr>
          <w:lang w:val="ru-RU"/>
        </w:rPr>
        <w:t xml:space="preserve">, </w:t>
      </w:r>
      <w:r>
        <w:t>SPA</w:t>
      </w:r>
      <w:r w:rsidRPr="00C02189">
        <w:rPr>
          <w:lang w:val="ru-RU"/>
        </w:rPr>
        <w:t xml:space="preserve">), а серверная часть отвечает за бизнес-логику, безопасность и доступ к нескольким разнородным хранилищам данных. Связующим звеном между клиентом и сервером выступает протокол </w:t>
      </w:r>
      <w:r>
        <w:t>REST</w:t>
      </w:r>
      <w:r w:rsidRPr="00C02189">
        <w:rPr>
          <w:lang w:val="ru-RU"/>
        </w:rPr>
        <w:t xml:space="preserve"> для запросов «запрос — ответ» и протокол </w:t>
      </w:r>
      <w:r>
        <w:t>WebSocket</w:t>
      </w:r>
      <w:r w:rsidRPr="00C02189">
        <w:rPr>
          <w:lang w:val="ru-RU"/>
        </w:rPr>
        <w:t xml:space="preserve"> для двусторонней связи в реальном времени. Подобная архитектура стала стандартом промышленной разработки и формирует требования к содержанию современных учебных курсов по программированию серверной части.</w:t>
      </w:r>
    </w:p>
    <w:p w14:paraId="0A7C6868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 xml:space="preserve">Особое место среди классов веб-приложений занимают системы обмена мгновенными сообщениями (мессенджеры). С одной стороны, они привычны конечному пользователю и потому удобны как предметная область учебного проекта; с другой — их реализация затрагивает практически весь спектр задач промышленной разработки: проектирование реляционной и </w:t>
      </w:r>
      <w:proofErr w:type="spellStart"/>
      <w:r w:rsidRPr="00C02189">
        <w:rPr>
          <w:lang w:val="ru-RU"/>
        </w:rPr>
        <w:t>нереляционной</w:t>
      </w:r>
      <w:proofErr w:type="spellEnd"/>
      <w:r w:rsidRPr="00C02189">
        <w:rPr>
          <w:lang w:val="ru-RU"/>
        </w:rPr>
        <w:t xml:space="preserve"> модели данных, организацию двусторонней связи в реальном времени, аутентификацию и авторизацию, шифрование, хранение файлов произвольного размера, кэширование и масштабирование. Именно поэтому мессенджер был выбран в качестве объекта разработки настоящей курсовой работы.</w:t>
      </w:r>
    </w:p>
    <w:p w14:paraId="61BE0B30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 xml:space="preserve">Актуальность темы. В образовательной среде Молдавского государственного университета коммуникация между студентами и преподавателями фрагментирована между разнородными сторонними сервисами (электронная почта, общедоступные мессенджеры, социальные сети), что затрудняет управление учебными группами, контроль доступа и сохранность переписки. Разработка собственного веб-мессенджера, ориентированного на университетскую среду, позволяет объединить коммуникацию в едином защищённом пространстве, контролируемом учреждением. С инженерной точки зрения тема актуальна тем, что задействует целое семейство промышленных технологий — </w:t>
      </w:r>
      <w:r>
        <w:t>Spring</w:t>
      </w:r>
      <w:r w:rsidRPr="00C02189">
        <w:rPr>
          <w:lang w:val="ru-RU"/>
        </w:rPr>
        <w:t xml:space="preserve"> </w:t>
      </w:r>
      <w:r>
        <w:t>Framework</w:t>
      </w:r>
      <w:r w:rsidRPr="00C02189">
        <w:rPr>
          <w:lang w:val="ru-RU"/>
        </w:rPr>
        <w:t xml:space="preserve">, </w:t>
      </w:r>
      <w:r>
        <w:t>React</w:t>
      </w:r>
      <w:r w:rsidRPr="00C02189">
        <w:rPr>
          <w:lang w:val="ru-RU"/>
        </w:rPr>
        <w:t>, а также три различных типа систем управления базами данных, — освоение которых составляет ядро профессиональной подготовки разработчика.</w:t>
      </w:r>
    </w:p>
    <w:p w14:paraId="52C00D1F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>Объектом исследования является процесс разработки полнофункционального веб-мессенджера для общения студентов и преподавателей университета, обеспечивающего регистрацию и аутентификацию пользователей, обмен текстовыми сообщениями и файлами, уведомления в реальном времени, индикаторы набора текста и онлайн-присутствия, а также управление чатами с ролевой моделью доступа.</w:t>
      </w:r>
    </w:p>
    <w:p w14:paraId="2CC4528D" w14:textId="77777777" w:rsidR="000733D9" w:rsidRDefault="004D2783">
      <w:proofErr w:type="spellStart"/>
      <w:r>
        <w:lastRenderedPageBreak/>
        <w:t>Предметом</w:t>
      </w:r>
      <w:proofErr w:type="spellEnd"/>
      <w:r>
        <w:t xml:space="preserve"> </w:t>
      </w:r>
      <w:proofErr w:type="spellStart"/>
      <w:r>
        <w:t>исследования</w:t>
      </w:r>
      <w:proofErr w:type="spellEnd"/>
      <w:r>
        <w:t xml:space="preserve"> </w:t>
      </w:r>
      <w:proofErr w:type="spellStart"/>
      <w:r>
        <w:t>выступает</w:t>
      </w:r>
      <w:proofErr w:type="spellEnd"/>
      <w:r>
        <w:t xml:space="preserve"> </w:t>
      </w:r>
      <w:proofErr w:type="spellStart"/>
      <w:r>
        <w:t>применение</w:t>
      </w:r>
      <w:proofErr w:type="spellEnd"/>
      <w:r>
        <w:t xml:space="preserve"> </w:t>
      </w:r>
      <w:proofErr w:type="spellStart"/>
      <w:r>
        <w:t>фреймворка</w:t>
      </w:r>
      <w:proofErr w:type="spellEnd"/>
      <w:r>
        <w:t xml:space="preserve"> Spring и </w:t>
      </w:r>
      <w:proofErr w:type="spellStart"/>
      <w:r>
        <w:t>сопутствующих</w:t>
      </w:r>
      <w:proofErr w:type="spellEnd"/>
      <w:r>
        <w:t xml:space="preserve"> </w:t>
      </w:r>
      <w:proofErr w:type="spellStart"/>
      <w:r>
        <w:t>модулей</w:t>
      </w:r>
      <w:proofErr w:type="spellEnd"/>
      <w:r>
        <w:t xml:space="preserve"> (Spring Boot, Spring MVC, Spring Data, Spring Security, Spring WebSocket)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построения</w:t>
      </w:r>
      <w:proofErr w:type="spellEnd"/>
      <w:r>
        <w:t xml:space="preserve"> </w:t>
      </w:r>
      <w:proofErr w:type="spellStart"/>
      <w:r>
        <w:t>серверной</w:t>
      </w:r>
      <w:proofErr w:type="spellEnd"/>
      <w:r>
        <w:t xml:space="preserve"> </w:t>
      </w:r>
      <w:proofErr w:type="spellStart"/>
      <w:r>
        <w:t>части</w:t>
      </w:r>
      <w:proofErr w:type="spellEnd"/>
      <w:r>
        <w:t xml:space="preserve"> </w:t>
      </w:r>
      <w:proofErr w:type="spellStart"/>
      <w:r>
        <w:t>приложения</w:t>
      </w:r>
      <w:proofErr w:type="spellEnd"/>
      <w:r>
        <w:t xml:space="preserve"> </w:t>
      </w:r>
      <w:proofErr w:type="spellStart"/>
      <w:r>
        <w:t>совместно</w:t>
      </w:r>
      <w:proofErr w:type="spellEnd"/>
      <w:r>
        <w:t xml:space="preserve"> с </w:t>
      </w:r>
      <w:proofErr w:type="spellStart"/>
      <w:r>
        <w:t>клиентской</w:t>
      </w:r>
      <w:proofErr w:type="spellEnd"/>
      <w:r>
        <w:t xml:space="preserve"> </w:t>
      </w:r>
      <w:proofErr w:type="spellStart"/>
      <w:r>
        <w:t>частью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React и TypeScript и </w:t>
      </w:r>
      <w:proofErr w:type="spellStart"/>
      <w:r>
        <w:t>тремя</w:t>
      </w:r>
      <w:proofErr w:type="spellEnd"/>
      <w:r>
        <w:t xml:space="preserve"> </w:t>
      </w:r>
      <w:proofErr w:type="spellStart"/>
      <w:r>
        <w:t>различными</w:t>
      </w:r>
      <w:proofErr w:type="spellEnd"/>
      <w:r>
        <w:t xml:space="preserve"> </w:t>
      </w:r>
      <w:proofErr w:type="spellStart"/>
      <w:r>
        <w:t>системами</w:t>
      </w:r>
      <w:proofErr w:type="spellEnd"/>
      <w:r>
        <w:t xml:space="preserve"> </w:t>
      </w:r>
      <w:proofErr w:type="spellStart"/>
      <w:r>
        <w:t>управления</w:t>
      </w:r>
      <w:proofErr w:type="spellEnd"/>
      <w:r>
        <w:t xml:space="preserve"> </w:t>
      </w:r>
      <w:proofErr w:type="spellStart"/>
      <w:r>
        <w:t>базами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(PostgreSQL, MongoDB, Redis), </w:t>
      </w:r>
      <w:proofErr w:type="spellStart"/>
      <w:r>
        <w:t>объединёнными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принципу</w:t>
      </w:r>
      <w:proofErr w:type="spellEnd"/>
      <w:r>
        <w:t xml:space="preserve"> </w:t>
      </w:r>
      <w:proofErr w:type="spellStart"/>
      <w:r>
        <w:t>полиглотной</w:t>
      </w:r>
      <w:proofErr w:type="spellEnd"/>
      <w:r>
        <w:t xml:space="preserve"> </w:t>
      </w:r>
      <w:proofErr w:type="spellStart"/>
      <w:r>
        <w:t>персистентности</w:t>
      </w:r>
      <w:proofErr w:type="spellEnd"/>
      <w:r>
        <w:t xml:space="preserve"> (polyglot persistence).</w:t>
      </w:r>
    </w:p>
    <w:p w14:paraId="029FC178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 xml:space="preserve">Цель работы — спроектировать и реализовать веб-мессенджер </w:t>
      </w:r>
      <w:proofErr w:type="spellStart"/>
      <w:r>
        <w:t>USMessenger</w:t>
      </w:r>
      <w:proofErr w:type="spellEnd"/>
      <w:r w:rsidRPr="00C02189">
        <w:rPr>
          <w:lang w:val="ru-RU"/>
        </w:rPr>
        <w:t xml:space="preserve">, демонстрирующий современный подход к построению клиент-серверного веб-приложения: от инверсии управления и </w:t>
      </w:r>
      <w:proofErr w:type="spellStart"/>
      <w:r w:rsidRPr="00C02189">
        <w:rPr>
          <w:lang w:val="ru-RU"/>
        </w:rPr>
        <w:t>автоконфигурации</w:t>
      </w:r>
      <w:proofErr w:type="spellEnd"/>
      <w:r w:rsidRPr="00C02189">
        <w:rPr>
          <w:lang w:val="ru-RU"/>
        </w:rPr>
        <w:t xml:space="preserve"> серверной части до интеграции с разнородными хранилищами данных, обеспечения безопасности на всех уровнях и поддержки взаимодействия в режиме реального времени, — а также проанализировать существующие решения и обосновать принятые архитектурные решения.</w:t>
      </w:r>
    </w:p>
    <w:p w14:paraId="45CDCEB1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>Для достижения поставленной цели сформулированы следующие задачи:</w:t>
      </w:r>
    </w:p>
    <w:p w14:paraId="037F3BB1" w14:textId="77777777" w:rsidR="000733D9" w:rsidRPr="00C02189" w:rsidRDefault="004D2783">
      <w:pPr>
        <w:ind w:left="567" w:hanging="283"/>
        <w:rPr>
          <w:lang w:val="ru-RU"/>
        </w:rPr>
      </w:pPr>
      <w:r w:rsidRPr="00C02189">
        <w:rPr>
          <w:lang w:val="ru-RU"/>
        </w:rPr>
        <w:t xml:space="preserve">1. изучить теоретические основы архитектуры современных веб-приложений, фреймворка </w:t>
      </w:r>
      <w:r>
        <w:t>Spring</w:t>
      </w:r>
      <w:r w:rsidRPr="00C02189">
        <w:rPr>
          <w:lang w:val="ru-RU"/>
        </w:rPr>
        <w:t xml:space="preserve"> и принципов работы контейнера зависимостей;</w:t>
      </w:r>
    </w:p>
    <w:p w14:paraId="4321A22F" w14:textId="77777777" w:rsidR="000733D9" w:rsidRPr="00C02189" w:rsidRDefault="004D2783">
      <w:pPr>
        <w:ind w:left="567" w:hanging="283"/>
        <w:rPr>
          <w:lang w:val="ru-RU"/>
        </w:rPr>
      </w:pPr>
      <w:r w:rsidRPr="00C02189">
        <w:rPr>
          <w:lang w:val="ru-RU"/>
        </w:rPr>
        <w:t>2. рассмотреть клиентские технологии (</w:t>
      </w:r>
      <w:r>
        <w:t>React</w:t>
      </w:r>
      <w:r w:rsidRPr="00C02189">
        <w:rPr>
          <w:lang w:val="ru-RU"/>
        </w:rPr>
        <w:t xml:space="preserve">, </w:t>
      </w:r>
      <w:r>
        <w:t>TypeScript</w:t>
      </w:r>
      <w:r w:rsidRPr="00C02189">
        <w:rPr>
          <w:lang w:val="ru-RU"/>
        </w:rPr>
        <w:t>) и обосновать выбор технологического стека для каждого слоя приложения;</w:t>
      </w:r>
    </w:p>
    <w:p w14:paraId="7C57B758" w14:textId="77777777" w:rsidR="000733D9" w:rsidRPr="00C02189" w:rsidRDefault="004D2783">
      <w:pPr>
        <w:ind w:left="567" w:hanging="283"/>
        <w:rPr>
          <w:lang w:val="ru-RU"/>
        </w:rPr>
      </w:pPr>
      <w:r w:rsidRPr="00C02189">
        <w:rPr>
          <w:lang w:val="ru-RU"/>
        </w:rPr>
        <w:t>3. проанализировать существующие системы обмена сообщениями, выявить их сильные и слабые стороны применительно к университетской среде и на основе анализа сформулировать требования к разрабатываемому приложению;</w:t>
      </w:r>
    </w:p>
    <w:p w14:paraId="4C2195BE" w14:textId="77777777" w:rsidR="000733D9" w:rsidRPr="00C02189" w:rsidRDefault="004D2783">
      <w:pPr>
        <w:ind w:left="567" w:hanging="283"/>
        <w:rPr>
          <w:lang w:val="ru-RU"/>
        </w:rPr>
      </w:pPr>
      <w:r w:rsidRPr="00C02189">
        <w:rPr>
          <w:lang w:val="ru-RU"/>
        </w:rPr>
        <w:t xml:space="preserve">4. спроектировать модель данных приложения и обосновать распределение данных между тремя СУБД по принципу </w:t>
      </w:r>
      <w:proofErr w:type="spellStart"/>
      <w:r w:rsidRPr="00C02189">
        <w:rPr>
          <w:lang w:val="ru-RU"/>
        </w:rPr>
        <w:t>полиглотной</w:t>
      </w:r>
      <w:proofErr w:type="spellEnd"/>
      <w:r w:rsidRPr="00C02189">
        <w:rPr>
          <w:lang w:val="ru-RU"/>
        </w:rPr>
        <w:t xml:space="preserve"> </w:t>
      </w:r>
      <w:proofErr w:type="spellStart"/>
      <w:r w:rsidRPr="00C02189">
        <w:rPr>
          <w:lang w:val="ru-RU"/>
        </w:rPr>
        <w:t>персистентности</w:t>
      </w:r>
      <w:proofErr w:type="spellEnd"/>
      <w:r w:rsidRPr="00C02189">
        <w:rPr>
          <w:lang w:val="ru-RU"/>
        </w:rPr>
        <w:t>;</w:t>
      </w:r>
    </w:p>
    <w:p w14:paraId="3F7A6DB8" w14:textId="77777777" w:rsidR="000733D9" w:rsidRDefault="004D2783">
      <w:pPr>
        <w:ind w:left="567" w:hanging="283"/>
      </w:pPr>
      <w:r>
        <w:t xml:space="preserve">5. </w:t>
      </w:r>
      <w:proofErr w:type="spellStart"/>
      <w:r>
        <w:t>разработать</w:t>
      </w:r>
      <w:proofErr w:type="spellEnd"/>
      <w:r>
        <w:t xml:space="preserve"> </w:t>
      </w:r>
      <w:proofErr w:type="spellStart"/>
      <w:r>
        <w:t>серверную</w:t>
      </w:r>
      <w:proofErr w:type="spellEnd"/>
      <w:r>
        <w:t xml:space="preserve"> </w:t>
      </w:r>
      <w:proofErr w:type="spellStart"/>
      <w:r>
        <w:t>часть</w:t>
      </w:r>
      <w:proofErr w:type="spellEnd"/>
      <w:r>
        <w:t xml:space="preserve"> с </w:t>
      </w:r>
      <w:proofErr w:type="spellStart"/>
      <w:r>
        <w:t>использованием</w:t>
      </w:r>
      <w:proofErr w:type="spellEnd"/>
      <w:r>
        <w:t xml:space="preserve"> Spring Boot, Spring MVC, Spring Data, Spring Security и Spring WebSocket;</w:t>
      </w:r>
    </w:p>
    <w:p w14:paraId="56D00190" w14:textId="77777777" w:rsidR="000733D9" w:rsidRPr="00C02189" w:rsidRDefault="004D2783">
      <w:pPr>
        <w:ind w:left="567" w:hanging="283"/>
        <w:rPr>
          <w:lang w:val="ru-RU"/>
        </w:rPr>
      </w:pPr>
      <w:r w:rsidRPr="00C02189">
        <w:rPr>
          <w:lang w:val="ru-RU"/>
        </w:rPr>
        <w:t xml:space="preserve">6. разработать клиентскую часть на </w:t>
      </w:r>
      <w:r>
        <w:t>React</w:t>
      </w:r>
      <w:r w:rsidRPr="00C02189">
        <w:rPr>
          <w:lang w:val="ru-RU"/>
        </w:rPr>
        <w:t xml:space="preserve"> и </w:t>
      </w:r>
      <w:r>
        <w:t>TypeScript</w:t>
      </w:r>
      <w:r w:rsidRPr="00C02189">
        <w:rPr>
          <w:lang w:val="ru-RU"/>
        </w:rPr>
        <w:t xml:space="preserve"> с управлением состоянием через </w:t>
      </w:r>
      <w:proofErr w:type="spellStart"/>
      <w:r>
        <w:t>Zustand</w:t>
      </w:r>
      <w:proofErr w:type="spellEnd"/>
      <w:r w:rsidRPr="00C02189">
        <w:rPr>
          <w:lang w:val="ru-RU"/>
        </w:rPr>
        <w:t xml:space="preserve"> и кэшированием серверных данных через </w:t>
      </w:r>
      <w:proofErr w:type="spellStart"/>
      <w:r>
        <w:t>TanStack</w:t>
      </w:r>
      <w:proofErr w:type="spellEnd"/>
      <w:r w:rsidRPr="00C02189">
        <w:rPr>
          <w:lang w:val="ru-RU"/>
        </w:rPr>
        <w:t xml:space="preserve"> </w:t>
      </w:r>
      <w:r>
        <w:t>Query</w:t>
      </w:r>
      <w:r w:rsidRPr="00C02189">
        <w:rPr>
          <w:lang w:val="ru-RU"/>
        </w:rPr>
        <w:t>;</w:t>
      </w:r>
    </w:p>
    <w:p w14:paraId="04D8C35D" w14:textId="77777777" w:rsidR="000733D9" w:rsidRPr="00C02189" w:rsidRDefault="004D2783">
      <w:pPr>
        <w:ind w:left="567" w:hanging="283"/>
        <w:rPr>
          <w:lang w:val="ru-RU"/>
        </w:rPr>
      </w:pPr>
      <w:r w:rsidRPr="00C02189">
        <w:rPr>
          <w:lang w:val="ru-RU"/>
        </w:rPr>
        <w:t xml:space="preserve">7. обеспечить безопасность приложения (хеширование паролей, </w:t>
      </w:r>
      <w:r>
        <w:t>JWT</w:t>
      </w:r>
      <w:r w:rsidRPr="00C02189">
        <w:rPr>
          <w:lang w:val="ru-RU"/>
        </w:rPr>
        <w:t>-аутентификация с возможностью отзыва, шифрование сообщений, защищённые каналы связи);</w:t>
      </w:r>
    </w:p>
    <w:p w14:paraId="0ACB764B" w14:textId="77777777" w:rsidR="000733D9" w:rsidRPr="00C02189" w:rsidRDefault="004D2783">
      <w:pPr>
        <w:ind w:left="567" w:hanging="283"/>
        <w:rPr>
          <w:lang w:val="ru-RU"/>
        </w:rPr>
      </w:pPr>
      <w:r w:rsidRPr="00C02189">
        <w:rPr>
          <w:lang w:val="ru-RU"/>
        </w:rPr>
        <w:t xml:space="preserve">8. </w:t>
      </w:r>
      <w:proofErr w:type="spellStart"/>
      <w:r w:rsidRPr="00C02189">
        <w:rPr>
          <w:lang w:val="ru-RU"/>
        </w:rPr>
        <w:t>контейнеризовать</w:t>
      </w:r>
      <w:proofErr w:type="spellEnd"/>
      <w:r w:rsidRPr="00C02189">
        <w:rPr>
          <w:lang w:val="ru-RU"/>
        </w:rPr>
        <w:t xml:space="preserve"> систему с помощью </w:t>
      </w:r>
      <w:r>
        <w:t>Docker</w:t>
      </w:r>
      <w:r w:rsidRPr="00C02189">
        <w:rPr>
          <w:lang w:val="ru-RU"/>
        </w:rPr>
        <w:t xml:space="preserve"> </w:t>
      </w:r>
      <w:r>
        <w:t>Compose</w:t>
      </w:r>
      <w:r w:rsidRPr="00C02189">
        <w:rPr>
          <w:lang w:val="ru-RU"/>
        </w:rPr>
        <w:t xml:space="preserve"> и продемонстрировать согласованную работу всех компонентов на конкретных пользовательских сценариях.</w:t>
      </w:r>
    </w:p>
    <w:p w14:paraId="3A85D4DE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 xml:space="preserve">Методологическую основу работы составляют официальная документация </w:t>
      </w:r>
      <w:r>
        <w:t>Spring</w:t>
      </w:r>
      <w:r w:rsidRPr="00C02189">
        <w:rPr>
          <w:lang w:val="ru-RU"/>
        </w:rPr>
        <w:t xml:space="preserve"> </w:t>
      </w:r>
      <w:r>
        <w:t>Framework</w:t>
      </w:r>
      <w:r w:rsidRPr="00C02189">
        <w:rPr>
          <w:lang w:val="ru-RU"/>
        </w:rPr>
        <w:t xml:space="preserve">, </w:t>
      </w:r>
      <w:r>
        <w:t>Spring</w:t>
      </w:r>
      <w:r w:rsidRPr="00C02189">
        <w:rPr>
          <w:lang w:val="ru-RU"/>
        </w:rPr>
        <w:t xml:space="preserve"> </w:t>
      </w:r>
      <w:r>
        <w:t>Boot</w:t>
      </w:r>
      <w:r w:rsidRPr="00C02189">
        <w:rPr>
          <w:lang w:val="ru-RU"/>
        </w:rPr>
        <w:t xml:space="preserve">, </w:t>
      </w:r>
      <w:r>
        <w:t>PostgreSQL</w:t>
      </w:r>
      <w:r w:rsidRPr="00C02189">
        <w:rPr>
          <w:lang w:val="ru-RU"/>
        </w:rPr>
        <w:t xml:space="preserve">, </w:t>
      </w:r>
      <w:r>
        <w:t>MongoDB</w:t>
      </w:r>
      <w:r w:rsidRPr="00C02189">
        <w:rPr>
          <w:lang w:val="ru-RU"/>
        </w:rPr>
        <w:t xml:space="preserve"> и </w:t>
      </w:r>
      <w:r>
        <w:t>Redis</w:t>
      </w:r>
      <w:r w:rsidRPr="00C02189">
        <w:rPr>
          <w:lang w:val="ru-RU"/>
        </w:rPr>
        <w:t xml:space="preserve">, академическая литература по корпоративной разработке на </w:t>
      </w:r>
      <w:r>
        <w:t>Java</w:t>
      </w:r>
      <w:r w:rsidRPr="00C02189">
        <w:rPr>
          <w:lang w:val="ru-RU"/>
        </w:rPr>
        <w:t xml:space="preserve"> и архитектуре приложений, рекомендации </w:t>
      </w:r>
      <w:r>
        <w:t>OWASP</w:t>
      </w:r>
      <w:r w:rsidRPr="00C02189">
        <w:rPr>
          <w:lang w:val="ru-RU"/>
        </w:rPr>
        <w:t xml:space="preserve"> по </w:t>
      </w:r>
      <w:r w:rsidRPr="00C02189">
        <w:rPr>
          <w:lang w:val="ru-RU"/>
        </w:rPr>
        <w:lastRenderedPageBreak/>
        <w:t>безопасности веб-приложений, а также собственный практический опыт проектирования и реализации описываемого проекта.</w:t>
      </w:r>
    </w:p>
    <w:p w14:paraId="3B441646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>Практическая значимость работы состоит в том, что разработанное приложение представляет собой законченный программный продукт, пригодный для использования в качестве платформы университетской коммуникации, а применённые в нём архитектурные приёмы (</w:t>
      </w:r>
      <w:proofErr w:type="spellStart"/>
      <w:r w:rsidRPr="00C02189">
        <w:rPr>
          <w:lang w:val="ru-RU"/>
        </w:rPr>
        <w:t>полиглотная</w:t>
      </w:r>
      <w:proofErr w:type="spellEnd"/>
      <w:r w:rsidRPr="00C02189">
        <w:rPr>
          <w:lang w:val="ru-RU"/>
        </w:rPr>
        <w:t xml:space="preserve"> </w:t>
      </w:r>
      <w:proofErr w:type="spellStart"/>
      <w:r w:rsidRPr="00C02189">
        <w:rPr>
          <w:lang w:val="ru-RU"/>
        </w:rPr>
        <w:t>персистентность</w:t>
      </w:r>
      <w:proofErr w:type="spellEnd"/>
      <w:r w:rsidRPr="00C02189">
        <w:rPr>
          <w:lang w:val="ru-RU"/>
        </w:rPr>
        <w:t xml:space="preserve">, гибридная </w:t>
      </w:r>
      <w:r>
        <w:t>stateless</w:t>
      </w:r>
      <w:r w:rsidRPr="00C02189">
        <w:rPr>
          <w:lang w:val="ru-RU"/>
        </w:rPr>
        <w:t>-аутентификация с возможностью отзыва, шифрование данных в покое, контейнеризация) соответствуют практикам промышленной разработки и могут быть масштабированы на более крупные системы.</w:t>
      </w:r>
    </w:p>
    <w:p w14:paraId="3E175C2A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 xml:space="preserve">Структура работы. Работа состоит из введения, трёх глав, заключения, списка использованных источников и приложений. В первой главе рассматриваются теоретические основы разработки веб-приложений. Вторая глава посвящена анализу предметной области и существующих решений, а также постановке задачи и обоснованию технологического стека. В третьей главе описаны проектирование и реализация веб-мессенджера </w:t>
      </w:r>
      <w:proofErr w:type="spellStart"/>
      <w:r>
        <w:t>USMessenger</w:t>
      </w:r>
      <w:proofErr w:type="spellEnd"/>
      <w:r w:rsidRPr="00C02189">
        <w:rPr>
          <w:lang w:val="ru-RU"/>
        </w:rPr>
        <w:t>. В заключении приведены выводы о достигнутых результатах и направлениях дальнейшего развития приложения.</w:t>
      </w:r>
    </w:p>
    <w:p w14:paraId="21377DD8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br w:type="page"/>
      </w:r>
    </w:p>
    <w:p w14:paraId="68E37EFD" w14:textId="77777777" w:rsidR="000733D9" w:rsidRPr="00C02189" w:rsidRDefault="004D2783">
      <w:pPr>
        <w:pStyle w:val="1"/>
        <w:rPr>
          <w:lang w:val="ru-RU"/>
        </w:rPr>
      </w:pPr>
      <w:bookmarkStart w:id="2" w:name="_Toc232777877"/>
      <w:r w:rsidRPr="00C02189">
        <w:rPr>
          <w:lang w:val="ru-RU"/>
        </w:rPr>
        <w:lastRenderedPageBreak/>
        <w:t>1. ТЕОРЕТИЧЕСКИЕ ОСНОВЫ РАЗРАБОТКИ ВЕБ-ПРИЛОЖЕНИЙ</w:t>
      </w:r>
      <w:bookmarkEnd w:id="2"/>
    </w:p>
    <w:p w14:paraId="7A8BA099" w14:textId="77777777" w:rsidR="000733D9" w:rsidRPr="00C02189" w:rsidRDefault="004D2783">
      <w:pPr>
        <w:pStyle w:val="21"/>
        <w:rPr>
          <w:lang w:val="ru-RU"/>
        </w:rPr>
      </w:pPr>
      <w:bookmarkStart w:id="3" w:name="_Toc232777878"/>
      <w:r w:rsidRPr="00C02189">
        <w:rPr>
          <w:lang w:val="ru-RU"/>
        </w:rPr>
        <w:t>1.1. Архитектура современных веб-приложений</w:t>
      </w:r>
      <w:bookmarkEnd w:id="3"/>
    </w:p>
    <w:p w14:paraId="599D14FA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>Современная веб-разработка концептуально базируется на разделении приложения на две независимые системы — клиентскую и серверную, — взаимодействующие через сетевой протокол. Такой подход, известный как клиент-серверная архитектура, получил повсеместное распространение в начале 2010-х годов с появлением одностраничных приложений и закрепился в качестве индустриального стандарта.</w:t>
      </w:r>
    </w:p>
    <w:p w14:paraId="7A3A9D59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 xml:space="preserve">В </w:t>
      </w:r>
      <w:r>
        <w:t>SPA</w:t>
      </w:r>
      <w:r w:rsidRPr="00C02189">
        <w:rPr>
          <w:lang w:val="ru-RU"/>
        </w:rPr>
        <w:t xml:space="preserve">-парадигме клиент загружает один </w:t>
      </w:r>
      <w:r>
        <w:t>HTML</w:t>
      </w:r>
      <w:r w:rsidRPr="00C02189">
        <w:rPr>
          <w:lang w:val="ru-RU"/>
        </w:rPr>
        <w:t xml:space="preserve">-документ, после чего вся навигация и отрисовка страниц происходит на стороне браузера средствами </w:t>
      </w:r>
      <w:r>
        <w:t>JavaScript</w:t>
      </w:r>
      <w:r w:rsidRPr="00C02189">
        <w:rPr>
          <w:lang w:val="ru-RU"/>
        </w:rPr>
        <w:t xml:space="preserve">. Сервер при этом превращается в провайдер данных, отдающий ответы в формате </w:t>
      </w:r>
      <w:r>
        <w:t>JSON</w:t>
      </w:r>
      <w:r w:rsidRPr="00C02189">
        <w:rPr>
          <w:lang w:val="ru-RU"/>
        </w:rPr>
        <w:t xml:space="preserve"> через </w:t>
      </w:r>
      <w:r>
        <w:t>REST</w:t>
      </w:r>
      <w:r w:rsidRPr="00C02189">
        <w:rPr>
          <w:lang w:val="ru-RU"/>
        </w:rPr>
        <w:t>-</w:t>
      </w:r>
      <w:proofErr w:type="spellStart"/>
      <w:r w:rsidRPr="00C02189">
        <w:rPr>
          <w:lang w:val="ru-RU"/>
        </w:rPr>
        <w:t>эндпоинты</w:t>
      </w:r>
      <w:proofErr w:type="spellEnd"/>
      <w:r w:rsidRPr="00C02189">
        <w:rPr>
          <w:lang w:val="ru-RU"/>
        </w:rPr>
        <w:t xml:space="preserve">, и при необходимости — в обработчика длительных соединений по протоколу </w:t>
      </w:r>
      <w:r>
        <w:t>WebSocket</w:t>
      </w:r>
      <w:r w:rsidRPr="00C02189">
        <w:rPr>
          <w:lang w:val="ru-RU"/>
        </w:rPr>
        <w:t xml:space="preserve"> для двусторонней связи в реальном времени. Такая модель обеспечивает интерактивность, сравнимую с нативными настольными приложениями, и позволяет независимо развивать клиентскую и серверную части.</w:t>
      </w:r>
    </w:p>
    <w:p w14:paraId="35B35A11" w14:textId="77777777" w:rsidR="000733D9" w:rsidRPr="00C02189" w:rsidRDefault="004D2783">
      <w:pPr>
        <w:rPr>
          <w:lang w:val="ru-RU"/>
        </w:rPr>
      </w:pPr>
      <w:r>
        <w:t>REST</w:t>
      </w:r>
      <w:r w:rsidRPr="00C02189">
        <w:rPr>
          <w:lang w:val="ru-RU"/>
        </w:rPr>
        <w:t xml:space="preserve"> (</w:t>
      </w:r>
      <w:r>
        <w:t>Representational</w:t>
      </w:r>
      <w:r w:rsidRPr="00C02189">
        <w:rPr>
          <w:lang w:val="ru-RU"/>
        </w:rPr>
        <w:t xml:space="preserve"> </w:t>
      </w:r>
      <w:r>
        <w:t>State</w:t>
      </w:r>
      <w:r w:rsidRPr="00C02189">
        <w:rPr>
          <w:lang w:val="ru-RU"/>
        </w:rPr>
        <w:t xml:space="preserve"> </w:t>
      </w:r>
      <w:r>
        <w:t>Transfer</w:t>
      </w:r>
      <w:r w:rsidRPr="00C02189">
        <w:rPr>
          <w:lang w:val="ru-RU"/>
        </w:rPr>
        <w:t xml:space="preserve">), сформулированный Роем Филдингом в его докторской диссертации 2000 года, описывает архитектурный стиль распределённых систем, опирающийся на семантику </w:t>
      </w:r>
      <w:r>
        <w:t>HTTP</w:t>
      </w:r>
      <w:r w:rsidRPr="00C02189">
        <w:rPr>
          <w:lang w:val="ru-RU"/>
        </w:rPr>
        <w:t xml:space="preserve">. Каждый ресурс идентифицируется уникальным </w:t>
      </w:r>
      <w:r>
        <w:t>URL</w:t>
      </w:r>
      <w:r w:rsidRPr="00C02189">
        <w:rPr>
          <w:lang w:val="ru-RU"/>
        </w:rPr>
        <w:t xml:space="preserve">, действия над ресурсом выражаются стандартными </w:t>
      </w:r>
      <w:r>
        <w:t>HTTP</w:t>
      </w:r>
      <w:r w:rsidRPr="00C02189">
        <w:rPr>
          <w:lang w:val="ru-RU"/>
        </w:rPr>
        <w:t>-методами (</w:t>
      </w:r>
      <w:r>
        <w:t>GET</w:t>
      </w:r>
      <w:r w:rsidRPr="00C02189">
        <w:rPr>
          <w:lang w:val="ru-RU"/>
        </w:rPr>
        <w:t xml:space="preserve"> — чтение, </w:t>
      </w:r>
      <w:r>
        <w:t>POST</w:t>
      </w:r>
      <w:r w:rsidRPr="00C02189">
        <w:rPr>
          <w:lang w:val="ru-RU"/>
        </w:rPr>
        <w:t xml:space="preserve"> — создание, </w:t>
      </w:r>
      <w:r>
        <w:t>PUT</w:t>
      </w:r>
      <w:r w:rsidRPr="00C02189">
        <w:rPr>
          <w:lang w:val="ru-RU"/>
        </w:rPr>
        <w:t>/</w:t>
      </w:r>
      <w:r>
        <w:t>PATCH</w:t>
      </w:r>
      <w:r w:rsidRPr="00C02189">
        <w:rPr>
          <w:lang w:val="ru-RU"/>
        </w:rPr>
        <w:t xml:space="preserve"> — обновление, </w:t>
      </w:r>
      <w:r>
        <w:t>DELETE</w:t>
      </w:r>
      <w:r w:rsidRPr="00C02189">
        <w:rPr>
          <w:lang w:val="ru-RU"/>
        </w:rPr>
        <w:t xml:space="preserve"> — удаление), а сервер не сохраняет состояние клиента между запросами. </w:t>
      </w:r>
      <w:r>
        <w:t>Stateless</w:t>
      </w:r>
      <w:r w:rsidRPr="00C02189">
        <w:rPr>
          <w:lang w:val="ru-RU"/>
        </w:rPr>
        <w:t xml:space="preserve">-природа </w:t>
      </w:r>
      <w:r>
        <w:t>REST</w:t>
      </w:r>
      <w:r w:rsidRPr="00C02189">
        <w:rPr>
          <w:lang w:val="ru-RU"/>
        </w:rPr>
        <w:t xml:space="preserve"> даёт возможность горизонтального масштабирования: любой запрос может быть обработан любым из множества экземпляров сервера, что критически важно для облачных развёртываний.</w:t>
      </w:r>
    </w:p>
    <w:p w14:paraId="3C930608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 xml:space="preserve">Для задач, требующих низкой задержки и двустороннего обмена сообщениями (мессенджеры, биржевые приложения, многопользовательские игры), модель </w:t>
      </w:r>
      <w:r>
        <w:t>REST</w:t>
      </w:r>
      <w:r w:rsidRPr="00C02189">
        <w:rPr>
          <w:lang w:val="ru-RU"/>
        </w:rPr>
        <w:t xml:space="preserve"> оказывается недостаточной из-за накладных расходов на установку соединения на каждый запрос. Здесь применяется протокол </w:t>
      </w:r>
      <w:r>
        <w:t>WebSocket</w:t>
      </w:r>
      <w:r w:rsidRPr="00C02189">
        <w:rPr>
          <w:lang w:val="ru-RU"/>
        </w:rPr>
        <w:t xml:space="preserve"> (</w:t>
      </w:r>
      <w:r>
        <w:t>RFC</w:t>
      </w:r>
      <w:r w:rsidRPr="00C02189">
        <w:rPr>
          <w:lang w:val="ru-RU"/>
        </w:rPr>
        <w:t xml:space="preserve"> 6455), устанавливающий постоянное полнодуплексное соединение поверх одного </w:t>
      </w:r>
      <w:r>
        <w:t>TCP</w:t>
      </w:r>
      <w:r w:rsidRPr="00C02189">
        <w:rPr>
          <w:lang w:val="ru-RU"/>
        </w:rPr>
        <w:t xml:space="preserve">-канала. Поверх </w:t>
      </w:r>
      <w:r>
        <w:t>WebSocket</w:t>
      </w:r>
      <w:r w:rsidRPr="00C02189">
        <w:rPr>
          <w:lang w:val="ru-RU"/>
        </w:rPr>
        <w:t xml:space="preserve"> часто строится более высокоуровневый протокол </w:t>
      </w:r>
      <w:r>
        <w:t>STOMP</w:t>
      </w:r>
      <w:r w:rsidRPr="00C02189">
        <w:rPr>
          <w:lang w:val="ru-RU"/>
        </w:rPr>
        <w:t xml:space="preserve"> (</w:t>
      </w:r>
      <w:r>
        <w:t>Streaming</w:t>
      </w:r>
      <w:r w:rsidRPr="00C02189">
        <w:rPr>
          <w:lang w:val="ru-RU"/>
        </w:rPr>
        <w:t xml:space="preserve"> </w:t>
      </w:r>
      <w:r>
        <w:t>Text</w:t>
      </w:r>
      <w:r w:rsidRPr="00C02189">
        <w:rPr>
          <w:lang w:val="ru-RU"/>
        </w:rPr>
        <w:t xml:space="preserve"> </w:t>
      </w:r>
      <w:r>
        <w:t>Oriented</w:t>
      </w:r>
      <w:r w:rsidRPr="00C02189">
        <w:rPr>
          <w:lang w:val="ru-RU"/>
        </w:rPr>
        <w:t xml:space="preserve"> </w:t>
      </w:r>
      <w:r>
        <w:t>Messaging</w:t>
      </w:r>
      <w:r w:rsidRPr="00C02189">
        <w:rPr>
          <w:lang w:val="ru-RU"/>
        </w:rPr>
        <w:t xml:space="preserve"> </w:t>
      </w:r>
      <w:r>
        <w:t>Protocol</w:t>
      </w:r>
      <w:r w:rsidRPr="00C02189">
        <w:rPr>
          <w:lang w:val="ru-RU"/>
        </w:rPr>
        <w:t>), вводящий семантику публикации и подписки на каналы (</w:t>
      </w:r>
      <w:r>
        <w:t>topics</w:t>
      </w:r>
      <w:r w:rsidRPr="00C02189">
        <w:rPr>
          <w:lang w:val="ru-RU"/>
        </w:rPr>
        <w:t xml:space="preserve">) и упрощающий маршрутизацию сообщений на стороне сервера. Именно сочетание </w:t>
      </w:r>
      <w:r>
        <w:t>REST</w:t>
      </w:r>
      <w:r w:rsidRPr="00C02189">
        <w:rPr>
          <w:lang w:val="ru-RU"/>
        </w:rPr>
        <w:t xml:space="preserve"> и </w:t>
      </w:r>
      <w:r>
        <w:t>STOMP</w:t>
      </w:r>
      <w:r w:rsidRPr="00C02189">
        <w:rPr>
          <w:lang w:val="ru-RU"/>
        </w:rPr>
        <w:t>-поверх-</w:t>
      </w:r>
      <w:r>
        <w:t>WebSocket</w:t>
      </w:r>
      <w:r w:rsidRPr="00C02189">
        <w:rPr>
          <w:lang w:val="ru-RU"/>
        </w:rPr>
        <w:t xml:space="preserve"> положено в основу разрабатываемого приложения.</w:t>
      </w:r>
    </w:p>
    <w:p w14:paraId="6F5B4229" w14:textId="77777777" w:rsidR="000733D9" w:rsidRPr="00C02189" w:rsidRDefault="004D2783">
      <w:pPr>
        <w:pStyle w:val="21"/>
        <w:rPr>
          <w:lang w:val="ru-RU"/>
        </w:rPr>
      </w:pPr>
      <w:bookmarkStart w:id="4" w:name="_Toc232777879"/>
      <w:r w:rsidRPr="00C02189">
        <w:rPr>
          <w:lang w:val="ru-RU"/>
        </w:rPr>
        <w:lastRenderedPageBreak/>
        <w:t xml:space="preserve">1.2. </w:t>
      </w:r>
      <w:r>
        <w:t>Spring</w:t>
      </w:r>
      <w:r w:rsidRPr="00C02189">
        <w:rPr>
          <w:lang w:val="ru-RU"/>
        </w:rPr>
        <w:t xml:space="preserve"> </w:t>
      </w:r>
      <w:r>
        <w:t>Framework</w:t>
      </w:r>
      <w:r w:rsidRPr="00C02189">
        <w:rPr>
          <w:lang w:val="ru-RU"/>
        </w:rPr>
        <w:t xml:space="preserve"> и экосистема </w:t>
      </w:r>
      <w:r>
        <w:t>Spring</w:t>
      </w:r>
      <w:bookmarkEnd w:id="4"/>
    </w:p>
    <w:p w14:paraId="1B061642" w14:textId="77777777" w:rsidR="000733D9" w:rsidRPr="00C02189" w:rsidRDefault="004D2783">
      <w:pPr>
        <w:rPr>
          <w:lang w:val="ru-RU"/>
        </w:rPr>
      </w:pPr>
      <w:r>
        <w:t>Spring</w:t>
      </w:r>
      <w:r w:rsidRPr="00C02189">
        <w:rPr>
          <w:lang w:val="ru-RU"/>
        </w:rPr>
        <w:t xml:space="preserve"> </w:t>
      </w:r>
      <w:r>
        <w:t>Framework</w:t>
      </w:r>
      <w:r w:rsidRPr="00C02189">
        <w:rPr>
          <w:lang w:val="ru-RU"/>
        </w:rPr>
        <w:t xml:space="preserve"> — это модульная платформа для разработки корпоративных приложений на языке </w:t>
      </w:r>
      <w:r>
        <w:t>Java</w:t>
      </w:r>
      <w:r w:rsidRPr="00C02189">
        <w:rPr>
          <w:lang w:val="ru-RU"/>
        </w:rPr>
        <w:t xml:space="preserve">, созданная Родом Джонсоном и выпущенная как версия 1.0 в 2004 году. На момент написания настоящей работы актуальными являются </w:t>
      </w:r>
      <w:r>
        <w:t>Spring</w:t>
      </w:r>
      <w:r w:rsidRPr="00C02189">
        <w:rPr>
          <w:lang w:val="ru-RU"/>
        </w:rPr>
        <w:t xml:space="preserve"> </w:t>
      </w:r>
      <w:r>
        <w:t>Framework</w:t>
      </w:r>
      <w:r w:rsidRPr="00C02189">
        <w:rPr>
          <w:lang w:val="ru-RU"/>
        </w:rPr>
        <w:t xml:space="preserve"> версии 7.</w:t>
      </w:r>
      <w:r>
        <w:t>x</w:t>
      </w:r>
      <w:r w:rsidRPr="00C02189">
        <w:rPr>
          <w:lang w:val="ru-RU"/>
        </w:rPr>
        <w:t xml:space="preserve"> и </w:t>
      </w:r>
      <w:r>
        <w:t>Spring</w:t>
      </w:r>
      <w:r w:rsidRPr="00C02189">
        <w:rPr>
          <w:lang w:val="ru-RU"/>
        </w:rPr>
        <w:t xml:space="preserve"> </w:t>
      </w:r>
      <w:r>
        <w:t>Boot</w:t>
      </w:r>
      <w:r w:rsidRPr="00C02189">
        <w:rPr>
          <w:lang w:val="ru-RU"/>
        </w:rPr>
        <w:t xml:space="preserve"> версии 4.</w:t>
      </w:r>
      <w:r>
        <w:t>x</w:t>
      </w:r>
      <w:r w:rsidRPr="00C02189">
        <w:rPr>
          <w:lang w:val="ru-RU"/>
        </w:rPr>
        <w:t xml:space="preserve">, поддерживающие новые языковые возможности </w:t>
      </w:r>
      <w:r>
        <w:t>Java</w:t>
      </w:r>
      <w:r w:rsidRPr="00C02189">
        <w:rPr>
          <w:lang w:val="ru-RU"/>
        </w:rPr>
        <w:t xml:space="preserve"> 21+, включая виртуальные потоки и </w:t>
      </w:r>
      <w:r>
        <w:t>pattern</w:t>
      </w:r>
      <w:r w:rsidRPr="00C02189">
        <w:rPr>
          <w:lang w:val="ru-RU"/>
        </w:rPr>
        <w:t xml:space="preserve"> </w:t>
      </w:r>
      <w:r>
        <w:t>matching</w:t>
      </w:r>
      <w:r w:rsidRPr="00C02189">
        <w:rPr>
          <w:lang w:val="ru-RU"/>
        </w:rPr>
        <w:t>.</w:t>
      </w:r>
    </w:p>
    <w:p w14:paraId="5390A317" w14:textId="77777777" w:rsidR="000733D9" w:rsidRPr="00C02189" w:rsidRDefault="004D2783">
      <w:pPr>
        <w:rPr>
          <w:lang w:val="ru-RU"/>
        </w:rPr>
      </w:pPr>
      <w:r>
        <w:t>Spring</w:t>
      </w:r>
      <w:r w:rsidRPr="00C02189">
        <w:rPr>
          <w:lang w:val="ru-RU"/>
        </w:rPr>
        <w:t xml:space="preserve"> построен по принципу </w:t>
      </w:r>
      <w:r>
        <w:t>POJO</w:t>
      </w:r>
      <w:r w:rsidRPr="00C02189">
        <w:rPr>
          <w:lang w:val="ru-RU"/>
        </w:rPr>
        <w:t xml:space="preserve">-программирования: бизнес-классы остаются простыми </w:t>
      </w:r>
      <w:r>
        <w:t>Java</w:t>
      </w:r>
      <w:r w:rsidRPr="00C02189">
        <w:rPr>
          <w:lang w:val="ru-RU"/>
        </w:rPr>
        <w:t xml:space="preserve">-объектами без обязательного наследования от каркасных суперклассов или реализации обширных интерфейсов фреймворка. Вместо этого </w:t>
      </w:r>
      <w:r>
        <w:t>Spring</w:t>
      </w:r>
      <w:r w:rsidRPr="00C02189">
        <w:rPr>
          <w:lang w:val="ru-RU"/>
        </w:rPr>
        <w:t xml:space="preserve"> предоставляет контейнер, который управляет жизненным циклом этих объектов и связывает их между собой посредством механизма внедрения зависимостей. Такое разделение бизнес-логики и инфраструктурного кода повышает </w:t>
      </w:r>
      <w:proofErr w:type="spellStart"/>
      <w:r w:rsidRPr="00C02189">
        <w:rPr>
          <w:lang w:val="ru-RU"/>
        </w:rPr>
        <w:t>переиспользуемость</w:t>
      </w:r>
      <w:proofErr w:type="spellEnd"/>
      <w:r w:rsidRPr="00C02189">
        <w:rPr>
          <w:lang w:val="ru-RU"/>
        </w:rPr>
        <w:t>, упрощает модульное тестирование и снижает связанность модулей приложения.</w:t>
      </w:r>
    </w:p>
    <w:p w14:paraId="6ECD7D46" w14:textId="77777777" w:rsidR="000733D9" w:rsidRPr="00C02189" w:rsidRDefault="004D2783">
      <w:pPr>
        <w:pStyle w:val="31"/>
        <w:rPr>
          <w:lang w:val="ru-RU"/>
        </w:rPr>
      </w:pPr>
      <w:bookmarkStart w:id="5" w:name="_Toc232777880"/>
      <w:r w:rsidRPr="00C02189">
        <w:rPr>
          <w:lang w:val="ru-RU"/>
        </w:rPr>
        <w:t xml:space="preserve">1.2.1. Принципы </w:t>
      </w:r>
      <w:r>
        <w:t>IoC</w:t>
      </w:r>
      <w:r w:rsidRPr="00C02189">
        <w:rPr>
          <w:lang w:val="ru-RU"/>
        </w:rPr>
        <w:t xml:space="preserve"> и </w:t>
      </w:r>
      <w:r>
        <w:t>Dependency</w:t>
      </w:r>
      <w:r w:rsidRPr="00C02189">
        <w:rPr>
          <w:lang w:val="ru-RU"/>
        </w:rPr>
        <w:t xml:space="preserve"> </w:t>
      </w:r>
      <w:r>
        <w:t>Injection</w:t>
      </w:r>
      <w:bookmarkEnd w:id="5"/>
    </w:p>
    <w:p w14:paraId="5C4BD10D" w14:textId="77777777" w:rsidR="000733D9" w:rsidRPr="00C02189" w:rsidRDefault="004D2783">
      <w:pPr>
        <w:rPr>
          <w:lang w:val="ru-RU"/>
        </w:rPr>
      </w:pPr>
      <w:r>
        <w:t>Inversion</w:t>
      </w:r>
      <w:r w:rsidRPr="00C02189">
        <w:rPr>
          <w:lang w:val="ru-RU"/>
        </w:rPr>
        <w:t xml:space="preserve"> </w:t>
      </w:r>
      <w:r>
        <w:t>of</w:t>
      </w:r>
      <w:r w:rsidRPr="00C02189">
        <w:rPr>
          <w:lang w:val="ru-RU"/>
        </w:rPr>
        <w:t xml:space="preserve"> </w:t>
      </w:r>
      <w:r>
        <w:t>Control</w:t>
      </w:r>
      <w:r w:rsidRPr="00C02189">
        <w:rPr>
          <w:lang w:val="ru-RU"/>
        </w:rPr>
        <w:t xml:space="preserve"> (</w:t>
      </w:r>
      <w:r>
        <w:t>IoC</w:t>
      </w:r>
      <w:r w:rsidRPr="00C02189">
        <w:rPr>
          <w:lang w:val="ru-RU"/>
        </w:rPr>
        <w:t xml:space="preserve">) — принцип, согласно которому управление потоком программы передаётся каркасу, а прикладной код описывает только бизнес-логику. Применительно к созданию объектов это означает, что зависимости класса не создаются им самостоятельно, а внедряются извне специальным контейнером. Этот частный случай </w:t>
      </w:r>
      <w:r>
        <w:t>IoC</w:t>
      </w:r>
      <w:r w:rsidRPr="00C02189">
        <w:rPr>
          <w:lang w:val="ru-RU"/>
        </w:rPr>
        <w:t xml:space="preserve"> носит название </w:t>
      </w:r>
      <w:r>
        <w:t>Dependency</w:t>
      </w:r>
      <w:r w:rsidRPr="00C02189">
        <w:rPr>
          <w:lang w:val="ru-RU"/>
        </w:rPr>
        <w:t xml:space="preserve"> </w:t>
      </w:r>
      <w:r>
        <w:t>Injection</w:t>
      </w:r>
      <w:r w:rsidRPr="00C02189">
        <w:rPr>
          <w:lang w:val="ru-RU"/>
        </w:rPr>
        <w:t xml:space="preserve"> (</w:t>
      </w:r>
      <w:r>
        <w:t>DI</w:t>
      </w:r>
      <w:r w:rsidRPr="00C02189">
        <w:rPr>
          <w:lang w:val="ru-RU"/>
        </w:rPr>
        <w:t>).</w:t>
      </w:r>
    </w:p>
    <w:p w14:paraId="639FCBD8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 xml:space="preserve">В </w:t>
      </w:r>
      <w:r>
        <w:t>Spring</w:t>
      </w:r>
      <w:r w:rsidRPr="00C02189">
        <w:rPr>
          <w:lang w:val="ru-RU"/>
        </w:rPr>
        <w:t xml:space="preserve"> контейнер представлен интерфейсом </w:t>
      </w:r>
      <w:proofErr w:type="spellStart"/>
      <w:r>
        <w:t>ApplicationContext</w:t>
      </w:r>
      <w:proofErr w:type="spellEnd"/>
      <w:r w:rsidRPr="00C02189">
        <w:rPr>
          <w:lang w:val="ru-RU"/>
        </w:rPr>
        <w:t xml:space="preserve">, который сканирует </w:t>
      </w:r>
      <w:proofErr w:type="spellStart"/>
      <w:r>
        <w:t>classpath</w:t>
      </w:r>
      <w:proofErr w:type="spellEnd"/>
      <w:r w:rsidRPr="00C02189">
        <w:rPr>
          <w:lang w:val="ru-RU"/>
        </w:rPr>
        <w:t xml:space="preserve"> на наличие классов, помеченных стереотипными аннотациями (@</w:t>
      </w:r>
      <w:r>
        <w:t>Component</w:t>
      </w:r>
      <w:r w:rsidRPr="00C02189">
        <w:rPr>
          <w:lang w:val="ru-RU"/>
        </w:rPr>
        <w:t>, @</w:t>
      </w:r>
      <w:r>
        <w:t>Service</w:t>
      </w:r>
      <w:r w:rsidRPr="00C02189">
        <w:rPr>
          <w:lang w:val="ru-RU"/>
        </w:rPr>
        <w:t>, @</w:t>
      </w:r>
      <w:r>
        <w:t>Repository</w:t>
      </w:r>
      <w:r w:rsidRPr="00C02189">
        <w:rPr>
          <w:lang w:val="ru-RU"/>
        </w:rPr>
        <w:t>, @</w:t>
      </w:r>
      <w:r>
        <w:t>Controller</w:t>
      </w:r>
      <w:r w:rsidRPr="00C02189">
        <w:rPr>
          <w:lang w:val="ru-RU"/>
        </w:rPr>
        <w:t xml:space="preserve">), создаёт единственные экземпляры этих классов — </w:t>
      </w:r>
      <w:r>
        <w:t>beans</w:t>
      </w:r>
      <w:r w:rsidRPr="00C02189">
        <w:rPr>
          <w:lang w:val="ru-RU"/>
        </w:rPr>
        <w:t xml:space="preserve"> — и регистрирует их в реестре. При необходимости один бин может потребовать другой в качестве зависимости. </w:t>
      </w:r>
      <w:r>
        <w:t>Spring</w:t>
      </w:r>
      <w:r w:rsidRPr="00C02189">
        <w:rPr>
          <w:lang w:val="ru-RU"/>
        </w:rPr>
        <w:t xml:space="preserve"> разрешает зависимости автоматически по типу, квалификатору или имени </w:t>
      </w:r>
      <w:proofErr w:type="spellStart"/>
      <w:r w:rsidRPr="00C02189">
        <w:rPr>
          <w:lang w:val="ru-RU"/>
        </w:rPr>
        <w:t>бина</w:t>
      </w:r>
      <w:proofErr w:type="spellEnd"/>
      <w:r w:rsidRPr="00C02189">
        <w:rPr>
          <w:lang w:val="ru-RU"/>
        </w:rPr>
        <w:t>.</w:t>
      </w:r>
    </w:p>
    <w:p w14:paraId="045BFB6F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 xml:space="preserve">Современная рекомендация </w:t>
      </w:r>
      <w:r>
        <w:t>Spring</w:t>
      </w:r>
      <w:r w:rsidRPr="00C02189">
        <w:rPr>
          <w:lang w:val="ru-RU"/>
        </w:rPr>
        <w:t>-сообщества — внедрение через конструктор (</w:t>
      </w:r>
      <w:r>
        <w:t>constructor</w:t>
      </w:r>
      <w:r w:rsidRPr="00C02189">
        <w:rPr>
          <w:lang w:val="ru-RU"/>
        </w:rPr>
        <w:t xml:space="preserve"> </w:t>
      </w:r>
      <w:r>
        <w:t>injection</w:t>
      </w:r>
      <w:r w:rsidRPr="00C02189">
        <w:rPr>
          <w:lang w:val="ru-RU"/>
        </w:rPr>
        <w:t>). Такой подход делает зависимости класса явными, позволяет объявлять их финальными (</w:t>
      </w:r>
      <w:r>
        <w:t>final</w:t>
      </w:r>
      <w:r w:rsidRPr="00C02189">
        <w:rPr>
          <w:lang w:val="ru-RU"/>
        </w:rPr>
        <w:t xml:space="preserve">) и упрощает написание модульных тестов, поскольку зависимости можно подменить заглушками при создании объекта вручную. Для сокращения шаблонного кода обычно применяется библиотека </w:t>
      </w:r>
      <w:r>
        <w:t>Lombok</w:t>
      </w:r>
      <w:r w:rsidRPr="00C02189">
        <w:rPr>
          <w:lang w:val="ru-RU"/>
        </w:rPr>
        <w:t xml:space="preserve"> с аннотацией @</w:t>
      </w:r>
      <w:proofErr w:type="spellStart"/>
      <w:r>
        <w:t>RequiredArgsConstructor</w:t>
      </w:r>
      <w:proofErr w:type="spellEnd"/>
      <w:r w:rsidRPr="00C02189">
        <w:rPr>
          <w:lang w:val="ru-RU"/>
        </w:rPr>
        <w:t xml:space="preserve">, генерирующей конструктор для всех </w:t>
      </w:r>
      <w:r>
        <w:t>final</w:t>
      </w:r>
      <w:r w:rsidRPr="00C02189">
        <w:rPr>
          <w:lang w:val="ru-RU"/>
        </w:rPr>
        <w:t>-полей класса.</w:t>
      </w:r>
    </w:p>
    <w:p w14:paraId="57C97C42" w14:textId="77777777" w:rsidR="000733D9" w:rsidRPr="00C02189" w:rsidRDefault="004D2783">
      <w:pPr>
        <w:pStyle w:val="31"/>
        <w:rPr>
          <w:lang w:val="ru-RU"/>
        </w:rPr>
      </w:pPr>
      <w:bookmarkStart w:id="6" w:name="_Toc232777881"/>
      <w:r w:rsidRPr="00C02189">
        <w:rPr>
          <w:lang w:val="ru-RU"/>
        </w:rPr>
        <w:lastRenderedPageBreak/>
        <w:t xml:space="preserve">1.2.2. </w:t>
      </w:r>
      <w:r>
        <w:t>Spring</w:t>
      </w:r>
      <w:r w:rsidRPr="00C02189">
        <w:rPr>
          <w:lang w:val="ru-RU"/>
        </w:rPr>
        <w:t xml:space="preserve"> </w:t>
      </w:r>
      <w:r>
        <w:t>Boot</w:t>
      </w:r>
      <w:r w:rsidRPr="00C02189">
        <w:rPr>
          <w:lang w:val="ru-RU"/>
        </w:rPr>
        <w:t xml:space="preserve"> и </w:t>
      </w:r>
      <w:proofErr w:type="spellStart"/>
      <w:r w:rsidRPr="00C02189">
        <w:rPr>
          <w:lang w:val="ru-RU"/>
        </w:rPr>
        <w:t>автоконфигурация</w:t>
      </w:r>
      <w:bookmarkEnd w:id="6"/>
      <w:proofErr w:type="spellEnd"/>
    </w:p>
    <w:p w14:paraId="67B0CCE3" w14:textId="77777777" w:rsidR="000733D9" w:rsidRPr="00C02189" w:rsidRDefault="004D2783">
      <w:pPr>
        <w:rPr>
          <w:lang w:val="ru-RU"/>
        </w:rPr>
      </w:pPr>
      <w:r>
        <w:t>Spring</w:t>
      </w:r>
      <w:r w:rsidRPr="00C02189">
        <w:rPr>
          <w:lang w:val="ru-RU"/>
        </w:rPr>
        <w:t xml:space="preserve"> </w:t>
      </w:r>
      <w:r>
        <w:t>Boot</w:t>
      </w:r>
      <w:r w:rsidRPr="00C02189">
        <w:rPr>
          <w:lang w:val="ru-RU"/>
        </w:rPr>
        <w:t xml:space="preserve"> — </w:t>
      </w:r>
      <w:proofErr w:type="spellStart"/>
      <w:r w:rsidRPr="00C02189">
        <w:rPr>
          <w:lang w:val="ru-RU"/>
        </w:rPr>
        <w:t>автоконфигурационная</w:t>
      </w:r>
      <w:proofErr w:type="spellEnd"/>
      <w:r w:rsidRPr="00C02189">
        <w:rPr>
          <w:lang w:val="ru-RU"/>
        </w:rPr>
        <w:t xml:space="preserve"> надстройка над </w:t>
      </w:r>
      <w:r>
        <w:t>Spring</w:t>
      </w:r>
      <w:r w:rsidRPr="00C02189">
        <w:rPr>
          <w:lang w:val="ru-RU"/>
        </w:rPr>
        <w:t xml:space="preserve"> </w:t>
      </w:r>
      <w:r>
        <w:t>Framework</w:t>
      </w:r>
      <w:r w:rsidRPr="00C02189">
        <w:rPr>
          <w:lang w:val="ru-RU"/>
        </w:rPr>
        <w:t xml:space="preserve">, появившаяся в 2014 году и принципиально изменившая подход к подготовке корпоративных </w:t>
      </w:r>
      <w:r>
        <w:t>Java</w:t>
      </w:r>
      <w:r w:rsidRPr="00C02189">
        <w:rPr>
          <w:lang w:val="ru-RU"/>
        </w:rPr>
        <w:t xml:space="preserve">-приложений. Если классический </w:t>
      </w:r>
      <w:r>
        <w:t>Spring</w:t>
      </w:r>
      <w:r w:rsidRPr="00C02189">
        <w:rPr>
          <w:lang w:val="ru-RU"/>
        </w:rPr>
        <w:t xml:space="preserve"> требовал ручной настройки множества </w:t>
      </w:r>
      <w:r>
        <w:t>XML</w:t>
      </w:r>
      <w:r w:rsidRPr="00C02189">
        <w:rPr>
          <w:lang w:val="ru-RU"/>
        </w:rPr>
        <w:t xml:space="preserve">-файлов или </w:t>
      </w:r>
      <w:r>
        <w:t>Java</w:t>
      </w:r>
      <w:r w:rsidRPr="00C02189">
        <w:rPr>
          <w:lang w:val="ru-RU"/>
        </w:rPr>
        <w:t xml:space="preserve">-конфигураций, то </w:t>
      </w:r>
      <w:r>
        <w:t>Spring</w:t>
      </w:r>
      <w:r w:rsidRPr="00C02189">
        <w:rPr>
          <w:lang w:val="ru-RU"/>
        </w:rPr>
        <w:t xml:space="preserve"> </w:t>
      </w:r>
      <w:r>
        <w:t>Boot</w:t>
      </w:r>
      <w:r w:rsidRPr="00C02189">
        <w:rPr>
          <w:lang w:val="ru-RU"/>
        </w:rPr>
        <w:t xml:space="preserve"> выводит из </w:t>
      </w:r>
      <w:proofErr w:type="spellStart"/>
      <w:r>
        <w:t>classpath</w:t>
      </w:r>
      <w:proofErr w:type="spellEnd"/>
      <w:r w:rsidRPr="00C02189">
        <w:rPr>
          <w:lang w:val="ru-RU"/>
        </w:rPr>
        <w:t xml:space="preserve"> и переданных свойств разумные значения по умолчанию и автоматически создаёт большую часть необходимых </w:t>
      </w:r>
      <w:proofErr w:type="spellStart"/>
      <w:r w:rsidRPr="00C02189">
        <w:rPr>
          <w:lang w:val="ru-RU"/>
        </w:rPr>
        <w:t>бинов</w:t>
      </w:r>
      <w:proofErr w:type="spellEnd"/>
      <w:r w:rsidRPr="00C02189">
        <w:rPr>
          <w:lang w:val="ru-RU"/>
        </w:rPr>
        <w:t>.</w:t>
      </w:r>
    </w:p>
    <w:p w14:paraId="04B1034D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 xml:space="preserve">Механизм </w:t>
      </w:r>
      <w:proofErr w:type="spellStart"/>
      <w:r w:rsidRPr="00C02189">
        <w:rPr>
          <w:lang w:val="ru-RU"/>
        </w:rPr>
        <w:t>автоконфигурации</w:t>
      </w:r>
      <w:proofErr w:type="spellEnd"/>
      <w:r w:rsidRPr="00C02189">
        <w:rPr>
          <w:lang w:val="ru-RU"/>
        </w:rPr>
        <w:t xml:space="preserve"> основан на аннотации @</w:t>
      </w:r>
      <w:proofErr w:type="spellStart"/>
      <w:r>
        <w:t>EnableAutoConfiguration</w:t>
      </w:r>
      <w:proofErr w:type="spellEnd"/>
      <w:r w:rsidRPr="00C02189">
        <w:rPr>
          <w:lang w:val="ru-RU"/>
        </w:rPr>
        <w:t xml:space="preserve">. Каждый стартер-модуль (например, </w:t>
      </w:r>
      <w:r>
        <w:t>spring</w:t>
      </w:r>
      <w:r w:rsidRPr="00C02189">
        <w:rPr>
          <w:lang w:val="ru-RU"/>
        </w:rPr>
        <w:t>-</w:t>
      </w:r>
      <w:r>
        <w:t>boot</w:t>
      </w:r>
      <w:r w:rsidRPr="00C02189">
        <w:rPr>
          <w:lang w:val="ru-RU"/>
        </w:rPr>
        <w:t>-</w:t>
      </w:r>
      <w:r>
        <w:t>starter</w:t>
      </w:r>
      <w:r w:rsidRPr="00C02189">
        <w:rPr>
          <w:lang w:val="ru-RU"/>
        </w:rPr>
        <w:t>-</w:t>
      </w:r>
      <w:r>
        <w:t>data</w:t>
      </w:r>
      <w:r w:rsidRPr="00C02189">
        <w:rPr>
          <w:lang w:val="ru-RU"/>
        </w:rPr>
        <w:t>-</w:t>
      </w:r>
      <w:proofErr w:type="spellStart"/>
      <w:r>
        <w:t>jpa</w:t>
      </w:r>
      <w:proofErr w:type="spellEnd"/>
      <w:r w:rsidRPr="00C02189">
        <w:rPr>
          <w:lang w:val="ru-RU"/>
        </w:rPr>
        <w:t xml:space="preserve">, </w:t>
      </w:r>
      <w:r>
        <w:t>spring</w:t>
      </w:r>
      <w:r w:rsidRPr="00C02189">
        <w:rPr>
          <w:lang w:val="ru-RU"/>
        </w:rPr>
        <w:t>-</w:t>
      </w:r>
      <w:r>
        <w:t>boot</w:t>
      </w:r>
      <w:r w:rsidRPr="00C02189">
        <w:rPr>
          <w:lang w:val="ru-RU"/>
        </w:rPr>
        <w:t>-</w:t>
      </w:r>
      <w:r>
        <w:t>starter</w:t>
      </w:r>
      <w:r w:rsidRPr="00C02189">
        <w:rPr>
          <w:lang w:val="ru-RU"/>
        </w:rPr>
        <w:t>-</w:t>
      </w:r>
      <w:r>
        <w:t>data</w:t>
      </w:r>
      <w:r w:rsidRPr="00C02189">
        <w:rPr>
          <w:lang w:val="ru-RU"/>
        </w:rPr>
        <w:t>-</w:t>
      </w:r>
      <w:proofErr w:type="spellStart"/>
      <w:r>
        <w:t>mongodb</w:t>
      </w:r>
      <w:proofErr w:type="spellEnd"/>
      <w:r w:rsidRPr="00C02189">
        <w:rPr>
          <w:lang w:val="ru-RU"/>
        </w:rPr>
        <w:t xml:space="preserve">, </w:t>
      </w:r>
      <w:r>
        <w:t>spring</w:t>
      </w:r>
      <w:r w:rsidRPr="00C02189">
        <w:rPr>
          <w:lang w:val="ru-RU"/>
        </w:rPr>
        <w:t>-</w:t>
      </w:r>
      <w:r>
        <w:t>boot</w:t>
      </w:r>
      <w:r w:rsidRPr="00C02189">
        <w:rPr>
          <w:lang w:val="ru-RU"/>
        </w:rPr>
        <w:t>-</w:t>
      </w:r>
      <w:r>
        <w:t>starter</w:t>
      </w:r>
      <w:r w:rsidRPr="00C02189">
        <w:rPr>
          <w:lang w:val="ru-RU"/>
        </w:rPr>
        <w:t>-</w:t>
      </w:r>
      <w:r>
        <w:t>security</w:t>
      </w:r>
      <w:r w:rsidRPr="00C02189">
        <w:rPr>
          <w:lang w:val="ru-RU"/>
        </w:rPr>
        <w:t xml:space="preserve">) регистрирует свои </w:t>
      </w:r>
      <w:proofErr w:type="spellStart"/>
      <w:r w:rsidRPr="00C02189">
        <w:rPr>
          <w:lang w:val="ru-RU"/>
        </w:rPr>
        <w:t>автоконфигурационные</w:t>
      </w:r>
      <w:proofErr w:type="spellEnd"/>
      <w:r w:rsidRPr="00C02189">
        <w:rPr>
          <w:lang w:val="ru-RU"/>
        </w:rPr>
        <w:t xml:space="preserve"> классы, активирующие необходимые </w:t>
      </w:r>
      <w:proofErr w:type="spellStart"/>
      <w:r w:rsidRPr="00C02189">
        <w:rPr>
          <w:lang w:val="ru-RU"/>
        </w:rPr>
        <w:t>бины</w:t>
      </w:r>
      <w:proofErr w:type="spellEnd"/>
      <w:r w:rsidRPr="00C02189">
        <w:rPr>
          <w:lang w:val="ru-RU"/>
        </w:rPr>
        <w:t xml:space="preserve"> при наличии соответствующих библиотек в </w:t>
      </w:r>
      <w:proofErr w:type="spellStart"/>
      <w:r>
        <w:t>classpath</w:t>
      </w:r>
      <w:proofErr w:type="spellEnd"/>
      <w:r w:rsidRPr="00C02189">
        <w:rPr>
          <w:lang w:val="ru-RU"/>
        </w:rPr>
        <w:t xml:space="preserve">. Поведение конфигураций тонко настраивается через файл </w:t>
      </w:r>
      <w:r>
        <w:t>application</w:t>
      </w:r>
      <w:r w:rsidRPr="00C02189">
        <w:rPr>
          <w:lang w:val="ru-RU"/>
        </w:rPr>
        <w:t>.</w:t>
      </w:r>
      <w:proofErr w:type="spellStart"/>
      <w:r>
        <w:t>yml</w:t>
      </w:r>
      <w:proofErr w:type="spellEnd"/>
      <w:r w:rsidRPr="00C02189">
        <w:rPr>
          <w:lang w:val="ru-RU"/>
        </w:rPr>
        <w:t xml:space="preserve"> или переменные окружения. Дополнительно </w:t>
      </w:r>
      <w:r>
        <w:t>Spring</w:t>
      </w:r>
      <w:r w:rsidRPr="00C02189">
        <w:rPr>
          <w:lang w:val="ru-RU"/>
        </w:rPr>
        <w:t xml:space="preserve"> </w:t>
      </w:r>
      <w:r>
        <w:t>Boot</w:t>
      </w:r>
      <w:r w:rsidRPr="00C02189">
        <w:rPr>
          <w:lang w:val="ru-RU"/>
        </w:rPr>
        <w:t xml:space="preserve"> встраивает </w:t>
      </w:r>
      <w:r>
        <w:t>HTTP</w:t>
      </w:r>
      <w:r w:rsidRPr="00C02189">
        <w:rPr>
          <w:lang w:val="ru-RU"/>
        </w:rPr>
        <w:t xml:space="preserve">-сервер (по умолчанию </w:t>
      </w:r>
      <w:r>
        <w:t>Apache</w:t>
      </w:r>
      <w:r w:rsidRPr="00C02189">
        <w:rPr>
          <w:lang w:val="ru-RU"/>
        </w:rPr>
        <w:t xml:space="preserve"> </w:t>
      </w:r>
      <w:r>
        <w:t>Tomcat</w:t>
      </w:r>
      <w:r w:rsidRPr="00C02189">
        <w:rPr>
          <w:lang w:val="ru-RU"/>
        </w:rPr>
        <w:t xml:space="preserve">) непосредственно в исполняемый </w:t>
      </w:r>
      <w:r>
        <w:t>JAR</w:t>
      </w:r>
      <w:r w:rsidRPr="00C02189">
        <w:rPr>
          <w:lang w:val="ru-RU"/>
        </w:rPr>
        <w:t xml:space="preserve">-файл, что устраняет необходимость в отдельной установке сервера приложений и упрощает развёртывание в контейнерах </w:t>
      </w:r>
      <w:r>
        <w:t>Docker</w:t>
      </w:r>
      <w:r w:rsidRPr="00C02189">
        <w:rPr>
          <w:lang w:val="ru-RU"/>
        </w:rPr>
        <w:t>.</w:t>
      </w:r>
    </w:p>
    <w:p w14:paraId="15D8447E" w14:textId="77777777" w:rsidR="000733D9" w:rsidRDefault="004D2783">
      <w:pPr>
        <w:pStyle w:val="31"/>
      </w:pPr>
      <w:bookmarkStart w:id="7" w:name="_Toc232777882"/>
      <w:r>
        <w:t xml:space="preserve">1.2.3. Spring MVC и </w:t>
      </w:r>
      <w:proofErr w:type="spellStart"/>
      <w:r>
        <w:t>построение</w:t>
      </w:r>
      <w:proofErr w:type="spellEnd"/>
      <w:r>
        <w:t xml:space="preserve"> REST-API</w:t>
      </w:r>
      <w:bookmarkEnd w:id="7"/>
    </w:p>
    <w:p w14:paraId="24C84CFF" w14:textId="77777777" w:rsidR="000733D9" w:rsidRPr="00C02189" w:rsidRDefault="004D2783">
      <w:pPr>
        <w:rPr>
          <w:lang w:val="ru-RU"/>
        </w:rPr>
      </w:pPr>
      <w:r>
        <w:t xml:space="preserve">Spring MVC (Model-View-Controller) — </w:t>
      </w:r>
      <w:proofErr w:type="spellStart"/>
      <w:r>
        <w:t>модуль</w:t>
      </w:r>
      <w:proofErr w:type="spellEnd"/>
      <w:r>
        <w:t xml:space="preserve"> Spring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разработки</w:t>
      </w:r>
      <w:proofErr w:type="spellEnd"/>
      <w:r>
        <w:t xml:space="preserve"> </w:t>
      </w:r>
      <w:proofErr w:type="spellStart"/>
      <w:r>
        <w:t>веб-приложений</w:t>
      </w:r>
      <w:proofErr w:type="spellEnd"/>
      <w:r>
        <w:t xml:space="preserve">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десятилетия</w:t>
      </w:r>
      <w:proofErr w:type="spellEnd"/>
      <w:r>
        <w:t xml:space="preserve"> </w:t>
      </w:r>
      <w:proofErr w:type="spellStart"/>
      <w:r>
        <w:t>эволюции</w:t>
      </w:r>
      <w:proofErr w:type="spellEnd"/>
      <w:r>
        <w:t xml:space="preserve"> </w:t>
      </w:r>
      <w:proofErr w:type="spellStart"/>
      <w:r>
        <w:t>впитавший</w:t>
      </w:r>
      <w:proofErr w:type="spellEnd"/>
      <w:r>
        <w:t xml:space="preserve"> в </w:t>
      </w:r>
      <w:proofErr w:type="spellStart"/>
      <w:r>
        <w:t>себя</w:t>
      </w:r>
      <w:proofErr w:type="spellEnd"/>
      <w:r>
        <w:t xml:space="preserve"> </w:t>
      </w:r>
      <w:proofErr w:type="spellStart"/>
      <w:r>
        <w:t>поддержку</w:t>
      </w:r>
      <w:proofErr w:type="spellEnd"/>
      <w:r>
        <w:t xml:space="preserve"> REST-API, </w:t>
      </w:r>
      <w:proofErr w:type="spellStart"/>
      <w:r>
        <w:t>согласования</w:t>
      </w:r>
      <w:proofErr w:type="spellEnd"/>
      <w:r>
        <w:t xml:space="preserve"> </w:t>
      </w:r>
      <w:proofErr w:type="spellStart"/>
      <w:r>
        <w:t>содержимого</w:t>
      </w:r>
      <w:proofErr w:type="spellEnd"/>
      <w:r>
        <w:t xml:space="preserve"> (content negotiation), </w:t>
      </w:r>
      <w:proofErr w:type="spellStart"/>
      <w:r>
        <w:t>валидации</w:t>
      </w:r>
      <w:proofErr w:type="spellEnd"/>
      <w:r>
        <w:t xml:space="preserve">, </w:t>
      </w:r>
      <w:proofErr w:type="spellStart"/>
      <w:r>
        <w:t>обработки</w:t>
      </w:r>
      <w:proofErr w:type="spellEnd"/>
      <w:r>
        <w:t xml:space="preserve"> </w:t>
      </w:r>
      <w:proofErr w:type="spellStart"/>
      <w:r>
        <w:t>исключений</w:t>
      </w:r>
      <w:proofErr w:type="spellEnd"/>
      <w:r>
        <w:t xml:space="preserve"> и </w:t>
      </w:r>
      <w:proofErr w:type="spellStart"/>
      <w:r>
        <w:t>асинхронной</w:t>
      </w:r>
      <w:proofErr w:type="spellEnd"/>
      <w:r>
        <w:t xml:space="preserve"> </w:t>
      </w:r>
      <w:proofErr w:type="spellStart"/>
      <w:r>
        <w:t>обработки</w:t>
      </w:r>
      <w:proofErr w:type="spellEnd"/>
      <w:r>
        <w:t xml:space="preserve"> </w:t>
      </w:r>
      <w:proofErr w:type="spellStart"/>
      <w:r>
        <w:t>запросов</w:t>
      </w:r>
      <w:proofErr w:type="spellEnd"/>
      <w:r>
        <w:t xml:space="preserve">. </w:t>
      </w:r>
      <w:r w:rsidRPr="00C02189">
        <w:rPr>
          <w:lang w:val="ru-RU"/>
        </w:rPr>
        <w:t xml:space="preserve">В контексте </w:t>
      </w:r>
      <w:r>
        <w:t>REST</w:t>
      </w:r>
      <w:r w:rsidRPr="00C02189">
        <w:rPr>
          <w:lang w:val="ru-RU"/>
        </w:rPr>
        <w:t xml:space="preserve">-сервиса контроллеры принимают </w:t>
      </w:r>
      <w:r>
        <w:t>HTTP</w:t>
      </w:r>
      <w:r w:rsidRPr="00C02189">
        <w:rPr>
          <w:lang w:val="ru-RU"/>
        </w:rPr>
        <w:t xml:space="preserve">-запросы и преобразуют их в вызовы сервисов, моделью выступают бизнес-сущности и </w:t>
      </w:r>
      <w:r>
        <w:t>DTO</w:t>
      </w:r>
      <w:r w:rsidRPr="00C02189">
        <w:rPr>
          <w:lang w:val="ru-RU"/>
        </w:rPr>
        <w:t xml:space="preserve">-объекты, а представлением — сериализация ответа в </w:t>
      </w:r>
      <w:r>
        <w:t>JSON</w:t>
      </w:r>
      <w:r w:rsidRPr="00C02189">
        <w:rPr>
          <w:lang w:val="ru-RU"/>
        </w:rPr>
        <w:t xml:space="preserve">, выполняемая библиотекой </w:t>
      </w:r>
      <w:r>
        <w:t>Jackson</w:t>
      </w:r>
      <w:r w:rsidRPr="00C02189">
        <w:rPr>
          <w:lang w:val="ru-RU"/>
        </w:rPr>
        <w:t>.</w:t>
      </w:r>
    </w:p>
    <w:p w14:paraId="333EA775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 xml:space="preserve">Современный </w:t>
      </w:r>
      <w:r>
        <w:t>REST</w:t>
      </w:r>
      <w:r w:rsidRPr="00C02189">
        <w:rPr>
          <w:lang w:val="ru-RU"/>
        </w:rPr>
        <w:t>-контроллер обозначается аннотацией @</w:t>
      </w:r>
      <w:proofErr w:type="spellStart"/>
      <w:r>
        <w:t>RestController</w:t>
      </w:r>
      <w:proofErr w:type="spellEnd"/>
      <w:r w:rsidRPr="00C02189">
        <w:rPr>
          <w:lang w:val="ru-RU"/>
        </w:rPr>
        <w:t xml:space="preserve"> и состоит из методов, помеченных </w:t>
      </w:r>
      <w:r>
        <w:t>HTTP</w:t>
      </w:r>
      <w:r w:rsidRPr="00C02189">
        <w:rPr>
          <w:lang w:val="ru-RU"/>
        </w:rPr>
        <w:t>-</w:t>
      </w:r>
      <w:proofErr w:type="spellStart"/>
      <w:r w:rsidRPr="00C02189">
        <w:rPr>
          <w:lang w:val="ru-RU"/>
        </w:rPr>
        <w:t>маппингами</w:t>
      </w:r>
      <w:proofErr w:type="spellEnd"/>
      <w:r w:rsidRPr="00C02189">
        <w:rPr>
          <w:lang w:val="ru-RU"/>
        </w:rPr>
        <w:t xml:space="preserve"> @</w:t>
      </w:r>
      <w:proofErr w:type="spellStart"/>
      <w:r>
        <w:t>GetMapping</w:t>
      </w:r>
      <w:proofErr w:type="spellEnd"/>
      <w:r w:rsidRPr="00C02189">
        <w:rPr>
          <w:lang w:val="ru-RU"/>
        </w:rPr>
        <w:t>, @</w:t>
      </w:r>
      <w:proofErr w:type="spellStart"/>
      <w:r>
        <w:t>PostMapping</w:t>
      </w:r>
      <w:proofErr w:type="spellEnd"/>
      <w:r w:rsidRPr="00C02189">
        <w:rPr>
          <w:lang w:val="ru-RU"/>
        </w:rPr>
        <w:t>, @</w:t>
      </w:r>
      <w:proofErr w:type="spellStart"/>
      <w:r>
        <w:t>PutMapping</w:t>
      </w:r>
      <w:proofErr w:type="spellEnd"/>
      <w:r w:rsidRPr="00C02189">
        <w:rPr>
          <w:lang w:val="ru-RU"/>
        </w:rPr>
        <w:t>, @</w:t>
      </w:r>
      <w:proofErr w:type="spellStart"/>
      <w:r>
        <w:t>DeleteMapping</w:t>
      </w:r>
      <w:proofErr w:type="spellEnd"/>
      <w:r w:rsidRPr="00C02189">
        <w:rPr>
          <w:lang w:val="ru-RU"/>
        </w:rPr>
        <w:t>, @</w:t>
      </w:r>
      <w:proofErr w:type="spellStart"/>
      <w:r>
        <w:t>PatchMapping</w:t>
      </w:r>
      <w:proofErr w:type="spellEnd"/>
      <w:r w:rsidRPr="00C02189">
        <w:rPr>
          <w:lang w:val="ru-RU"/>
        </w:rPr>
        <w:t>. Параметры методов извлекаются из пути запроса (@</w:t>
      </w:r>
      <w:proofErr w:type="spellStart"/>
      <w:r>
        <w:t>PathVariable</w:t>
      </w:r>
      <w:proofErr w:type="spellEnd"/>
      <w:r w:rsidRPr="00C02189">
        <w:rPr>
          <w:lang w:val="ru-RU"/>
        </w:rPr>
        <w:t>), строки запроса (@</w:t>
      </w:r>
      <w:proofErr w:type="spellStart"/>
      <w:r>
        <w:t>RequestParam</w:t>
      </w:r>
      <w:proofErr w:type="spellEnd"/>
      <w:r w:rsidRPr="00C02189">
        <w:rPr>
          <w:lang w:val="ru-RU"/>
        </w:rPr>
        <w:t>), тела (@</w:t>
      </w:r>
      <w:proofErr w:type="spellStart"/>
      <w:r>
        <w:t>RequestBody</w:t>
      </w:r>
      <w:proofErr w:type="spellEnd"/>
      <w:r w:rsidRPr="00C02189">
        <w:rPr>
          <w:lang w:val="ru-RU"/>
        </w:rPr>
        <w:t>) или заголовков (@</w:t>
      </w:r>
      <w:proofErr w:type="spellStart"/>
      <w:r>
        <w:t>RequestHeader</w:t>
      </w:r>
      <w:proofErr w:type="spellEnd"/>
      <w:r w:rsidRPr="00C02189">
        <w:rPr>
          <w:lang w:val="ru-RU"/>
        </w:rPr>
        <w:t xml:space="preserve">). Возвращаемое значение автоматически </w:t>
      </w:r>
      <w:proofErr w:type="spellStart"/>
      <w:r w:rsidRPr="00C02189">
        <w:rPr>
          <w:lang w:val="ru-RU"/>
        </w:rPr>
        <w:t>сериализуется</w:t>
      </w:r>
      <w:proofErr w:type="spellEnd"/>
      <w:r w:rsidRPr="00C02189">
        <w:rPr>
          <w:lang w:val="ru-RU"/>
        </w:rPr>
        <w:t xml:space="preserve"> в </w:t>
      </w:r>
      <w:r>
        <w:t>JSON</w:t>
      </w:r>
      <w:r w:rsidRPr="00C02189">
        <w:rPr>
          <w:lang w:val="ru-RU"/>
        </w:rPr>
        <w:t xml:space="preserve"> либо оборачивается в </w:t>
      </w:r>
      <w:proofErr w:type="spellStart"/>
      <w:r>
        <w:t>ResponseEntity</w:t>
      </w:r>
      <w:proofErr w:type="spellEnd"/>
      <w:r w:rsidRPr="00C02189">
        <w:rPr>
          <w:lang w:val="ru-RU"/>
        </w:rPr>
        <w:t xml:space="preserve"> для тонкого контроля над </w:t>
      </w:r>
      <w:r>
        <w:t>HTTP</w:t>
      </w:r>
      <w:r w:rsidRPr="00C02189">
        <w:rPr>
          <w:lang w:val="ru-RU"/>
        </w:rPr>
        <w:t>-статусом и заголовками. Централизованная обработка ошибок реализуется через классы @</w:t>
      </w:r>
      <w:proofErr w:type="spellStart"/>
      <w:r>
        <w:t>RestControllerAdvice</w:t>
      </w:r>
      <w:proofErr w:type="spellEnd"/>
      <w:r w:rsidRPr="00C02189">
        <w:rPr>
          <w:lang w:val="ru-RU"/>
        </w:rPr>
        <w:t xml:space="preserve"> с методами @</w:t>
      </w:r>
      <w:proofErr w:type="spellStart"/>
      <w:r>
        <w:t>ExceptionHandler</w:t>
      </w:r>
      <w:proofErr w:type="spellEnd"/>
      <w:r w:rsidRPr="00C02189">
        <w:rPr>
          <w:lang w:val="ru-RU"/>
        </w:rPr>
        <w:t xml:space="preserve">, формирующими унифицированный </w:t>
      </w:r>
      <w:r>
        <w:t>JSON</w:t>
      </w:r>
      <w:r w:rsidRPr="00C02189">
        <w:rPr>
          <w:lang w:val="ru-RU"/>
        </w:rPr>
        <w:t>-ответ об ошибке для любого контроллера приложения.</w:t>
      </w:r>
    </w:p>
    <w:p w14:paraId="05AAFEA9" w14:textId="77777777" w:rsidR="000733D9" w:rsidRPr="00C02189" w:rsidRDefault="004D2783">
      <w:pPr>
        <w:pStyle w:val="31"/>
        <w:rPr>
          <w:lang w:val="ru-RU"/>
        </w:rPr>
      </w:pPr>
      <w:bookmarkStart w:id="8" w:name="_Toc232777883"/>
      <w:r w:rsidRPr="00C02189">
        <w:rPr>
          <w:lang w:val="ru-RU"/>
        </w:rPr>
        <w:lastRenderedPageBreak/>
        <w:t xml:space="preserve">1.2.4. </w:t>
      </w:r>
      <w:r>
        <w:t>Spring</w:t>
      </w:r>
      <w:r w:rsidRPr="00C02189">
        <w:rPr>
          <w:lang w:val="ru-RU"/>
        </w:rPr>
        <w:t xml:space="preserve"> </w:t>
      </w:r>
      <w:r>
        <w:t>Data</w:t>
      </w:r>
      <w:r w:rsidRPr="00C02189">
        <w:rPr>
          <w:lang w:val="ru-RU"/>
        </w:rPr>
        <w:t xml:space="preserve">: </w:t>
      </w:r>
      <w:r>
        <w:t>JPA</w:t>
      </w:r>
      <w:r w:rsidRPr="00C02189">
        <w:rPr>
          <w:lang w:val="ru-RU"/>
        </w:rPr>
        <w:t xml:space="preserve">, </w:t>
      </w:r>
      <w:r>
        <w:t>MongoDB</w:t>
      </w:r>
      <w:r w:rsidRPr="00C02189">
        <w:rPr>
          <w:lang w:val="ru-RU"/>
        </w:rPr>
        <w:t xml:space="preserve">, </w:t>
      </w:r>
      <w:r>
        <w:t>Redis</w:t>
      </w:r>
      <w:bookmarkEnd w:id="8"/>
    </w:p>
    <w:p w14:paraId="0BF853FE" w14:textId="77777777" w:rsidR="000733D9" w:rsidRPr="00C02189" w:rsidRDefault="004D2783">
      <w:pPr>
        <w:rPr>
          <w:lang w:val="ru-RU"/>
        </w:rPr>
      </w:pPr>
      <w:r>
        <w:t>Spring</w:t>
      </w:r>
      <w:r w:rsidRPr="00C02189">
        <w:rPr>
          <w:lang w:val="ru-RU"/>
        </w:rPr>
        <w:t xml:space="preserve"> </w:t>
      </w:r>
      <w:r>
        <w:t>Data</w:t>
      </w:r>
      <w:r w:rsidRPr="00C02189">
        <w:rPr>
          <w:lang w:val="ru-RU"/>
        </w:rPr>
        <w:t xml:space="preserve"> — семейство модулей, унифицирующих доступ к различным системам хранения данных через общий интерфейс репозитория. Базовый интерфейс </w:t>
      </w:r>
      <w:proofErr w:type="spellStart"/>
      <w:r>
        <w:t>CrudRepository</w:t>
      </w:r>
      <w:proofErr w:type="spellEnd"/>
      <w:r w:rsidRPr="00C02189">
        <w:rPr>
          <w:lang w:val="ru-RU"/>
        </w:rPr>
        <w:t xml:space="preserve"> предоставляет стандартные операции </w:t>
      </w:r>
      <w:r>
        <w:t>CRUD</w:t>
      </w:r>
      <w:r w:rsidRPr="00C02189">
        <w:rPr>
          <w:lang w:val="ru-RU"/>
        </w:rPr>
        <w:t xml:space="preserve">; </w:t>
      </w:r>
      <w:proofErr w:type="spellStart"/>
      <w:r>
        <w:t>JpaRepository</w:t>
      </w:r>
      <w:proofErr w:type="spellEnd"/>
      <w:r w:rsidRPr="00C02189">
        <w:rPr>
          <w:lang w:val="ru-RU"/>
        </w:rPr>
        <w:t xml:space="preserve">, </w:t>
      </w:r>
      <w:proofErr w:type="spellStart"/>
      <w:r>
        <w:t>MongoRepository</w:t>
      </w:r>
      <w:proofErr w:type="spellEnd"/>
      <w:r w:rsidRPr="00C02189">
        <w:rPr>
          <w:lang w:val="ru-RU"/>
        </w:rPr>
        <w:t xml:space="preserve"> и аналогичные интерфейсы существуют для всех поддерживаемых хранилищ. Программисту достаточно объявить интерфейс, наследующий нужный базовый репозиторий, — </w:t>
      </w:r>
      <w:r>
        <w:t>Spring</w:t>
      </w:r>
      <w:r w:rsidRPr="00C02189">
        <w:rPr>
          <w:lang w:val="ru-RU"/>
        </w:rPr>
        <w:t xml:space="preserve"> сам создаст его реализацию методом </w:t>
      </w:r>
      <w:proofErr w:type="spellStart"/>
      <w:r w:rsidRPr="00C02189">
        <w:rPr>
          <w:lang w:val="ru-RU"/>
        </w:rPr>
        <w:t>проксирования</w:t>
      </w:r>
      <w:proofErr w:type="spellEnd"/>
      <w:r w:rsidRPr="00C02189">
        <w:rPr>
          <w:lang w:val="ru-RU"/>
        </w:rPr>
        <w:t xml:space="preserve"> во время запуска приложения.</w:t>
      </w:r>
    </w:p>
    <w:p w14:paraId="50BAEC66" w14:textId="77777777" w:rsidR="000733D9" w:rsidRPr="00C02189" w:rsidRDefault="004D2783">
      <w:pPr>
        <w:rPr>
          <w:lang w:val="ru-RU"/>
        </w:rPr>
      </w:pPr>
      <w:r>
        <w:t>Spring</w:t>
      </w:r>
      <w:r w:rsidRPr="00C02189">
        <w:rPr>
          <w:lang w:val="ru-RU"/>
        </w:rPr>
        <w:t xml:space="preserve"> </w:t>
      </w:r>
      <w:r>
        <w:t>Data</w:t>
      </w:r>
      <w:r w:rsidRPr="00C02189">
        <w:rPr>
          <w:lang w:val="ru-RU"/>
        </w:rPr>
        <w:t xml:space="preserve"> </w:t>
      </w:r>
      <w:r>
        <w:t>JPA</w:t>
      </w:r>
      <w:r w:rsidRPr="00C02189">
        <w:rPr>
          <w:lang w:val="ru-RU"/>
        </w:rPr>
        <w:t xml:space="preserve"> опирается на спецификацию </w:t>
      </w:r>
      <w:r>
        <w:t>Jakarta</w:t>
      </w:r>
      <w:r w:rsidRPr="00C02189">
        <w:rPr>
          <w:lang w:val="ru-RU"/>
        </w:rPr>
        <w:t xml:space="preserve"> </w:t>
      </w:r>
      <w:r>
        <w:t>Persistence</w:t>
      </w:r>
      <w:r w:rsidRPr="00C02189">
        <w:rPr>
          <w:lang w:val="ru-RU"/>
        </w:rPr>
        <w:t xml:space="preserve">, реализованную, как правило, библиотекой </w:t>
      </w:r>
      <w:r>
        <w:t>Hibernate</w:t>
      </w:r>
      <w:r w:rsidRPr="00C02189">
        <w:rPr>
          <w:lang w:val="ru-RU"/>
        </w:rPr>
        <w:t xml:space="preserve"> </w:t>
      </w:r>
      <w:r>
        <w:t>ORM</w:t>
      </w:r>
      <w:r w:rsidRPr="00C02189">
        <w:rPr>
          <w:lang w:val="ru-RU"/>
        </w:rPr>
        <w:t>. Сущности отображаются на таблицы реляционной СУБД через аннотации @</w:t>
      </w:r>
      <w:r>
        <w:t>Entity</w:t>
      </w:r>
      <w:r w:rsidRPr="00C02189">
        <w:rPr>
          <w:lang w:val="ru-RU"/>
        </w:rPr>
        <w:t>, @</w:t>
      </w:r>
      <w:r>
        <w:t>Table</w:t>
      </w:r>
      <w:r w:rsidRPr="00C02189">
        <w:rPr>
          <w:lang w:val="ru-RU"/>
        </w:rPr>
        <w:t>, @</w:t>
      </w:r>
      <w:r>
        <w:t>Column</w:t>
      </w:r>
      <w:r w:rsidRPr="00C02189">
        <w:rPr>
          <w:lang w:val="ru-RU"/>
        </w:rPr>
        <w:t>, а связи — через @</w:t>
      </w:r>
      <w:proofErr w:type="spellStart"/>
      <w:r>
        <w:t>OneToMany</w:t>
      </w:r>
      <w:proofErr w:type="spellEnd"/>
      <w:r w:rsidRPr="00C02189">
        <w:rPr>
          <w:lang w:val="ru-RU"/>
        </w:rPr>
        <w:t>, @</w:t>
      </w:r>
      <w:proofErr w:type="spellStart"/>
      <w:r>
        <w:t>ManyToOne</w:t>
      </w:r>
      <w:proofErr w:type="spellEnd"/>
      <w:r w:rsidRPr="00C02189">
        <w:rPr>
          <w:lang w:val="ru-RU"/>
        </w:rPr>
        <w:t>, @</w:t>
      </w:r>
      <w:proofErr w:type="spellStart"/>
      <w:r>
        <w:t>ManyToMany</w:t>
      </w:r>
      <w:proofErr w:type="spellEnd"/>
      <w:r w:rsidRPr="00C02189">
        <w:rPr>
          <w:lang w:val="ru-RU"/>
        </w:rPr>
        <w:t xml:space="preserve">. Запросы могут генерироваться автоматически по имени метода, описываться на </w:t>
      </w:r>
      <w:r>
        <w:t>JPQL</w:t>
      </w:r>
      <w:r w:rsidRPr="00C02189">
        <w:rPr>
          <w:lang w:val="ru-RU"/>
        </w:rPr>
        <w:t xml:space="preserve"> через @</w:t>
      </w:r>
      <w:r>
        <w:t>Query</w:t>
      </w:r>
      <w:r w:rsidRPr="00C02189">
        <w:rPr>
          <w:lang w:val="ru-RU"/>
        </w:rPr>
        <w:t xml:space="preserve"> либо составляться через </w:t>
      </w:r>
      <w:proofErr w:type="spellStart"/>
      <w:r w:rsidRPr="00C02189">
        <w:rPr>
          <w:lang w:val="ru-RU"/>
        </w:rPr>
        <w:t>типобезопасный</w:t>
      </w:r>
      <w:proofErr w:type="spellEnd"/>
      <w:r w:rsidRPr="00C02189">
        <w:rPr>
          <w:lang w:val="ru-RU"/>
        </w:rPr>
        <w:t xml:space="preserve"> </w:t>
      </w:r>
      <w:r>
        <w:t>Criteria</w:t>
      </w:r>
      <w:r w:rsidRPr="00C02189">
        <w:rPr>
          <w:lang w:val="ru-RU"/>
        </w:rPr>
        <w:t xml:space="preserve"> </w:t>
      </w:r>
      <w:r>
        <w:t>API</w:t>
      </w:r>
      <w:r w:rsidRPr="00C02189">
        <w:rPr>
          <w:lang w:val="ru-RU"/>
        </w:rPr>
        <w:t xml:space="preserve">. </w:t>
      </w:r>
      <w:r>
        <w:t>Spring</w:t>
      </w:r>
      <w:r w:rsidRPr="00C02189">
        <w:rPr>
          <w:lang w:val="ru-RU"/>
        </w:rPr>
        <w:t xml:space="preserve"> </w:t>
      </w:r>
      <w:r>
        <w:t>Data</w:t>
      </w:r>
      <w:r w:rsidRPr="00C02189">
        <w:rPr>
          <w:lang w:val="ru-RU"/>
        </w:rPr>
        <w:t xml:space="preserve"> </w:t>
      </w:r>
      <w:r>
        <w:t>MongoDB</w:t>
      </w:r>
      <w:r w:rsidRPr="00C02189">
        <w:rPr>
          <w:lang w:val="ru-RU"/>
        </w:rPr>
        <w:t xml:space="preserve"> обеспечивает аналогичную работу с документной СУБД (@</w:t>
      </w:r>
      <w:r>
        <w:t>Document</w:t>
      </w:r>
      <w:r w:rsidRPr="00C02189">
        <w:rPr>
          <w:lang w:val="ru-RU"/>
        </w:rPr>
        <w:t>, @</w:t>
      </w:r>
      <w:r>
        <w:t>Field</w:t>
      </w:r>
      <w:r w:rsidRPr="00C02189">
        <w:rPr>
          <w:lang w:val="ru-RU"/>
        </w:rPr>
        <w:t>, @</w:t>
      </w:r>
      <w:r>
        <w:t>Indexed</w:t>
      </w:r>
      <w:r w:rsidRPr="00C02189">
        <w:rPr>
          <w:lang w:val="ru-RU"/>
        </w:rPr>
        <w:t xml:space="preserve">) и предоставляет класс </w:t>
      </w:r>
      <w:proofErr w:type="spellStart"/>
      <w:r>
        <w:t>GridFsTemplate</w:t>
      </w:r>
      <w:proofErr w:type="spellEnd"/>
      <w:r w:rsidRPr="00C02189">
        <w:rPr>
          <w:lang w:val="ru-RU"/>
        </w:rPr>
        <w:t xml:space="preserve"> — обёртку над механизмом </w:t>
      </w:r>
      <w:proofErr w:type="spellStart"/>
      <w:r>
        <w:t>GridFS</w:t>
      </w:r>
      <w:proofErr w:type="spellEnd"/>
      <w:r w:rsidRPr="00C02189">
        <w:rPr>
          <w:lang w:val="ru-RU"/>
        </w:rPr>
        <w:t xml:space="preserve"> для бинарных данных произвольного размера. </w:t>
      </w:r>
      <w:r>
        <w:t>Spring</w:t>
      </w:r>
      <w:r w:rsidRPr="00C02189">
        <w:rPr>
          <w:lang w:val="ru-RU"/>
        </w:rPr>
        <w:t xml:space="preserve"> </w:t>
      </w:r>
      <w:r>
        <w:t>Data</w:t>
      </w:r>
      <w:r w:rsidRPr="00C02189">
        <w:rPr>
          <w:lang w:val="ru-RU"/>
        </w:rPr>
        <w:t xml:space="preserve"> </w:t>
      </w:r>
      <w:r>
        <w:t>Redis</w:t>
      </w:r>
      <w:r w:rsidRPr="00C02189">
        <w:rPr>
          <w:lang w:val="ru-RU"/>
        </w:rPr>
        <w:t xml:space="preserve"> работает поверх клиентов </w:t>
      </w:r>
      <w:r>
        <w:t>Lettuce</w:t>
      </w:r>
      <w:r w:rsidRPr="00C02189">
        <w:rPr>
          <w:lang w:val="ru-RU"/>
        </w:rPr>
        <w:t xml:space="preserve"> или </w:t>
      </w:r>
      <w:r>
        <w:t>Jedis</w:t>
      </w:r>
      <w:r w:rsidRPr="00C02189">
        <w:rPr>
          <w:lang w:val="ru-RU"/>
        </w:rPr>
        <w:t xml:space="preserve"> и предоставляет низкоуровневый </w:t>
      </w:r>
      <w:proofErr w:type="spellStart"/>
      <w:r>
        <w:t>RedisTemplate</w:t>
      </w:r>
      <w:proofErr w:type="spellEnd"/>
      <w:r w:rsidRPr="00C02189">
        <w:rPr>
          <w:lang w:val="ru-RU"/>
        </w:rPr>
        <w:t xml:space="preserve"> с типизированными операциями </w:t>
      </w:r>
      <w:proofErr w:type="spellStart"/>
      <w:r>
        <w:t>opsForValue</w:t>
      </w:r>
      <w:proofErr w:type="spellEnd"/>
      <w:r w:rsidRPr="00C02189">
        <w:rPr>
          <w:lang w:val="ru-RU"/>
        </w:rPr>
        <w:t xml:space="preserve">, </w:t>
      </w:r>
      <w:proofErr w:type="spellStart"/>
      <w:r>
        <w:t>opsForSet</w:t>
      </w:r>
      <w:proofErr w:type="spellEnd"/>
      <w:r w:rsidRPr="00C02189">
        <w:rPr>
          <w:lang w:val="ru-RU"/>
        </w:rPr>
        <w:t xml:space="preserve">, </w:t>
      </w:r>
      <w:proofErr w:type="spellStart"/>
      <w:r>
        <w:t>opsForHash</w:t>
      </w:r>
      <w:proofErr w:type="spellEnd"/>
      <w:r w:rsidRPr="00C02189">
        <w:rPr>
          <w:lang w:val="ru-RU"/>
        </w:rPr>
        <w:t xml:space="preserve"> и другими, что даёт прямой доступ ко всем командам </w:t>
      </w:r>
      <w:r>
        <w:t>Redis</w:t>
      </w:r>
      <w:r w:rsidRPr="00C02189">
        <w:rPr>
          <w:lang w:val="ru-RU"/>
        </w:rPr>
        <w:t xml:space="preserve"> и удобен в сценариях работы с </w:t>
      </w:r>
      <w:r>
        <w:t>TTL</w:t>
      </w:r>
      <w:r w:rsidRPr="00C02189">
        <w:rPr>
          <w:lang w:val="ru-RU"/>
        </w:rPr>
        <w:t xml:space="preserve"> и атомарными операциями.</w:t>
      </w:r>
    </w:p>
    <w:p w14:paraId="2E0BD694" w14:textId="77777777" w:rsidR="000733D9" w:rsidRPr="00C02189" w:rsidRDefault="004D2783">
      <w:pPr>
        <w:pStyle w:val="31"/>
        <w:rPr>
          <w:lang w:val="ru-RU"/>
        </w:rPr>
      </w:pPr>
      <w:bookmarkStart w:id="9" w:name="_Toc232777884"/>
      <w:r w:rsidRPr="00C02189">
        <w:rPr>
          <w:lang w:val="ru-RU"/>
        </w:rPr>
        <w:t xml:space="preserve">1.2.5. </w:t>
      </w:r>
      <w:r>
        <w:t>Spring</w:t>
      </w:r>
      <w:r w:rsidRPr="00C02189">
        <w:rPr>
          <w:lang w:val="ru-RU"/>
        </w:rPr>
        <w:t xml:space="preserve"> </w:t>
      </w:r>
      <w:r>
        <w:t>Security</w:t>
      </w:r>
      <w:r w:rsidRPr="00C02189">
        <w:rPr>
          <w:lang w:val="ru-RU"/>
        </w:rPr>
        <w:t xml:space="preserve"> и </w:t>
      </w:r>
      <w:r>
        <w:t>stateless</w:t>
      </w:r>
      <w:r w:rsidRPr="00C02189">
        <w:rPr>
          <w:lang w:val="ru-RU"/>
        </w:rPr>
        <w:t>-аутентификация</w:t>
      </w:r>
      <w:bookmarkEnd w:id="9"/>
    </w:p>
    <w:p w14:paraId="1733B739" w14:textId="77777777" w:rsidR="000733D9" w:rsidRPr="00C02189" w:rsidRDefault="004D2783">
      <w:pPr>
        <w:rPr>
          <w:lang w:val="ru-RU"/>
        </w:rPr>
      </w:pPr>
      <w:r>
        <w:t>Spring</w:t>
      </w:r>
      <w:r w:rsidRPr="00C02189">
        <w:rPr>
          <w:lang w:val="ru-RU"/>
        </w:rPr>
        <w:t xml:space="preserve"> </w:t>
      </w:r>
      <w:r>
        <w:t>Security</w:t>
      </w:r>
      <w:r w:rsidRPr="00C02189">
        <w:rPr>
          <w:lang w:val="ru-RU"/>
        </w:rPr>
        <w:t xml:space="preserve"> — модуль, предоставляющий комплексное решение по аутентификации и авторизации. Архитектурно он реализован как цепочка </w:t>
      </w:r>
      <w:proofErr w:type="spellStart"/>
      <w:r w:rsidRPr="00C02189">
        <w:rPr>
          <w:lang w:val="ru-RU"/>
        </w:rPr>
        <w:t>сервлет</w:t>
      </w:r>
      <w:proofErr w:type="spellEnd"/>
      <w:r w:rsidRPr="00C02189">
        <w:rPr>
          <w:lang w:val="ru-RU"/>
        </w:rPr>
        <w:t xml:space="preserve">-фильтров, перехватывающих каждый </w:t>
      </w:r>
      <w:r>
        <w:t>HTTP</w:t>
      </w:r>
      <w:r w:rsidRPr="00C02189">
        <w:rPr>
          <w:lang w:val="ru-RU"/>
        </w:rPr>
        <w:t>-запрос до того, как тот достигнет контроллера. Цепочка фильтров (</w:t>
      </w:r>
      <w:proofErr w:type="spellStart"/>
      <w:r>
        <w:t>SecurityFilterChain</w:t>
      </w:r>
      <w:proofErr w:type="spellEnd"/>
      <w:r w:rsidRPr="00C02189">
        <w:rPr>
          <w:lang w:val="ru-RU"/>
        </w:rPr>
        <w:t xml:space="preserve">) конфигурируется через интерфейс </w:t>
      </w:r>
      <w:r>
        <w:t>HttpSecurity</w:t>
      </w:r>
      <w:r w:rsidRPr="00C02189">
        <w:rPr>
          <w:lang w:val="ru-RU"/>
        </w:rPr>
        <w:t xml:space="preserve"> с использованием </w:t>
      </w:r>
      <w:r>
        <w:t>DSL</w:t>
      </w:r>
      <w:r w:rsidRPr="00C02189">
        <w:rPr>
          <w:lang w:val="ru-RU"/>
        </w:rPr>
        <w:t xml:space="preserve">-подобного </w:t>
      </w:r>
      <w:r>
        <w:t>API</w:t>
      </w:r>
      <w:r w:rsidRPr="00C02189">
        <w:rPr>
          <w:lang w:val="ru-RU"/>
        </w:rPr>
        <w:t>, позволяющего объявить правила доступа, механизмы аутентификации и управление сессиями.</w:t>
      </w:r>
    </w:p>
    <w:p w14:paraId="3608B5D0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 xml:space="preserve">Для современных </w:t>
      </w:r>
      <w:r>
        <w:t>stateless</w:t>
      </w:r>
      <w:r w:rsidRPr="00C02189">
        <w:rPr>
          <w:lang w:val="ru-RU"/>
        </w:rPr>
        <w:t>-</w:t>
      </w:r>
      <w:r>
        <w:t>API</w:t>
      </w:r>
      <w:r w:rsidRPr="00C02189">
        <w:rPr>
          <w:lang w:val="ru-RU"/>
        </w:rPr>
        <w:t xml:space="preserve"> типичный подход — отключение </w:t>
      </w:r>
      <w:r>
        <w:t>HTTP</w:t>
      </w:r>
      <w:r w:rsidRPr="00C02189">
        <w:rPr>
          <w:lang w:val="ru-RU"/>
        </w:rPr>
        <w:t xml:space="preserve">-сессий и использование </w:t>
      </w:r>
      <w:r>
        <w:t>JSON</w:t>
      </w:r>
      <w:r w:rsidRPr="00C02189">
        <w:rPr>
          <w:lang w:val="ru-RU"/>
        </w:rPr>
        <w:t xml:space="preserve"> </w:t>
      </w:r>
      <w:r>
        <w:t>Web</w:t>
      </w:r>
      <w:r w:rsidRPr="00C02189">
        <w:rPr>
          <w:lang w:val="ru-RU"/>
        </w:rPr>
        <w:t xml:space="preserve"> </w:t>
      </w:r>
      <w:r>
        <w:t>Token</w:t>
      </w:r>
      <w:r w:rsidRPr="00C02189">
        <w:rPr>
          <w:lang w:val="ru-RU"/>
        </w:rPr>
        <w:t xml:space="preserve"> (</w:t>
      </w:r>
      <w:r>
        <w:t>RFC</w:t>
      </w:r>
      <w:r w:rsidRPr="00C02189">
        <w:rPr>
          <w:lang w:val="ru-RU"/>
        </w:rPr>
        <w:t xml:space="preserve"> 7519). </w:t>
      </w:r>
      <w:r>
        <w:t>JWT</w:t>
      </w:r>
      <w:r w:rsidRPr="00C02189">
        <w:rPr>
          <w:lang w:val="ru-RU"/>
        </w:rPr>
        <w:t xml:space="preserve"> представляет собой строку из трёх частей, разделённых точками: </w:t>
      </w:r>
      <w:proofErr w:type="gramStart"/>
      <w:r>
        <w:t>header</w:t>
      </w:r>
      <w:r w:rsidRPr="00C02189">
        <w:rPr>
          <w:lang w:val="ru-RU"/>
        </w:rPr>
        <w:t>.</w:t>
      </w:r>
      <w:r>
        <w:t>payload</w:t>
      </w:r>
      <w:proofErr w:type="gramEnd"/>
      <w:r w:rsidRPr="00C02189">
        <w:rPr>
          <w:lang w:val="ru-RU"/>
        </w:rPr>
        <w:t>.</w:t>
      </w:r>
      <w:r>
        <w:t>signature</w:t>
      </w:r>
      <w:r w:rsidRPr="00C02189">
        <w:rPr>
          <w:lang w:val="ru-RU"/>
        </w:rPr>
        <w:t xml:space="preserve">. </w:t>
      </w:r>
      <w:r>
        <w:t>Header</w:t>
      </w:r>
      <w:r w:rsidRPr="00C02189">
        <w:rPr>
          <w:lang w:val="ru-RU"/>
        </w:rPr>
        <w:t xml:space="preserve"> описывает алгоритм подписи, </w:t>
      </w:r>
      <w:r>
        <w:t>payload</w:t>
      </w:r>
      <w:r w:rsidRPr="00C02189">
        <w:rPr>
          <w:lang w:val="ru-RU"/>
        </w:rPr>
        <w:t xml:space="preserve"> содержит </w:t>
      </w:r>
      <w:r>
        <w:t>claims</w:t>
      </w:r>
      <w:r w:rsidRPr="00C02189">
        <w:rPr>
          <w:lang w:val="ru-RU"/>
        </w:rPr>
        <w:t xml:space="preserve"> (</w:t>
      </w:r>
      <w:r>
        <w:t>sub</w:t>
      </w:r>
      <w:r w:rsidRPr="00C02189">
        <w:rPr>
          <w:lang w:val="ru-RU"/>
        </w:rPr>
        <w:t xml:space="preserve">, </w:t>
      </w:r>
      <w:proofErr w:type="spellStart"/>
      <w:r>
        <w:t>iat</w:t>
      </w:r>
      <w:proofErr w:type="spellEnd"/>
      <w:r w:rsidRPr="00C02189">
        <w:rPr>
          <w:lang w:val="ru-RU"/>
        </w:rPr>
        <w:t xml:space="preserve">, </w:t>
      </w:r>
      <w:r>
        <w:t>exp</w:t>
      </w:r>
      <w:r w:rsidRPr="00C02189">
        <w:rPr>
          <w:lang w:val="ru-RU"/>
        </w:rPr>
        <w:t xml:space="preserve">, </w:t>
      </w:r>
      <w:proofErr w:type="spellStart"/>
      <w:r>
        <w:t>jti</w:t>
      </w:r>
      <w:proofErr w:type="spellEnd"/>
      <w:r w:rsidRPr="00C02189">
        <w:rPr>
          <w:lang w:val="ru-RU"/>
        </w:rPr>
        <w:t xml:space="preserve"> и пользовательские поля), </w:t>
      </w:r>
      <w:r>
        <w:t>signature</w:t>
      </w:r>
      <w:r w:rsidRPr="00C02189">
        <w:rPr>
          <w:lang w:val="ru-RU"/>
        </w:rPr>
        <w:t xml:space="preserve"> вычисляется как </w:t>
      </w:r>
      <w:r>
        <w:t>HMAC</w:t>
      </w:r>
      <w:r w:rsidRPr="00C02189">
        <w:rPr>
          <w:lang w:val="ru-RU"/>
        </w:rPr>
        <w:t xml:space="preserve"> от первых двух частей по секретному ключу. Любой сервис, знающий ключ, может проверить подпись без обращения к базе данных, что и обеспечивает </w:t>
      </w:r>
      <w:r>
        <w:t>stateless</w:t>
      </w:r>
      <w:r w:rsidRPr="00C02189">
        <w:rPr>
          <w:lang w:val="ru-RU"/>
        </w:rPr>
        <w:t>-свойство.</w:t>
      </w:r>
    </w:p>
    <w:p w14:paraId="0733B792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lastRenderedPageBreak/>
        <w:t xml:space="preserve">Принципиальный недостаток </w:t>
      </w:r>
      <w:r>
        <w:t>JWT</w:t>
      </w:r>
      <w:r w:rsidRPr="00C02189">
        <w:rPr>
          <w:lang w:val="ru-RU"/>
        </w:rPr>
        <w:t xml:space="preserve"> — невозможность мгновенного отзыва токена до истечения срока его действия. Эту проблему решает паттерн </w:t>
      </w:r>
      <w:r>
        <w:t>server</w:t>
      </w:r>
      <w:r w:rsidRPr="00C02189">
        <w:rPr>
          <w:lang w:val="ru-RU"/>
        </w:rPr>
        <w:t>-</w:t>
      </w:r>
      <w:r>
        <w:t>side</w:t>
      </w:r>
      <w:r w:rsidRPr="00C02189">
        <w:rPr>
          <w:lang w:val="ru-RU"/>
        </w:rPr>
        <w:t xml:space="preserve"> </w:t>
      </w:r>
      <w:r>
        <w:t>JTI</w:t>
      </w:r>
      <w:r w:rsidRPr="00C02189">
        <w:rPr>
          <w:lang w:val="ru-RU"/>
        </w:rPr>
        <w:t>-</w:t>
      </w:r>
      <w:r>
        <w:t>whitelist</w:t>
      </w:r>
      <w:r w:rsidRPr="00C02189">
        <w:rPr>
          <w:lang w:val="ru-RU"/>
        </w:rPr>
        <w:t xml:space="preserve">: на стороне сервера в </w:t>
      </w:r>
      <w:r>
        <w:t>Redis</w:t>
      </w:r>
      <w:r w:rsidRPr="00C02189">
        <w:rPr>
          <w:lang w:val="ru-RU"/>
        </w:rPr>
        <w:t xml:space="preserve"> ведётся реестр идентификаторов выданных токенов (</w:t>
      </w:r>
      <w:proofErr w:type="spellStart"/>
      <w:r>
        <w:t>jti</w:t>
      </w:r>
      <w:proofErr w:type="spellEnd"/>
      <w:r w:rsidRPr="00C02189">
        <w:rPr>
          <w:lang w:val="ru-RU"/>
        </w:rPr>
        <w:t xml:space="preserve">) с </w:t>
      </w:r>
      <w:r>
        <w:t>TTL</w:t>
      </w:r>
      <w:r w:rsidRPr="00C02189">
        <w:rPr>
          <w:lang w:val="ru-RU"/>
        </w:rPr>
        <w:t xml:space="preserve">, соответствующим сроку жизни токена. При выходе пользователя соответствующий ключ удаляется, и последующие запросы с этим токеном отклоняются. Такой гибрид сохраняет </w:t>
      </w:r>
      <w:r>
        <w:t>stateless</w:t>
      </w:r>
      <w:r w:rsidRPr="00C02189">
        <w:rPr>
          <w:lang w:val="ru-RU"/>
        </w:rPr>
        <w:t>-проверку подписи и одновременно даёт возможность отзыва, объединяя достоинства обоих подходов.</w:t>
      </w:r>
    </w:p>
    <w:p w14:paraId="661608B2" w14:textId="77777777" w:rsidR="000733D9" w:rsidRPr="00C02189" w:rsidRDefault="004D2783">
      <w:pPr>
        <w:pStyle w:val="31"/>
        <w:rPr>
          <w:lang w:val="ru-RU"/>
        </w:rPr>
      </w:pPr>
      <w:bookmarkStart w:id="10" w:name="_Toc232777885"/>
      <w:r w:rsidRPr="00C02189">
        <w:rPr>
          <w:lang w:val="ru-RU"/>
        </w:rPr>
        <w:t xml:space="preserve">1.2.6. </w:t>
      </w:r>
      <w:r>
        <w:t>Spring</w:t>
      </w:r>
      <w:r w:rsidRPr="00C02189">
        <w:rPr>
          <w:lang w:val="ru-RU"/>
        </w:rPr>
        <w:t xml:space="preserve"> </w:t>
      </w:r>
      <w:r>
        <w:t>WebSocket</w:t>
      </w:r>
      <w:r w:rsidRPr="00C02189">
        <w:rPr>
          <w:lang w:val="ru-RU"/>
        </w:rPr>
        <w:t xml:space="preserve"> и протокол </w:t>
      </w:r>
      <w:r>
        <w:t>STOMP</w:t>
      </w:r>
      <w:bookmarkEnd w:id="10"/>
    </w:p>
    <w:p w14:paraId="76587864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 xml:space="preserve">Модуль </w:t>
      </w:r>
      <w:r>
        <w:t>Spring</w:t>
      </w:r>
      <w:r w:rsidRPr="00C02189">
        <w:rPr>
          <w:lang w:val="ru-RU"/>
        </w:rPr>
        <w:t xml:space="preserve"> </w:t>
      </w:r>
      <w:r>
        <w:t>WebSocket</w:t>
      </w:r>
      <w:r w:rsidRPr="00C02189">
        <w:rPr>
          <w:lang w:val="ru-RU"/>
        </w:rPr>
        <w:t xml:space="preserve"> обеспечивает интеграцию протоколов </w:t>
      </w:r>
      <w:r>
        <w:t>WebSocket</w:t>
      </w:r>
      <w:r w:rsidRPr="00C02189">
        <w:rPr>
          <w:lang w:val="ru-RU"/>
        </w:rPr>
        <w:t xml:space="preserve"> и </w:t>
      </w:r>
      <w:r>
        <w:t>STOMP</w:t>
      </w:r>
      <w:r w:rsidRPr="00C02189">
        <w:rPr>
          <w:lang w:val="ru-RU"/>
        </w:rPr>
        <w:t xml:space="preserve">. Конфигурация выполняется через интерфейс </w:t>
      </w:r>
      <w:proofErr w:type="spellStart"/>
      <w:r>
        <w:t>WebSocketMessageBrokerConfigurer</w:t>
      </w:r>
      <w:proofErr w:type="spellEnd"/>
      <w:r w:rsidRPr="00C02189">
        <w:rPr>
          <w:lang w:val="ru-RU"/>
        </w:rPr>
        <w:t>, в котором объявляется встроенный брокер сообщений (</w:t>
      </w:r>
      <w:proofErr w:type="spellStart"/>
      <w:r>
        <w:t>enableSimpleBroker</w:t>
      </w:r>
      <w:proofErr w:type="spellEnd"/>
      <w:r w:rsidRPr="00C02189">
        <w:rPr>
          <w:lang w:val="ru-RU"/>
        </w:rPr>
        <w:t xml:space="preserve">) и регистрируются </w:t>
      </w:r>
      <w:r>
        <w:t>STOMP</w:t>
      </w:r>
      <w:r w:rsidRPr="00C02189">
        <w:rPr>
          <w:lang w:val="ru-RU"/>
        </w:rPr>
        <w:t>-</w:t>
      </w:r>
      <w:proofErr w:type="spellStart"/>
      <w:r w:rsidRPr="00C02189">
        <w:rPr>
          <w:lang w:val="ru-RU"/>
        </w:rPr>
        <w:t>эндпоинты</w:t>
      </w:r>
      <w:proofErr w:type="spellEnd"/>
      <w:r w:rsidRPr="00C02189">
        <w:rPr>
          <w:lang w:val="ru-RU"/>
        </w:rPr>
        <w:t xml:space="preserve">. </w:t>
      </w:r>
      <w:r>
        <w:t>Spring</w:t>
      </w:r>
      <w:r w:rsidRPr="00C02189">
        <w:rPr>
          <w:lang w:val="ru-RU"/>
        </w:rPr>
        <w:t xml:space="preserve"> поддерживает </w:t>
      </w:r>
      <w:r>
        <w:t>fallback</w:t>
      </w:r>
      <w:r w:rsidRPr="00C02189">
        <w:rPr>
          <w:lang w:val="ru-RU"/>
        </w:rPr>
        <w:t xml:space="preserve"> на </w:t>
      </w:r>
      <w:proofErr w:type="spellStart"/>
      <w:r>
        <w:t>SockJS</w:t>
      </w:r>
      <w:proofErr w:type="spellEnd"/>
      <w:r w:rsidRPr="00C02189">
        <w:rPr>
          <w:lang w:val="ru-RU"/>
        </w:rPr>
        <w:t xml:space="preserve"> для браузеров без нативной поддержки </w:t>
      </w:r>
      <w:r>
        <w:t>WebSocket</w:t>
      </w:r>
      <w:r w:rsidRPr="00C02189">
        <w:rPr>
          <w:lang w:val="ru-RU"/>
        </w:rPr>
        <w:t xml:space="preserve">, что важно при работе через корпоративные прокси-серверы. Клиентские сообщения, отправленные на </w:t>
      </w:r>
      <w:r>
        <w:t>STOMP</w:t>
      </w:r>
      <w:r w:rsidRPr="00C02189">
        <w:rPr>
          <w:lang w:val="ru-RU"/>
        </w:rPr>
        <w:t>-направление с префиксом /</w:t>
      </w:r>
      <w:r>
        <w:t>app</w:t>
      </w:r>
      <w:r w:rsidRPr="00C02189">
        <w:rPr>
          <w:lang w:val="ru-RU"/>
        </w:rPr>
        <w:t>, перенаправляются в методы @</w:t>
      </w:r>
      <w:proofErr w:type="spellStart"/>
      <w:r>
        <w:t>MessageMapping</w:t>
      </w:r>
      <w:proofErr w:type="spellEnd"/>
      <w:r w:rsidRPr="00C02189">
        <w:rPr>
          <w:lang w:val="ru-RU"/>
        </w:rPr>
        <w:t>. Серверные публикации в темы (</w:t>
      </w:r>
      <w:r>
        <w:t>topics</w:t>
      </w:r>
      <w:r w:rsidRPr="00C02189">
        <w:rPr>
          <w:lang w:val="ru-RU"/>
        </w:rPr>
        <w:t xml:space="preserve">) выполняются через </w:t>
      </w:r>
      <w:proofErr w:type="spellStart"/>
      <w:r>
        <w:t>SimpMessagingTemplate</w:t>
      </w:r>
      <w:proofErr w:type="spellEnd"/>
      <w:r w:rsidRPr="00C02189">
        <w:rPr>
          <w:lang w:val="ru-RU"/>
        </w:rPr>
        <w:t xml:space="preserve">, автоматически </w:t>
      </w:r>
      <w:proofErr w:type="spellStart"/>
      <w:r w:rsidRPr="00C02189">
        <w:rPr>
          <w:lang w:val="ru-RU"/>
        </w:rPr>
        <w:t>сериализующий</w:t>
      </w:r>
      <w:proofErr w:type="spellEnd"/>
      <w:r w:rsidRPr="00C02189">
        <w:rPr>
          <w:lang w:val="ru-RU"/>
        </w:rPr>
        <w:t xml:space="preserve"> </w:t>
      </w:r>
      <w:r>
        <w:t>Java</w:t>
      </w:r>
      <w:r w:rsidRPr="00C02189">
        <w:rPr>
          <w:lang w:val="ru-RU"/>
        </w:rPr>
        <w:t xml:space="preserve">-объект в </w:t>
      </w:r>
      <w:r>
        <w:t>JSON</w:t>
      </w:r>
      <w:r w:rsidRPr="00C02189">
        <w:rPr>
          <w:lang w:val="ru-RU"/>
        </w:rPr>
        <w:t xml:space="preserve"> и рассылающий его всем подписчикам темы. Аутентификация </w:t>
      </w:r>
      <w:r>
        <w:t>WebSocket</w:t>
      </w:r>
      <w:r w:rsidRPr="00C02189">
        <w:rPr>
          <w:lang w:val="ru-RU"/>
        </w:rPr>
        <w:t xml:space="preserve">-сессии интегрируется через </w:t>
      </w:r>
      <w:proofErr w:type="spellStart"/>
      <w:r>
        <w:t>ChannelInterceptor</w:t>
      </w:r>
      <w:proofErr w:type="spellEnd"/>
      <w:r w:rsidRPr="00C02189">
        <w:rPr>
          <w:lang w:val="ru-RU"/>
        </w:rPr>
        <w:t xml:space="preserve">, обрабатывающий </w:t>
      </w:r>
      <w:r>
        <w:t>CONNECT</w:t>
      </w:r>
      <w:r w:rsidRPr="00C02189">
        <w:rPr>
          <w:lang w:val="ru-RU"/>
        </w:rPr>
        <w:t xml:space="preserve">-фрейм и извлекающий </w:t>
      </w:r>
      <w:r>
        <w:t>JWT</w:t>
      </w:r>
      <w:r w:rsidRPr="00C02189">
        <w:rPr>
          <w:lang w:val="ru-RU"/>
        </w:rPr>
        <w:t xml:space="preserve">-токен из заголовка </w:t>
      </w:r>
      <w:r>
        <w:t>Authorization</w:t>
      </w:r>
      <w:r w:rsidRPr="00C02189">
        <w:rPr>
          <w:lang w:val="ru-RU"/>
        </w:rPr>
        <w:t>.</w:t>
      </w:r>
    </w:p>
    <w:p w14:paraId="3B0F8B77" w14:textId="77777777" w:rsidR="000733D9" w:rsidRPr="00C02189" w:rsidRDefault="004D2783">
      <w:pPr>
        <w:pStyle w:val="21"/>
        <w:rPr>
          <w:lang w:val="ru-RU"/>
        </w:rPr>
      </w:pPr>
      <w:bookmarkStart w:id="11" w:name="_Toc232777886"/>
      <w:r w:rsidRPr="00C02189">
        <w:rPr>
          <w:lang w:val="ru-RU"/>
        </w:rPr>
        <w:t xml:space="preserve">1.3. Клиентские технологии: </w:t>
      </w:r>
      <w:r>
        <w:t>React</w:t>
      </w:r>
      <w:r w:rsidRPr="00C02189">
        <w:rPr>
          <w:lang w:val="ru-RU"/>
        </w:rPr>
        <w:t xml:space="preserve">, </w:t>
      </w:r>
      <w:r>
        <w:t>TypeScript</w:t>
      </w:r>
      <w:r w:rsidRPr="00C02189">
        <w:rPr>
          <w:lang w:val="ru-RU"/>
        </w:rPr>
        <w:t xml:space="preserve"> и экосистема</w:t>
      </w:r>
      <w:bookmarkEnd w:id="11"/>
    </w:p>
    <w:p w14:paraId="5E6626E0" w14:textId="77777777" w:rsidR="000733D9" w:rsidRPr="00C02189" w:rsidRDefault="004D2783">
      <w:pPr>
        <w:rPr>
          <w:lang w:val="ru-RU"/>
        </w:rPr>
      </w:pPr>
      <w:r>
        <w:t>React</w:t>
      </w:r>
      <w:r w:rsidRPr="00C02189">
        <w:rPr>
          <w:lang w:val="ru-RU"/>
        </w:rPr>
        <w:t xml:space="preserve"> — библиотека для построения пользовательских интерфейсов, разработанная компанией </w:t>
      </w:r>
      <w:r>
        <w:t>Meta</w:t>
      </w:r>
      <w:r w:rsidRPr="00C02189">
        <w:rPr>
          <w:lang w:val="ru-RU"/>
        </w:rPr>
        <w:t xml:space="preserve"> и выпущенная в открытый доступ в 2013 году. К моменту написания работы </w:t>
      </w:r>
      <w:r>
        <w:t>React</w:t>
      </w:r>
      <w:r w:rsidRPr="00C02189">
        <w:rPr>
          <w:lang w:val="ru-RU"/>
        </w:rPr>
        <w:t xml:space="preserve"> достиг 19-й мажорной версии и стал де-факто стандартом для разработки </w:t>
      </w:r>
      <w:r>
        <w:t>SPA</w:t>
      </w:r>
      <w:r w:rsidRPr="00C02189">
        <w:rPr>
          <w:lang w:val="ru-RU"/>
        </w:rPr>
        <w:t xml:space="preserve">. Основополагающая концепция </w:t>
      </w:r>
      <w:r>
        <w:t>React</w:t>
      </w:r>
      <w:r w:rsidRPr="00C02189">
        <w:rPr>
          <w:lang w:val="ru-RU"/>
        </w:rPr>
        <w:t xml:space="preserve"> — декларативный компонентный подход: интерфейс описывается как композиция функциональных компонентов, каждый из которых получает входные параметры (</w:t>
      </w:r>
      <w:r>
        <w:t>props</w:t>
      </w:r>
      <w:r w:rsidRPr="00C02189">
        <w:rPr>
          <w:lang w:val="ru-RU"/>
        </w:rPr>
        <w:t xml:space="preserve">) и возвращает виртуальное представление </w:t>
      </w:r>
      <w:r>
        <w:t>DOM</w:t>
      </w:r>
      <w:r w:rsidRPr="00C02189">
        <w:rPr>
          <w:lang w:val="ru-RU"/>
        </w:rPr>
        <w:t xml:space="preserve">-дерева. </w:t>
      </w:r>
      <w:r>
        <w:t>React</w:t>
      </w:r>
      <w:r w:rsidRPr="00C02189">
        <w:rPr>
          <w:lang w:val="ru-RU"/>
        </w:rPr>
        <w:t xml:space="preserve"> самостоятельно вычисляет разницу между прежним и новым виртуальным деревом и эффективно применяет минимальные изменения к реальному </w:t>
      </w:r>
      <w:r>
        <w:t>DOM</w:t>
      </w:r>
      <w:r w:rsidRPr="00C02189">
        <w:rPr>
          <w:lang w:val="ru-RU"/>
        </w:rPr>
        <w:t>. Переход на функциональные компоненты с хуками (</w:t>
      </w:r>
      <w:proofErr w:type="spellStart"/>
      <w:r>
        <w:t>useState</w:t>
      </w:r>
      <w:proofErr w:type="spellEnd"/>
      <w:r w:rsidRPr="00C02189">
        <w:rPr>
          <w:lang w:val="ru-RU"/>
        </w:rPr>
        <w:t xml:space="preserve">, </w:t>
      </w:r>
      <w:proofErr w:type="spellStart"/>
      <w:r>
        <w:t>useEffect</w:t>
      </w:r>
      <w:proofErr w:type="spellEnd"/>
      <w:r w:rsidRPr="00C02189">
        <w:rPr>
          <w:lang w:val="ru-RU"/>
        </w:rPr>
        <w:t xml:space="preserve">, </w:t>
      </w:r>
      <w:proofErr w:type="spellStart"/>
      <w:r>
        <w:t>useMemo</w:t>
      </w:r>
      <w:proofErr w:type="spellEnd"/>
      <w:r w:rsidRPr="00C02189">
        <w:rPr>
          <w:lang w:val="ru-RU"/>
        </w:rPr>
        <w:t xml:space="preserve">, </w:t>
      </w:r>
      <w:proofErr w:type="spellStart"/>
      <w:r>
        <w:t>useCallback</w:t>
      </w:r>
      <w:proofErr w:type="spellEnd"/>
      <w:r w:rsidRPr="00C02189">
        <w:rPr>
          <w:lang w:val="ru-RU"/>
        </w:rPr>
        <w:t>) закрепил функциональный стиль в качестве доминирующего.</w:t>
      </w:r>
    </w:p>
    <w:p w14:paraId="0FEE46A1" w14:textId="77777777" w:rsidR="000733D9" w:rsidRPr="00C02189" w:rsidRDefault="004D2783">
      <w:pPr>
        <w:rPr>
          <w:lang w:val="ru-RU"/>
        </w:rPr>
      </w:pPr>
      <w:r>
        <w:t>TypeScript</w:t>
      </w:r>
      <w:r w:rsidRPr="00C02189">
        <w:rPr>
          <w:lang w:val="ru-RU"/>
        </w:rPr>
        <w:t xml:space="preserve"> — типизированная надстройка над </w:t>
      </w:r>
      <w:r>
        <w:t>JavaScript</w:t>
      </w:r>
      <w:r w:rsidRPr="00C02189">
        <w:rPr>
          <w:lang w:val="ru-RU"/>
        </w:rPr>
        <w:t xml:space="preserve">, разработанная </w:t>
      </w:r>
      <w:r>
        <w:t>Microsoft</w:t>
      </w:r>
      <w:r w:rsidRPr="00C02189">
        <w:rPr>
          <w:lang w:val="ru-RU"/>
        </w:rPr>
        <w:t xml:space="preserve"> и выпущенная в 2012 году. </w:t>
      </w:r>
      <w:r>
        <w:t>TypeScript</w:t>
      </w:r>
      <w:r w:rsidRPr="00C02189">
        <w:rPr>
          <w:lang w:val="ru-RU"/>
        </w:rPr>
        <w:t xml:space="preserve"> добавляет статическую типизацию, дженерики и </w:t>
      </w:r>
      <w:r w:rsidRPr="00C02189">
        <w:rPr>
          <w:lang w:val="ru-RU"/>
        </w:rPr>
        <w:lastRenderedPageBreak/>
        <w:t xml:space="preserve">перечисления, которые компилируются в обычный </w:t>
      </w:r>
      <w:r>
        <w:t>JavaScript</w:t>
      </w:r>
      <w:r w:rsidRPr="00C02189">
        <w:rPr>
          <w:lang w:val="ru-RU"/>
        </w:rPr>
        <w:t xml:space="preserve">. В сочетании с </w:t>
      </w:r>
      <w:r>
        <w:t>React</w:t>
      </w:r>
      <w:r w:rsidRPr="00C02189">
        <w:rPr>
          <w:lang w:val="ru-RU"/>
        </w:rPr>
        <w:t xml:space="preserve"> </w:t>
      </w:r>
      <w:r>
        <w:t>TypeScript</w:t>
      </w:r>
      <w:r w:rsidRPr="00C02189">
        <w:rPr>
          <w:lang w:val="ru-RU"/>
        </w:rPr>
        <w:t xml:space="preserve"> обеспечивает </w:t>
      </w:r>
      <w:proofErr w:type="spellStart"/>
      <w:r w:rsidRPr="00C02189">
        <w:rPr>
          <w:lang w:val="ru-RU"/>
        </w:rPr>
        <w:t>типобезопасный</w:t>
      </w:r>
      <w:proofErr w:type="spellEnd"/>
      <w:r w:rsidRPr="00C02189">
        <w:rPr>
          <w:lang w:val="ru-RU"/>
        </w:rPr>
        <w:t xml:space="preserve"> интерфейс между компонентами и помогает выявлять значительную часть ошибок ещё на этапе компиляции, до запуска приложения в браузере.</w:t>
      </w:r>
    </w:p>
    <w:p w14:paraId="43184D81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 xml:space="preserve">Для сборки клиентской части применяется инструмент </w:t>
      </w:r>
      <w:r>
        <w:t>Vite</w:t>
      </w:r>
      <w:r w:rsidRPr="00C02189">
        <w:rPr>
          <w:lang w:val="ru-RU"/>
        </w:rPr>
        <w:t xml:space="preserve">, использующий нативную поддержку </w:t>
      </w:r>
      <w:r>
        <w:t>ES</w:t>
      </w:r>
      <w:r w:rsidRPr="00C02189">
        <w:rPr>
          <w:lang w:val="ru-RU"/>
        </w:rPr>
        <w:t xml:space="preserve">-модулей в современных браузерах для </w:t>
      </w:r>
      <w:r>
        <w:t>dev</w:t>
      </w:r>
      <w:r w:rsidRPr="00C02189">
        <w:rPr>
          <w:lang w:val="ru-RU"/>
        </w:rPr>
        <w:t>-сервера, что даёт практически мгновенный старт и быстрое обновление при изменениях (</w:t>
      </w:r>
      <w:r>
        <w:t>Hot</w:t>
      </w:r>
      <w:r w:rsidRPr="00C02189">
        <w:rPr>
          <w:lang w:val="ru-RU"/>
        </w:rPr>
        <w:t xml:space="preserve"> </w:t>
      </w:r>
      <w:r>
        <w:t>Module</w:t>
      </w:r>
      <w:r w:rsidRPr="00C02189">
        <w:rPr>
          <w:lang w:val="ru-RU"/>
        </w:rPr>
        <w:t xml:space="preserve"> </w:t>
      </w:r>
      <w:r>
        <w:t>Replacement</w:t>
      </w:r>
      <w:r w:rsidRPr="00C02189">
        <w:rPr>
          <w:lang w:val="ru-RU"/>
        </w:rPr>
        <w:t xml:space="preserve">). Управление состоянием приложения принципиально делится на две категории: клиентское состояние (открытое модальное окно, введённый текст, тема оформления) и серверное состояние (данные из </w:t>
      </w:r>
      <w:r>
        <w:t>API</w:t>
      </w:r>
      <w:r w:rsidRPr="00C02189">
        <w:rPr>
          <w:lang w:val="ru-RU"/>
        </w:rPr>
        <w:t xml:space="preserve">). Для клиентского состояния используется минималистичная библиотека </w:t>
      </w:r>
      <w:proofErr w:type="spellStart"/>
      <w:r>
        <w:t>Zustand</w:t>
      </w:r>
      <w:proofErr w:type="spellEnd"/>
      <w:r w:rsidRPr="00C02189">
        <w:rPr>
          <w:lang w:val="ru-RU"/>
        </w:rPr>
        <w:t xml:space="preserve">, для серверного — </w:t>
      </w:r>
      <w:proofErr w:type="spellStart"/>
      <w:r>
        <w:t>TanStack</w:t>
      </w:r>
      <w:proofErr w:type="spellEnd"/>
      <w:r w:rsidRPr="00C02189">
        <w:rPr>
          <w:lang w:val="ru-RU"/>
        </w:rPr>
        <w:t xml:space="preserve"> </w:t>
      </w:r>
      <w:r>
        <w:t>Query</w:t>
      </w:r>
      <w:r w:rsidRPr="00C02189">
        <w:rPr>
          <w:lang w:val="ru-RU"/>
        </w:rPr>
        <w:t xml:space="preserve">, обеспечивающая кэширование, фоновое обновление, </w:t>
      </w:r>
      <w:proofErr w:type="spellStart"/>
      <w:r w:rsidRPr="00C02189">
        <w:rPr>
          <w:lang w:val="ru-RU"/>
        </w:rPr>
        <w:t>инвалидацию</w:t>
      </w:r>
      <w:proofErr w:type="spellEnd"/>
      <w:r w:rsidRPr="00C02189">
        <w:rPr>
          <w:lang w:val="ru-RU"/>
        </w:rPr>
        <w:t xml:space="preserve"> по ключу и повторные попытки. Для </w:t>
      </w:r>
      <w:r>
        <w:t>real</w:t>
      </w:r>
      <w:r w:rsidRPr="00C02189">
        <w:rPr>
          <w:lang w:val="ru-RU"/>
        </w:rPr>
        <w:t>-</w:t>
      </w:r>
      <w:r>
        <w:t>time</w:t>
      </w:r>
      <w:r w:rsidRPr="00C02189">
        <w:rPr>
          <w:lang w:val="ru-RU"/>
        </w:rPr>
        <w:t>-связи применяются библиотеки @</w:t>
      </w:r>
      <w:r>
        <w:t>stomp</w:t>
      </w:r>
      <w:r w:rsidRPr="00C02189">
        <w:rPr>
          <w:lang w:val="ru-RU"/>
        </w:rPr>
        <w:t>/</w:t>
      </w:r>
      <w:proofErr w:type="spellStart"/>
      <w:r>
        <w:t>stompjs</w:t>
      </w:r>
      <w:proofErr w:type="spellEnd"/>
      <w:r w:rsidRPr="00C02189">
        <w:rPr>
          <w:lang w:val="ru-RU"/>
        </w:rPr>
        <w:t xml:space="preserve"> и </w:t>
      </w:r>
      <w:proofErr w:type="spellStart"/>
      <w:r>
        <w:t>sockjs</w:t>
      </w:r>
      <w:proofErr w:type="spellEnd"/>
      <w:r w:rsidRPr="00C02189">
        <w:rPr>
          <w:lang w:val="ru-RU"/>
        </w:rPr>
        <w:t>-</w:t>
      </w:r>
      <w:r>
        <w:t>client</w:t>
      </w:r>
      <w:r w:rsidRPr="00C02189">
        <w:rPr>
          <w:lang w:val="ru-RU"/>
        </w:rPr>
        <w:t xml:space="preserve">, напрямую совместимые со </w:t>
      </w:r>
      <w:r>
        <w:t>Spring</w:t>
      </w:r>
      <w:r w:rsidRPr="00C02189">
        <w:rPr>
          <w:lang w:val="ru-RU"/>
        </w:rPr>
        <w:t xml:space="preserve"> </w:t>
      </w:r>
      <w:r>
        <w:t>WebSocket</w:t>
      </w:r>
      <w:r w:rsidRPr="00C02189">
        <w:rPr>
          <w:lang w:val="ru-RU"/>
        </w:rPr>
        <w:t xml:space="preserve"> на стороне сервера.</w:t>
      </w:r>
    </w:p>
    <w:p w14:paraId="16621E7D" w14:textId="77777777" w:rsidR="000733D9" w:rsidRPr="00C02189" w:rsidRDefault="004D2783">
      <w:pPr>
        <w:pStyle w:val="21"/>
        <w:rPr>
          <w:lang w:val="ru-RU"/>
        </w:rPr>
      </w:pPr>
      <w:bookmarkStart w:id="12" w:name="_Toc232777887"/>
      <w:r w:rsidRPr="00C02189">
        <w:rPr>
          <w:lang w:val="ru-RU"/>
        </w:rPr>
        <w:t xml:space="preserve">1.4. Системы хранения данных и </w:t>
      </w:r>
      <w:proofErr w:type="spellStart"/>
      <w:r w:rsidRPr="00C02189">
        <w:rPr>
          <w:lang w:val="ru-RU"/>
        </w:rPr>
        <w:t>полиглотная</w:t>
      </w:r>
      <w:proofErr w:type="spellEnd"/>
      <w:r w:rsidRPr="00C02189">
        <w:rPr>
          <w:lang w:val="ru-RU"/>
        </w:rPr>
        <w:t xml:space="preserve"> </w:t>
      </w:r>
      <w:proofErr w:type="spellStart"/>
      <w:r w:rsidRPr="00C02189">
        <w:rPr>
          <w:lang w:val="ru-RU"/>
        </w:rPr>
        <w:t>персистентность</w:t>
      </w:r>
      <w:bookmarkEnd w:id="12"/>
      <w:proofErr w:type="spellEnd"/>
    </w:p>
    <w:p w14:paraId="4D3865F8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>Современные веб-приложения редко обходятся одной системой хранения данных. Категории данных, с которыми работает типичное приложение — структурированные сущности со связями, бинарные файлы, эфемерные состояния, полнотекстовые индексы, временные ряды — имеют принципиально разные требования к производительности, схеме, гарантиям согласованности и операциям. Попытка решить все эти задачи одной СУБД приводит либо к компромиссам в производительности, либо к чрезмерному усложнению модели данных.</w:t>
      </w:r>
    </w:p>
    <w:p w14:paraId="07ACBCA7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 xml:space="preserve">Термин </w:t>
      </w:r>
      <w:r>
        <w:t>polyglot</w:t>
      </w:r>
      <w:r w:rsidRPr="00C02189">
        <w:rPr>
          <w:lang w:val="ru-RU"/>
        </w:rPr>
        <w:t xml:space="preserve"> </w:t>
      </w:r>
      <w:r>
        <w:t>persistence</w:t>
      </w:r>
      <w:r w:rsidRPr="00C02189">
        <w:rPr>
          <w:lang w:val="ru-RU"/>
        </w:rPr>
        <w:t xml:space="preserve"> был предложен Мартином Фаулером в 2011 году и описывает архитектурный подход, при котором приложение целенаправленно использует несколько типов СУБД одновременно, выбирая для каждой категории данных оптимальное хранилище. Ключевая мысль подхода — «</w:t>
      </w:r>
      <w:r>
        <w:t>no</w:t>
      </w:r>
      <w:r w:rsidRPr="00C02189">
        <w:rPr>
          <w:lang w:val="ru-RU"/>
        </w:rPr>
        <w:t xml:space="preserve"> </w:t>
      </w:r>
      <w:r>
        <w:t>one</w:t>
      </w:r>
      <w:r w:rsidRPr="00C02189">
        <w:rPr>
          <w:lang w:val="ru-RU"/>
        </w:rPr>
        <w:t xml:space="preserve"> </w:t>
      </w:r>
      <w:r>
        <w:t>size</w:t>
      </w:r>
      <w:r w:rsidRPr="00C02189">
        <w:rPr>
          <w:lang w:val="ru-RU"/>
        </w:rPr>
        <w:t xml:space="preserve"> </w:t>
      </w:r>
      <w:r>
        <w:t>fits</w:t>
      </w:r>
      <w:r w:rsidRPr="00C02189">
        <w:rPr>
          <w:lang w:val="ru-RU"/>
        </w:rPr>
        <w:t xml:space="preserve"> </w:t>
      </w:r>
      <w:r>
        <w:t>all</w:t>
      </w:r>
      <w:r w:rsidRPr="00C02189">
        <w:rPr>
          <w:lang w:val="ru-RU"/>
        </w:rPr>
        <w:t xml:space="preserve">»: не существует универсальной СУБД, оптимальной одновременно для всех видов данных. Реляционные СУБД применяются для структурированных данных со связями и </w:t>
      </w:r>
      <w:r>
        <w:t>ACID</w:t>
      </w:r>
      <w:r w:rsidRPr="00C02189">
        <w:rPr>
          <w:lang w:val="ru-RU"/>
        </w:rPr>
        <w:t xml:space="preserve">-транзакциями; документные </w:t>
      </w:r>
      <w:r>
        <w:t>NoSQL</w:t>
      </w:r>
      <w:r w:rsidRPr="00C02189">
        <w:rPr>
          <w:lang w:val="ru-RU"/>
        </w:rPr>
        <w:t xml:space="preserve">-СУБД — для данных с гибкой схемой; </w:t>
      </w:r>
      <w:r>
        <w:t>key</w:t>
      </w:r>
      <w:r w:rsidRPr="00C02189">
        <w:rPr>
          <w:lang w:val="ru-RU"/>
        </w:rPr>
        <w:t>-</w:t>
      </w:r>
      <w:r>
        <w:t>value</w:t>
      </w:r>
      <w:r w:rsidRPr="00C02189">
        <w:rPr>
          <w:lang w:val="ru-RU"/>
        </w:rPr>
        <w:t>-хранилища — для кэшей и эфемерных состояний. Цена подхода — увеличение операционной сложности, которая компенсируется выигрышем в производительности, гибкости и стоимости хранения.</w:t>
      </w:r>
    </w:p>
    <w:p w14:paraId="08CE192E" w14:textId="77777777" w:rsidR="000733D9" w:rsidRPr="00C02189" w:rsidRDefault="004D2783">
      <w:pPr>
        <w:rPr>
          <w:lang w:val="ru-RU"/>
        </w:rPr>
      </w:pPr>
      <w:r>
        <w:t>PostgreSQL</w:t>
      </w:r>
      <w:r w:rsidRPr="00C02189">
        <w:rPr>
          <w:lang w:val="ru-RU"/>
        </w:rPr>
        <w:t xml:space="preserve"> — объектно-реляционная СУБД с открытым исходным кодом, развивающаяся с 1986 года и являющаяся эталоном промышленной реляционной системы. </w:t>
      </w:r>
      <w:r w:rsidRPr="00C02189">
        <w:rPr>
          <w:lang w:val="ru-RU"/>
        </w:rPr>
        <w:lastRenderedPageBreak/>
        <w:t xml:space="preserve">Поддерживает декларативный </w:t>
      </w:r>
      <w:r>
        <w:t>SQL</w:t>
      </w:r>
      <w:r w:rsidRPr="00C02189">
        <w:rPr>
          <w:lang w:val="ru-RU"/>
        </w:rPr>
        <w:t xml:space="preserve">, </w:t>
      </w:r>
      <w:r>
        <w:t>ACID</w:t>
      </w:r>
      <w:r w:rsidRPr="00C02189">
        <w:rPr>
          <w:lang w:val="ru-RU"/>
        </w:rPr>
        <w:t xml:space="preserve">-транзакции с несколькими уровнями изоляции, расширенную систему типов (включая </w:t>
      </w:r>
      <w:r>
        <w:t>JSON</w:t>
      </w:r>
      <w:r w:rsidRPr="00C02189">
        <w:rPr>
          <w:lang w:val="ru-RU"/>
        </w:rPr>
        <w:t xml:space="preserve">, </w:t>
      </w:r>
      <w:r>
        <w:t>JSONB</w:t>
      </w:r>
      <w:r w:rsidRPr="00C02189">
        <w:rPr>
          <w:lang w:val="ru-RU"/>
        </w:rPr>
        <w:t xml:space="preserve">, массивы, </w:t>
      </w:r>
      <w:r>
        <w:t>UUID</w:t>
      </w:r>
      <w:r w:rsidRPr="00C02189">
        <w:rPr>
          <w:lang w:val="ru-RU"/>
        </w:rPr>
        <w:t>), развитую систему индексов (</w:t>
      </w:r>
      <w:r>
        <w:t>B</w:t>
      </w:r>
      <w:r w:rsidRPr="00C02189">
        <w:rPr>
          <w:lang w:val="ru-RU"/>
        </w:rPr>
        <w:t>-</w:t>
      </w:r>
      <w:r>
        <w:t>Tree</w:t>
      </w:r>
      <w:r w:rsidRPr="00C02189">
        <w:rPr>
          <w:lang w:val="ru-RU"/>
        </w:rPr>
        <w:t xml:space="preserve">, </w:t>
      </w:r>
      <w:r>
        <w:t>Hash</w:t>
      </w:r>
      <w:r w:rsidRPr="00C02189">
        <w:rPr>
          <w:lang w:val="ru-RU"/>
        </w:rPr>
        <w:t xml:space="preserve">, </w:t>
      </w:r>
      <w:r>
        <w:t>GIN</w:t>
      </w:r>
      <w:r w:rsidRPr="00C02189">
        <w:rPr>
          <w:lang w:val="ru-RU"/>
        </w:rPr>
        <w:t xml:space="preserve">, </w:t>
      </w:r>
      <w:proofErr w:type="spellStart"/>
      <w:r>
        <w:t>GiST</w:t>
      </w:r>
      <w:proofErr w:type="spellEnd"/>
      <w:r w:rsidRPr="00C02189">
        <w:rPr>
          <w:lang w:val="ru-RU"/>
        </w:rPr>
        <w:t xml:space="preserve">, </w:t>
      </w:r>
      <w:r>
        <w:t>BRIN</w:t>
      </w:r>
      <w:r w:rsidRPr="00C02189">
        <w:rPr>
          <w:lang w:val="ru-RU"/>
        </w:rPr>
        <w:t xml:space="preserve">) и механизм расширений. В контексте данной работы </w:t>
      </w:r>
      <w:r>
        <w:t>PostgreSQL</w:t>
      </w:r>
      <w:r w:rsidRPr="00C02189">
        <w:rPr>
          <w:lang w:val="ru-RU"/>
        </w:rPr>
        <w:t xml:space="preserve"> отвечает за хранение структурированных сущностей домена: пользователей, чатов, членства, сообщений, метаданных вложений.</w:t>
      </w:r>
    </w:p>
    <w:p w14:paraId="65A8AA43" w14:textId="77777777" w:rsidR="000733D9" w:rsidRPr="00C02189" w:rsidRDefault="004D2783">
      <w:pPr>
        <w:rPr>
          <w:lang w:val="ru-RU"/>
        </w:rPr>
      </w:pPr>
      <w:r>
        <w:t>MongoDB</w:t>
      </w:r>
      <w:r w:rsidRPr="00C02189">
        <w:rPr>
          <w:lang w:val="ru-RU"/>
        </w:rPr>
        <w:t xml:space="preserve"> — документная </w:t>
      </w:r>
      <w:r>
        <w:t>NoSQL</w:t>
      </w:r>
      <w:r w:rsidRPr="00C02189">
        <w:rPr>
          <w:lang w:val="ru-RU"/>
        </w:rPr>
        <w:t xml:space="preserve">-СУБД, разрабатываемая с 2007 года. Хранит данные в виде </w:t>
      </w:r>
      <w:r>
        <w:t>BSON</w:t>
      </w:r>
      <w:r w:rsidRPr="00C02189">
        <w:rPr>
          <w:lang w:val="ru-RU"/>
        </w:rPr>
        <w:t xml:space="preserve">-документов, группируя их в коллекции. Существенным ограничением является максимальный размер одного документа — 16 МБ. Для хранения файлов произвольного размера предусмотрен механизм </w:t>
      </w:r>
      <w:proofErr w:type="spellStart"/>
      <w:r>
        <w:t>GridFS</w:t>
      </w:r>
      <w:proofErr w:type="spellEnd"/>
      <w:r w:rsidRPr="00C02189">
        <w:rPr>
          <w:lang w:val="ru-RU"/>
        </w:rPr>
        <w:t>, автоматически разбивающий файл на фрагменты-</w:t>
      </w:r>
      <w:proofErr w:type="spellStart"/>
      <w:r w:rsidRPr="00C02189">
        <w:rPr>
          <w:lang w:val="ru-RU"/>
        </w:rPr>
        <w:t>чанки</w:t>
      </w:r>
      <w:proofErr w:type="spellEnd"/>
      <w:r w:rsidRPr="00C02189">
        <w:rPr>
          <w:lang w:val="ru-RU"/>
        </w:rPr>
        <w:t xml:space="preserve"> по 255 КБ и сохраняющий их в коллекции </w:t>
      </w:r>
      <w:proofErr w:type="gramStart"/>
      <w:r>
        <w:t>fs</w:t>
      </w:r>
      <w:r w:rsidRPr="00C02189">
        <w:rPr>
          <w:lang w:val="ru-RU"/>
        </w:rPr>
        <w:t>.</w:t>
      </w:r>
      <w:r>
        <w:t>chunks</w:t>
      </w:r>
      <w:proofErr w:type="gramEnd"/>
      <w:r w:rsidRPr="00C02189">
        <w:rPr>
          <w:lang w:val="ru-RU"/>
        </w:rPr>
        <w:t xml:space="preserve">, а метаданные — в </w:t>
      </w:r>
      <w:proofErr w:type="gramStart"/>
      <w:r>
        <w:t>fs</w:t>
      </w:r>
      <w:r w:rsidRPr="00C02189">
        <w:rPr>
          <w:lang w:val="ru-RU"/>
        </w:rPr>
        <w:t>.</w:t>
      </w:r>
      <w:r>
        <w:t>files</w:t>
      </w:r>
      <w:proofErr w:type="gramEnd"/>
      <w:r w:rsidRPr="00C02189">
        <w:rPr>
          <w:lang w:val="ru-RU"/>
        </w:rPr>
        <w:t xml:space="preserve">. В данной работе </w:t>
      </w:r>
      <w:r>
        <w:t>MongoDB</w:t>
      </w:r>
      <w:r w:rsidRPr="00C02189">
        <w:rPr>
          <w:lang w:val="ru-RU"/>
        </w:rPr>
        <w:t xml:space="preserve"> используется для хранения бинарных файлов вложений и аватаров, а также прикладных метаданных в собственной коллекции </w:t>
      </w:r>
      <w:r>
        <w:t>file</w:t>
      </w:r>
      <w:r w:rsidRPr="00C02189">
        <w:rPr>
          <w:lang w:val="ru-RU"/>
        </w:rPr>
        <w:t>_</w:t>
      </w:r>
      <w:r>
        <w:t>metadata</w:t>
      </w:r>
      <w:r w:rsidRPr="00C02189">
        <w:rPr>
          <w:lang w:val="ru-RU"/>
        </w:rPr>
        <w:t>.</w:t>
      </w:r>
    </w:p>
    <w:p w14:paraId="1298C128" w14:textId="77777777" w:rsidR="000733D9" w:rsidRPr="00C02189" w:rsidRDefault="004D2783">
      <w:pPr>
        <w:rPr>
          <w:lang w:val="ru-RU"/>
        </w:rPr>
      </w:pPr>
      <w:r>
        <w:t>Redis (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DIctionary</w:t>
      </w:r>
      <w:proofErr w:type="spellEnd"/>
      <w:r>
        <w:t xml:space="preserve"> Server) — in-memory key-value СУБД, </w:t>
      </w:r>
      <w:proofErr w:type="spellStart"/>
      <w:r>
        <w:t>разрабатываемая</w:t>
      </w:r>
      <w:proofErr w:type="spellEnd"/>
      <w:r>
        <w:t xml:space="preserve"> с 2009 </w:t>
      </w:r>
      <w:proofErr w:type="spellStart"/>
      <w:r>
        <w:t>года</w:t>
      </w:r>
      <w:proofErr w:type="spellEnd"/>
      <w:r>
        <w:t xml:space="preserve">. </w:t>
      </w:r>
      <w:r w:rsidRPr="00C02189">
        <w:rPr>
          <w:lang w:val="ru-RU"/>
        </w:rPr>
        <w:t xml:space="preserve">Принципиально отличается тем, что все данные хранятся в оперативной памяти, что обеспечивает время отклика в десятки микросекунд. Помимо строковых значений </w:t>
      </w:r>
      <w:r>
        <w:t>Redis</w:t>
      </w:r>
      <w:r w:rsidRPr="00C02189">
        <w:rPr>
          <w:lang w:val="ru-RU"/>
        </w:rPr>
        <w:t xml:space="preserve"> поддерживает структуры данных: списки, множества, сортированные множества, </w:t>
      </w:r>
      <w:proofErr w:type="spellStart"/>
      <w:r w:rsidRPr="00C02189">
        <w:rPr>
          <w:lang w:val="ru-RU"/>
        </w:rPr>
        <w:t>хеши</w:t>
      </w:r>
      <w:proofErr w:type="spellEnd"/>
      <w:r w:rsidRPr="00C02189">
        <w:rPr>
          <w:lang w:val="ru-RU"/>
        </w:rPr>
        <w:t xml:space="preserve"> и потоки. Ключевой особенностью является механизм времени жизни ключа (</w:t>
      </w:r>
      <w:r>
        <w:t>TTL</w:t>
      </w:r>
      <w:r w:rsidRPr="00C02189">
        <w:rPr>
          <w:lang w:val="ru-RU"/>
        </w:rPr>
        <w:t xml:space="preserve">): после истечения заданного интервала ключ автоматически удаляется без внешнего вмешательства, что делает </w:t>
      </w:r>
      <w:r>
        <w:t>Redis</w:t>
      </w:r>
      <w:r w:rsidRPr="00C02189">
        <w:rPr>
          <w:lang w:val="ru-RU"/>
        </w:rPr>
        <w:t xml:space="preserve"> идеальной платформой для хранения данных с ограниченным сроком актуальности. В настоящей работе </w:t>
      </w:r>
      <w:r>
        <w:t>Redis</w:t>
      </w:r>
      <w:r w:rsidRPr="00C02189">
        <w:rPr>
          <w:lang w:val="ru-RU"/>
        </w:rPr>
        <w:t xml:space="preserve"> применяется для отслеживания онлайн-присутствия, индикаторов набора текста, кэша счётчиков непрочитанных сообщений и реестра активных </w:t>
      </w:r>
      <w:r>
        <w:t>JWT</w:t>
      </w:r>
      <w:r w:rsidRPr="00C02189">
        <w:rPr>
          <w:lang w:val="ru-RU"/>
        </w:rPr>
        <w:t>-сессий.</w:t>
      </w:r>
    </w:p>
    <w:p w14:paraId="0936D5D4" w14:textId="77777777" w:rsidR="000733D9" w:rsidRPr="00C02189" w:rsidRDefault="004D2783">
      <w:pPr>
        <w:pStyle w:val="21"/>
        <w:rPr>
          <w:lang w:val="ru-RU"/>
        </w:rPr>
      </w:pPr>
      <w:bookmarkStart w:id="13" w:name="_Toc232777888"/>
      <w:r w:rsidRPr="00C02189">
        <w:rPr>
          <w:lang w:val="ru-RU"/>
        </w:rPr>
        <w:t>1.5. Безопасность веб-приложений</w:t>
      </w:r>
      <w:bookmarkEnd w:id="13"/>
    </w:p>
    <w:p w14:paraId="17B5E5A2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 xml:space="preserve">Безопасность веб-приложения — это не отдельный модуль, а сквозное свойство, которое должно учитываться на всех уровнях системы: транспортном, прикладном и на уровне доступа к данным. Открытый проект </w:t>
      </w:r>
      <w:r>
        <w:t>OWASP</w:t>
      </w:r>
      <w:r w:rsidRPr="00C02189">
        <w:rPr>
          <w:lang w:val="ru-RU"/>
        </w:rPr>
        <w:t xml:space="preserve"> (</w:t>
      </w:r>
      <w:r>
        <w:t>Open</w:t>
      </w:r>
      <w:r w:rsidRPr="00C02189">
        <w:rPr>
          <w:lang w:val="ru-RU"/>
        </w:rPr>
        <w:t xml:space="preserve"> </w:t>
      </w:r>
      <w:r>
        <w:t>Worldwide</w:t>
      </w:r>
      <w:r w:rsidRPr="00C02189">
        <w:rPr>
          <w:lang w:val="ru-RU"/>
        </w:rPr>
        <w:t xml:space="preserve"> </w:t>
      </w:r>
      <w:r>
        <w:t>Application</w:t>
      </w:r>
      <w:r w:rsidRPr="00C02189">
        <w:rPr>
          <w:lang w:val="ru-RU"/>
        </w:rPr>
        <w:t xml:space="preserve"> </w:t>
      </w:r>
      <w:r>
        <w:t>Security</w:t>
      </w:r>
      <w:r w:rsidRPr="00C02189">
        <w:rPr>
          <w:lang w:val="ru-RU"/>
        </w:rPr>
        <w:t xml:space="preserve"> </w:t>
      </w:r>
      <w:r>
        <w:t>Project</w:t>
      </w:r>
      <w:r w:rsidRPr="00C02189">
        <w:rPr>
          <w:lang w:val="ru-RU"/>
        </w:rPr>
        <w:t>) ведёт список наиболее распространённых уязвимостей (</w:t>
      </w:r>
      <w:r>
        <w:t>OWASP</w:t>
      </w:r>
      <w:r w:rsidRPr="00C02189">
        <w:rPr>
          <w:lang w:val="ru-RU"/>
        </w:rPr>
        <w:t xml:space="preserve"> </w:t>
      </w:r>
      <w:r>
        <w:t>Top</w:t>
      </w:r>
      <w:r w:rsidRPr="00C02189">
        <w:rPr>
          <w:lang w:val="ru-RU"/>
        </w:rPr>
        <w:t xml:space="preserve"> 10), служащий ориентиром при проектировании защищённых систем.</w:t>
      </w:r>
    </w:p>
    <w:p w14:paraId="3837337F" w14:textId="77777777" w:rsidR="000733D9" w:rsidRDefault="004D2783">
      <w:r w:rsidRPr="00C02189">
        <w:rPr>
          <w:lang w:val="ru-RU"/>
        </w:rPr>
        <w:t xml:space="preserve">Хеширование паролей. Пароли пользователей никогда не должны храниться в открытом виде или быть восстанавливаемыми обратимым шифрованием. Современный стандарт — алгоритм </w:t>
      </w:r>
      <w:proofErr w:type="spellStart"/>
      <w:r>
        <w:t>BCrypt</w:t>
      </w:r>
      <w:proofErr w:type="spellEnd"/>
      <w:r w:rsidRPr="00C02189">
        <w:rPr>
          <w:lang w:val="ru-RU"/>
        </w:rPr>
        <w:t>, использующий уникальную соль для каждого пароля и регулируемый параметр стоимости (</w:t>
      </w:r>
      <w:r>
        <w:t>cost</w:t>
      </w:r>
      <w:r w:rsidRPr="00C02189">
        <w:rPr>
          <w:lang w:val="ru-RU"/>
        </w:rPr>
        <w:t xml:space="preserve"> </w:t>
      </w:r>
      <w:r>
        <w:t>factor</w:t>
      </w:r>
      <w:r w:rsidRPr="00C02189">
        <w:rPr>
          <w:lang w:val="ru-RU"/>
        </w:rPr>
        <w:t xml:space="preserve">), позволяющий замедлить вычисление </w:t>
      </w:r>
      <w:proofErr w:type="spellStart"/>
      <w:r w:rsidRPr="00C02189">
        <w:rPr>
          <w:lang w:val="ru-RU"/>
        </w:rPr>
        <w:t>хеша</w:t>
      </w:r>
      <w:proofErr w:type="spellEnd"/>
      <w:r w:rsidRPr="00C02189">
        <w:rPr>
          <w:lang w:val="ru-RU"/>
        </w:rPr>
        <w:t xml:space="preserve"> </w:t>
      </w:r>
      <w:r w:rsidRPr="00C02189">
        <w:rPr>
          <w:lang w:val="ru-RU"/>
        </w:rPr>
        <w:lastRenderedPageBreak/>
        <w:t xml:space="preserve">до уровня, делающего перебор нецелесообразным даже на современном оборудовании. </w:t>
      </w:r>
      <w:r>
        <w:t xml:space="preserve">Spring Security </w:t>
      </w:r>
      <w:proofErr w:type="spellStart"/>
      <w:r>
        <w:t>предоставляет</w:t>
      </w:r>
      <w:proofErr w:type="spellEnd"/>
      <w:r>
        <w:t xml:space="preserve"> </w:t>
      </w:r>
      <w:proofErr w:type="spellStart"/>
      <w:r>
        <w:t>готовую</w:t>
      </w:r>
      <w:proofErr w:type="spellEnd"/>
      <w:r>
        <w:t xml:space="preserve"> </w:t>
      </w:r>
      <w:proofErr w:type="spellStart"/>
      <w:r>
        <w:t>реализацию</w:t>
      </w:r>
      <w:proofErr w:type="spellEnd"/>
      <w:r>
        <w:t xml:space="preserve"> </w:t>
      </w:r>
      <w:proofErr w:type="spellStart"/>
      <w:r>
        <w:t>BCryptPasswordEncoder</w:t>
      </w:r>
      <w:proofErr w:type="spellEnd"/>
      <w:r>
        <w:t>.</w:t>
      </w:r>
    </w:p>
    <w:p w14:paraId="38BF5917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>Шифрование данных в покое (</w:t>
      </w:r>
      <w:r>
        <w:t>at</w:t>
      </w:r>
      <w:r w:rsidRPr="00C02189">
        <w:rPr>
          <w:lang w:val="ru-RU"/>
        </w:rPr>
        <w:t>-</w:t>
      </w:r>
      <w:r>
        <w:t>rest</w:t>
      </w:r>
      <w:r w:rsidRPr="00C02189">
        <w:rPr>
          <w:lang w:val="ru-RU"/>
        </w:rPr>
        <w:t xml:space="preserve">). Помимо защиты канала, конфиденциальные данные имеет смысл шифровать непосредственно перед записью в базу. Алгоритм </w:t>
      </w:r>
      <w:r>
        <w:t>AES</w:t>
      </w:r>
      <w:r w:rsidRPr="00C02189">
        <w:rPr>
          <w:lang w:val="ru-RU"/>
        </w:rPr>
        <w:t>-</w:t>
      </w:r>
      <w:r>
        <w:t>GCM</w:t>
      </w:r>
      <w:r w:rsidRPr="00C02189">
        <w:rPr>
          <w:lang w:val="ru-RU"/>
        </w:rPr>
        <w:t xml:space="preserve"> (</w:t>
      </w:r>
      <w:r>
        <w:t>Advanced</w:t>
      </w:r>
      <w:r w:rsidRPr="00C02189">
        <w:rPr>
          <w:lang w:val="ru-RU"/>
        </w:rPr>
        <w:t xml:space="preserve"> </w:t>
      </w:r>
      <w:r>
        <w:t>Encryption</w:t>
      </w:r>
      <w:r w:rsidRPr="00C02189">
        <w:rPr>
          <w:lang w:val="ru-RU"/>
        </w:rPr>
        <w:t xml:space="preserve"> </w:t>
      </w:r>
      <w:r>
        <w:t>Standard</w:t>
      </w:r>
      <w:r w:rsidRPr="00C02189">
        <w:rPr>
          <w:lang w:val="ru-RU"/>
        </w:rPr>
        <w:t xml:space="preserve"> в режиме </w:t>
      </w:r>
      <w:r>
        <w:t>Galois</w:t>
      </w:r>
      <w:r w:rsidRPr="00C02189">
        <w:rPr>
          <w:lang w:val="ru-RU"/>
        </w:rPr>
        <w:t>/</w:t>
      </w:r>
      <w:r>
        <w:t>Counter</w:t>
      </w:r>
      <w:r w:rsidRPr="00C02189">
        <w:rPr>
          <w:lang w:val="ru-RU"/>
        </w:rPr>
        <w:t xml:space="preserve"> </w:t>
      </w:r>
      <w:r>
        <w:t>Mode</w:t>
      </w:r>
      <w:r w:rsidRPr="00C02189">
        <w:rPr>
          <w:lang w:val="ru-RU"/>
        </w:rPr>
        <w:t xml:space="preserve">) с 256-битным ключом и 128-битным тегом аутентификации, специфицированный в </w:t>
      </w:r>
      <w:r>
        <w:t>NIST</w:t>
      </w:r>
      <w:r w:rsidRPr="00C02189">
        <w:rPr>
          <w:lang w:val="ru-RU"/>
        </w:rPr>
        <w:t xml:space="preserve"> </w:t>
      </w:r>
      <w:r>
        <w:t>SP</w:t>
      </w:r>
      <w:r w:rsidRPr="00C02189">
        <w:rPr>
          <w:lang w:val="ru-RU"/>
        </w:rPr>
        <w:t xml:space="preserve"> 800-38</w:t>
      </w:r>
      <w:r>
        <w:t>D</w:t>
      </w:r>
      <w:r w:rsidRPr="00C02189">
        <w:rPr>
          <w:lang w:val="ru-RU"/>
        </w:rPr>
        <w:t>, является промышленным стандартом аутентифицированного шифрования и даёт защиту от компрометации самой базы данных: даже при доступе к дампу таблицы прочитать содержимое без ключа невозможно.</w:t>
      </w:r>
    </w:p>
    <w:p w14:paraId="1FC9ABE9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 xml:space="preserve">Защита канала и от типовых атак. И клиентский, и серверный </w:t>
      </w:r>
      <w:r>
        <w:t>HTTP</w:t>
      </w:r>
      <w:r w:rsidRPr="00C02189">
        <w:rPr>
          <w:lang w:val="ru-RU"/>
        </w:rPr>
        <w:t xml:space="preserve">-серверы должны работать по протоколу </w:t>
      </w:r>
      <w:r>
        <w:t>HTTPS</w:t>
      </w:r>
      <w:r w:rsidRPr="00C02189">
        <w:rPr>
          <w:lang w:val="ru-RU"/>
        </w:rPr>
        <w:t xml:space="preserve"> (</w:t>
      </w:r>
      <w:r>
        <w:t>TLS</w:t>
      </w:r>
      <w:r w:rsidRPr="00C02189">
        <w:rPr>
          <w:lang w:val="ru-RU"/>
        </w:rPr>
        <w:t xml:space="preserve">), при этом </w:t>
      </w:r>
      <w:r>
        <w:t>WebSocket</w:t>
      </w:r>
      <w:r w:rsidRPr="00C02189">
        <w:rPr>
          <w:lang w:val="ru-RU"/>
        </w:rPr>
        <w:t xml:space="preserve">-соединение автоматически становится </w:t>
      </w:r>
      <w:r>
        <w:t>WebSocket</w:t>
      </w:r>
      <w:r w:rsidRPr="00C02189">
        <w:rPr>
          <w:lang w:val="ru-RU"/>
        </w:rPr>
        <w:t xml:space="preserve"> </w:t>
      </w:r>
      <w:r>
        <w:t>Secure</w:t>
      </w:r>
      <w:r w:rsidRPr="00C02189">
        <w:rPr>
          <w:lang w:val="ru-RU"/>
        </w:rPr>
        <w:t xml:space="preserve"> (</w:t>
      </w:r>
      <w:r>
        <w:t>WSS</w:t>
      </w:r>
      <w:r w:rsidRPr="00C02189">
        <w:rPr>
          <w:lang w:val="ru-RU"/>
        </w:rPr>
        <w:t xml:space="preserve">), что защищает данные от пассивного перехвата и атаки «человек посередине». </w:t>
      </w:r>
      <w:r>
        <w:t>SQL</w:t>
      </w:r>
      <w:r w:rsidRPr="00C02189">
        <w:rPr>
          <w:lang w:val="ru-RU"/>
        </w:rPr>
        <w:t xml:space="preserve">-инъекции исключаются за счёт параметризованных запросов, генерируемых </w:t>
      </w:r>
      <w:r>
        <w:t>JPA</w:t>
      </w:r>
      <w:r w:rsidRPr="00C02189">
        <w:rPr>
          <w:lang w:val="ru-RU"/>
        </w:rPr>
        <w:t>/</w:t>
      </w:r>
      <w:r>
        <w:t>Hibernate</w:t>
      </w:r>
      <w:r w:rsidRPr="00C02189">
        <w:rPr>
          <w:lang w:val="ru-RU"/>
        </w:rPr>
        <w:t xml:space="preserve">; защита от межсайтового </w:t>
      </w:r>
      <w:proofErr w:type="spellStart"/>
      <w:r w:rsidRPr="00C02189">
        <w:rPr>
          <w:lang w:val="ru-RU"/>
        </w:rPr>
        <w:t>скриптинга</w:t>
      </w:r>
      <w:proofErr w:type="spellEnd"/>
      <w:r w:rsidRPr="00C02189">
        <w:rPr>
          <w:lang w:val="ru-RU"/>
        </w:rPr>
        <w:t xml:space="preserve"> (</w:t>
      </w:r>
      <w:r>
        <w:t>XSS</w:t>
      </w:r>
      <w:r w:rsidRPr="00C02189">
        <w:rPr>
          <w:lang w:val="ru-RU"/>
        </w:rPr>
        <w:t xml:space="preserve">) обеспечивается автоматическим экранированием интерполяций в </w:t>
      </w:r>
      <w:r>
        <w:t>React</w:t>
      </w:r>
      <w:r w:rsidRPr="00C02189">
        <w:rPr>
          <w:lang w:val="ru-RU"/>
        </w:rPr>
        <w:t>; межсайтовая подделка запроса (</w:t>
      </w:r>
      <w:r>
        <w:t>CSRF</w:t>
      </w:r>
      <w:r w:rsidRPr="00C02189">
        <w:rPr>
          <w:lang w:val="ru-RU"/>
        </w:rPr>
        <w:t xml:space="preserve">) неактуальна для </w:t>
      </w:r>
      <w:r>
        <w:t>API</w:t>
      </w:r>
      <w:r w:rsidRPr="00C02189">
        <w:rPr>
          <w:lang w:val="ru-RU"/>
        </w:rPr>
        <w:t xml:space="preserve">, использующего </w:t>
      </w:r>
      <w:r>
        <w:t>Authorization</w:t>
      </w:r>
      <w:r w:rsidRPr="00C02189">
        <w:rPr>
          <w:lang w:val="ru-RU"/>
        </w:rPr>
        <w:t xml:space="preserve">-заголовок вместо </w:t>
      </w:r>
      <w:r>
        <w:t>cookie</w:t>
      </w:r>
      <w:r w:rsidRPr="00C02189">
        <w:rPr>
          <w:lang w:val="ru-RU"/>
        </w:rPr>
        <w:t>-сессии.</w:t>
      </w:r>
    </w:p>
    <w:p w14:paraId="16D4DA58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 xml:space="preserve">Выводы по главе 1. В главе рассмотрены теоретические основы построения современных клиент-серверных веб-приложений: клиент-серверная архитектура и </w:t>
      </w:r>
      <w:r>
        <w:t>SPA</w:t>
      </w:r>
      <w:r w:rsidRPr="00C02189">
        <w:rPr>
          <w:lang w:val="ru-RU"/>
        </w:rPr>
        <w:t xml:space="preserve">, протоколы </w:t>
      </w:r>
      <w:r>
        <w:t>REST</w:t>
      </w:r>
      <w:r w:rsidRPr="00C02189">
        <w:rPr>
          <w:lang w:val="ru-RU"/>
        </w:rPr>
        <w:t xml:space="preserve"> и </w:t>
      </w:r>
      <w:r>
        <w:t>WebSocket</w:t>
      </w:r>
      <w:r w:rsidRPr="00C02189">
        <w:rPr>
          <w:lang w:val="ru-RU"/>
        </w:rPr>
        <w:t>/</w:t>
      </w:r>
      <w:r>
        <w:t>STOMP</w:t>
      </w:r>
      <w:r w:rsidRPr="00C02189">
        <w:rPr>
          <w:lang w:val="ru-RU"/>
        </w:rPr>
        <w:t xml:space="preserve">, экосистема </w:t>
      </w:r>
      <w:r>
        <w:t>Spring</w:t>
      </w:r>
      <w:r w:rsidRPr="00C02189">
        <w:rPr>
          <w:lang w:val="ru-RU"/>
        </w:rPr>
        <w:t xml:space="preserve"> (</w:t>
      </w:r>
      <w:r>
        <w:t>IoC</w:t>
      </w:r>
      <w:r w:rsidRPr="00C02189">
        <w:rPr>
          <w:lang w:val="ru-RU"/>
        </w:rPr>
        <w:t>/</w:t>
      </w:r>
      <w:r>
        <w:t>DI</w:t>
      </w:r>
      <w:r w:rsidRPr="00C02189">
        <w:rPr>
          <w:lang w:val="ru-RU"/>
        </w:rPr>
        <w:t xml:space="preserve">, </w:t>
      </w:r>
      <w:r>
        <w:t>Spring</w:t>
      </w:r>
      <w:r w:rsidRPr="00C02189">
        <w:rPr>
          <w:lang w:val="ru-RU"/>
        </w:rPr>
        <w:t xml:space="preserve"> </w:t>
      </w:r>
      <w:r>
        <w:t>Boot</w:t>
      </w:r>
      <w:r w:rsidRPr="00C02189">
        <w:rPr>
          <w:lang w:val="ru-RU"/>
        </w:rPr>
        <w:t xml:space="preserve">, </w:t>
      </w:r>
      <w:r>
        <w:t>Spring</w:t>
      </w:r>
      <w:r w:rsidRPr="00C02189">
        <w:rPr>
          <w:lang w:val="ru-RU"/>
        </w:rPr>
        <w:t xml:space="preserve"> </w:t>
      </w:r>
      <w:r>
        <w:t>MVC</w:t>
      </w:r>
      <w:r w:rsidRPr="00C02189">
        <w:rPr>
          <w:lang w:val="ru-RU"/>
        </w:rPr>
        <w:t xml:space="preserve">, </w:t>
      </w:r>
      <w:r>
        <w:t>Spring</w:t>
      </w:r>
      <w:r w:rsidRPr="00C02189">
        <w:rPr>
          <w:lang w:val="ru-RU"/>
        </w:rPr>
        <w:t xml:space="preserve"> </w:t>
      </w:r>
      <w:r>
        <w:t>Data</w:t>
      </w:r>
      <w:r w:rsidRPr="00C02189">
        <w:rPr>
          <w:lang w:val="ru-RU"/>
        </w:rPr>
        <w:t xml:space="preserve">, </w:t>
      </w:r>
      <w:r>
        <w:t>Spring</w:t>
      </w:r>
      <w:r w:rsidRPr="00C02189">
        <w:rPr>
          <w:lang w:val="ru-RU"/>
        </w:rPr>
        <w:t xml:space="preserve"> </w:t>
      </w:r>
      <w:r>
        <w:t>Security</w:t>
      </w:r>
      <w:r w:rsidRPr="00C02189">
        <w:rPr>
          <w:lang w:val="ru-RU"/>
        </w:rPr>
        <w:t xml:space="preserve">, </w:t>
      </w:r>
      <w:r>
        <w:t>Spring</w:t>
      </w:r>
      <w:r w:rsidRPr="00C02189">
        <w:rPr>
          <w:lang w:val="ru-RU"/>
        </w:rPr>
        <w:t xml:space="preserve"> </w:t>
      </w:r>
      <w:r>
        <w:t>WebSocket</w:t>
      </w:r>
      <w:r w:rsidRPr="00C02189">
        <w:rPr>
          <w:lang w:val="ru-RU"/>
        </w:rPr>
        <w:t xml:space="preserve">), клиентские технологии </w:t>
      </w:r>
      <w:r>
        <w:t>React</w:t>
      </w:r>
      <w:r w:rsidRPr="00C02189">
        <w:rPr>
          <w:lang w:val="ru-RU"/>
        </w:rPr>
        <w:t xml:space="preserve"> и </w:t>
      </w:r>
      <w:r>
        <w:t>TypeScript</w:t>
      </w:r>
      <w:r w:rsidRPr="00C02189">
        <w:rPr>
          <w:lang w:val="ru-RU"/>
        </w:rPr>
        <w:t xml:space="preserve">, а также подход </w:t>
      </w:r>
      <w:proofErr w:type="spellStart"/>
      <w:r w:rsidRPr="00C02189">
        <w:rPr>
          <w:lang w:val="ru-RU"/>
        </w:rPr>
        <w:t>полиглотной</w:t>
      </w:r>
      <w:proofErr w:type="spellEnd"/>
      <w:r w:rsidRPr="00C02189">
        <w:rPr>
          <w:lang w:val="ru-RU"/>
        </w:rPr>
        <w:t xml:space="preserve"> </w:t>
      </w:r>
      <w:proofErr w:type="spellStart"/>
      <w:r w:rsidRPr="00C02189">
        <w:rPr>
          <w:lang w:val="ru-RU"/>
        </w:rPr>
        <w:t>персистентности</w:t>
      </w:r>
      <w:proofErr w:type="spellEnd"/>
      <w:r w:rsidRPr="00C02189">
        <w:rPr>
          <w:lang w:val="ru-RU"/>
        </w:rPr>
        <w:t xml:space="preserve"> и принципы безопасности веб-приложений. Рассмотренные концепции образуют теоретический фундамент, на котором строятся анализ предметной области и практическая реализация в последующих главах.</w:t>
      </w:r>
    </w:p>
    <w:p w14:paraId="7EC92D7E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br w:type="page"/>
      </w:r>
    </w:p>
    <w:p w14:paraId="06E33E93" w14:textId="77777777" w:rsidR="000733D9" w:rsidRPr="00C02189" w:rsidRDefault="004D2783">
      <w:pPr>
        <w:pStyle w:val="1"/>
        <w:rPr>
          <w:lang w:val="ru-RU"/>
        </w:rPr>
      </w:pPr>
      <w:bookmarkStart w:id="14" w:name="_Toc232777889"/>
      <w:r w:rsidRPr="00C02189">
        <w:rPr>
          <w:lang w:val="ru-RU"/>
        </w:rPr>
        <w:lastRenderedPageBreak/>
        <w:t>2. АНАЛИЗ ПРЕДМЕТНОЙ ОБЛАСТИ И ПОСТАНОВКА ЗАДАЧИ</w:t>
      </w:r>
      <w:bookmarkEnd w:id="14"/>
    </w:p>
    <w:p w14:paraId="56E4545C" w14:textId="77777777" w:rsidR="000733D9" w:rsidRPr="00C02189" w:rsidRDefault="004D2783">
      <w:pPr>
        <w:pStyle w:val="21"/>
        <w:rPr>
          <w:lang w:val="ru-RU"/>
        </w:rPr>
      </w:pPr>
      <w:bookmarkStart w:id="15" w:name="_Toc232777890"/>
      <w:r w:rsidRPr="00C02189">
        <w:rPr>
          <w:lang w:val="ru-RU"/>
        </w:rPr>
        <w:t>2.1. Характеристика предметной области</w:t>
      </w:r>
      <w:bookmarkEnd w:id="15"/>
    </w:p>
    <w:p w14:paraId="108527CA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>Предметной областью настоящей работы является обмен мгновенными сообщениями в учебном учреждении. Под мессенджером понимается программная система, обеспечивающая обмен текстовыми и мультимедийными сообщениями между пользователями в режиме, близком к реальному времени, с сохранением истории переписки и поддержкой как личного, так и группового общения. В университетской среде такая система решает несколько прикладных задач: оперативное взаимодействие преподавателей и студентов, организацию учебных групп в виде тематических чатов и каналов, обмен учебными материалами в виде файловых вложений, а также информирование о событиях.</w:t>
      </w:r>
    </w:p>
    <w:p w14:paraId="5F54261B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 xml:space="preserve">Ключевыми требованиями к подобной системе являются: разграничение доступа (только члены учреждения и только к разрешённым им чатам), сохранность и конфиденциальность переписки, доставка сообщений в реальном времени, наглядная индикация присутствия собеседников и удобный </w:t>
      </w:r>
      <w:proofErr w:type="gramStart"/>
      <w:r w:rsidRPr="00C02189">
        <w:rPr>
          <w:lang w:val="ru-RU"/>
        </w:rPr>
        <w:t>кросс-платформенный</w:t>
      </w:r>
      <w:proofErr w:type="gramEnd"/>
      <w:r w:rsidRPr="00C02189">
        <w:rPr>
          <w:lang w:val="ru-RU"/>
        </w:rPr>
        <w:t xml:space="preserve"> доступ. Эти требования и определяют как функциональность разрабатываемого приложения, так и критерии оценки существующих решений.</w:t>
      </w:r>
    </w:p>
    <w:p w14:paraId="3A46BCB7" w14:textId="77777777" w:rsidR="000733D9" w:rsidRPr="00C02189" w:rsidRDefault="004D2783">
      <w:pPr>
        <w:pStyle w:val="21"/>
        <w:rPr>
          <w:lang w:val="ru-RU"/>
        </w:rPr>
      </w:pPr>
      <w:bookmarkStart w:id="16" w:name="_Toc232777891"/>
      <w:r w:rsidRPr="00C02189">
        <w:rPr>
          <w:lang w:val="ru-RU"/>
        </w:rPr>
        <w:t>2.2. Обзор существующих решений</w:t>
      </w:r>
      <w:bookmarkEnd w:id="16"/>
    </w:p>
    <w:p w14:paraId="46C28954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>На рынке представлено множество систем обмена сообщениями, которые условно можно разделить на две группы: массовые потребительские мессенджеры и корпоративные коммуникационные платформы. Рассмотрим наиболее представительные из них с точки зрения применимости в университетской среде.</w:t>
      </w:r>
    </w:p>
    <w:p w14:paraId="301B34FB" w14:textId="77777777" w:rsidR="000733D9" w:rsidRPr="00C02189" w:rsidRDefault="004D2783">
      <w:pPr>
        <w:rPr>
          <w:lang w:val="ru-RU"/>
        </w:rPr>
      </w:pPr>
      <w:r>
        <w:t>Telegram</w:t>
      </w:r>
      <w:r w:rsidRPr="00C02189">
        <w:rPr>
          <w:lang w:val="ru-RU"/>
        </w:rPr>
        <w:t xml:space="preserve"> и </w:t>
      </w:r>
      <w:r>
        <w:t>WhatsApp</w:t>
      </w:r>
      <w:r w:rsidRPr="00C02189">
        <w:rPr>
          <w:lang w:val="ru-RU"/>
        </w:rPr>
        <w:t xml:space="preserve"> — массовые потребительские мессенджеры с огромной аудиторией, поддержкой групп, каналов и сквозного шифрования (в отдельных режимах). Их сильная сторона — зрелость, надёжность и привычность интерфейса. Однако они представляют собой закрытые облачные сервисы: учреждение не контролирует хранение данных, не может интегрировать систему со своей базой пользователей и не имеет инструментов администрирования учебных групп. Привязка аккаунта к номеру телефона и отсутствие ролевой модели, ориентированной на учебный процесс, дополнительно ограничивают их применимость.</w:t>
      </w:r>
    </w:p>
    <w:p w14:paraId="1ECC5661" w14:textId="77777777" w:rsidR="000733D9" w:rsidRPr="00C02189" w:rsidRDefault="004D2783">
      <w:pPr>
        <w:rPr>
          <w:lang w:val="ru-RU"/>
        </w:rPr>
      </w:pPr>
      <w:r>
        <w:t>Slack</w:t>
      </w:r>
      <w:r w:rsidRPr="00C02189">
        <w:rPr>
          <w:lang w:val="ru-RU"/>
        </w:rPr>
        <w:t xml:space="preserve"> и </w:t>
      </w:r>
      <w:r>
        <w:t>Microsoft</w:t>
      </w:r>
      <w:r w:rsidRPr="00C02189">
        <w:rPr>
          <w:lang w:val="ru-RU"/>
        </w:rPr>
        <w:t xml:space="preserve"> </w:t>
      </w:r>
      <w:r>
        <w:t>Teams</w:t>
      </w:r>
      <w:r w:rsidRPr="00C02189">
        <w:rPr>
          <w:lang w:val="ru-RU"/>
        </w:rPr>
        <w:t xml:space="preserve"> — корпоративные платформы, ориентированные на командную работу. Они предоставляют развитую модель рабочих пространств, каналов, интеграций и прав доступа. Их недостатком в контексте университета являются </w:t>
      </w:r>
      <w:proofErr w:type="spellStart"/>
      <w:r w:rsidRPr="00C02189">
        <w:rPr>
          <w:lang w:val="ru-RU"/>
        </w:rPr>
        <w:lastRenderedPageBreak/>
        <w:t>проприетарность</w:t>
      </w:r>
      <w:proofErr w:type="spellEnd"/>
      <w:r w:rsidRPr="00C02189">
        <w:rPr>
          <w:lang w:val="ru-RU"/>
        </w:rPr>
        <w:t>, стоимость лицензий при большом числе пользователей, ограничения бесплатных тарифов (например, по глубине истории сообщений) и избыточная для учебных задач сложность. Данные по-прежнему хранятся на стороне поставщика.</w:t>
      </w:r>
    </w:p>
    <w:p w14:paraId="201A8EDF" w14:textId="77777777" w:rsidR="000733D9" w:rsidRPr="00C02189" w:rsidRDefault="004D2783">
      <w:pPr>
        <w:rPr>
          <w:lang w:val="ru-RU"/>
        </w:rPr>
      </w:pPr>
      <w:r>
        <w:t>Discord</w:t>
      </w:r>
      <w:r w:rsidRPr="00C02189">
        <w:rPr>
          <w:lang w:val="ru-RU"/>
        </w:rPr>
        <w:t xml:space="preserve"> — платформа, изначально ориентированная на игровые сообщества, но получившая распространение и в образовательной среде благодаря бесплатности, поддержке голосовых каналов и серверов-сообществ. Тем не менее это также закрытый облачный сервис без возможности развёртывания в инфраструктуре учреждения и без интеграции с университетской системой аккаунтов.</w:t>
      </w:r>
    </w:p>
    <w:p w14:paraId="35E7CD5D" w14:textId="77777777" w:rsidR="000733D9" w:rsidRPr="00C02189" w:rsidRDefault="004D2783">
      <w:pPr>
        <w:rPr>
          <w:lang w:val="ru-RU"/>
        </w:rPr>
      </w:pPr>
      <w:r>
        <w:t>Rocket</w:t>
      </w:r>
      <w:r w:rsidRPr="00C02189">
        <w:rPr>
          <w:lang w:val="ru-RU"/>
        </w:rPr>
        <w:t>.</w:t>
      </w:r>
      <w:r>
        <w:t>Chat</w:t>
      </w:r>
      <w:r w:rsidRPr="00C02189">
        <w:rPr>
          <w:lang w:val="ru-RU"/>
        </w:rPr>
        <w:t xml:space="preserve"> и </w:t>
      </w:r>
      <w:proofErr w:type="spellStart"/>
      <w:r>
        <w:t>Mattermost</w:t>
      </w:r>
      <w:proofErr w:type="spellEnd"/>
      <w:r w:rsidRPr="00C02189">
        <w:rPr>
          <w:lang w:val="ru-RU"/>
        </w:rPr>
        <w:t xml:space="preserve"> — открытые (</w:t>
      </w:r>
      <w:r>
        <w:t>open</w:t>
      </w:r>
      <w:r w:rsidRPr="00C02189">
        <w:rPr>
          <w:lang w:val="ru-RU"/>
        </w:rPr>
        <w:t>-</w:t>
      </w:r>
      <w:r>
        <w:t>source</w:t>
      </w:r>
      <w:r w:rsidRPr="00C02189">
        <w:rPr>
          <w:lang w:val="ru-RU"/>
        </w:rPr>
        <w:t>) коммуникационные платформы, которые можно развернуть на собственных серверах (</w:t>
      </w:r>
      <w:r>
        <w:t>self</w:t>
      </w:r>
      <w:r w:rsidRPr="00C02189">
        <w:rPr>
          <w:lang w:val="ru-RU"/>
        </w:rPr>
        <w:t>-</w:t>
      </w:r>
      <w:r>
        <w:t>hosted</w:t>
      </w:r>
      <w:r w:rsidRPr="00C02189">
        <w:rPr>
          <w:lang w:val="ru-RU"/>
        </w:rPr>
        <w:t xml:space="preserve">), что снимает проблему контроля над данными. Это наиболее близкие к поставленной задаче решения. Их недостатком является значительный объём и сложность: это крупные универсальные продукты с множеством функций, развёртывание и сопровождение которых требует существенных ресурсов, а адаптация под узкие потребности конкретного университета (специфическая ролевая модель, интеграция с внутренними идентификаторами, например </w:t>
      </w:r>
      <w:r>
        <w:t>IDNP</w:t>
      </w:r>
      <w:r w:rsidRPr="00C02189">
        <w:rPr>
          <w:lang w:val="ru-RU"/>
        </w:rPr>
        <w:t>) затруднена без глубокого вмешательства в большой код.</w:t>
      </w:r>
    </w:p>
    <w:p w14:paraId="18BE4626" w14:textId="77777777" w:rsidR="000733D9" w:rsidRPr="00C02189" w:rsidRDefault="004D2783">
      <w:pPr>
        <w:pStyle w:val="21"/>
        <w:rPr>
          <w:lang w:val="ru-RU"/>
        </w:rPr>
      </w:pPr>
      <w:bookmarkStart w:id="17" w:name="_Toc232777892"/>
      <w:r w:rsidRPr="00C02189">
        <w:rPr>
          <w:lang w:val="ru-RU"/>
        </w:rPr>
        <w:t>2.3. Сравнительный анализ и выводы</w:t>
      </w:r>
      <w:bookmarkEnd w:id="17"/>
    </w:p>
    <w:p w14:paraId="5695DFB8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>Для систематизации сравнения существующих решений по ключевым для университетской среды критериям составлена таблица 2.1. В качестве критериев выбраны: возможность развёртывания в инфраструктуре учреждения (</w:t>
      </w:r>
      <w:r>
        <w:t>self</w:t>
      </w:r>
      <w:r w:rsidRPr="00C02189">
        <w:rPr>
          <w:lang w:val="ru-RU"/>
        </w:rPr>
        <w:t>-</w:t>
      </w:r>
      <w:r>
        <w:t>hosted</w:t>
      </w:r>
      <w:r w:rsidRPr="00C02189">
        <w:rPr>
          <w:lang w:val="ru-RU"/>
        </w:rPr>
        <w:t>), контроль над данными, открытость исходного кода, стоимость, возможность интеграции с внутренней базой пользователей и сложность адаптации под учебный процесс.</w:t>
      </w:r>
    </w:p>
    <w:p w14:paraId="4EB46D5C" w14:textId="77777777" w:rsidR="000733D9" w:rsidRPr="00C02189" w:rsidRDefault="004D2783">
      <w:pPr>
        <w:spacing w:before="120" w:after="120" w:line="240" w:lineRule="auto"/>
        <w:ind w:firstLine="0"/>
        <w:jc w:val="center"/>
        <w:rPr>
          <w:lang w:val="ru-RU"/>
        </w:rPr>
      </w:pPr>
      <w:r w:rsidRPr="00C02189">
        <w:rPr>
          <w:b/>
          <w:lang w:val="ru-RU"/>
        </w:rPr>
        <w:t xml:space="preserve">Таблица 2.1. </w:t>
      </w:r>
      <w:r w:rsidRPr="00C02189">
        <w:rPr>
          <w:lang w:val="ru-RU"/>
        </w:rPr>
        <w:t>Сравнение существующих решений по ключевым критериям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63"/>
        <w:gridCol w:w="1429"/>
        <w:gridCol w:w="1533"/>
        <w:gridCol w:w="1506"/>
        <w:gridCol w:w="1520"/>
        <w:gridCol w:w="2020"/>
      </w:tblGrid>
      <w:tr w:rsidR="000733D9" w14:paraId="521015E2" w14:textId="77777777">
        <w:trPr>
          <w:jc w:val="center"/>
        </w:trPr>
        <w:tc>
          <w:tcPr>
            <w:tcW w:w="1559" w:type="dxa"/>
          </w:tcPr>
          <w:p w14:paraId="7AD44240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rPr>
                <w:b/>
              </w:rPr>
              <w:t>Решение</w:t>
            </w:r>
            <w:proofErr w:type="spellEnd"/>
          </w:p>
        </w:tc>
        <w:tc>
          <w:tcPr>
            <w:tcW w:w="1559" w:type="dxa"/>
          </w:tcPr>
          <w:p w14:paraId="3BFE9DAB" w14:textId="77777777" w:rsidR="000733D9" w:rsidRDefault="004D2783">
            <w:pPr>
              <w:spacing w:line="240" w:lineRule="auto"/>
              <w:ind w:firstLine="0"/>
            </w:pPr>
            <w:r>
              <w:rPr>
                <w:b/>
              </w:rPr>
              <w:t>Self-hosted</w:t>
            </w:r>
          </w:p>
        </w:tc>
        <w:tc>
          <w:tcPr>
            <w:tcW w:w="1559" w:type="dxa"/>
          </w:tcPr>
          <w:p w14:paraId="31F36BE2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rPr>
                <w:b/>
              </w:rPr>
              <w:t>Открытый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код</w:t>
            </w:r>
            <w:proofErr w:type="spellEnd"/>
          </w:p>
        </w:tc>
        <w:tc>
          <w:tcPr>
            <w:tcW w:w="1559" w:type="dxa"/>
          </w:tcPr>
          <w:p w14:paraId="627E90DF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rPr>
                <w:b/>
              </w:rPr>
              <w:t>Контроль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данных</w:t>
            </w:r>
            <w:proofErr w:type="spellEnd"/>
          </w:p>
        </w:tc>
        <w:tc>
          <w:tcPr>
            <w:tcW w:w="1559" w:type="dxa"/>
          </w:tcPr>
          <w:p w14:paraId="2C8897B3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rPr>
                <w:b/>
              </w:rPr>
              <w:t>Бесплатно</w:t>
            </w:r>
            <w:proofErr w:type="spellEnd"/>
          </w:p>
        </w:tc>
        <w:tc>
          <w:tcPr>
            <w:tcW w:w="1559" w:type="dxa"/>
          </w:tcPr>
          <w:p w14:paraId="0F307BF5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rPr>
                <w:b/>
              </w:rPr>
              <w:t>Адаптируемость</w:t>
            </w:r>
            <w:proofErr w:type="spellEnd"/>
          </w:p>
        </w:tc>
      </w:tr>
      <w:tr w:rsidR="000733D9" w14:paraId="6AAECD2F" w14:textId="77777777">
        <w:trPr>
          <w:jc w:val="center"/>
        </w:trPr>
        <w:tc>
          <w:tcPr>
            <w:tcW w:w="1559" w:type="dxa"/>
          </w:tcPr>
          <w:p w14:paraId="4E245B90" w14:textId="77777777" w:rsidR="000733D9" w:rsidRDefault="004D2783">
            <w:pPr>
              <w:spacing w:line="240" w:lineRule="auto"/>
              <w:ind w:firstLine="0"/>
            </w:pPr>
            <w:r>
              <w:t>Telegram / WhatsApp</w:t>
            </w:r>
          </w:p>
        </w:tc>
        <w:tc>
          <w:tcPr>
            <w:tcW w:w="1559" w:type="dxa"/>
          </w:tcPr>
          <w:p w14:paraId="63D982B2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Нет</w:t>
            </w:r>
            <w:proofErr w:type="spellEnd"/>
          </w:p>
        </w:tc>
        <w:tc>
          <w:tcPr>
            <w:tcW w:w="1559" w:type="dxa"/>
          </w:tcPr>
          <w:p w14:paraId="2A77C945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Нет</w:t>
            </w:r>
            <w:proofErr w:type="spellEnd"/>
          </w:p>
        </w:tc>
        <w:tc>
          <w:tcPr>
            <w:tcW w:w="1559" w:type="dxa"/>
          </w:tcPr>
          <w:p w14:paraId="50713767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Низкий</w:t>
            </w:r>
            <w:proofErr w:type="spellEnd"/>
          </w:p>
        </w:tc>
        <w:tc>
          <w:tcPr>
            <w:tcW w:w="1559" w:type="dxa"/>
          </w:tcPr>
          <w:p w14:paraId="2267545E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Да</w:t>
            </w:r>
            <w:proofErr w:type="spellEnd"/>
          </w:p>
        </w:tc>
        <w:tc>
          <w:tcPr>
            <w:tcW w:w="1559" w:type="dxa"/>
          </w:tcPr>
          <w:p w14:paraId="711C6DD7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Низкая</w:t>
            </w:r>
            <w:proofErr w:type="spellEnd"/>
          </w:p>
        </w:tc>
      </w:tr>
      <w:tr w:rsidR="000733D9" w14:paraId="3E730B6A" w14:textId="77777777">
        <w:trPr>
          <w:jc w:val="center"/>
        </w:trPr>
        <w:tc>
          <w:tcPr>
            <w:tcW w:w="1559" w:type="dxa"/>
          </w:tcPr>
          <w:p w14:paraId="4F027C7C" w14:textId="77777777" w:rsidR="000733D9" w:rsidRDefault="004D2783">
            <w:pPr>
              <w:spacing w:line="240" w:lineRule="auto"/>
              <w:ind w:firstLine="0"/>
            </w:pPr>
            <w:r>
              <w:t>Slack</w:t>
            </w:r>
          </w:p>
        </w:tc>
        <w:tc>
          <w:tcPr>
            <w:tcW w:w="1559" w:type="dxa"/>
          </w:tcPr>
          <w:p w14:paraId="2D6E76EB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Нет</w:t>
            </w:r>
            <w:proofErr w:type="spellEnd"/>
          </w:p>
        </w:tc>
        <w:tc>
          <w:tcPr>
            <w:tcW w:w="1559" w:type="dxa"/>
          </w:tcPr>
          <w:p w14:paraId="01D4CEFF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Нет</w:t>
            </w:r>
            <w:proofErr w:type="spellEnd"/>
          </w:p>
        </w:tc>
        <w:tc>
          <w:tcPr>
            <w:tcW w:w="1559" w:type="dxa"/>
          </w:tcPr>
          <w:p w14:paraId="5C15B3E6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Низкий</w:t>
            </w:r>
            <w:proofErr w:type="spellEnd"/>
          </w:p>
        </w:tc>
        <w:tc>
          <w:tcPr>
            <w:tcW w:w="1559" w:type="dxa"/>
          </w:tcPr>
          <w:p w14:paraId="47A35F4A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Частично</w:t>
            </w:r>
            <w:proofErr w:type="spellEnd"/>
          </w:p>
        </w:tc>
        <w:tc>
          <w:tcPr>
            <w:tcW w:w="1559" w:type="dxa"/>
          </w:tcPr>
          <w:p w14:paraId="618B7777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Средняя</w:t>
            </w:r>
            <w:proofErr w:type="spellEnd"/>
          </w:p>
        </w:tc>
      </w:tr>
      <w:tr w:rsidR="000733D9" w14:paraId="54D885AA" w14:textId="77777777">
        <w:trPr>
          <w:jc w:val="center"/>
        </w:trPr>
        <w:tc>
          <w:tcPr>
            <w:tcW w:w="1559" w:type="dxa"/>
          </w:tcPr>
          <w:p w14:paraId="5E89ACA9" w14:textId="77777777" w:rsidR="000733D9" w:rsidRDefault="004D2783">
            <w:pPr>
              <w:spacing w:line="240" w:lineRule="auto"/>
              <w:ind w:firstLine="0"/>
            </w:pPr>
            <w:r>
              <w:t>Microsoft Teams</w:t>
            </w:r>
          </w:p>
        </w:tc>
        <w:tc>
          <w:tcPr>
            <w:tcW w:w="1559" w:type="dxa"/>
          </w:tcPr>
          <w:p w14:paraId="62B1B05A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Нет</w:t>
            </w:r>
            <w:proofErr w:type="spellEnd"/>
          </w:p>
        </w:tc>
        <w:tc>
          <w:tcPr>
            <w:tcW w:w="1559" w:type="dxa"/>
          </w:tcPr>
          <w:p w14:paraId="55C7482F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Нет</w:t>
            </w:r>
            <w:proofErr w:type="spellEnd"/>
          </w:p>
        </w:tc>
        <w:tc>
          <w:tcPr>
            <w:tcW w:w="1559" w:type="dxa"/>
          </w:tcPr>
          <w:p w14:paraId="59290498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Низкий</w:t>
            </w:r>
            <w:proofErr w:type="spellEnd"/>
          </w:p>
        </w:tc>
        <w:tc>
          <w:tcPr>
            <w:tcW w:w="1559" w:type="dxa"/>
          </w:tcPr>
          <w:p w14:paraId="15A22D0A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Частично</w:t>
            </w:r>
            <w:proofErr w:type="spellEnd"/>
          </w:p>
        </w:tc>
        <w:tc>
          <w:tcPr>
            <w:tcW w:w="1559" w:type="dxa"/>
          </w:tcPr>
          <w:p w14:paraId="09A688BE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Средняя</w:t>
            </w:r>
            <w:proofErr w:type="spellEnd"/>
          </w:p>
        </w:tc>
      </w:tr>
      <w:tr w:rsidR="000733D9" w14:paraId="57681D21" w14:textId="77777777">
        <w:trPr>
          <w:jc w:val="center"/>
        </w:trPr>
        <w:tc>
          <w:tcPr>
            <w:tcW w:w="1559" w:type="dxa"/>
          </w:tcPr>
          <w:p w14:paraId="118C9DC8" w14:textId="77777777" w:rsidR="000733D9" w:rsidRDefault="004D2783">
            <w:pPr>
              <w:spacing w:line="240" w:lineRule="auto"/>
              <w:ind w:firstLine="0"/>
            </w:pPr>
            <w:r>
              <w:t>Discord</w:t>
            </w:r>
          </w:p>
        </w:tc>
        <w:tc>
          <w:tcPr>
            <w:tcW w:w="1559" w:type="dxa"/>
          </w:tcPr>
          <w:p w14:paraId="5A8DBF05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Нет</w:t>
            </w:r>
            <w:proofErr w:type="spellEnd"/>
          </w:p>
        </w:tc>
        <w:tc>
          <w:tcPr>
            <w:tcW w:w="1559" w:type="dxa"/>
          </w:tcPr>
          <w:p w14:paraId="0AE619F5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Нет</w:t>
            </w:r>
            <w:proofErr w:type="spellEnd"/>
          </w:p>
        </w:tc>
        <w:tc>
          <w:tcPr>
            <w:tcW w:w="1559" w:type="dxa"/>
          </w:tcPr>
          <w:p w14:paraId="387E7823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Низкий</w:t>
            </w:r>
            <w:proofErr w:type="spellEnd"/>
          </w:p>
        </w:tc>
        <w:tc>
          <w:tcPr>
            <w:tcW w:w="1559" w:type="dxa"/>
          </w:tcPr>
          <w:p w14:paraId="66D3B007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Да</w:t>
            </w:r>
            <w:proofErr w:type="spellEnd"/>
          </w:p>
        </w:tc>
        <w:tc>
          <w:tcPr>
            <w:tcW w:w="1559" w:type="dxa"/>
          </w:tcPr>
          <w:p w14:paraId="6214EA29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Низкая</w:t>
            </w:r>
            <w:proofErr w:type="spellEnd"/>
          </w:p>
        </w:tc>
      </w:tr>
      <w:tr w:rsidR="000733D9" w14:paraId="37E742AF" w14:textId="77777777">
        <w:trPr>
          <w:jc w:val="center"/>
        </w:trPr>
        <w:tc>
          <w:tcPr>
            <w:tcW w:w="1559" w:type="dxa"/>
          </w:tcPr>
          <w:p w14:paraId="50326CF4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Rocket.Chat</w:t>
            </w:r>
            <w:proofErr w:type="spellEnd"/>
            <w:r>
              <w:t xml:space="preserve"> / </w:t>
            </w:r>
            <w:proofErr w:type="spellStart"/>
            <w:r>
              <w:t>Mattermost</w:t>
            </w:r>
            <w:proofErr w:type="spellEnd"/>
          </w:p>
        </w:tc>
        <w:tc>
          <w:tcPr>
            <w:tcW w:w="1559" w:type="dxa"/>
          </w:tcPr>
          <w:p w14:paraId="398AB10C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Да</w:t>
            </w:r>
            <w:proofErr w:type="spellEnd"/>
          </w:p>
        </w:tc>
        <w:tc>
          <w:tcPr>
            <w:tcW w:w="1559" w:type="dxa"/>
          </w:tcPr>
          <w:p w14:paraId="18B6DC20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Да</w:t>
            </w:r>
            <w:proofErr w:type="spellEnd"/>
          </w:p>
        </w:tc>
        <w:tc>
          <w:tcPr>
            <w:tcW w:w="1559" w:type="dxa"/>
          </w:tcPr>
          <w:p w14:paraId="3A276508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Высокий</w:t>
            </w:r>
            <w:proofErr w:type="spellEnd"/>
          </w:p>
        </w:tc>
        <w:tc>
          <w:tcPr>
            <w:tcW w:w="1559" w:type="dxa"/>
          </w:tcPr>
          <w:p w14:paraId="145BC098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Да</w:t>
            </w:r>
            <w:proofErr w:type="spellEnd"/>
          </w:p>
        </w:tc>
        <w:tc>
          <w:tcPr>
            <w:tcW w:w="1559" w:type="dxa"/>
          </w:tcPr>
          <w:p w14:paraId="1EF85526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Средняя</w:t>
            </w:r>
            <w:proofErr w:type="spellEnd"/>
            <w:r>
              <w:t>*</w:t>
            </w:r>
          </w:p>
        </w:tc>
      </w:tr>
      <w:tr w:rsidR="000733D9" w14:paraId="67A8BD13" w14:textId="77777777">
        <w:trPr>
          <w:jc w:val="center"/>
        </w:trPr>
        <w:tc>
          <w:tcPr>
            <w:tcW w:w="1559" w:type="dxa"/>
          </w:tcPr>
          <w:p w14:paraId="3DF61009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USMessenger</w:t>
            </w:r>
            <w:proofErr w:type="spellEnd"/>
            <w:r>
              <w:t xml:space="preserve"> (</w:t>
            </w:r>
            <w:proofErr w:type="spellStart"/>
            <w:r>
              <w:t>данная</w:t>
            </w:r>
            <w:proofErr w:type="spellEnd"/>
            <w:r>
              <w:t xml:space="preserve"> </w:t>
            </w:r>
            <w:proofErr w:type="spellStart"/>
            <w:r>
              <w:t>работа</w:t>
            </w:r>
            <w:proofErr w:type="spellEnd"/>
            <w:r>
              <w:t>)</w:t>
            </w:r>
          </w:p>
        </w:tc>
        <w:tc>
          <w:tcPr>
            <w:tcW w:w="1559" w:type="dxa"/>
          </w:tcPr>
          <w:p w14:paraId="23D208A8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Да</w:t>
            </w:r>
            <w:proofErr w:type="spellEnd"/>
          </w:p>
        </w:tc>
        <w:tc>
          <w:tcPr>
            <w:tcW w:w="1559" w:type="dxa"/>
          </w:tcPr>
          <w:p w14:paraId="4BA2D146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Да</w:t>
            </w:r>
            <w:proofErr w:type="spellEnd"/>
          </w:p>
        </w:tc>
        <w:tc>
          <w:tcPr>
            <w:tcW w:w="1559" w:type="dxa"/>
          </w:tcPr>
          <w:p w14:paraId="404345C5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Высокий</w:t>
            </w:r>
            <w:proofErr w:type="spellEnd"/>
          </w:p>
        </w:tc>
        <w:tc>
          <w:tcPr>
            <w:tcW w:w="1559" w:type="dxa"/>
          </w:tcPr>
          <w:p w14:paraId="6FD85A26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Да</w:t>
            </w:r>
            <w:proofErr w:type="spellEnd"/>
          </w:p>
        </w:tc>
        <w:tc>
          <w:tcPr>
            <w:tcW w:w="1559" w:type="dxa"/>
          </w:tcPr>
          <w:p w14:paraId="5A075DDD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Высокая</w:t>
            </w:r>
            <w:proofErr w:type="spellEnd"/>
          </w:p>
        </w:tc>
      </w:tr>
    </w:tbl>
    <w:p w14:paraId="4F6A8148" w14:textId="77777777" w:rsidR="000733D9" w:rsidRDefault="000733D9">
      <w:pPr>
        <w:spacing w:after="80" w:line="240" w:lineRule="auto"/>
        <w:ind w:firstLine="0"/>
      </w:pPr>
    </w:p>
    <w:p w14:paraId="43EE78E7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lastRenderedPageBreak/>
        <w:t xml:space="preserve">* Адаптируемость </w:t>
      </w:r>
      <w:r>
        <w:t>Rocket</w:t>
      </w:r>
      <w:r w:rsidRPr="00C02189">
        <w:rPr>
          <w:lang w:val="ru-RU"/>
        </w:rPr>
        <w:t>.</w:t>
      </w:r>
      <w:r>
        <w:t>Chat</w:t>
      </w:r>
      <w:r w:rsidRPr="00C02189">
        <w:rPr>
          <w:lang w:val="ru-RU"/>
        </w:rPr>
        <w:t xml:space="preserve"> и </w:t>
      </w:r>
      <w:proofErr w:type="spellStart"/>
      <w:r>
        <w:t>Mattermost</w:t>
      </w:r>
      <w:proofErr w:type="spellEnd"/>
      <w:r w:rsidRPr="00C02189">
        <w:rPr>
          <w:lang w:val="ru-RU"/>
        </w:rPr>
        <w:t xml:space="preserve"> формально высока за счёт открытого кода, однако на практике ограничена большим объёмом и сложностью этих продуктов.</w:t>
      </w:r>
    </w:p>
    <w:p w14:paraId="2EA11647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>Проведённый анализ показывает, что массовые и корпоративные облачные мессенджеры не удовлетворяют ключевому для университета требованию контроля над данными и интеграции с внутренней инфраструктурой, а существующие открытые платформы, хотя и решают проблему контроля, избыточно сложны для адаптации под конкретные учебные сценарии. Это обосновывает целесообразность разработки собственного компактного веб-мессенджера, спроектированного под потребности университета с нуля, с возможностью развёртывания в собственной инфраструктуре и полным контролем над данными и моделью доступа. Дополнительно такая разработка имеет учебную ценность, поскольку охватывает весь стек современных технологий.</w:t>
      </w:r>
    </w:p>
    <w:p w14:paraId="74E06BE5" w14:textId="77777777" w:rsidR="000733D9" w:rsidRPr="00C02189" w:rsidRDefault="004D2783">
      <w:pPr>
        <w:pStyle w:val="21"/>
        <w:rPr>
          <w:lang w:val="ru-RU"/>
        </w:rPr>
      </w:pPr>
      <w:bookmarkStart w:id="18" w:name="_Toc232777893"/>
      <w:r w:rsidRPr="00C02189">
        <w:rPr>
          <w:lang w:val="ru-RU"/>
        </w:rPr>
        <w:t>2.4. Функциональные и нефункциональные требования</w:t>
      </w:r>
      <w:bookmarkEnd w:id="18"/>
    </w:p>
    <w:p w14:paraId="609822AE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>На основании анализа предметной области и существующих решений сформулированы требования к разрабатываемому приложению. Функциональные требования определяют, что система должна делать:</w:t>
      </w:r>
    </w:p>
    <w:p w14:paraId="47775C08" w14:textId="77777777" w:rsidR="000733D9" w:rsidRPr="00C02189" w:rsidRDefault="004D2783">
      <w:pPr>
        <w:ind w:left="567" w:hanging="283"/>
        <w:rPr>
          <w:lang w:val="ru-RU"/>
        </w:rPr>
      </w:pPr>
      <w:r w:rsidRPr="00C02189">
        <w:rPr>
          <w:lang w:val="ru-RU"/>
        </w:rPr>
        <w:t>– регистрация и аутентификация пользователей по логину (</w:t>
      </w:r>
      <w:r>
        <w:t>IDNP</w:t>
      </w:r>
      <w:r w:rsidRPr="00C02189">
        <w:rPr>
          <w:lang w:val="ru-RU"/>
        </w:rPr>
        <w:t xml:space="preserve"> или </w:t>
      </w:r>
      <w:r>
        <w:t>e</w:t>
      </w:r>
      <w:r w:rsidRPr="00C02189">
        <w:rPr>
          <w:lang w:val="ru-RU"/>
        </w:rPr>
        <w:t>-</w:t>
      </w:r>
      <w:r>
        <w:t>mail</w:t>
      </w:r>
      <w:r w:rsidRPr="00C02189">
        <w:rPr>
          <w:lang w:val="ru-RU"/>
        </w:rPr>
        <w:t>) и паролю;</w:t>
      </w:r>
    </w:p>
    <w:p w14:paraId="49126B2F" w14:textId="77777777" w:rsidR="000733D9" w:rsidRPr="00C02189" w:rsidRDefault="004D2783">
      <w:pPr>
        <w:ind w:left="567" w:hanging="283"/>
        <w:rPr>
          <w:lang w:val="ru-RU"/>
        </w:rPr>
      </w:pPr>
      <w:r w:rsidRPr="00C02189">
        <w:rPr>
          <w:lang w:val="ru-RU"/>
        </w:rPr>
        <w:t>– обмен текстовыми сообщениями в реальном времени с сохранением истории переписки;</w:t>
      </w:r>
    </w:p>
    <w:p w14:paraId="62A6C077" w14:textId="77777777" w:rsidR="000733D9" w:rsidRPr="00C02189" w:rsidRDefault="004D2783">
      <w:pPr>
        <w:ind w:left="567" w:hanging="283"/>
        <w:rPr>
          <w:lang w:val="ru-RU"/>
        </w:rPr>
      </w:pPr>
      <w:r w:rsidRPr="00C02189">
        <w:rPr>
          <w:lang w:val="ru-RU"/>
        </w:rPr>
        <w:t>– обмен файловыми вложениями произвольного типа и размера;</w:t>
      </w:r>
    </w:p>
    <w:p w14:paraId="32327FA1" w14:textId="77777777" w:rsidR="000733D9" w:rsidRPr="00C02189" w:rsidRDefault="004D2783">
      <w:pPr>
        <w:ind w:left="567" w:hanging="283"/>
        <w:rPr>
          <w:lang w:val="ru-RU"/>
        </w:rPr>
      </w:pPr>
      <w:r w:rsidRPr="00C02189">
        <w:rPr>
          <w:lang w:val="ru-RU"/>
        </w:rPr>
        <w:t>– создание чатов трёх типов: личный, групповой и канал;</w:t>
      </w:r>
    </w:p>
    <w:p w14:paraId="56571AA1" w14:textId="77777777" w:rsidR="000733D9" w:rsidRPr="00C02189" w:rsidRDefault="004D2783">
      <w:pPr>
        <w:ind w:left="567" w:hanging="283"/>
        <w:rPr>
          <w:lang w:val="ru-RU"/>
        </w:rPr>
      </w:pPr>
      <w:r w:rsidRPr="00C02189">
        <w:rPr>
          <w:lang w:val="ru-RU"/>
        </w:rPr>
        <w:t xml:space="preserve">– ролевая модель доступа в рамках чата (роли </w:t>
      </w:r>
      <w:r>
        <w:t>ADMIN</w:t>
      </w:r>
      <w:r w:rsidRPr="00C02189">
        <w:rPr>
          <w:lang w:val="ru-RU"/>
        </w:rPr>
        <w:t xml:space="preserve"> и </w:t>
      </w:r>
      <w:r>
        <w:t>MEMBER</w:t>
      </w:r>
      <w:r w:rsidRPr="00C02189">
        <w:rPr>
          <w:lang w:val="ru-RU"/>
        </w:rPr>
        <w:t>) с управлением участниками и метаданными чата;</w:t>
      </w:r>
    </w:p>
    <w:p w14:paraId="66A575D7" w14:textId="77777777" w:rsidR="000733D9" w:rsidRPr="00C02189" w:rsidRDefault="004D2783">
      <w:pPr>
        <w:ind w:left="567" w:hanging="283"/>
        <w:rPr>
          <w:lang w:val="ru-RU"/>
        </w:rPr>
      </w:pPr>
      <w:r w:rsidRPr="00C02189">
        <w:rPr>
          <w:lang w:val="ru-RU"/>
        </w:rPr>
        <w:t>– индикация набора текста собеседником в реальном времени;</w:t>
      </w:r>
    </w:p>
    <w:p w14:paraId="74A6B3C3" w14:textId="77777777" w:rsidR="000733D9" w:rsidRPr="00C02189" w:rsidRDefault="004D2783">
      <w:pPr>
        <w:ind w:left="567" w:hanging="283"/>
        <w:rPr>
          <w:lang w:val="ru-RU"/>
        </w:rPr>
      </w:pPr>
      <w:r w:rsidRPr="00C02189">
        <w:rPr>
          <w:lang w:val="ru-RU"/>
        </w:rPr>
        <w:t>– отображение онлайн-присутствия участников;</w:t>
      </w:r>
    </w:p>
    <w:p w14:paraId="3A4B26F1" w14:textId="77777777" w:rsidR="000733D9" w:rsidRPr="00C02189" w:rsidRDefault="004D2783">
      <w:pPr>
        <w:ind w:left="567" w:hanging="283"/>
        <w:rPr>
          <w:lang w:val="ru-RU"/>
        </w:rPr>
      </w:pPr>
      <w:r w:rsidRPr="00C02189">
        <w:rPr>
          <w:lang w:val="ru-RU"/>
        </w:rPr>
        <w:t>– управление профилем пользователя и загрузка аватаров пользователей и чатов;</w:t>
      </w:r>
    </w:p>
    <w:p w14:paraId="7021C2FD" w14:textId="77777777" w:rsidR="000733D9" w:rsidRPr="00C02189" w:rsidRDefault="004D2783">
      <w:pPr>
        <w:ind w:left="567" w:hanging="283"/>
        <w:rPr>
          <w:lang w:val="ru-RU"/>
        </w:rPr>
      </w:pPr>
      <w:r w:rsidRPr="00C02189">
        <w:rPr>
          <w:lang w:val="ru-RU"/>
        </w:rPr>
        <w:t>– подсчёт и отображение числа непрочитанных сообщений.</w:t>
      </w:r>
    </w:p>
    <w:p w14:paraId="5A426323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>Нефункциональные требования определяют, каким образом система должна работать и какими качествами обладать:</w:t>
      </w:r>
    </w:p>
    <w:p w14:paraId="3FE2200A" w14:textId="77777777" w:rsidR="000733D9" w:rsidRPr="00C02189" w:rsidRDefault="004D2783">
      <w:pPr>
        <w:ind w:left="567" w:hanging="283"/>
        <w:rPr>
          <w:lang w:val="ru-RU"/>
        </w:rPr>
      </w:pPr>
      <w:r w:rsidRPr="00C02189">
        <w:rPr>
          <w:lang w:val="ru-RU"/>
        </w:rPr>
        <w:t>– безопасность: хеширование паролей, защищённые каналы связи (</w:t>
      </w:r>
      <w:r>
        <w:t>HTTPS</w:t>
      </w:r>
      <w:r w:rsidRPr="00C02189">
        <w:rPr>
          <w:lang w:val="ru-RU"/>
        </w:rPr>
        <w:t>/</w:t>
      </w:r>
      <w:r>
        <w:t>WSS</w:t>
      </w:r>
      <w:r w:rsidRPr="00C02189">
        <w:rPr>
          <w:lang w:val="ru-RU"/>
        </w:rPr>
        <w:t>), шифрование содержимого сообщений в хранилище, возможность отзыва сессий;</w:t>
      </w:r>
    </w:p>
    <w:p w14:paraId="60F3EFCE" w14:textId="77777777" w:rsidR="000733D9" w:rsidRDefault="004D2783">
      <w:pPr>
        <w:ind w:left="567" w:hanging="283"/>
      </w:pPr>
      <w:r w:rsidRPr="00C02189">
        <w:rPr>
          <w:lang w:val="ru-RU"/>
        </w:rPr>
        <w:t xml:space="preserve">– производительность: доставка сообщений и обновление индикаторов присутствия с задержкой, незаметной для пользователя; минимизация нагрузки на основную </w:t>
      </w:r>
      <w:r>
        <w:t xml:space="preserve">БД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счёт</w:t>
      </w:r>
      <w:proofErr w:type="spellEnd"/>
      <w:r>
        <w:t xml:space="preserve"> </w:t>
      </w:r>
      <w:proofErr w:type="spellStart"/>
      <w:r>
        <w:t>кэширования</w:t>
      </w:r>
      <w:proofErr w:type="spellEnd"/>
      <w:r>
        <w:t>;</w:t>
      </w:r>
    </w:p>
    <w:p w14:paraId="09439951" w14:textId="77777777" w:rsidR="000733D9" w:rsidRPr="00C02189" w:rsidRDefault="004D2783">
      <w:pPr>
        <w:ind w:left="567" w:hanging="283"/>
        <w:rPr>
          <w:lang w:val="ru-RU"/>
        </w:rPr>
      </w:pPr>
      <w:r w:rsidRPr="00C02189">
        <w:rPr>
          <w:lang w:val="ru-RU"/>
        </w:rPr>
        <w:lastRenderedPageBreak/>
        <w:t xml:space="preserve">– масштабируемость: </w:t>
      </w:r>
      <w:r>
        <w:t>stateless</w:t>
      </w:r>
      <w:r w:rsidRPr="00C02189">
        <w:rPr>
          <w:lang w:val="ru-RU"/>
        </w:rPr>
        <w:t>-серверная часть, допускающая горизонтальное масштабирование;</w:t>
      </w:r>
    </w:p>
    <w:p w14:paraId="015D65FD" w14:textId="77777777" w:rsidR="000733D9" w:rsidRPr="00C02189" w:rsidRDefault="004D2783">
      <w:pPr>
        <w:ind w:left="567" w:hanging="283"/>
        <w:rPr>
          <w:lang w:val="ru-RU"/>
        </w:rPr>
      </w:pPr>
      <w:r w:rsidRPr="00C02189">
        <w:rPr>
          <w:lang w:val="ru-RU"/>
        </w:rPr>
        <w:t xml:space="preserve">– </w:t>
      </w:r>
      <w:proofErr w:type="spellStart"/>
      <w:r w:rsidRPr="00C02189">
        <w:rPr>
          <w:lang w:val="ru-RU"/>
        </w:rPr>
        <w:t>сопровождаемость</w:t>
      </w:r>
      <w:proofErr w:type="spellEnd"/>
      <w:r w:rsidRPr="00C02189">
        <w:rPr>
          <w:lang w:val="ru-RU"/>
        </w:rPr>
        <w:t xml:space="preserve">: чистая слоистая архитектура, </w:t>
      </w:r>
      <w:proofErr w:type="spellStart"/>
      <w:r w:rsidRPr="00C02189">
        <w:rPr>
          <w:lang w:val="ru-RU"/>
        </w:rPr>
        <w:t>версионирование</w:t>
      </w:r>
      <w:proofErr w:type="spellEnd"/>
      <w:r w:rsidRPr="00C02189">
        <w:rPr>
          <w:lang w:val="ru-RU"/>
        </w:rPr>
        <w:t xml:space="preserve"> схемы БД, </w:t>
      </w:r>
      <w:proofErr w:type="spellStart"/>
      <w:r w:rsidRPr="00C02189">
        <w:rPr>
          <w:lang w:val="ru-RU"/>
        </w:rPr>
        <w:t>типобезопасность</w:t>
      </w:r>
      <w:proofErr w:type="spellEnd"/>
      <w:r w:rsidRPr="00C02189">
        <w:rPr>
          <w:lang w:val="ru-RU"/>
        </w:rPr>
        <w:t xml:space="preserve"> на всём стеке;</w:t>
      </w:r>
    </w:p>
    <w:p w14:paraId="771E38CE" w14:textId="77777777" w:rsidR="000733D9" w:rsidRPr="00C02189" w:rsidRDefault="004D2783">
      <w:pPr>
        <w:ind w:left="567" w:hanging="283"/>
        <w:rPr>
          <w:lang w:val="ru-RU"/>
        </w:rPr>
      </w:pPr>
      <w:r w:rsidRPr="00C02189">
        <w:rPr>
          <w:lang w:val="ru-RU"/>
        </w:rPr>
        <w:t>– воспроизводимость развёртывания: контейнеризация всей системы и запуск одной командой;</w:t>
      </w:r>
    </w:p>
    <w:p w14:paraId="5D7622E2" w14:textId="77777777" w:rsidR="000733D9" w:rsidRPr="00C02189" w:rsidRDefault="004D2783">
      <w:pPr>
        <w:ind w:left="567" w:hanging="283"/>
        <w:rPr>
          <w:lang w:val="ru-RU"/>
        </w:rPr>
      </w:pPr>
      <w:r w:rsidRPr="00C02189">
        <w:rPr>
          <w:lang w:val="ru-RU"/>
        </w:rPr>
        <w:t xml:space="preserve">– </w:t>
      </w:r>
      <w:proofErr w:type="gramStart"/>
      <w:r w:rsidRPr="00C02189">
        <w:rPr>
          <w:lang w:val="ru-RU"/>
        </w:rPr>
        <w:t>кросс-</w:t>
      </w:r>
      <w:proofErr w:type="spellStart"/>
      <w:r w:rsidRPr="00C02189">
        <w:rPr>
          <w:lang w:val="ru-RU"/>
        </w:rPr>
        <w:t>платформенность</w:t>
      </w:r>
      <w:proofErr w:type="spellEnd"/>
      <w:proofErr w:type="gramEnd"/>
      <w:r w:rsidRPr="00C02189">
        <w:rPr>
          <w:lang w:val="ru-RU"/>
        </w:rPr>
        <w:t>: доступ через любой современный браузер, адаптивная вёрстка.</w:t>
      </w:r>
    </w:p>
    <w:p w14:paraId="18251AA3" w14:textId="77777777" w:rsidR="000733D9" w:rsidRPr="00C02189" w:rsidRDefault="004D2783">
      <w:pPr>
        <w:pStyle w:val="21"/>
        <w:rPr>
          <w:lang w:val="ru-RU"/>
        </w:rPr>
      </w:pPr>
      <w:bookmarkStart w:id="19" w:name="_Toc232777894"/>
      <w:r w:rsidRPr="00C02189">
        <w:rPr>
          <w:lang w:val="ru-RU"/>
        </w:rPr>
        <w:t>2.5. Обоснование выбора технологического стека</w:t>
      </w:r>
      <w:bookmarkEnd w:id="19"/>
    </w:p>
    <w:p w14:paraId="627B8D38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 xml:space="preserve">Сформулированные требования определили выбор технологий для каждого слоя приложения. Для серверной части выбран фреймворк </w:t>
      </w:r>
      <w:r>
        <w:t>Spring</w:t>
      </w:r>
      <w:r w:rsidRPr="00C02189">
        <w:rPr>
          <w:lang w:val="ru-RU"/>
        </w:rPr>
        <w:t xml:space="preserve"> </w:t>
      </w:r>
      <w:r>
        <w:t>Boot</w:t>
      </w:r>
      <w:r w:rsidRPr="00C02189">
        <w:rPr>
          <w:lang w:val="ru-RU"/>
        </w:rPr>
        <w:t xml:space="preserve"> на платформе </w:t>
      </w:r>
      <w:r>
        <w:t>Java</w:t>
      </w:r>
      <w:r w:rsidRPr="00C02189">
        <w:rPr>
          <w:lang w:val="ru-RU"/>
        </w:rPr>
        <w:t xml:space="preserve">: он предоставляет единый экосистемный подход к веб-слою, доступу к данным, безопасности и </w:t>
      </w:r>
      <w:r>
        <w:t>WebSocket</w:t>
      </w:r>
      <w:r w:rsidRPr="00C02189">
        <w:rPr>
          <w:lang w:val="ru-RU"/>
        </w:rPr>
        <w:t xml:space="preserve">, а его </w:t>
      </w:r>
      <w:r>
        <w:t>stateless</w:t>
      </w:r>
      <w:r w:rsidRPr="00C02189">
        <w:rPr>
          <w:lang w:val="ru-RU"/>
        </w:rPr>
        <w:t xml:space="preserve">-модель и встроенный сервер хорошо согласуются с требованиями масштабируемости и воспроизводимого развёртывания. Для клиентской части выбраны </w:t>
      </w:r>
      <w:r>
        <w:t>React</w:t>
      </w:r>
      <w:r w:rsidRPr="00C02189">
        <w:rPr>
          <w:lang w:val="ru-RU"/>
        </w:rPr>
        <w:t xml:space="preserve"> и </w:t>
      </w:r>
      <w:r>
        <w:t>TypeScript</w:t>
      </w:r>
      <w:r w:rsidRPr="00C02189">
        <w:rPr>
          <w:lang w:val="ru-RU"/>
        </w:rPr>
        <w:t xml:space="preserve"> как де-факто стандарт построения интерактивных </w:t>
      </w:r>
      <w:r>
        <w:t>SPA</w:t>
      </w:r>
      <w:r w:rsidRPr="00C02189">
        <w:rPr>
          <w:lang w:val="ru-RU"/>
        </w:rPr>
        <w:t xml:space="preserve"> с </w:t>
      </w:r>
      <w:proofErr w:type="spellStart"/>
      <w:r w:rsidRPr="00C02189">
        <w:rPr>
          <w:lang w:val="ru-RU"/>
        </w:rPr>
        <w:t>типобезопасностью</w:t>
      </w:r>
      <w:proofErr w:type="spellEnd"/>
      <w:r w:rsidRPr="00C02189">
        <w:rPr>
          <w:lang w:val="ru-RU"/>
        </w:rPr>
        <w:t xml:space="preserve">, дополненные </w:t>
      </w:r>
      <w:r>
        <w:t>Vite</w:t>
      </w:r>
      <w:r w:rsidRPr="00C02189">
        <w:rPr>
          <w:lang w:val="ru-RU"/>
        </w:rPr>
        <w:t xml:space="preserve">, </w:t>
      </w:r>
      <w:proofErr w:type="spellStart"/>
      <w:r>
        <w:t>Zustand</w:t>
      </w:r>
      <w:proofErr w:type="spellEnd"/>
      <w:r w:rsidRPr="00C02189">
        <w:rPr>
          <w:lang w:val="ru-RU"/>
        </w:rPr>
        <w:t xml:space="preserve"> и </w:t>
      </w:r>
      <w:proofErr w:type="spellStart"/>
      <w:r>
        <w:t>TanStack</w:t>
      </w:r>
      <w:proofErr w:type="spellEnd"/>
      <w:r w:rsidRPr="00C02189">
        <w:rPr>
          <w:lang w:val="ru-RU"/>
        </w:rPr>
        <w:t xml:space="preserve"> </w:t>
      </w:r>
      <w:r>
        <w:t>Query</w:t>
      </w:r>
      <w:r w:rsidRPr="00C02189">
        <w:rPr>
          <w:lang w:val="ru-RU"/>
        </w:rPr>
        <w:t>.</w:t>
      </w:r>
    </w:p>
    <w:p w14:paraId="38E58B6A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 xml:space="preserve">Для слоя хранения данных принято решение применить подход </w:t>
      </w:r>
      <w:proofErr w:type="spellStart"/>
      <w:r w:rsidRPr="00C02189">
        <w:rPr>
          <w:lang w:val="ru-RU"/>
        </w:rPr>
        <w:t>полиглотной</w:t>
      </w:r>
      <w:proofErr w:type="spellEnd"/>
      <w:r w:rsidRPr="00C02189">
        <w:rPr>
          <w:lang w:val="ru-RU"/>
        </w:rPr>
        <w:t xml:space="preserve"> </w:t>
      </w:r>
      <w:proofErr w:type="spellStart"/>
      <w:r w:rsidRPr="00C02189">
        <w:rPr>
          <w:lang w:val="ru-RU"/>
        </w:rPr>
        <w:t>персистентности</w:t>
      </w:r>
      <w:proofErr w:type="spellEnd"/>
      <w:r w:rsidRPr="00C02189">
        <w:rPr>
          <w:lang w:val="ru-RU"/>
        </w:rPr>
        <w:t xml:space="preserve"> и использовать три различных СУБД, распределив между ними данные согласно их сильным сторонам. Структурированные сущности со связями (пользователи, чаты, сообщения, членство) закреплены за реляционной </w:t>
      </w:r>
      <w:r>
        <w:t>PostgreSQL</w:t>
      </w:r>
      <w:r w:rsidRPr="00C02189">
        <w:rPr>
          <w:lang w:val="ru-RU"/>
        </w:rPr>
        <w:t xml:space="preserve">, обеспечивающей ссылочную целостность и </w:t>
      </w:r>
      <w:r>
        <w:t>ACID</w:t>
      </w:r>
      <w:r w:rsidRPr="00C02189">
        <w:rPr>
          <w:lang w:val="ru-RU"/>
        </w:rPr>
        <w:t xml:space="preserve">-транзакции. Бинарные файлы вложений и аватаров вынесены в </w:t>
      </w:r>
      <w:r>
        <w:t>MongoDB</w:t>
      </w:r>
      <w:r w:rsidRPr="00C02189">
        <w:rPr>
          <w:lang w:val="ru-RU"/>
        </w:rPr>
        <w:t xml:space="preserve"> с механизмом </w:t>
      </w:r>
      <w:proofErr w:type="spellStart"/>
      <w:r>
        <w:t>GridFS</w:t>
      </w:r>
      <w:proofErr w:type="spellEnd"/>
      <w:r w:rsidRPr="00C02189">
        <w:rPr>
          <w:lang w:val="ru-RU"/>
        </w:rPr>
        <w:t xml:space="preserve">, снимающим ограничение на размер документа. Эфемерные данные реального времени (онлайн-присутствие, индикаторы набора текста, счётчики непрочитанных, реестр активных сессий) размещены в </w:t>
      </w:r>
      <w:r>
        <w:t>Redis</w:t>
      </w:r>
      <w:r w:rsidRPr="00C02189">
        <w:rPr>
          <w:lang w:val="ru-RU"/>
        </w:rPr>
        <w:t xml:space="preserve">, чьи механизмы </w:t>
      </w:r>
      <w:r>
        <w:t>TTL</w:t>
      </w:r>
      <w:r w:rsidRPr="00C02189">
        <w:rPr>
          <w:lang w:val="ru-RU"/>
        </w:rPr>
        <w:t xml:space="preserve"> и атомарных операций идеально соответствуют природе этих данных. Обоснование такого распределения подробно раскрывается в главе 3. Вся система </w:t>
      </w:r>
      <w:proofErr w:type="spellStart"/>
      <w:r w:rsidRPr="00C02189">
        <w:rPr>
          <w:lang w:val="ru-RU"/>
        </w:rPr>
        <w:t>контейнеризуется</w:t>
      </w:r>
      <w:proofErr w:type="spellEnd"/>
      <w:r w:rsidRPr="00C02189">
        <w:rPr>
          <w:lang w:val="ru-RU"/>
        </w:rPr>
        <w:t xml:space="preserve"> средствами </w:t>
      </w:r>
      <w:r>
        <w:t>Docker</w:t>
      </w:r>
      <w:r w:rsidRPr="00C02189">
        <w:rPr>
          <w:lang w:val="ru-RU"/>
        </w:rPr>
        <w:t xml:space="preserve"> </w:t>
      </w:r>
      <w:r>
        <w:t>Compose</w:t>
      </w:r>
      <w:r w:rsidRPr="00C02189">
        <w:rPr>
          <w:lang w:val="ru-RU"/>
        </w:rPr>
        <w:t>.</w:t>
      </w:r>
    </w:p>
    <w:p w14:paraId="592234D4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 xml:space="preserve">Выводы по главе 2. В главе проанализирована предметная область обмена сообщениями в университетской среде, рассмотрены и сопоставлены существующие решения, выявлены их недостатки применительно к поставленной задаче. Показано, что облачные мессенджеры не обеспечивают контроля над данными, а открытые </w:t>
      </w:r>
      <w:r>
        <w:t>self</w:t>
      </w:r>
      <w:r w:rsidRPr="00C02189">
        <w:rPr>
          <w:lang w:val="ru-RU"/>
        </w:rPr>
        <w:t>-</w:t>
      </w:r>
      <w:r>
        <w:t>hosted</w:t>
      </w:r>
      <w:r w:rsidRPr="00C02189">
        <w:rPr>
          <w:lang w:val="ru-RU"/>
        </w:rPr>
        <w:t xml:space="preserve">-платформы избыточно сложны для адаптации, что обосновывает разработку собственного приложения. На основании анализа сформулированы функциональные и </w:t>
      </w:r>
      <w:r w:rsidRPr="00C02189">
        <w:rPr>
          <w:lang w:val="ru-RU"/>
        </w:rPr>
        <w:lastRenderedPageBreak/>
        <w:t>нефункциональные требования и обоснован выбор технологического стека, реализация которого описывается в следующей главе.</w:t>
      </w:r>
    </w:p>
    <w:p w14:paraId="10518242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br w:type="page"/>
      </w:r>
    </w:p>
    <w:p w14:paraId="21FEDE44" w14:textId="77777777" w:rsidR="000733D9" w:rsidRPr="00C02189" w:rsidRDefault="004D2783">
      <w:pPr>
        <w:pStyle w:val="1"/>
        <w:rPr>
          <w:lang w:val="ru-RU"/>
        </w:rPr>
      </w:pPr>
      <w:bookmarkStart w:id="20" w:name="_Toc232777895"/>
      <w:r w:rsidRPr="00C02189">
        <w:rPr>
          <w:lang w:val="ru-RU"/>
        </w:rPr>
        <w:lastRenderedPageBreak/>
        <w:t xml:space="preserve">3. ПРОЕКТИРОВАНИЕ И РЕАЛИЗАЦИЯ ВЕБ-МЕССЕНДЖЕРА </w:t>
      </w:r>
      <w:r>
        <w:t>USMESSENGER</w:t>
      </w:r>
      <w:bookmarkEnd w:id="20"/>
    </w:p>
    <w:p w14:paraId="49A1AAB3" w14:textId="77777777" w:rsidR="000733D9" w:rsidRDefault="004D2783">
      <w:pPr>
        <w:pStyle w:val="21"/>
      </w:pPr>
      <w:bookmarkStart w:id="21" w:name="_Toc232777896"/>
      <w:r>
        <w:t xml:space="preserve">3.1. </w:t>
      </w:r>
      <w:proofErr w:type="spellStart"/>
      <w:r>
        <w:t>Общая</w:t>
      </w:r>
      <w:proofErr w:type="spellEnd"/>
      <w:r>
        <w:t xml:space="preserve"> </w:t>
      </w:r>
      <w:proofErr w:type="spellStart"/>
      <w:r>
        <w:t>архитектура</w:t>
      </w:r>
      <w:proofErr w:type="spellEnd"/>
      <w:r>
        <w:t xml:space="preserve"> </w:t>
      </w:r>
      <w:proofErr w:type="spellStart"/>
      <w:r>
        <w:t>приложения</w:t>
      </w:r>
      <w:bookmarkEnd w:id="21"/>
      <w:proofErr w:type="spellEnd"/>
    </w:p>
    <w:p w14:paraId="5A1E6041" w14:textId="77777777" w:rsidR="000733D9" w:rsidRDefault="004D2783">
      <w:proofErr w:type="spellStart"/>
      <w:r>
        <w:t>USMessenger</w:t>
      </w:r>
      <w:proofErr w:type="spellEnd"/>
      <w:r w:rsidRPr="00C02189">
        <w:rPr>
          <w:lang w:val="ru-RU"/>
        </w:rPr>
        <w:t xml:space="preserve"> реализован как одностраничное веб-приложение с серверной частью на </w:t>
      </w:r>
      <w:r>
        <w:t>Spring</w:t>
      </w:r>
      <w:r w:rsidRPr="00C02189">
        <w:rPr>
          <w:lang w:val="ru-RU"/>
        </w:rPr>
        <w:t xml:space="preserve"> </w:t>
      </w:r>
      <w:r>
        <w:t>Boot</w:t>
      </w:r>
      <w:r w:rsidRPr="00C02189">
        <w:rPr>
          <w:lang w:val="ru-RU"/>
        </w:rPr>
        <w:t xml:space="preserve"> и клиентской частью на </w:t>
      </w:r>
      <w:r>
        <w:t>React</w:t>
      </w:r>
      <w:r w:rsidRPr="00C02189">
        <w:rPr>
          <w:lang w:val="ru-RU"/>
        </w:rPr>
        <w:t xml:space="preserve"> и </w:t>
      </w:r>
      <w:r>
        <w:t>TypeScript</w:t>
      </w:r>
      <w:r w:rsidRPr="00C02189">
        <w:rPr>
          <w:lang w:val="ru-RU"/>
        </w:rPr>
        <w:t xml:space="preserve">, развёрнутыми совместно через </w:t>
      </w:r>
      <w:r>
        <w:t>Docker</w:t>
      </w:r>
      <w:r w:rsidRPr="00C02189">
        <w:rPr>
          <w:lang w:val="ru-RU"/>
        </w:rPr>
        <w:t xml:space="preserve"> </w:t>
      </w:r>
      <w:r>
        <w:t>Compose</w:t>
      </w:r>
      <w:r w:rsidRPr="00C02189">
        <w:rPr>
          <w:lang w:val="ru-RU"/>
        </w:rPr>
        <w:t xml:space="preserve">. Архитектурно приложение состоит из пяти контейнеров, соединённых внутренней сетью </w:t>
      </w:r>
      <w:r>
        <w:t>compose</w:t>
      </w:r>
      <w:r w:rsidRPr="00C02189">
        <w:rPr>
          <w:lang w:val="ru-RU"/>
        </w:rPr>
        <w:t xml:space="preserve">-проекта: контейнер </w:t>
      </w:r>
      <w:r>
        <w:t>frontend</w:t>
      </w:r>
      <w:r w:rsidRPr="00C02189">
        <w:rPr>
          <w:lang w:val="ru-RU"/>
        </w:rPr>
        <w:t xml:space="preserve"> (</w:t>
      </w:r>
      <w:r>
        <w:t>Nginx</w:t>
      </w:r>
      <w:r w:rsidRPr="00C02189">
        <w:rPr>
          <w:lang w:val="ru-RU"/>
        </w:rPr>
        <w:t xml:space="preserve"> со статикой </w:t>
      </w:r>
      <w:r>
        <w:t>React</w:t>
      </w:r>
      <w:r w:rsidRPr="00C02189">
        <w:rPr>
          <w:lang w:val="ru-RU"/>
        </w:rPr>
        <w:t xml:space="preserve">-приложения), контейнер </w:t>
      </w:r>
      <w:r>
        <w:t>backend</w:t>
      </w:r>
      <w:r w:rsidRPr="00C02189">
        <w:rPr>
          <w:lang w:val="ru-RU"/>
        </w:rPr>
        <w:t xml:space="preserve"> (</w:t>
      </w:r>
      <w:r>
        <w:t>Spring</w:t>
      </w:r>
      <w:r w:rsidRPr="00C02189">
        <w:rPr>
          <w:lang w:val="ru-RU"/>
        </w:rPr>
        <w:t xml:space="preserve"> </w:t>
      </w:r>
      <w:r>
        <w:t>Boot</w:t>
      </w:r>
      <w:r w:rsidRPr="00C02189">
        <w:rPr>
          <w:lang w:val="ru-RU"/>
        </w:rPr>
        <w:t xml:space="preserve"> в виде исполняемого </w:t>
      </w:r>
      <w:r>
        <w:t>JAR</w:t>
      </w:r>
      <w:r w:rsidRPr="00C02189">
        <w:rPr>
          <w:lang w:val="ru-RU"/>
        </w:rPr>
        <w:t xml:space="preserve"> со встроенным </w:t>
      </w:r>
      <w:r>
        <w:t>Tomcat</w:t>
      </w:r>
      <w:r w:rsidRPr="00C02189">
        <w:rPr>
          <w:lang w:val="ru-RU"/>
        </w:rPr>
        <w:t xml:space="preserve">), а также три контейнера СУБД — </w:t>
      </w:r>
      <w:r>
        <w:t>PostgreSQL</w:t>
      </w:r>
      <w:r w:rsidRPr="00C02189">
        <w:rPr>
          <w:lang w:val="ru-RU"/>
        </w:rPr>
        <w:t xml:space="preserve">, </w:t>
      </w:r>
      <w:r>
        <w:t>MongoDB</w:t>
      </w:r>
      <w:r w:rsidRPr="00C02189">
        <w:rPr>
          <w:lang w:val="ru-RU"/>
        </w:rPr>
        <w:t xml:space="preserve"> и </w:t>
      </w:r>
      <w:r>
        <w:t>Redis</w:t>
      </w:r>
      <w:r w:rsidRPr="00C02189">
        <w:rPr>
          <w:lang w:val="ru-RU"/>
        </w:rPr>
        <w:t xml:space="preserve">. Между контейнерами установлены зависимости через </w:t>
      </w:r>
      <w:proofErr w:type="spellStart"/>
      <w:r>
        <w:t>healthcheck</w:t>
      </w:r>
      <w:proofErr w:type="spellEnd"/>
      <w:r w:rsidRPr="00C02189">
        <w:rPr>
          <w:lang w:val="ru-RU"/>
        </w:rPr>
        <w:t xml:space="preserve">-и: </w:t>
      </w:r>
      <w:r>
        <w:t>backend</w:t>
      </w:r>
      <w:r w:rsidRPr="00C02189">
        <w:rPr>
          <w:lang w:val="ru-RU"/>
        </w:rPr>
        <w:t xml:space="preserve"> стартует только после готовности всех трёх СУБД. Общая архитектурная схема приложения, отражающая взаимодействие пяти контейнеров, приведена в приложении (см. </w:t>
      </w:r>
      <w:proofErr w:type="spellStart"/>
      <w:r>
        <w:t>Рисунок</w:t>
      </w:r>
      <w:proofErr w:type="spellEnd"/>
      <w:r>
        <w:t xml:space="preserve"> А.3).</w:t>
      </w:r>
    </w:p>
    <w:p w14:paraId="5A5F858A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 xml:space="preserve">Клиентское приложение устанавливает </w:t>
      </w:r>
      <w:r>
        <w:t>HTTPS</w:t>
      </w:r>
      <w:r w:rsidRPr="00C02189">
        <w:rPr>
          <w:lang w:val="ru-RU"/>
        </w:rPr>
        <w:t xml:space="preserve">-соединение с серверной частью и отдельный </w:t>
      </w:r>
      <w:r>
        <w:t>WebSocket</w:t>
      </w:r>
      <w:r w:rsidRPr="00C02189">
        <w:rPr>
          <w:lang w:val="ru-RU"/>
        </w:rPr>
        <w:t xml:space="preserve">-канал для событий реального времени. Серверная часть, в свою очередь, обращается к трём СУБД, каждая из которых отвечает за свой класс данных и не дублирует функции остальных. Серверная часть построена по классическому шаблону </w:t>
      </w:r>
      <w:r>
        <w:t>MVC</w:t>
      </w:r>
      <w:r w:rsidRPr="00C02189">
        <w:rPr>
          <w:lang w:val="ru-RU"/>
        </w:rPr>
        <w:t xml:space="preserve">, расширенному слоем </w:t>
      </w:r>
      <w:r>
        <w:t>DTO</w:t>
      </w:r>
      <w:r w:rsidRPr="00C02189">
        <w:rPr>
          <w:lang w:val="ru-RU"/>
        </w:rPr>
        <w:t>: запросы от клиента поступают в @</w:t>
      </w:r>
      <w:proofErr w:type="spellStart"/>
      <w:r>
        <w:t>RestController</w:t>
      </w:r>
      <w:proofErr w:type="spellEnd"/>
      <w:r w:rsidRPr="00C02189">
        <w:rPr>
          <w:lang w:val="ru-RU"/>
        </w:rPr>
        <w:t>-классы, которые делегируют выполнение бизнес-логики @</w:t>
      </w:r>
      <w:r>
        <w:t>Service</w:t>
      </w:r>
      <w:r w:rsidRPr="00C02189">
        <w:rPr>
          <w:lang w:val="ru-RU"/>
        </w:rPr>
        <w:t>-</w:t>
      </w:r>
      <w:proofErr w:type="spellStart"/>
      <w:r w:rsidRPr="00C02189">
        <w:rPr>
          <w:lang w:val="ru-RU"/>
        </w:rPr>
        <w:t>бинам</w:t>
      </w:r>
      <w:proofErr w:type="spellEnd"/>
      <w:r w:rsidRPr="00C02189">
        <w:rPr>
          <w:lang w:val="ru-RU"/>
        </w:rPr>
        <w:t>; сервисы обращаются к репозиториям трёх типов (</w:t>
      </w:r>
      <w:r>
        <w:t>Spring</w:t>
      </w:r>
      <w:r w:rsidRPr="00C02189">
        <w:rPr>
          <w:lang w:val="ru-RU"/>
        </w:rPr>
        <w:t xml:space="preserve"> </w:t>
      </w:r>
      <w:r>
        <w:t>Data</w:t>
      </w:r>
      <w:r w:rsidRPr="00C02189">
        <w:rPr>
          <w:lang w:val="ru-RU"/>
        </w:rPr>
        <w:t xml:space="preserve"> </w:t>
      </w:r>
      <w:r>
        <w:t>JPA</w:t>
      </w:r>
      <w:r w:rsidRPr="00C02189">
        <w:rPr>
          <w:lang w:val="ru-RU"/>
        </w:rPr>
        <w:t xml:space="preserve">, </w:t>
      </w:r>
      <w:r>
        <w:t>Spring</w:t>
      </w:r>
      <w:r w:rsidRPr="00C02189">
        <w:rPr>
          <w:lang w:val="ru-RU"/>
        </w:rPr>
        <w:t xml:space="preserve"> </w:t>
      </w:r>
      <w:r>
        <w:t>Data</w:t>
      </w:r>
      <w:r w:rsidRPr="00C02189">
        <w:rPr>
          <w:lang w:val="ru-RU"/>
        </w:rPr>
        <w:t xml:space="preserve"> </w:t>
      </w:r>
      <w:r>
        <w:t>MongoDB</w:t>
      </w:r>
      <w:r w:rsidRPr="00C02189">
        <w:rPr>
          <w:lang w:val="ru-RU"/>
        </w:rPr>
        <w:t xml:space="preserve"> и </w:t>
      </w:r>
      <w:r>
        <w:t>Spring</w:t>
      </w:r>
      <w:r w:rsidRPr="00C02189">
        <w:rPr>
          <w:lang w:val="ru-RU"/>
        </w:rPr>
        <w:t xml:space="preserve"> </w:t>
      </w:r>
      <w:r>
        <w:t>Data</w:t>
      </w:r>
      <w:r w:rsidRPr="00C02189">
        <w:rPr>
          <w:lang w:val="ru-RU"/>
        </w:rPr>
        <w:t xml:space="preserve"> </w:t>
      </w:r>
      <w:r>
        <w:t>Redis</w:t>
      </w:r>
      <w:r w:rsidRPr="00C02189">
        <w:rPr>
          <w:lang w:val="ru-RU"/>
        </w:rPr>
        <w:t xml:space="preserve">). Промежуточный слой </w:t>
      </w:r>
      <w:r>
        <w:t>DTO</w:t>
      </w:r>
      <w:r w:rsidRPr="00C02189">
        <w:rPr>
          <w:lang w:val="ru-RU"/>
        </w:rPr>
        <w:t xml:space="preserve"> разделяет внутреннюю модель и контракт </w:t>
      </w:r>
      <w:r>
        <w:t>API</w:t>
      </w:r>
      <w:r w:rsidRPr="00C02189">
        <w:rPr>
          <w:lang w:val="ru-RU"/>
        </w:rPr>
        <w:t>, что позволяет менять одно без поломки другого.</w:t>
      </w:r>
    </w:p>
    <w:p w14:paraId="1D92D680" w14:textId="77777777" w:rsidR="000733D9" w:rsidRDefault="004D2783">
      <w:r w:rsidRPr="00C02189">
        <w:rPr>
          <w:lang w:val="ru-RU"/>
        </w:rPr>
        <w:t xml:space="preserve">Клиентская часть использует маршрутизацию через </w:t>
      </w:r>
      <w:r>
        <w:t>React</w:t>
      </w:r>
      <w:r w:rsidRPr="00C02189">
        <w:rPr>
          <w:lang w:val="ru-RU"/>
        </w:rPr>
        <w:t xml:space="preserve"> </w:t>
      </w:r>
      <w:r>
        <w:t>Router</w:t>
      </w:r>
      <w:r w:rsidRPr="00C02189">
        <w:rPr>
          <w:lang w:val="ru-RU"/>
        </w:rPr>
        <w:t xml:space="preserve">. Защищённые маршруты обёрнуты в компонент </w:t>
      </w:r>
      <w:proofErr w:type="spellStart"/>
      <w:r>
        <w:t>ProtectedRoute</w:t>
      </w:r>
      <w:proofErr w:type="spellEnd"/>
      <w:r w:rsidRPr="00C02189">
        <w:rPr>
          <w:lang w:val="ru-RU"/>
        </w:rPr>
        <w:t xml:space="preserve">, который проверяет наличие </w:t>
      </w:r>
      <w:r>
        <w:t>JWT</w:t>
      </w:r>
      <w:r w:rsidRPr="00C02189">
        <w:rPr>
          <w:lang w:val="ru-RU"/>
        </w:rPr>
        <w:t xml:space="preserve">-токена в </w:t>
      </w:r>
      <w:proofErr w:type="spellStart"/>
      <w:r>
        <w:t>Zustand</w:t>
      </w:r>
      <w:proofErr w:type="spellEnd"/>
      <w:r w:rsidRPr="00C02189">
        <w:rPr>
          <w:lang w:val="ru-RU"/>
        </w:rPr>
        <w:t xml:space="preserve">-хранилище и перенаправляет на страницу входа при его отсутствии. Корневой компонент инициализирует клиент </w:t>
      </w:r>
      <w:proofErr w:type="spellStart"/>
      <w:r>
        <w:t>TanStack</w:t>
      </w:r>
      <w:proofErr w:type="spellEnd"/>
      <w:r w:rsidRPr="00C02189">
        <w:rPr>
          <w:lang w:val="ru-RU"/>
        </w:rPr>
        <w:t xml:space="preserve"> </w:t>
      </w:r>
      <w:r>
        <w:t>Query</w:t>
      </w:r>
      <w:r w:rsidRPr="00C02189">
        <w:rPr>
          <w:lang w:val="ru-RU"/>
        </w:rPr>
        <w:t xml:space="preserve"> и подключает компонент-мост </w:t>
      </w:r>
      <w:proofErr w:type="spellStart"/>
      <w:r>
        <w:t>ChatStompBridge</w:t>
      </w:r>
      <w:proofErr w:type="spellEnd"/>
      <w:r w:rsidRPr="00C02189">
        <w:rPr>
          <w:lang w:val="ru-RU"/>
        </w:rPr>
        <w:t xml:space="preserve">, отвечающий за поддержание </w:t>
      </w:r>
      <w:r>
        <w:t>STOMP</w:t>
      </w:r>
      <w:r w:rsidRPr="00C02189">
        <w:rPr>
          <w:lang w:val="ru-RU"/>
        </w:rPr>
        <w:t xml:space="preserve">-соединения и распределение входящих сообщений по кэшам. Внешний вид главной страницы приложения со списком чатов приведён в приложении (см. </w:t>
      </w:r>
      <w:proofErr w:type="spellStart"/>
      <w:r>
        <w:t>Рисунок</w:t>
      </w:r>
      <w:proofErr w:type="spellEnd"/>
      <w:r>
        <w:t xml:space="preserve"> А.1).</w:t>
      </w:r>
    </w:p>
    <w:p w14:paraId="253BBE66" w14:textId="77777777" w:rsidR="000733D9" w:rsidRPr="00C02189" w:rsidRDefault="004D2783">
      <w:pPr>
        <w:pStyle w:val="21"/>
        <w:rPr>
          <w:lang w:val="ru-RU"/>
        </w:rPr>
      </w:pPr>
      <w:bookmarkStart w:id="22" w:name="_Toc232777897"/>
      <w:r w:rsidRPr="00C02189">
        <w:rPr>
          <w:lang w:val="ru-RU"/>
        </w:rPr>
        <w:t xml:space="preserve">3.2. Проектирование модели данных и </w:t>
      </w:r>
      <w:proofErr w:type="spellStart"/>
      <w:r w:rsidRPr="00C02189">
        <w:rPr>
          <w:lang w:val="ru-RU"/>
        </w:rPr>
        <w:t>полиглотная</w:t>
      </w:r>
      <w:proofErr w:type="spellEnd"/>
      <w:r w:rsidRPr="00C02189">
        <w:rPr>
          <w:lang w:val="ru-RU"/>
        </w:rPr>
        <w:t xml:space="preserve"> </w:t>
      </w:r>
      <w:proofErr w:type="spellStart"/>
      <w:r w:rsidRPr="00C02189">
        <w:rPr>
          <w:lang w:val="ru-RU"/>
        </w:rPr>
        <w:t>персистентность</w:t>
      </w:r>
      <w:bookmarkEnd w:id="22"/>
      <w:proofErr w:type="spellEnd"/>
    </w:p>
    <w:p w14:paraId="000416FD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 xml:space="preserve">Центральным проектным решением приложения является распределение данных между тремя СУБД согласно принципу </w:t>
      </w:r>
      <w:proofErr w:type="spellStart"/>
      <w:r w:rsidRPr="00C02189">
        <w:rPr>
          <w:lang w:val="ru-RU"/>
        </w:rPr>
        <w:t>полиглотной</w:t>
      </w:r>
      <w:proofErr w:type="spellEnd"/>
      <w:r w:rsidRPr="00C02189">
        <w:rPr>
          <w:lang w:val="ru-RU"/>
        </w:rPr>
        <w:t xml:space="preserve"> </w:t>
      </w:r>
      <w:proofErr w:type="spellStart"/>
      <w:r w:rsidRPr="00C02189">
        <w:rPr>
          <w:lang w:val="ru-RU"/>
        </w:rPr>
        <w:t>персистентности</w:t>
      </w:r>
      <w:proofErr w:type="spellEnd"/>
      <w:r w:rsidRPr="00C02189">
        <w:rPr>
          <w:lang w:val="ru-RU"/>
        </w:rPr>
        <w:t>. Каждая категория данных размещается в том хранилище, которое наилучшим образом соответствует её характеристикам; обоснование распределения сведено в таблицу 3.1.</w:t>
      </w:r>
    </w:p>
    <w:p w14:paraId="37F2A9C6" w14:textId="77777777" w:rsidR="000733D9" w:rsidRDefault="004D2783">
      <w:pPr>
        <w:spacing w:before="120" w:after="120" w:line="240" w:lineRule="auto"/>
        <w:ind w:firstLine="0"/>
        <w:jc w:val="center"/>
      </w:pPr>
      <w:proofErr w:type="spellStart"/>
      <w:r>
        <w:rPr>
          <w:b/>
        </w:rPr>
        <w:t>Таблица</w:t>
      </w:r>
      <w:proofErr w:type="spellEnd"/>
      <w:r>
        <w:rPr>
          <w:b/>
        </w:rPr>
        <w:t xml:space="preserve"> 3.1. </w:t>
      </w:r>
      <w:proofErr w:type="spellStart"/>
      <w:r>
        <w:t>Распределение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СУБД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0733D9" w14:paraId="7953CBF4" w14:textId="77777777">
        <w:trPr>
          <w:jc w:val="center"/>
        </w:trPr>
        <w:tc>
          <w:tcPr>
            <w:tcW w:w="3118" w:type="dxa"/>
          </w:tcPr>
          <w:p w14:paraId="7367DDCE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rPr>
                <w:b/>
              </w:rPr>
              <w:lastRenderedPageBreak/>
              <w:t>Категория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данных</w:t>
            </w:r>
            <w:proofErr w:type="spellEnd"/>
          </w:p>
        </w:tc>
        <w:tc>
          <w:tcPr>
            <w:tcW w:w="3118" w:type="dxa"/>
          </w:tcPr>
          <w:p w14:paraId="72B51D78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rPr>
                <w:b/>
              </w:rPr>
              <w:t>Хранилище</w:t>
            </w:r>
            <w:proofErr w:type="spellEnd"/>
          </w:p>
        </w:tc>
        <w:tc>
          <w:tcPr>
            <w:tcW w:w="3118" w:type="dxa"/>
          </w:tcPr>
          <w:p w14:paraId="29388BB1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rPr>
                <w:b/>
              </w:rPr>
              <w:t>Обоснование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выбора</w:t>
            </w:r>
            <w:proofErr w:type="spellEnd"/>
          </w:p>
        </w:tc>
      </w:tr>
      <w:tr w:rsidR="000733D9" w:rsidRPr="00C02189" w14:paraId="7ECA6C8E" w14:textId="77777777">
        <w:trPr>
          <w:jc w:val="center"/>
        </w:trPr>
        <w:tc>
          <w:tcPr>
            <w:tcW w:w="3118" w:type="dxa"/>
          </w:tcPr>
          <w:p w14:paraId="1EC45ADC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Пользователи</w:t>
            </w:r>
            <w:proofErr w:type="spellEnd"/>
            <w:r>
              <w:t xml:space="preserve">, </w:t>
            </w:r>
            <w:proofErr w:type="spellStart"/>
            <w:r>
              <w:t>чаты</w:t>
            </w:r>
            <w:proofErr w:type="spellEnd"/>
            <w:r>
              <w:t xml:space="preserve">, </w:t>
            </w:r>
            <w:proofErr w:type="spellStart"/>
            <w:r>
              <w:t>сообщения</w:t>
            </w:r>
            <w:proofErr w:type="spellEnd"/>
            <w:r>
              <w:t xml:space="preserve">, </w:t>
            </w:r>
            <w:proofErr w:type="spellStart"/>
            <w:r>
              <w:t>участники</w:t>
            </w:r>
            <w:proofErr w:type="spellEnd"/>
          </w:p>
        </w:tc>
        <w:tc>
          <w:tcPr>
            <w:tcW w:w="3118" w:type="dxa"/>
          </w:tcPr>
          <w:p w14:paraId="6DDE7047" w14:textId="77777777" w:rsidR="000733D9" w:rsidRDefault="004D2783">
            <w:pPr>
              <w:spacing w:line="240" w:lineRule="auto"/>
              <w:ind w:firstLine="0"/>
            </w:pPr>
            <w:r>
              <w:t>PostgreSQL</w:t>
            </w:r>
          </w:p>
        </w:tc>
        <w:tc>
          <w:tcPr>
            <w:tcW w:w="3118" w:type="dxa"/>
          </w:tcPr>
          <w:p w14:paraId="09864324" w14:textId="77777777" w:rsidR="000733D9" w:rsidRPr="00C02189" w:rsidRDefault="004D2783">
            <w:pPr>
              <w:spacing w:line="240" w:lineRule="auto"/>
              <w:ind w:firstLine="0"/>
              <w:rPr>
                <w:lang w:val="ru-RU"/>
              </w:rPr>
            </w:pPr>
            <w:r w:rsidRPr="00C02189">
              <w:rPr>
                <w:lang w:val="ru-RU"/>
              </w:rPr>
              <w:t xml:space="preserve">Сложные связи через внешние ключи, </w:t>
            </w:r>
            <w:r>
              <w:t>ACID</w:t>
            </w:r>
            <w:r w:rsidRPr="00C02189">
              <w:rPr>
                <w:lang w:val="ru-RU"/>
              </w:rPr>
              <w:t xml:space="preserve">-транзакции, </w:t>
            </w:r>
            <w:proofErr w:type="spellStart"/>
            <w:r w:rsidRPr="00C02189">
              <w:rPr>
                <w:lang w:val="ru-RU"/>
              </w:rPr>
              <w:t>версионирование</w:t>
            </w:r>
            <w:proofErr w:type="spellEnd"/>
            <w:r w:rsidRPr="00C02189">
              <w:rPr>
                <w:lang w:val="ru-RU"/>
              </w:rPr>
              <w:t xml:space="preserve"> схемы миграциями</w:t>
            </w:r>
          </w:p>
        </w:tc>
      </w:tr>
      <w:tr w:rsidR="000733D9" w:rsidRPr="00C02189" w14:paraId="72A6B0A5" w14:textId="77777777">
        <w:trPr>
          <w:jc w:val="center"/>
        </w:trPr>
        <w:tc>
          <w:tcPr>
            <w:tcW w:w="3118" w:type="dxa"/>
          </w:tcPr>
          <w:p w14:paraId="36B3716F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Бинарные</w:t>
            </w:r>
            <w:proofErr w:type="spellEnd"/>
            <w:r>
              <w:t xml:space="preserve"> </w:t>
            </w:r>
            <w:proofErr w:type="spellStart"/>
            <w:r>
              <w:t>файлы</w:t>
            </w:r>
            <w:proofErr w:type="spellEnd"/>
            <w:r>
              <w:t xml:space="preserve"> (</w:t>
            </w:r>
            <w:proofErr w:type="spellStart"/>
            <w:r>
              <w:t>вложения</w:t>
            </w:r>
            <w:proofErr w:type="spellEnd"/>
            <w:r>
              <w:t xml:space="preserve">, </w:t>
            </w:r>
            <w:proofErr w:type="spellStart"/>
            <w:r>
              <w:t>аватары</w:t>
            </w:r>
            <w:proofErr w:type="spellEnd"/>
            <w:r>
              <w:t>)</w:t>
            </w:r>
          </w:p>
        </w:tc>
        <w:tc>
          <w:tcPr>
            <w:tcW w:w="3118" w:type="dxa"/>
          </w:tcPr>
          <w:p w14:paraId="1D136DE4" w14:textId="77777777" w:rsidR="000733D9" w:rsidRDefault="004D2783">
            <w:pPr>
              <w:spacing w:line="240" w:lineRule="auto"/>
              <w:ind w:firstLine="0"/>
            </w:pPr>
            <w:r>
              <w:t xml:space="preserve">MongoDB </w:t>
            </w:r>
            <w:proofErr w:type="spellStart"/>
            <w:r>
              <w:t>GridFS</w:t>
            </w:r>
            <w:proofErr w:type="spellEnd"/>
          </w:p>
        </w:tc>
        <w:tc>
          <w:tcPr>
            <w:tcW w:w="3118" w:type="dxa"/>
          </w:tcPr>
          <w:p w14:paraId="0D6B9102" w14:textId="77777777" w:rsidR="000733D9" w:rsidRPr="00C02189" w:rsidRDefault="004D2783">
            <w:pPr>
              <w:spacing w:line="240" w:lineRule="auto"/>
              <w:ind w:firstLine="0"/>
              <w:rPr>
                <w:lang w:val="ru-RU"/>
              </w:rPr>
            </w:pPr>
            <w:r w:rsidRPr="00C02189">
              <w:rPr>
                <w:lang w:val="ru-RU"/>
              </w:rPr>
              <w:t>Произвольный размер, потоковая передача, гибкие метаданные</w:t>
            </w:r>
          </w:p>
        </w:tc>
      </w:tr>
      <w:tr w:rsidR="000733D9" w:rsidRPr="00C02189" w14:paraId="1B813513" w14:textId="77777777">
        <w:trPr>
          <w:jc w:val="center"/>
        </w:trPr>
        <w:tc>
          <w:tcPr>
            <w:tcW w:w="3118" w:type="dxa"/>
          </w:tcPr>
          <w:p w14:paraId="7FD3AF9C" w14:textId="77777777" w:rsidR="000733D9" w:rsidRPr="00C02189" w:rsidRDefault="004D2783">
            <w:pPr>
              <w:spacing w:line="240" w:lineRule="auto"/>
              <w:ind w:firstLine="0"/>
              <w:rPr>
                <w:lang w:val="ru-RU"/>
              </w:rPr>
            </w:pPr>
            <w:r w:rsidRPr="00C02189">
              <w:rPr>
                <w:lang w:val="ru-RU"/>
              </w:rPr>
              <w:t xml:space="preserve">Присутствие, набор текста, счётчики, </w:t>
            </w:r>
            <w:r>
              <w:t>JWT</w:t>
            </w:r>
            <w:r w:rsidRPr="00C02189">
              <w:rPr>
                <w:lang w:val="ru-RU"/>
              </w:rPr>
              <w:t>-сессии</w:t>
            </w:r>
          </w:p>
        </w:tc>
        <w:tc>
          <w:tcPr>
            <w:tcW w:w="3118" w:type="dxa"/>
          </w:tcPr>
          <w:p w14:paraId="7704F5AB" w14:textId="77777777" w:rsidR="000733D9" w:rsidRDefault="004D2783">
            <w:pPr>
              <w:spacing w:line="240" w:lineRule="auto"/>
              <w:ind w:firstLine="0"/>
            </w:pPr>
            <w:r>
              <w:t>Redis</w:t>
            </w:r>
          </w:p>
        </w:tc>
        <w:tc>
          <w:tcPr>
            <w:tcW w:w="3118" w:type="dxa"/>
          </w:tcPr>
          <w:p w14:paraId="1451A705" w14:textId="77777777" w:rsidR="000733D9" w:rsidRPr="00C02189" w:rsidRDefault="004D2783">
            <w:pPr>
              <w:spacing w:line="240" w:lineRule="auto"/>
              <w:ind w:firstLine="0"/>
              <w:rPr>
                <w:lang w:val="ru-RU"/>
              </w:rPr>
            </w:pPr>
            <w:r w:rsidRPr="00C02189">
              <w:rPr>
                <w:lang w:val="ru-RU"/>
              </w:rPr>
              <w:t xml:space="preserve">Минимальная задержка, автоматическое истечение по </w:t>
            </w:r>
            <w:r>
              <w:t>TTL</w:t>
            </w:r>
            <w:r w:rsidRPr="00C02189">
              <w:rPr>
                <w:lang w:val="ru-RU"/>
              </w:rPr>
              <w:t>, атомарные счётчики</w:t>
            </w:r>
          </w:p>
        </w:tc>
      </w:tr>
    </w:tbl>
    <w:p w14:paraId="46DDCD9A" w14:textId="77777777" w:rsidR="000733D9" w:rsidRPr="00C02189" w:rsidRDefault="000733D9">
      <w:pPr>
        <w:spacing w:after="80" w:line="240" w:lineRule="auto"/>
        <w:ind w:firstLine="0"/>
        <w:rPr>
          <w:lang w:val="ru-RU"/>
        </w:rPr>
      </w:pPr>
    </w:p>
    <w:p w14:paraId="46257386" w14:textId="77777777" w:rsidR="000733D9" w:rsidRPr="00C02189" w:rsidRDefault="004D2783">
      <w:pPr>
        <w:rPr>
          <w:lang w:val="ru-RU"/>
        </w:rPr>
      </w:pPr>
      <w:proofErr w:type="spellStart"/>
      <w:r>
        <w:t>Реляционная</w:t>
      </w:r>
      <w:proofErr w:type="spellEnd"/>
      <w:r>
        <w:t xml:space="preserve"> </w:t>
      </w:r>
      <w:proofErr w:type="spellStart"/>
      <w:r>
        <w:t>схема</w:t>
      </w:r>
      <w:proofErr w:type="spellEnd"/>
      <w:r>
        <w:t xml:space="preserve"> PostgreSQL </w:t>
      </w:r>
      <w:proofErr w:type="spellStart"/>
      <w:r>
        <w:t>включает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users, chats, </w:t>
      </w:r>
      <w:proofErr w:type="spellStart"/>
      <w:r>
        <w:t>chats_members</w:t>
      </w:r>
      <w:proofErr w:type="spellEnd"/>
      <w:r>
        <w:t xml:space="preserve">, messages и attachments. </w:t>
      </w:r>
      <w:r w:rsidRPr="00C02189">
        <w:rPr>
          <w:lang w:val="ru-RU"/>
        </w:rPr>
        <w:t xml:space="preserve">Связи между ними реализованы через внешние ключи с каскадным удалением там, где это семантически оправдано (например, удаление чата </w:t>
      </w:r>
      <w:proofErr w:type="spellStart"/>
      <w:r w:rsidRPr="00C02189">
        <w:rPr>
          <w:lang w:val="ru-RU"/>
        </w:rPr>
        <w:t>каскадно</w:t>
      </w:r>
      <w:proofErr w:type="spellEnd"/>
      <w:r w:rsidRPr="00C02189">
        <w:rPr>
          <w:lang w:val="ru-RU"/>
        </w:rPr>
        <w:t xml:space="preserve"> удаляет его сообщения и членство). Управление миграциями возложено на инструмент </w:t>
      </w:r>
      <w:r>
        <w:t>Flyway</w:t>
      </w:r>
      <w:r w:rsidRPr="00C02189">
        <w:rPr>
          <w:lang w:val="ru-RU"/>
        </w:rPr>
        <w:t xml:space="preserve">: каждая миграция представляет собой именованный </w:t>
      </w:r>
      <w:r>
        <w:t>SQL</w:t>
      </w:r>
      <w:r w:rsidRPr="00C02189">
        <w:rPr>
          <w:lang w:val="ru-RU"/>
        </w:rPr>
        <w:t xml:space="preserve">-скрипт вида </w:t>
      </w:r>
      <w:r>
        <w:t>V</w:t>
      </w:r>
      <w:r w:rsidRPr="00C02189">
        <w:rPr>
          <w:lang w:val="ru-RU"/>
        </w:rPr>
        <w:t>&lt;номер&gt;__&lt;описание&gt;.</w:t>
      </w:r>
      <w:proofErr w:type="spellStart"/>
      <w:r>
        <w:t>sql</w:t>
      </w:r>
      <w:proofErr w:type="spellEnd"/>
      <w:r w:rsidRPr="00C02189">
        <w:rPr>
          <w:lang w:val="ru-RU"/>
        </w:rPr>
        <w:t>, исполняемый при запуске приложения ровно один раз, а история применённых миграций хранится в служебной таблице. Такой подход даёт воспроизводимость схемы между окружениями (разработка, тестирование, эксплуатация) и встроенный механизм наката изменений.</w:t>
      </w:r>
    </w:p>
    <w:p w14:paraId="25CDA8B5" w14:textId="77777777" w:rsidR="000733D9" w:rsidRDefault="004D2783">
      <w:r w:rsidRPr="00C02189">
        <w:rPr>
          <w:lang w:val="ru-RU"/>
        </w:rPr>
        <w:t xml:space="preserve">Связь между реляционным и документным хранилищами обеспечивается на уровне схемы: в таблице </w:t>
      </w:r>
      <w:r>
        <w:t>attachments</w:t>
      </w:r>
      <w:r w:rsidRPr="00C02189">
        <w:rPr>
          <w:lang w:val="ru-RU"/>
        </w:rPr>
        <w:t xml:space="preserve"> хранится поле </w:t>
      </w:r>
      <w:proofErr w:type="spellStart"/>
      <w:r>
        <w:t>gridfs</w:t>
      </w:r>
      <w:proofErr w:type="spellEnd"/>
      <w:r w:rsidRPr="00C02189">
        <w:rPr>
          <w:lang w:val="ru-RU"/>
        </w:rPr>
        <w:t>_</w:t>
      </w:r>
      <w:r>
        <w:t>id</w:t>
      </w:r>
      <w:r w:rsidRPr="00C02189">
        <w:rPr>
          <w:lang w:val="ru-RU"/>
        </w:rPr>
        <w:t xml:space="preserve"> типа </w:t>
      </w:r>
      <w:proofErr w:type="gramStart"/>
      <w:r>
        <w:t>VARCHAR</w:t>
      </w:r>
      <w:r w:rsidRPr="00C02189">
        <w:rPr>
          <w:lang w:val="ru-RU"/>
        </w:rPr>
        <w:t>(</w:t>
      </w:r>
      <w:proofErr w:type="gramEnd"/>
      <w:r w:rsidRPr="00C02189">
        <w:rPr>
          <w:lang w:val="ru-RU"/>
        </w:rPr>
        <w:t xml:space="preserve">24), значение которого равно шестнадцатеричному идентификатору </w:t>
      </w:r>
      <w:proofErr w:type="spellStart"/>
      <w:r>
        <w:t>GridFS</w:t>
      </w:r>
      <w:proofErr w:type="spellEnd"/>
      <w:r w:rsidRPr="00C02189">
        <w:rPr>
          <w:lang w:val="ru-RU"/>
        </w:rPr>
        <w:t>-документа (</w:t>
      </w:r>
      <w:proofErr w:type="spellStart"/>
      <w:r>
        <w:t>ObjectId</w:t>
      </w:r>
      <w:proofErr w:type="spellEnd"/>
      <w:r w:rsidRPr="00C02189">
        <w:rPr>
          <w:lang w:val="ru-RU"/>
        </w:rPr>
        <w:t xml:space="preserve"> длиной 24 символа). Аналогично аватары пользователей и чатов ссылаются на </w:t>
      </w:r>
      <w:proofErr w:type="spellStart"/>
      <w:r>
        <w:t>GridFS</w:t>
      </w:r>
      <w:proofErr w:type="spellEnd"/>
      <w:r w:rsidRPr="00C02189">
        <w:rPr>
          <w:lang w:val="ru-RU"/>
        </w:rPr>
        <w:t xml:space="preserve">-документы через поле </w:t>
      </w:r>
      <w:r>
        <w:t>avatar</w:t>
      </w:r>
      <w:r w:rsidRPr="00C02189">
        <w:rPr>
          <w:lang w:val="ru-RU"/>
        </w:rPr>
        <w:t>_</w:t>
      </w:r>
      <w:r>
        <w:t>file</w:t>
      </w:r>
      <w:r w:rsidRPr="00C02189">
        <w:rPr>
          <w:lang w:val="ru-RU"/>
        </w:rPr>
        <w:t>_</w:t>
      </w:r>
      <w:r>
        <w:t>id</w:t>
      </w:r>
      <w:r w:rsidRPr="00C02189">
        <w:rPr>
          <w:lang w:val="ru-RU"/>
        </w:rPr>
        <w:t xml:space="preserve">. Бинарные данные при этом физически хранятся в </w:t>
      </w:r>
      <w:r>
        <w:t>MongoDB</w:t>
      </w:r>
      <w:r w:rsidRPr="00C02189">
        <w:rPr>
          <w:lang w:val="ru-RU"/>
        </w:rPr>
        <w:t xml:space="preserve">, а прикладные метаданные файла (владелец, идентификатор чата, назначение, </w:t>
      </w:r>
      <w:r>
        <w:t>MIME</w:t>
      </w:r>
      <w:r w:rsidRPr="00C02189">
        <w:rPr>
          <w:lang w:val="ru-RU"/>
        </w:rPr>
        <w:t xml:space="preserve">-тип, размер) — в отдельной коллекции </w:t>
      </w:r>
      <w:r>
        <w:t>file</w:t>
      </w:r>
      <w:r w:rsidRPr="00C02189">
        <w:rPr>
          <w:lang w:val="ru-RU"/>
        </w:rPr>
        <w:t>_</w:t>
      </w:r>
      <w:r>
        <w:t>metadata</w:t>
      </w:r>
      <w:r w:rsidRPr="00C02189">
        <w:rPr>
          <w:lang w:val="ru-RU"/>
        </w:rPr>
        <w:t xml:space="preserve">, что позволяет гибко индексировать и фильтровать файлы без обращения к реляционной части. Содержимое коллекций </w:t>
      </w:r>
      <w:r>
        <w:t>MongoDB</w:t>
      </w:r>
      <w:r w:rsidRPr="00C02189">
        <w:rPr>
          <w:lang w:val="ru-RU"/>
        </w:rPr>
        <w:t xml:space="preserve"> после загрузки файла и демонстрация связки записей </w:t>
      </w:r>
      <w:r>
        <w:t>PostgreSQL</w:t>
      </w:r>
      <w:r w:rsidRPr="00C02189">
        <w:rPr>
          <w:lang w:val="ru-RU"/>
        </w:rPr>
        <w:t xml:space="preserve"> и </w:t>
      </w:r>
      <w:r>
        <w:t>MongoDB</w:t>
      </w:r>
      <w:r w:rsidRPr="00C02189">
        <w:rPr>
          <w:lang w:val="ru-RU"/>
        </w:rPr>
        <w:t xml:space="preserve"> по идентификатору </w:t>
      </w:r>
      <w:proofErr w:type="spellStart"/>
      <w:r>
        <w:t>GridFS</w:t>
      </w:r>
      <w:proofErr w:type="spellEnd"/>
      <w:r w:rsidRPr="00C02189">
        <w:rPr>
          <w:lang w:val="ru-RU"/>
        </w:rPr>
        <w:t xml:space="preserve"> приведены в приложении (см. </w:t>
      </w:r>
      <w:proofErr w:type="spellStart"/>
      <w:r>
        <w:t>Рисунок</w:t>
      </w:r>
      <w:proofErr w:type="spellEnd"/>
      <w:r>
        <w:t xml:space="preserve"> А.5 и </w:t>
      </w:r>
      <w:proofErr w:type="spellStart"/>
      <w:r>
        <w:t>Рисунок</w:t>
      </w:r>
      <w:proofErr w:type="spellEnd"/>
      <w:r>
        <w:t xml:space="preserve"> А.7).</w:t>
      </w:r>
    </w:p>
    <w:p w14:paraId="5DCDF71A" w14:textId="77777777" w:rsidR="000733D9" w:rsidRPr="00C02189" w:rsidRDefault="004D2783">
      <w:pPr>
        <w:pStyle w:val="21"/>
        <w:rPr>
          <w:lang w:val="ru-RU"/>
        </w:rPr>
      </w:pPr>
      <w:bookmarkStart w:id="23" w:name="_Toc232777898"/>
      <w:r w:rsidRPr="00C02189">
        <w:rPr>
          <w:lang w:val="ru-RU"/>
        </w:rPr>
        <w:t xml:space="preserve">3.3. Серверная часть на </w:t>
      </w:r>
      <w:r>
        <w:t>Spring</w:t>
      </w:r>
      <w:r w:rsidRPr="00C02189">
        <w:rPr>
          <w:lang w:val="ru-RU"/>
        </w:rPr>
        <w:t xml:space="preserve"> </w:t>
      </w:r>
      <w:r>
        <w:t>Boot</w:t>
      </w:r>
      <w:bookmarkEnd w:id="23"/>
    </w:p>
    <w:p w14:paraId="418D87FF" w14:textId="77777777" w:rsidR="000733D9" w:rsidRPr="00C02189" w:rsidRDefault="004D2783">
      <w:pPr>
        <w:rPr>
          <w:lang w:val="ru-RU"/>
        </w:rPr>
      </w:pPr>
      <w:r>
        <w:t>Backend</w:t>
      </w:r>
      <w:r w:rsidRPr="00C02189">
        <w:rPr>
          <w:lang w:val="ru-RU"/>
        </w:rPr>
        <w:t xml:space="preserve"> организован по слоистой структуре, типичной для </w:t>
      </w:r>
      <w:r>
        <w:t>Spring</w:t>
      </w:r>
      <w:r w:rsidRPr="00C02189">
        <w:rPr>
          <w:lang w:val="ru-RU"/>
        </w:rPr>
        <w:t xml:space="preserve"> </w:t>
      </w:r>
      <w:r>
        <w:t>Boot</w:t>
      </w:r>
      <w:r w:rsidRPr="00C02189">
        <w:rPr>
          <w:lang w:val="ru-RU"/>
        </w:rPr>
        <w:t xml:space="preserve">-приложений среднего размера. Пакеты сгруппированы по техническим ролям: </w:t>
      </w:r>
      <w:r>
        <w:t>config</w:t>
      </w:r>
      <w:r w:rsidRPr="00C02189">
        <w:rPr>
          <w:lang w:val="ru-RU"/>
        </w:rPr>
        <w:t xml:space="preserve"> (конфигурации </w:t>
      </w:r>
      <w:r>
        <w:t>Security</w:t>
      </w:r>
      <w:r w:rsidRPr="00C02189">
        <w:rPr>
          <w:lang w:val="ru-RU"/>
        </w:rPr>
        <w:t xml:space="preserve">, </w:t>
      </w:r>
      <w:r>
        <w:t>WebSocket</w:t>
      </w:r>
      <w:r w:rsidRPr="00C02189">
        <w:rPr>
          <w:lang w:val="ru-RU"/>
        </w:rPr>
        <w:t xml:space="preserve">, </w:t>
      </w:r>
      <w:r>
        <w:t>Mongo</w:t>
      </w:r>
      <w:r w:rsidRPr="00C02189">
        <w:rPr>
          <w:lang w:val="ru-RU"/>
        </w:rPr>
        <w:t xml:space="preserve">, </w:t>
      </w:r>
      <w:r>
        <w:t>CORS</w:t>
      </w:r>
      <w:r w:rsidRPr="00C02189">
        <w:rPr>
          <w:lang w:val="ru-RU"/>
        </w:rPr>
        <w:t xml:space="preserve">), </w:t>
      </w:r>
      <w:r>
        <w:t>controller</w:t>
      </w:r>
      <w:r w:rsidRPr="00C02189">
        <w:rPr>
          <w:lang w:val="ru-RU"/>
        </w:rPr>
        <w:t xml:space="preserve"> (</w:t>
      </w:r>
      <w:r>
        <w:t>REST</w:t>
      </w:r>
      <w:r w:rsidRPr="00C02189">
        <w:rPr>
          <w:lang w:val="ru-RU"/>
        </w:rPr>
        <w:t xml:space="preserve">- и </w:t>
      </w:r>
      <w:r>
        <w:t>WebSocket</w:t>
      </w:r>
      <w:r w:rsidRPr="00C02189">
        <w:rPr>
          <w:lang w:val="ru-RU"/>
        </w:rPr>
        <w:t xml:space="preserve">-контроллеры), </w:t>
      </w:r>
      <w:r>
        <w:t>service</w:t>
      </w:r>
      <w:r w:rsidRPr="00C02189">
        <w:rPr>
          <w:lang w:val="ru-RU"/>
        </w:rPr>
        <w:t xml:space="preserve"> (бизнес-логика чатов, сообщений, файлов, присутствия, набора </w:t>
      </w:r>
      <w:r w:rsidRPr="00C02189">
        <w:rPr>
          <w:lang w:val="ru-RU"/>
        </w:rPr>
        <w:lastRenderedPageBreak/>
        <w:t xml:space="preserve">текста, непрочитанных), </w:t>
      </w:r>
      <w:r>
        <w:t>repository</w:t>
      </w:r>
      <w:r w:rsidRPr="00C02189">
        <w:rPr>
          <w:lang w:val="ru-RU"/>
        </w:rPr>
        <w:t xml:space="preserve"> (</w:t>
      </w:r>
      <w:r>
        <w:t>JPA</w:t>
      </w:r>
      <w:r w:rsidRPr="00C02189">
        <w:rPr>
          <w:lang w:val="ru-RU"/>
        </w:rPr>
        <w:t xml:space="preserve">- и </w:t>
      </w:r>
      <w:r>
        <w:t>Mongo</w:t>
      </w:r>
      <w:r w:rsidRPr="00C02189">
        <w:rPr>
          <w:lang w:val="ru-RU"/>
        </w:rPr>
        <w:t xml:space="preserve">-репозитории), </w:t>
      </w:r>
      <w:r>
        <w:t>entity</w:t>
      </w:r>
      <w:r w:rsidRPr="00C02189">
        <w:rPr>
          <w:lang w:val="ru-RU"/>
        </w:rPr>
        <w:t xml:space="preserve"> (</w:t>
      </w:r>
      <w:r>
        <w:t>JPA</w:t>
      </w:r>
      <w:r w:rsidRPr="00C02189">
        <w:rPr>
          <w:lang w:val="ru-RU"/>
        </w:rPr>
        <w:t xml:space="preserve">-сущности и </w:t>
      </w:r>
      <w:r>
        <w:t>Mongo</w:t>
      </w:r>
      <w:r w:rsidRPr="00C02189">
        <w:rPr>
          <w:lang w:val="ru-RU"/>
        </w:rPr>
        <w:t xml:space="preserve">-документы), </w:t>
      </w:r>
      <w:proofErr w:type="spellStart"/>
      <w:r>
        <w:t>dto</w:t>
      </w:r>
      <w:proofErr w:type="spellEnd"/>
      <w:r w:rsidRPr="00C02189">
        <w:rPr>
          <w:lang w:val="ru-RU"/>
        </w:rPr>
        <w:t xml:space="preserve"> (объекты запросов и ответов), </w:t>
      </w:r>
      <w:r>
        <w:t>security</w:t>
      </w:r>
      <w:r w:rsidRPr="00C02189">
        <w:rPr>
          <w:lang w:val="ru-RU"/>
        </w:rPr>
        <w:t xml:space="preserve"> (</w:t>
      </w:r>
      <w:r>
        <w:t>JWT</w:t>
      </w:r>
      <w:r w:rsidRPr="00C02189">
        <w:rPr>
          <w:lang w:val="ru-RU"/>
        </w:rPr>
        <w:t xml:space="preserve">-фильтр, провайдер токенов, шифрование) и </w:t>
      </w:r>
      <w:r>
        <w:t>exception</w:t>
      </w:r>
      <w:r w:rsidRPr="00C02189">
        <w:rPr>
          <w:lang w:val="ru-RU"/>
        </w:rPr>
        <w:t xml:space="preserve"> (исключения и глобальный обработчик).</w:t>
      </w:r>
    </w:p>
    <w:p w14:paraId="6DA71C86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>Точкой входа служит класс, помеченный аннотацией @</w:t>
      </w:r>
      <w:proofErr w:type="spellStart"/>
      <w:r>
        <w:t>SpringBootApplication</w:t>
      </w:r>
      <w:proofErr w:type="spellEnd"/>
      <w:r w:rsidRPr="00C02189">
        <w:rPr>
          <w:lang w:val="ru-RU"/>
        </w:rPr>
        <w:t>, которая объединяет @</w:t>
      </w:r>
      <w:r>
        <w:t>Configuration</w:t>
      </w:r>
      <w:r w:rsidRPr="00C02189">
        <w:rPr>
          <w:lang w:val="ru-RU"/>
        </w:rPr>
        <w:t>, @</w:t>
      </w:r>
      <w:proofErr w:type="spellStart"/>
      <w:r>
        <w:t>EnableAutoConfiguration</w:t>
      </w:r>
      <w:proofErr w:type="spellEnd"/>
      <w:r w:rsidRPr="00C02189">
        <w:rPr>
          <w:lang w:val="ru-RU"/>
        </w:rPr>
        <w:t xml:space="preserve"> и @</w:t>
      </w:r>
      <w:proofErr w:type="spellStart"/>
      <w:r>
        <w:t>ComponentScan</w:t>
      </w:r>
      <w:proofErr w:type="spellEnd"/>
      <w:r w:rsidRPr="00C02189">
        <w:rPr>
          <w:lang w:val="ru-RU"/>
        </w:rPr>
        <w:t xml:space="preserve">, запуская сканирование </w:t>
      </w:r>
      <w:proofErr w:type="spellStart"/>
      <w:r>
        <w:t>classpath</w:t>
      </w:r>
      <w:proofErr w:type="spellEnd"/>
      <w:r w:rsidRPr="00C02189">
        <w:rPr>
          <w:lang w:val="ru-RU"/>
        </w:rPr>
        <w:t xml:space="preserve"> и </w:t>
      </w:r>
      <w:proofErr w:type="spellStart"/>
      <w:r w:rsidRPr="00C02189">
        <w:rPr>
          <w:lang w:val="ru-RU"/>
        </w:rPr>
        <w:t>автоконфигурацию</w:t>
      </w:r>
      <w:proofErr w:type="spellEnd"/>
      <w:r w:rsidRPr="00C02189">
        <w:rPr>
          <w:lang w:val="ru-RU"/>
        </w:rPr>
        <w:t xml:space="preserve"> модулей </w:t>
      </w:r>
      <w:r>
        <w:t>Spring</w:t>
      </w:r>
      <w:r w:rsidRPr="00C02189">
        <w:rPr>
          <w:lang w:val="ru-RU"/>
        </w:rPr>
        <w:t xml:space="preserve"> </w:t>
      </w:r>
      <w:r>
        <w:t>Data</w:t>
      </w:r>
      <w:r w:rsidRPr="00C02189">
        <w:rPr>
          <w:lang w:val="ru-RU"/>
        </w:rPr>
        <w:t xml:space="preserve">, </w:t>
      </w:r>
      <w:r>
        <w:t>Security</w:t>
      </w:r>
      <w:r w:rsidRPr="00C02189">
        <w:rPr>
          <w:lang w:val="ru-RU"/>
        </w:rPr>
        <w:t xml:space="preserve"> и </w:t>
      </w:r>
      <w:r>
        <w:t>WebSocket</w:t>
      </w:r>
      <w:r w:rsidRPr="00C02189">
        <w:rPr>
          <w:lang w:val="ru-RU"/>
        </w:rPr>
        <w:t xml:space="preserve">. Зависимости в контроллеры и сервисы внедряются </w:t>
      </w:r>
      <w:proofErr w:type="gramStart"/>
      <w:r w:rsidRPr="00C02189">
        <w:rPr>
          <w:lang w:val="ru-RU"/>
        </w:rPr>
        <w:t>через конструктор</w:t>
      </w:r>
      <w:proofErr w:type="gramEnd"/>
      <w:r w:rsidRPr="00C02189">
        <w:rPr>
          <w:lang w:val="ru-RU"/>
        </w:rPr>
        <w:t xml:space="preserve"> с использованием </w:t>
      </w:r>
      <w:r>
        <w:t>Lombok</w:t>
      </w:r>
      <w:r w:rsidRPr="00C02189">
        <w:rPr>
          <w:lang w:val="ru-RU"/>
        </w:rPr>
        <w:t>-аннотации @</w:t>
      </w:r>
      <w:proofErr w:type="spellStart"/>
      <w:r>
        <w:t>RequiredArgsConstructor</w:t>
      </w:r>
      <w:proofErr w:type="spellEnd"/>
      <w:r w:rsidRPr="00C02189">
        <w:rPr>
          <w:lang w:val="ru-RU"/>
        </w:rPr>
        <w:t>. Извлечение идентификатора текущего пользователя из контекста безопасности выполняется аннотацией @</w:t>
      </w:r>
      <w:proofErr w:type="spellStart"/>
      <w:r>
        <w:t>AuthenticationPrincipal</w:t>
      </w:r>
      <w:proofErr w:type="spellEnd"/>
      <w:r w:rsidRPr="00C02189">
        <w:rPr>
          <w:lang w:val="ru-RU"/>
        </w:rPr>
        <w:t>.</w:t>
      </w:r>
    </w:p>
    <w:p w14:paraId="3EFE272F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 xml:space="preserve">Особенностью серверной логики является согласованная работа с несколькими СУБД в рамках обработки одного действия. Так, отправка сообщения, реализованная в классе </w:t>
      </w:r>
      <w:proofErr w:type="spellStart"/>
      <w:r>
        <w:t>MessageService</w:t>
      </w:r>
      <w:proofErr w:type="spellEnd"/>
      <w:r w:rsidRPr="00C02189">
        <w:rPr>
          <w:lang w:val="ru-RU"/>
        </w:rPr>
        <w:t xml:space="preserve">, сохраняет сообщение в </w:t>
      </w:r>
      <w:r>
        <w:t>PostgreSQL</w:t>
      </w:r>
      <w:r w:rsidRPr="00C02189">
        <w:rPr>
          <w:lang w:val="ru-RU"/>
        </w:rPr>
        <w:t xml:space="preserve"> в транзакции, после успешного коммита инкрементирует счётчики непрочитанных для всех участников чата в </w:t>
      </w:r>
      <w:r>
        <w:t>Redis</w:t>
      </w:r>
      <w:r w:rsidRPr="00C02189">
        <w:rPr>
          <w:lang w:val="ru-RU"/>
        </w:rPr>
        <w:t xml:space="preserve"> и публикует сообщение в </w:t>
      </w:r>
      <w:r>
        <w:t>STOMP</w:t>
      </w:r>
      <w:r w:rsidRPr="00C02189">
        <w:rPr>
          <w:lang w:val="ru-RU"/>
        </w:rPr>
        <w:t xml:space="preserve">-канал для рассылки подписчикам. Транзакция </w:t>
      </w:r>
      <w:r>
        <w:t>Spring</w:t>
      </w:r>
      <w:r w:rsidRPr="00C02189">
        <w:rPr>
          <w:lang w:val="ru-RU"/>
        </w:rPr>
        <w:t xml:space="preserve"> (@</w:t>
      </w:r>
      <w:r>
        <w:t>Transactional</w:t>
      </w:r>
      <w:r w:rsidRPr="00C02189">
        <w:rPr>
          <w:lang w:val="ru-RU"/>
        </w:rPr>
        <w:t xml:space="preserve">) гарантирует атомарность только для реляционной части, тогда как операции в </w:t>
      </w:r>
      <w:r>
        <w:t>Redis</w:t>
      </w:r>
      <w:r w:rsidRPr="00C02189">
        <w:rPr>
          <w:lang w:val="ru-RU"/>
        </w:rPr>
        <w:t xml:space="preserve"> и </w:t>
      </w:r>
      <w:r>
        <w:t>WebSocket</w:t>
      </w:r>
      <w:r w:rsidRPr="00C02189">
        <w:rPr>
          <w:lang w:val="ru-RU"/>
        </w:rPr>
        <w:t xml:space="preserve">-рассылка выполняются в режиме </w:t>
      </w:r>
      <w:r>
        <w:t>best</w:t>
      </w:r>
      <w:r w:rsidRPr="00C02189">
        <w:rPr>
          <w:lang w:val="ru-RU"/>
        </w:rPr>
        <w:t>-</w:t>
      </w:r>
      <w:r>
        <w:t>effort</w:t>
      </w:r>
      <w:r w:rsidRPr="00C02189">
        <w:rPr>
          <w:lang w:val="ru-RU"/>
        </w:rPr>
        <w:t xml:space="preserve"> после коммита, что является осознанным компромиссом между согласованностью и производительностью для эфемерных данных. Фрагмент бизнес-логики отправки сообщения приведён в листинге 3.1.</w:t>
      </w:r>
    </w:p>
    <w:p w14:paraId="3731FC22" w14:textId="77777777" w:rsidR="000733D9" w:rsidRPr="00C02189" w:rsidRDefault="004D2783">
      <w:pPr>
        <w:spacing w:before="120" w:after="40"/>
        <w:ind w:firstLine="0"/>
        <w:jc w:val="left"/>
        <w:rPr>
          <w:lang w:val="ru-RU"/>
        </w:rPr>
      </w:pPr>
      <w:r w:rsidRPr="00C02189">
        <w:rPr>
          <w:i/>
          <w:lang w:val="ru-RU"/>
        </w:rPr>
        <w:t xml:space="preserve">Листинг 3.1. Отправка сообщения (фрагмент </w:t>
      </w:r>
      <w:proofErr w:type="spellStart"/>
      <w:r>
        <w:rPr>
          <w:i/>
        </w:rPr>
        <w:t>MessageService</w:t>
      </w:r>
      <w:proofErr w:type="spellEnd"/>
      <w:r w:rsidRPr="00C02189">
        <w:rPr>
          <w:i/>
          <w:lang w:val="ru-RU"/>
        </w:rPr>
        <w:t>)</w:t>
      </w:r>
    </w:p>
    <w:p w14:paraId="13A277D3" w14:textId="77777777" w:rsidR="000733D9" w:rsidRDefault="004D2783">
      <w:pPr>
        <w:spacing w:after="120" w:line="240" w:lineRule="auto"/>
        <w:ind w:left="283" w:firstLine="0"/>
        <w:jc w:val="left"/>
      </w:pPr>
      <w:r>
        <w:rPr>
          <w:rFonts w:ascii="Consolas" w:eastAsia="Consolas" w:hAnsi="Consolas" w:cs="Consolas"/>
          <w:sz w:val="20"/>
        </w:rPr>
        <w:t>@Transactional</w:t>
      </w:r>
      <w:r>
        <w:rPr>
          <w:rFonts w:ascii="Consolas" w:eastAsia="Consolas" w:hAnsi="Consolas" w:cs="Consolas"/>
          <w:sz w:val="20"/>
        </w:rPr>
        <w:br/>
        <w:t xml:space="preserve">public </w:t>
      </w:r>
      <w:proofErr w:type="spellStart"/>
      <w:r>
        <w:rPr>
          <w:rFonts w:ascii="Consolas" w:eastAsia="Consolas" w:hAnsi="Consolas" w:cs="Consolas"/>
          <w:sz w:val="20"/>
        </w:rPr>
        <w:t>MessageResponse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sendMessage</w:t>
      </w:r>
      <w:proofErr w:type="spellEnd"/>
      <w:r>
        <w:rPr>
          <w:rFonts w:ascii="Consolas" w:eastAsia="Consolas" w:hAnsi="Consolas" w:cs="Consolas"/>
          <w:sz w:val="20"/>
        </w:rPr>
        <w:t xml:space="preserve">(Long </w:t>
      </w:r>
      <w:proofErr w:type="spellStart"/>
      <w:r>
        <w:rPr>
          <w:rFonts w:ascii="Consolas" w:eastAsia="Consolas" w:hAnsi="Consolas" w:cs="Consolas"/>
          <w:sz w:val="20"/>
        </w:rPr>
        <w:t>chatId</w:t>
      </w:r>
      <w:proofErr w:type="spellEnd"/>
      <w:r>
        <w:rPr>
          <w:rFonts w:ascii="Consolas" w:eastAsia="Consolas" w:hAnsi="Consolas" w:cs="Consolas"/>
          <w:sz w:val="20"/>
        </w:rPr>
        <w:t xml:space="preserve">, Long </w:t>
      </w:r>
      <w:proofErr w:type="spellStart"/>
      <w:r>
        <w:rPr>
          <w:rFonts w:ascii="Consolas" w:eastAsia="Consolas" w:hAnsi="Consolas" w:cs="Consolas"/>
          <w:sz w:val="20"/>
        </w:rPr>
        <w:t>userId</w:t>
      </w:r>
      <w:proofErr w:type="spellEnd"/>
      <w:r>
        <w:rPr>
          <w:rFonts w:ascii="Consolas" w:eastAsia="Consolas" w:hAnsi="Consolas" w:cs="Consolas"/>
          <w:sz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</w:rPr>
        <w:t>SendMessageRequest</w:t>
      </w:r>
      <w:proofErr w:type="spellEnd"/>
      <w:r>
        <w:rPr>
          <w:rFonts w:ascii="Consolas" w:eastAsia="Consolas" w:hAnsi="Consolas" w:cs="Consolas"/>
          <w:sz w:val="20"/>
        </w:rPr>
        <w:t xml:space="preserve"> req) {</w:t>
      </w:r>
      <w:r>
        <w:rPr>
          <w:rFonts w:ascii="Consolas" w:eastAsia="Consolas" w:hAnsi="Consolas" w:cs="Consolas"/>
          <w:sz w:val="20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0"/>
        </w:rPr>
        <w:t>ensureMember</w:t>
      </w:r>
      <w:proofErr w:type="spellEnd"/>
      <w:r>
        <w:rPr>
          <w:rFonts w:ascii="Consolas" w:eastAsia="Consolas" w:hAnsi="Consolas" w:cs="Consolas"/>
          <w:sz w:val="20"/>
        </w:rPr>
        <w:t>(</w:t>
      </w:r>
      <w:proofErr w:type="spellStart"/>
      <w:r>
        <w:rPr>
          <w:rFonts w:ascii="Consolas" w:eastAsia="Consolas" w:hAnsi="Consolas" w:cs="Consolas"/>
          <w:sz w:val="20"/>
        </w:rPr>
        <w:t>chatId</w:t>
      </w:r>
      <w:proofErr w:type="spellEnd"/>
      <w:r>
        <w:rPr>
          <w:rFonts w:ascii="Consolas" w:eastAsia="Consolas" w:hAnsi="Consolas" w:cs="Consolas"/>
          <w:sz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</w:rPr>
        <w:t>userId</w:t>
      </w:r>
      <w:proofErr w:type="spellEnd"/>
      <w:r>
        <w:rPr>
          <w:rFonts w:ascii="Consolas" w:eastAsia="Consolas" w:hAnsi="Consolas" w:cs="Consolas"/>
          <w:sz w:val="20"/>
        </w:rPr>
        <w:t>);</w:t>
      </w:r>
      <w:r>
        <w:rPr>
          <w:rFonts w:ascii="Consolas" w:eastAsia="Consolas" w:hAnsi="Consolas" w:cs="Consolas"/>
          <w:sz w:val="20"/>
        </w:rPr>
        <w:br/>
        <w:t xml:space="preserve">    Message msg = </w:t>
      </w:r>
      <w:proofErr w:type="spellStart"/>
      <w:r>
        <w:rPr>
          <w:rFonts w:ascii="Consolas" w:eastAsia="Consolas" w:hAnsi="Consolas" w:cs="Consolas"/>
          <w:sz w:val="20"/>
        </w:rPr>
        <w:t>Message.builder</w:t>
      </w:r>
      <w:proofErr w:type="spellEnd"/>
      <w:r>
        <w:rPr>
          <w:rFonts w:ascii="Consolas" w:eastAsia="Consolas" w:hAnsi="Consolas" w:cs="Consolas"/>
          <w:sz w:val="20"/>
        </w:rPr>
        <w:t>()</w:t>
      </w:r>
      <w:r>
        <w:rPr>
          <w:rFonts w:ascii="Consolas" w:eastAsia="Consolas" w:hAnsi="Consolas" w:cs="Consolas"/>
          <w:sz w:val="20"/>
        </w:rPr>
        <w:br/>
        <w:t xml:space="preserve">        .chat(chat).sender(sender)</w:t>
      </w:r>
      <w:r>
        <w:rPr>
          <w:rFonts w:ascii="Consolas" w:eastAsia="Consolas" w:hAnsi="Consolas" w:cs="Consolas"/>
          <w:sz w:val="20"/>
        </w:rPr>
        <w:br/>
        <w:t xml:space="preserve">        .content(</w:t>
      </w:r>
      <w:proofErr w:type="spellStart"/>
      <w:r>
        <w:rPr>
          <w:rFonts w:ascii="Consolas" w:eastAsia="Consolas" w:hAnsi="Consolas" w:cs="Consolas"/>
          <w:sz w:val="20"/>
        </w:rPr>
        <w:t>messageCrypto.encrypt</w:t>
      </w:r>
      <w:proofErr w:type="spellEnd"/>
      <w:r>
        <w:rPr>
          <w:rFonts w:ascii="Consolas" w:eastAsia="Consolas" w:hAnsi="Consolas" w:cs="Consolas"/>
          <w:sz w:val="20"/>
        </w:rPr>
        <w:t xml:space="preserve">(text))      // AES-GCM </w:t>
      </w:r>
      <w:proofErr w:type="spellStart"/>
      <w:r>
        <w:rPr>
          <w:rFonts w:ascii="Consolas" w:eastAsia="Consolas" w:hAnsi="Consolas" w:cs="Consolas"/>
          <w:sz w:val="20"/>
        </w:rPr>
        <w:t>перед</w:t>
      </w:r>
      <w:proofErr w:type="spell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записью</w:t>
      </w:r>
      <w:proofErr w:type="spellEnd"/>
      <w:r>
        <w:rPr>
          <w:rFonts w:ascii="Consolas" w:eastAsia="Consolas" w:hAnsi="Consolas" w:cs="Consolas"/>
          <w:sz w:val="20"/>
        </w:rPr>
        <w:br/>
        <w:t xml:space="preserve">        .</w:t>
      </w:r>
      <w:proofErr w:type="spellStart"/>
      <w:r>
        <w:rPr>
          <w:rFonts w:ascii="Consolas" w:eastAsia="Consolas" w:hAnsi="Consolas" w:cs="Consolas"/>
          <w:sz w:val="20"/>
        </w:rPr>
        <w:t>createdAt</w:t>
      </w:r>
      <w:proofErr w:type="spellEnd"/>
      <w:r>
        <w:rPr>
          <w:rFonts w:ascii="Consolas" w:eastAsia="Consolas" w:hAnsi="Consolas" w:cs="Consolas"/>
          <w:sz w:val="20"/>
        </w:rPr>
        <w:t>(</w:t>
      </w:r>
      <w:proofErr w:type="spellStart"/>
      <w:r>
        <w:rPr>
          <w:rFonts w:ascii="Consolas" w:eastAsia="Consolas" w:hAnsi="Consolas" w:cs="Consolas"/>
          <w:sz w:val="20"/>
        </w:rPr>
        <w:t>LocalDateTime.now</w:t>
      </w:r>
      <w:proofErr w:type="spellEnd"/>
      <w:r>
        <w:rPr>
          <w:rFonts w:ascii="Consolas" w:eastAsia="Consolas" w:hAnsi="Consolas" w:cs="Consolas"/>
          <w:sz w:val="20"/>
        </w:rPr>
        <w:t>())</w:t>
      </w:r>
      <w:r>
        <w:rPr>
          <w:rFonts w:ascii="Consolas" w:eastAsia="Consolas" w:hAnsi="Consolas" w:cs="Consolas"/>
          <w:sz w:val="20"/>
        </w:rPr>
        <w:br/>
        <w:t xml:space="preserve">        .build();</w:t>
      </w:r>
      <w:r>
        <w:rPr>
          <w:rFonts w:ascii="Consolas" w:eastAsia="Consolas" w:hAnsi="Consolas" w:cs="Consolas"/>
          <w:sz w:val="20"/>
        </w:rPr>
        <w:br/>
        <w:t xml:space="preserve">    msg = </w:t>
      </w:r>
      <w:proofErr w:type="spellStart"/>
      <w:r>
        <w:rPr>
          <w:rFonts w:ascii="Consolas" w:eastAsia="Consolas" w:hAnsi="Consolas" w:cs="Consolas"/>
          <w:sz w:val="20"/>
        </w:rPr>
        <w:t>messageRepository.save</w:t>
      </w:r>
      <w:proofErr w:type="spellEnd"/>
      <w:r>
        <w:rPr>
          <w:rFonts w:ascii="Consolas" w:eastAsia="Consolas" w:hAnsi="Consolas" w:cs="Consolas"/>
          <w:sz w:val="20"/>
        </w:rPr>
        <w:t>(msg);             // PostgreSQL</w:t>
      </w:r>
      <w:r>
        <w:rPr>
          <w:rFonts w:ascii="Consolas" w:eastAsia="Consolas" w:hAnsi="Consolas" w:cs="Consolas"/>
          <w:sz w:val="20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0"/>
        </w:rPr>
        <w:t>chatMemberRepository.findByChatId</w:t>
      </w:r>
      <w:proofErr w:type="spellEnd"/>
      <w:r>
        <w:rPr>
          <w:rFonts w:ascii="Consolas" w:eastAsia="Consolas" w:hAnsi="Consolas" w:cs="Consolas"/>
          <w:sz w:val="20"/>
        </w:rPr>
        <w:t>(</w:t>
      </w:r>
      <w:proofErr w:type="spellStart"/>
      <w:r>
        <w:rPr>
          <w:rFonts w:ascii="Consolas" w:eastAsia="Consolas" w:hAnsi="Consolas" w:cs="Consolas"/>
          <w:sz w:val="20"/>
        </w:rPr>
        <w:t>chatId</w:t>
      </w:r>
      <w:proofErr w:type="spellEnd"/>
      <w:r>
        <w:rPr>
          <w:rFonts w:ascii="Consolas" w:eastAsia="Consolas" w:hAnsi="Consolas" w:cs="Consolas"/>
          <w:sz w:val="20"/>
        </w:rPr>
        <w:t>).</w:t>
      </w:r>
      <w:proofErr w:type="spellStart"/>
      <w:r>
        <w:rPr>
          <w:rFonts w:ascii="Consolas" w:eastAsia="Consolas" w:hAnsi="Consolas" w:cs="Consolas"/>
          <w:sz w:val="20"/>
        </w:rPr>
        <w:t>forEach</w:t>
      </w:r>
      <w:proofErr w:type="spellEnd"/>
      <w:r>
        <w:rPr>
          <w:rFonts w:ascii="Consolas" w:eastAsia="Consolas" w:hAnsi="Consolas" w:cs="Consolas"/>
          <w:sz w:val="20"/>
        </w:rPr>
        <w:t>(m -&gt; {</w:t>
      </w:r>
      <w:r>
        <w:rPr>
          <w:rFonts w:ascii="Consolas" w:eastAsia="Consolas" w:hAnsi="Consolas" w:cs="Consolas"/>
          <w:sz w:val="20"/>
        </w:rPr>
        <w:br/>
        <w:t xml:space="preserve">        if (!</w:t>
      </w:r>
      <w:proofErr w:type="spellStart"/>
      <w:r>
        <w:rPr>
          <w:rFonts w:ascii="Consolas" w:eastAsia="Consolas" w:hAnsi="Consolas" w:cs="Consolas"/>
          <w:sz w:val="20"/>
        </w:rPr>
        <w:t>m.getUser</w:t>
      </w:r>
      <w:proofErr w:type="spellEnd"/>
      <w:r>
        <w:rPr>
          <w:rFonts w:ascii="Consolas" w:eastAsia="Consolas" w:hAnsi="Consolas" w:cs="Consolas"/>
          <w:sz w:val="20"/>
        </w:rPr>
        <w:t>().</w:t>
      </w:r>
      <w:proofErr w:type="spellStart"/>
      <w:r>
        <w:rPr>
          <w:rFonts w:ascii="Consolas" w:eastAsia="Consolas" w:hAnsi="Consolas" w:cs="Consolas"/>
          <w:sz w:val="20"/>
        </w:rPr>
        <w:t>getId</w:t>
      </w:r>
      <w:proofErr w:type="spellEnd"/>
      <w:r>
        <w:rPr>
          <w:rFonts w:ascii="Consolas" w:eastAsia="Consolas" w:hAnsi="Consolas" w:cs="Consolas"/>
          <w:sz w:val="20"/>
        </w:rPr>
        <w:t>().equals(</w:t>
      </w:r>
      <w:proofErr w:type="spellStart"/>
      <w:r>
        <w:rPr>
          <w:rFonts w:ascii="Consolas" w:eastAsia="Consolas" w:hAnsi="Consolas" w:cs="Consolas"/>
          <w:sz w:val="20"/>
        </w:rPr>
        <w:t>userId</w:t>
      </w:r>
      <w:proofErr w:type="spellEnd"/>
      <w:r>
        <w:rPr>
          <w:rFonts w:ascii="Consolas" w:eastAsia="Consolas" w:hAnsi="Consolas" w:cs="Consolas"/>
          <w:sz w:val="20"/>
        </w:rPr>
        <w:t>))</w:t>
      </w:r>
      <w:r>
        <w:rPr>
          <w:rFonts w:ascii="Consolas" w:eastAsia="Consolas" w:hAnsi="Consolas" w:cs="Consolas"/>
          <w:sz w:val="20"/>
        </w:rPr>
        <w:br/>
        <w:t xml:space="preserve">            </w:t>
      </w:r>
      <w:proofErr w:type="spellStart"/>
      <w:r>
        <w:rPr>
          <w:rFonts w:ascii="Consolas" w:eastAsia="Consolas" w:hAnsi="Consolas" w:cs="Consolas"/>
          <w:sz w:val="20"/>
        </w:rPr>
        <w:t>unreadCache.increment</w:t>
      </w:r>
      <w:proofErr w:type="spellEnd"/>
      <w:r>
        <w:rPr>
          <w:rFonts w:ascii="Consolas" w:eastAsia="Consolas" w:hAnsi="Consolas" w:cs="Consolas"/>
          <w:sz w:val="20"/>
        </w:rPr>
        <w:t>(</w:t>
      </w:r>
      <w:proofErr w:type="spellStart"/>
      <w:r>
        <w:rPr>
          <w:rFonts w:ascii="Consolas" w:eastAsia="Consolas" w:hAnsi="Consolas" w:cs="Consolas"/>
          <w:sz w:val="20"/>
        </w:rPr>
        <w:t>m.getUser</w:t>
      </w:r>
      <w:proofErr w:type="spellEnd"/>
      <w:r>
        <w:rPr>
          <w:rFonts w:ascii="Consolas" w:eastAsia="Consolas" w:hAnsi="Consolas" w:cs="Consolas"/>
          <w:sz w:val="20"/>
        </w:rPr>
        <w:t>().</w:t>
      </w:r>
      <w:proofErr w:type="spellStart"/>
      <w:r>
        <w:rPr>
          <w:rFonts w:ascii="Consolas" w:eastAsia="Consolas" w:hAnsi="Consolas" w:cs="Consolas"/>
          <w:sz w:val="20"/>
        </w:rPr>
        <w:t>getId</w:t>
      </w:r>
      <w:proofErr w:type="spellEnd"/>
      <w:r>
        <w:rPr>
          <w:rFonts w:ascii="Consolas" w:eastAsia="Consolas" w:hAnsi="Consolas" w:cs="Consolas"/>
          <w:sz w:val="20"/>
        </w:rPr>
        <w:t xml:space="preserve">(), </w:t>
      </w:r>
      <w:proofErr w:type="spellStart"/>
      <w:r>
        <w:rPr>
          <w:rFonts w:ascii="Consolas" w:eastAsia="Consolas" w:hAnsi="Consolas" w:cs="Consolas"/>
          <w:sz w:val="20"/>
        </w:rPr>
        <w:t>chatId</w:t>
      </w:r>
      <w:proofErr w:type="spellEnd"/>
      <w:r>
        <w:rPr>
          <w:rFonts w:ascii="Consolas" w:eastAsia="Consolas" w:hAnsi="Consolas" w:cs="Consolas"/>
          <w:sz w:val="20"/>
        </w:rPr>
        <w:t>);   // Redis INCR</w:t>
      </w:r>
      <w:r>
        <w:rPr>
          <w:rFonts w:ascii="Consolas" w:eastAsia="Consolas" w:hAnsi="Consolas" w:cs="Consolas"/>
          <w:sz w:val="20"/>
        </w:rPr>
        <w:br/>
        <w:t xml:space="preserve">    });</w:t>
      </w:r>
      <w:r>
        <w:rPr>
          <w:rFonts w:ascii="Consolas" w:eastAsia="Consolas" w:hAnsi="Consolas" w:cs="Consolas"/>
          <w:sz w:val="20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20"/>
        </w:rPr>
        <w:t>messagingTemplate.convertAndSend</w:t>
      </w:r>
      <w:proofErr w:type="spellEnd"/>
      <w:r>
        <w:rPr>
          <w:rFonts w:ascii="Consolas" w:eastAsia="Consolas" w:hAnsi="Consolas" w:cs="Consolas"/>
          <w:sz w:val="20"/>
        </w:rPr>
        <w:t>(             // STOMP-</w:t>
      </w:r>
      <w:proofErr w:type="spellStart"/>
      <w:r>
        <w:rPr>
          <w:rFonts w:ascii="Consolas" w:eastAsia="Consolas" w:hAnsi="Consolas" w:cs="Consolas"/>
          <w:sz w:val="20"/>
        </w:rPr>
        <w:t>рассылка</w:t>
      </w:r>
      <w:proofErr w:type="spellEnd"/>
      <w:r>
        <w:rPr>
          <w:rFonts w:ascii="Consolas" w:eastAsia="Consolas" w:hAnsi="Consolas" w:cs="Consolas"/>
          <w:sz w:val="20"/>
        </w:rPr>
        <w:br/>
        <w:t xml:space="preserve">        "/topic/chats/" + </w:t>
      </w:r>
      <w:proofErr w:type="spellStart"/>
      <w:r>
        <w:rPr>
          <w:rFonts w:ascii="Consolas" w:eastAsia="Consolas" w:hAnsi="Consolas" w:cs="Consolas"/>
          <w:sz w:val="20"/>
        </w:rPr>
        <w:t>chatId</w:t>
      </w:r>
      <w:proofErr w:type="spellEnd"/>
      <w:r>
        <w:rPr>
          <w:rFonts w:ascii="Consolas" w:eastAsia="Consolas" w:hAnsi="Consolas" w:cs="Consolas"/>
          <w:sz w:val="20"/>
        </w:rPr>
        <w:t xml:space="preserve"> + "/messages", </w:t>
      </w:r>
      <w:proofErr w:type="spellStart"/>
      <w:r>
        <w:rPr>
          <w:rFonts w:ascii="Consolas" w:eastAsia="Consolas" w:hAnsi="Consolas" w:cs="Consolas"/>
          <w:sz w:val="20"/>
        </w:rPr>
        <w:t>toResponse</w:t>
      </w:r>
      <w:proofErr w:type="spellEnd"/>
      <w:r>
        <w:rPr>
          <w:rFonts w:ascii="Consolas" w:eastAsia="Consolas" w:hAnsi="Consolas" w:cs="Consolas"/>
          <w:sz w:val="20"/>
        </w:rPr>
        <w:t>(msg));</w:t>
      </w:r>
      <w:r>
        <w:rPr>
          <w:rFonts w:ascii="Consolas" w:eastAsia="Consolas" w:hAnsi="Consolas" w:cs="Consolas"/>
          <w:sz w:val="20"/>
        </w:rPr>
        <w:br/>
        <w:t xml:space="preserve">    return </w:t>
      </w:r>
      <w:proofErr w:type="spellStart"/>
      <w:r>
        <w:rPr>
          <w:rFonts w:ascii="Consolas" w:eastAsia="Consolas" w:hAnsi="Consolas" w:cs="Consolas"/>
          <w:sz w:val="20"/>
        </w:rPr>
        <w:t>toResponse</w:t>
      </w:r>
      <w:proofErr w:type="spellEnd"/>
      <w:r>
        <w:rPr>
          <w:rFonts w:ascii="Consolas" w:eastAsia="Consolas" w:hAnsi="Consolas" w:cs="Consolas"/>
          <w:sz w:val="20"/>
        </w:rPr>
        <w:t>(msg);</w:t>
      </w:r>
      <w:r>
        <w:rPr>
          <w:rFonts w:ascii="Consolas" w:eastAsia="Consolas" w:hAnsi="Consolas" w:cs="Consolas"/>
          <w:sz w:val="20"/>
        </w:rPr>
        <w:br/>
        <w:t>}</w:t>
      </w:r>
    </w:p>
    <w:p w14:paraId="5ADB9A77" w14:textId="77777777" w:rsidR="000733D9" w:rsidRDefault="004D2783">
      <w:pPr>
        <w:pStyle w:val="31"/>
      </w:pPr>
      <w:bookmarkStart w:id="24" w:name="_Toc232777899"/>
      <w:r>
        <w:t xml:space="preserve">3.3.1. </w:t>
      </w:r>
      <w:proofErr w:type="spellStart"/>
      <w:r>
        <w:t>Безопасность</w:t>
      </w:r>
      <w:proofErr w:type="spellEnd"/>
      <w:r>
        <w:t>: Spring Security, JWT и Redis-whitelist</w:t>
      </w:r>
      <w:bookmarkEnd w:id="24"/>
    </w:p>
    <w:p w14:paraId="35C1A5A4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 xml:space="preserve">Конфигурация </w:t>
      </w:r>
      <w:r>
        <w:t>Spring</w:t>
      </w:r>
      <w:r w:rsidRPr="00C02189">
        <w:rPr>
          <w:lang w:val="ru-RU"/>
        </w:rPr>
        <w:t xml:space="preserve"> </w:t>
      </w:r>
      <w:r>
        <w:t>Security</w:t>
      </w:r>
      <w:r w:rsidRPr="00C02189">
        <w:rPr>
          <w:lang w:val="ru-RU"/>
        </w:rPr>
        <w:t xml:space="preserve"> сводится к объявлению одного </w:t>
      </w:r>
      <w:proofErr w:type="spellStart"/>
      <w:r>
        <w:t>SecurityFilterChain</w:t>
      </w:r>
      <w:proofErr w:type="spellEnd"/>
      <w:r w:rsidRPr="00C02189">
        <w:rPr>
          <w:lang w:val="ru-RU"/>
        </w:rPr>
        <w:t xml:space="preserve">, в котором отключаются ненужные при </w:t>
      </w:r>
      <w:r>
        <w:t>stateless</w:t>
      </w:r>
      <w:r w:rsidRPr="00C02189">
        <w:rPr>
          <w:lang w:val="ru-RU"/>
        </w:rPr>
        <w:t>-архитектуре механизмы (</w:t>
      </w:r>
      <w:r>
        <w:t>CSRF</w:t>
      </w:r>
      <w:r w:rsidRPr="00C02189">
        <w:rPr>
          <w:lang w:val="ru-RU"/>
        </w:rPr>
        <w:t xml:space="preserve">, </w:t>
      </w:r>
      <w:r>
        <w:t>HTTP</w:t>
      </w:r>
      <w:r w:rsidRPr="00C02189">
        <w:rPr>
          <w:lang w:val="ru-RU"/>
        </w:rPr>
        <w:t>-</w:t>
      </w:r>
      <w:r w:rsidRPr="00C02189">
        <w:rPr>
          <w:lang w:val="ru-RU"/>
        </w:rPr>
        <w:lastRenderedPageBreak/>
        <w:t xml:space="preserve">сессии) и задаются правила доступа: </w:t>
      </w:r>
      <w:proofErr w:type="spellStart"/>
      <w:r w:rsidRPr="00C02189">
        <w:rPr>
          <w:lang w:val="ru-RU"/>
        </w:rPr>
        <w:t>эндпоинты</w:t>
      </w:r>
      <w:proofErr w:type="spellEnd"/>
      <w:r w:rsidRPr="00C02189">
        <w:rPr>
          <w:lang w:val="ru-RU"/>
        </w:rPr>
        <w:t xml:space="preserve"> аутентификации и проверки доступности открыты, остальные требуют аутентификации. В цепочку фильтров перед стандартным фильтром добавляется кастомный </w:t>
      </w:r>
      <w:proofErr w:type="spellStart"/>
      <w:r>
        <w:t>JwtAuthenticationFilter</w:t>
      </w:r>
      <w:proofErr w:type="spellEnd"/>
      <w:r w:rsidRPr="00C02189">
        <w:rPr>
          <w:lang w:val="ru-RU"/>
        </w:rPr>
        <w:t xml:space="preserve">, расширяющий </w:t>
      </w:r>
      <w:proofErr w:type="spellStart"/>
      <w:r>
        <w:t>OncePerRequestFilter</w:t>
      </w:r>
      <w:proofErr w:type="spellEnd"/>
      <w:r w:rsidRPr="00C02189">
        <w:rPr>
          <w:lang w:val="ru-RU"/>
        </w:rPr>
        <w:t xml:space="preserve">. Логика фильтра сводится к четырём шагам: извлечение </w:t>
      </w:r>
      <w:r>
        <w:t>Bearer</w:t>
      </w:r>
      <w:r w:rsidRPr="00C02189">
        <w:rPr>
          <w:lang w:val="ru-RU"/>
        </w:rPr>
        <w:t xml:space="preserve">-токена из заголовка </w:t>
      </w:r>
      <w:r>
        <w:t>Authorization</w:t>
      </w:r>
      <w:r w:rsidRPr="00C02189">
        <w:rPr>
          <w:lang w:val="ru-RU"/>
        </w:rPr>
        <w:t xml:space="preserve">, проверка криптографической подписи, проверка активности сессии в </w:t>
      </w:r>
      <w:r>
        <w:t>Redis</w:t>
      </w:r>
      <w:r w:rsidRPr="00C02189">
        <w:rPr>
          <w:lang w:val="ru-RU"/>
        </w:rPr>
        <w:t xml:space="preserve"> и заполнение контекста безопасности объектом аутентифицированного пользователя в случае успеха.</w:t>
      </w:r>
    </w:p>
    <w:p w14:paraId="60FC5952" w14:textId="77777777" w:rsidR="000733D9" w:rsidRDefault="004D2783">
      <w:r w:rsidRPr="00C02189">
        <w:rPr>
          <w:lang w:val="ru-RU"/>
        </w:rPr>
        <w:t xml:space="preserve">Именно проверка активности сессии в </w:t>
      </w:r>
      <w:r>
        <w:t>Redis</w:t>
      </w:r>
      <w:r w:rsidRPr="00C02189">
        <w:rPr>
          <w:lang w:val="ru-RU"/>
        </w:rPr>
        <w:t xml:space="preserve"> реализует возможность мгновенного отзыва токенов. При входе пользователя в реестр </w:t>
      </w:r>
      <w:r>
        <w:t>Redis</w:t>
      </w:r>
      <w:r w:rsidRPr="00C02189">
        <w:rPr>
          <w:lang w:val="ru-RU"/>
        </w:rPr>
        <w:t xml:space="preserve"> записывается ключ </w:t>
      </w:r>
      <w:proofErr w:type="spellStart"/>
      <w:proofErr w:type="gramStart"/>
      <w:r>
        <w:t>jwt</w:t>
      </w:r>
      <w:proofErr w:type="spellEnd"/>
      <w:r w:rsidRPr="00C02189">
        <w:rPr>
          <w:lang w:val="ru-RU"/>
        </w:rPr>
        <w:t>:</w:t>
      </w:r>
      <w:r>
        <w:t>session</w:t>
      </w:r>
      <w:proofErr w:type="gramEnd"/>
      <w:r w:rsidRPr="00C02189">
        <w:rPr>
          <w:lang w:val="ru-RU"/>
        </w:rPr>
        <w:t>:&lt;</w:t>
      </w:r>
      <w:proofErr w:type="spellStart"/>
      <w:r>
        <w:t>jti</w:t>
      </w:r>
      <w:proofErr w:type="spellEnd"/>
      <w:r w:rsidRPr="00C02189">
        <w:rPr>
          <w:lang w:val="ru-RU"/>
        </w:rPr>
        <w:t xml:space="preserve">&gt; с </w:t>
      </w:r>
      <w:r>
        <w:t>TTL</w:t>
      </w:r>
      <w:r w:rsidRPr="00C02189">
        <w:rPr>
          <w:lang w:val="ru-RU"/>
        </w:rPr>
        <w:t>, равным сроку жизни токена; при выходе ключ удаляется. Таким образом достигается гибридная модель: подпись токена проверяется без обращения к БД (</w:t>
      </w:r>
      <w:r>
        <w:t>stateless</w:t>
      </w:r>
      <w:r w:rsidRPr="00C02189">
        <w:rPr>
          <w:lang w:val="ru-RU"/>
        </w:rPr>
        <w:t xml:space="preserve">), но при этом сохраняется контроль над жизненным циклом сессии. Тела сообщений дополнительно шифруются перед записью в </w:t>
      </w:r>
      <w:r>
        <w:t>PostgreSQL</w:t>
      </w:r>
      <w:r w:rsidRPr="00C02189">
        <w:rPr>
          <w:lang w:val="ru-RU"/>
        </w:rPr>
        <w:t xml:space="preserve"> отдельным компонентом </w:t>
      </w:r>
      <w:proofErr w:type="spellStart"/>
      <w:r>
        <w:t>MessageCrypto</w:t>
      </w:r>
      <w:proofErr w:type="spellEnd"/>
      <w:r w:rsidRPr="00C02189">
        <w:rPr>
          <w:lang w:val="ru-RU"/>
        </w:rPr>
        <w:t xml:space="preserve">, использующим </w:t>
      </w:r>
      <w:r>
        <w:t>AES</w:t>
      </w:r>
      <w:r w:rsidRPr="00C02189">
        <w:rPr>
          <w:lang w:val="ru-RU"/>
        </w:rPr>
        <w:t>-</w:t>
      </w:r>
      <w:r>
        <w:t>GCM</w:t>
      </w:r>
      <w:r w:rsidRPr="00C02189">
        <w:rPr>
          <w:lang w:val="ru-RU"/>
        </w:rPr>
        <w:t xml:space="preserve"> с 256-битным ключом; ключ передаётся приложению через переменную окружения и валидируется при старте. Пароли пользователей </w:t>
      </w:r>
      <w:proofErr w:type="spellStart"/>
      <w:r w:rsidRPr="00C02189">
        <w:rPr>
          <w:lang w:val="ru-RU"/>
        </w:rPr>
        <w:t>хешируются</w:t>
      </w:r>
      <w:proofErr w:type="spellEnd"/>
      <w:r w:rsidRPr="00C02189">
        <w:rPr>
          <w:lang w:val="ru-RU"/>
        </w:rPr>
        <w:t xml:space="preserve"> </w:t>
      </w:r>
      <w:proofErr w:type="spellStart"/>
      <w:r>
        <w:t>BCrypt</w:t>
      </w:r>
      <w:proofErr w:type="spellEnd"/>
      <w:r w:rsidRPr="00C02189">
        <w:rPr>
          <w:lang w:val="ru-RU"/>
        </w:rPr>
        <w:t xml:space="preserve">. Просмотр реестра активных </w:t>
      </w:r>
      <w:r>
        <w:t>JWT</w:t>
      </w:r>
      <w:r w:rsidRPr="00C02189">
        <w:rPr>
          <w:lang w:val="ru-RU"/>
        </w:rPr>
        <w:t xml:space="preserve">-сессий в </w:t>
      </w:r>
      <w:r>
        <w:t>Redis</w:t>
      </w:r>
      <w:r w:rsidRPr="00C02189">
        <w:rPr>
          <w:lang w:val="ru-RU"/>
        </w:rPr>
        <w:t xml:space="preserve"> приведён в приложении (см. </w:t>
      </w:r>
      <w:proofErr w:type="spellStart"/>
      <w:r>
        <w:t>Рисунок</w:t>
      </w:r>
      <w:proofErr w:type="spellEnd"/>
      <w:r>
        <w:t xml:space="preserve"> А.6).</w:t>
      </w:r>
    </w:p>
    <w:p w14:paraId="4BFB8956" w14:textId="77777777" w:rsidR="000733D9" w:rsidRPr="00C02189" w:rsidRDefault="004D2783">
      <w:pPr>
        <w:pStyle w:val="31"/>
        <w:rPr>
          <w:lang w:val="ru-RU"/>
        </w:rPr>
      </w:pPr>
      <w:bookmarkStart w:id="25" w:name="_Toc232777900"/>
      <w:r w:rsidRPr="00C02189">
        <w:rPr>
          <w:lang w:val="ru-RU"/>
        </w:rPr>
        <w:t xml:space="preserve">3.3.2. Взаимодействие в реальном времени через </w:t>
      </w:r>
      <w:r>
        <w:t>WebSocket</w:t>
      </w:r>
      <w:r w:rsidRPr="00C02189">
        <w:rPr>
          <w:lang w:val="ru-RU"/>
        </w:rPr>
        <w:t xml:space="preserve"> и </w:t>
      </w:r>
      <w:r>
        <w:t>STOMP</w:t>
      </w:r>
      <w:bookmarkEnd w:id="25"/>
    </w:p>
    <w:p w14:paraId="0BD08D53" w14:textId="77777777" w:rsidR="000733D9" w:rsidRDefault="004D2783">
      <w:r w:rsidRPr="00C02189">
        <w:rPr>
          <w:lang w:val="ru-RU"/>
        </w:rPr>
        <w:t xml:space="preserve">Конфигурация </w:t>
      </w:r>
      <w:r>
        <w:t>WebSocket</w:t>
      </w:r>
      <w:r w:rsidRPr="00C02189">
        <w:rPr>
          <w:lang w:val="ru-RU"/>
        </w:rPr>
        <w:t xml:space="preserve"> подключает встроенный брокер сообщений (для учебного объёма нагрузки внешний брокер не требуется), регистрирует </w:t>
      </w:r>
      <w:r>
        <w:t>STOMP</w:t>
      </w:r>
      <w:r w:rsidRPr="00C02189">
        <w:rPr>
          <w:lang w:val="ru-RU"/>
        </w:rPr>
        <w:t>-</w:t>
      </w:r>
      <w:proofErr w:type="spellStart"/>
      <w:r w:rsidRPr="00C02189">
        <w:rPr>
          <w:lang w:val="ru-RU"/>
        </w:rPr>
        <w:t>эндпоинт</w:t>
      </w:r>
      <w:proofErr w:type="spellEnd"/>
      <w:r w:rsidRPr="00C02189">
        <w:rPr>
          <w:lang w:val="ru-RU"/>
        </w:rPr>
        <w:t xml:space="preserve"> /</w:t>
      </w:r>
      <w:proofErr w:type="spellStart"/>
      <w:r>
        <w:t>ws</w:t>
      </w:r>
      <w:proofErr w:type="spellEnd"/>
      <w:r w:rsidRPr="00C02189">
        <w:rPr>
          <w:lang w:val="ru-RU"/>
        </w:rPr>
        <w:t xml:space="preserve"> с </w:t>
      </w:r>
      <w:proofErr w:type="spellStart"/>
      <w:r>
        <w:t>SockJS</w:t>
      </w:r>
      <w:proofErr w:type="spellEnd"/>
      <w:r w:rsidRPr="00C02189">
        <w:rPr>
          <w:lang w:val="ru-RU"/>
        </w:rPr>
        <w:t>-</w:t>
      </w:r>
      <w:r>
        <w:t>fallback</w:t>
      </w:r>
      <w:r w:rsidRPr="00C02189">
        <w:rPr>
          <w:lang w:val="ru-RU"/>
        </w:rPr>
        <w:t xml:space="preserve"> и добавляет </w:t>
      </w:r>
      <w:proofErr w:type="spellStart"/>
      <w:r>
        <w:t>ChannelInterceptor</w:t>
      </w:r>
      <w:proofErr w:type="spellEnd"/>
      <w:r w:rsidRPr="00C02189">
        <w:rPr>
          <w:lang w:val="ru-RU"/>
        </w:rPr>
        <w:t xml:space="preserve"> для аутентификации </w:t>
      </w:r>
      <w:r>
        <w:t>WebSocket</w:t>
      </w:r>
      <w:r w:rsidRPr="00C02189">
        <w:rPr>
          <w:lang w:val="ru-RU"/>
        </w:rPr>
        <w:t xml:space="preserve">-сессии через </w:t>
      </w:r>
      <w:r>
        <w:t>JWT</w:t>
      </w:r>
      <w:r w:rsidRPr="00C02189">
        <w:rPr>
          <w:lang w:val="ru-RU"/>
        </w:rPr>
        <w:t xml:space="preserve">-токен в </w:t>
      </w:r>
      <w:r>
        <w:t>CONNECT</w:t>
      </w:r>
      <w:r w:rsidRPr="00C02189">
        <w:rPr>
          <w:lang w:val="ru-RU"/>
        </w:rPr>
        <w:t xml:space="preserve">-фрейме. После успешной аутентификации объект пользователя устанавливается как </w:t>
      </w:r>
      <w:r>
        <w:t>principal</w:t>
      </w:r>
      <w:r w:rsidRPr="00C02189">
        <w:rPr>
          <w:lang w:val="ru-RU"/>
        </w:rPr>
        <w:t xml:space="preserve"> сессии, и все последующие </w:t>
      </w:r>
      <w:r>
        <w:t>STOMP</w:t>
      </w:r>
      <w:r w:rsidRPr="00C02189">
        <w:rPr>
          <w:lang w:val="ru-RU"/>
        </w:rPr>
        <w:t>-сообщения обрабатываются в его контексте. Серверные обработчики объявляются в @</w:t>
      </w:r>
      <w:r>
        <w:t>Controller</w:t>
      </w:r>
      <w:r w:rsidRPr="00C02189">
        <w:rPr>
          <w:lang w:val="ru-RU"/>
        </w:rPr>
        <w:t>-классе методами @</w:t>
      </w:r>
      <w:proofErr w:type="spellStart"/>
      <w:r>
        <w:t>MessageMapping</w:t>
      </w:r>
      <w:proofErr w:type="spellEnd"/>
      <w:r w:rsidRPr="00C02189">
        <w:rPr>
          <w:lang w:val="ru-RU"/>
        </w:rPr>
        <w:t xml:space="preserve">; в отличие от </w:t>
      </w:r>
      <w:r>
        <w:t>REST</w:t>
      </w:r>
      <w:r w:rsidRPr="00C02189">
        <w:rPr>
          <w:lang w:val="ru-RU"/>
        </w:rPr>
        <w:t xml:space="preserve">-контроллеров, они не возвращают </w:t>
      </w:r>
      <w:r>
        <w:t>HTTP</w:t>
      </w:r>
      <w:r w:rsidRPr="00C02189">
        <w:rPr>
          <w:lang w:val="ru-RU"/>
        </w:rPr>
        <w:t xml:space="preserve">-ответ, а публикуют сообщения в темы через </w:t>
      </w:r>
      <w:proofErr w:type="spellStart"/>
      <w:r>
        <w:t>SimpMessagingTemplate</w:t>
      </w:r>
      <w:proofErr w:type="spellEnd"/>
      <w:r w:rsidRPr="00C02189">
        <w:rPr>
          <w:lang w:val="ru-RU"/>
        </w:rPr>
        <w:t xml:space="preserve">. Приложение поддерживает три независимых </w:t>
      </w:r>
      <w:r>
        <w:t>real</w:t>
      </w:r>
      <w:r w:rsidRPr="00C02189">
        <w:rPr>
          <w:lang w:val="ru-RU"/>
        </w:rPr>
        <w:t>-</w:t>
      </w:r>
      <w:r>
        <w:t>time</w:t>
      </w:r>
      <w:r w:rsidRPr="00C02189">
        <w:rPr>
          <w:lang w:val="ru-RU"/>
        </w:rPr>
        <w:t xml:space="preserve">-сценария: немедленную доставку новых сообщений, индикатор набора текста и онлайн-присутствие участников. Открытая беседа с сообщениями и индикатором набора текста показана в приложении (см. </w:t>
      </w:r>
      <w:proofErr w:type="spellStart"/>
      <w:r>
        <w:t>Рисунок</w:t>
      </w:r>
      <w:proofErr w:type="spellEnd"/>
      <w:r>
        <w:t xml:space="preserve"> А.2).</w:t>
      </w:r>
    </w:p>
    <w:p w14:paraId="5ACA5DE7" w14:textId="77777777" w:rsidR="000733D9" w:rsidRPr="00C02189" w:rsidRDefault="004D2783">
      <w:pPr>
        <w:pStyle w:val="21"/>
        <w:rPr>
          <w:lang w:val="ru-RU"/>
        </w:rPr>
      </w:pPr>
      <w:bookmarkStart w:id="26" w:name="_Toc232777901"/>
      <w:r w:rsidRPr="00C02189">
        <w:rPr>
          <w:lang w:val="ru-RU"/>
        </w:rPr>
        <w:t xml:space="preserve">3.4. Клиентская часть на </w:t>
      </w:r>
      <w:r>
        <w:t>React</w:t>
      </w:r>
      <w:r w:rsidRPr="00C02189">
        <w:rPr>
          <w:lang w:val="ru-RU"/>
        </w:rPr>
        <w:t xml:space="preserve"> и </w:t>
      </w:r>
      <w:r>
        <w:t>TypeScript</w:t>
      </w:r>
      <w:bookmarkEnd w:id="26"/>
    </w:p>
    <w:p w14:paraId="20813BF7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 xml:space="preserve">Клиентский модуль организован по принципу </w:t>
      </w:r>
      <w:r>
        <w:t>feature</w:t>
      </w:r>
      <w:r w:rsidRPr="00C02189">
        <w:rPr>
          <w:lang w:val="ru-RU"/>
        </w:rPr>
        <w:t>-</w:t>
      </w:r>
      <w:r>
        <w:t>first</w:t>
      </w:r>
      <w:r w:rsidRPr="00C02189">
        <w:rPr>
          <w:lang w:val="ru-RU"/>
        </w:rPr>
        <w:t xml:space="preserve">: компоненты сгруппированы по функциональным разделам, а вспомогательный код вынесен в плоские папки </w:t>
      </w:r>
      <w:r>
        <w:t>hooks</w:t>
      </w:r>
      <w:r w:rsidRPr="00C02189">
        <w:rPr>
          <w:lang w:val="ru-RU"/>
        </w:rPr>
        <w:t xml:space="preserve">, </w:t>
      </w:r>
      <w:r>
        <w:t>lib</w:t>
      </w:r>
      <w:r w:rsidRPr="00C02189">
        <w:rPr>
          <w:lang w:val="ru-RU"/>
        </w:rPr>
        <w:t xml:space="preserve">, </w:t>
      </w:r>
      <w:r>
        <w:t>store</w:t>
      </w:r>
      <w:r w:rsidRPr="00C02189">
        <w:rPr>
          <w:lang w:val="ru-RU"/>
        </w:rPr>
        <w:t xml:space="preserve"> и </w:t>
      </w:r>
      <w:proofErr w:type="spellStart"/>
      <w:r>
        <w:t>api</w:t>
      </w:r>
      <w:proofErr w:type="spellEnd"/>
      <w:r w:rsidRPr="00C02189">
        <w:rPr>
          <w:lang w:val="ru-RU"/>
        </w:rPr>
        <w:t xml:space="preserve">. Каждому </w:t>
      </w:r>
      <w:r>
        <w:t>REST</w:t>
      </w:r>
      <w:r w:rsidRPr="00C02189">
        <w:rPr>
          <w:lang w:val="ru-RU"/>
        </w:rPr>
        <w:t>-</w:t>
      </w:r>
      <w:proofErr w:type="spellStart"/>
      <w:r w:rsidRPr="00C02189">
        <w:rPr>
          <w:lang w:val="ru-RU"/>
        </w:rPr>
        <w:t>эндпоинту</w:t>
      </w:r>
      <w:proofErr w:type="spellEnd"/>
      <w:r w:rsidRPr="00C02189">
        <w:rPr>
          <w:lang w:val="ru-RU"/>
        </w:rPr>
        <w:t xml:space="preserve"> серверной части соответствует </w:t>
      </w:r>
      <w:r w:rsidRPr="00C02189">
        <w:rPr>
          <w:lang w:val="ru-RU"/>
        </w:rPr>
        <w:lastRenderedPageBreak/>
        <w:t xml:space="preserve">отдельный </w:t>
      </w:r>
      <w:r>
        <w:t>API</w:t>
      </w:r>
      <w:r w:rsidRPr="00C02189">
        <w:rPr>
          <w:lang w:val="ru-RU"/>
        </w:rPr>
        <w:t xml:space="preserve">-модуль, инкапсулирующий </w:t>
      </w:r>
      <w:proofErr w:type="spellStart"/>
      <w:r>
        <w:t>axios</w:t>
      </w:r>
      <w:proofErr w:type="spellEnd"/>
      <w:r w:rsidRPr="00C02189">
        <w:rPr>
          <w:lang w:val="ru-RU"/>
        </w:rPr>
        <w:t xml:space="preserve">-вызовы и возвращающий типизированные промисы. Состояние авторизации управляется через </w:t>
      </w:r>
      <w:proofErr w:type="spellStart"/>
      <w:r>
        <w:t>Zustand</w:t>
      </w:r>
      <w:proofErr w:type="spellEnd"/>
      <w:r w:rsidRPr="00C02189">
        <w:rPr>
          <w:lang w:val="ru-RU"/>
        </w:rPr>
        <w:t xml:space="preserve">-хранилище, персистентное в </w:t>
      </w:r>
      <w:proofErr w:type="spellStart"/>
      <w:r>
        <w:t>localStorage</w:t>
      </w:r>
      <w:proofErr w:type="spellEnd"/>
      <w:r w:rsidRPr="00C02189">
        <w:rPr>
          <w:lang w:val="ru-RU"/>
        </w:rPr>
        <w:t xml:space="preserve"> благодаря </w:t>
      </w:r>
      <w:r>
        <w:t>middleware</w:t>
      </w:r>
      <w:r w:rsidRPr="00C02189">
        <w:rPr>
          <w:lang w:val="ru-RU"/>
        </w:rPr>
        <w:t xml:space="preserve"> </w:t>
      </w:r>
      <w:r>
        <w:t>persist</w:t>
      </w:r>
      <w:r w:rsidRPr="00C02189">
        <w:rPr>
          <w:lang w:val="ru-RU"/>
        </w:rPr>
        <w:t xml:space="preserve">, что позволяет сохранять сессию между перезагрузками страницы, пока действителен токен. В каждый исходящий </w:t>
      </w:r>
      <w:r>
        <w:t>HTTP</w:t>
      </w:r>
      <w:r w:rsidRPr="00C02189">
        <w:rPr>
          <w:lang w:val="ru-RU"/>
        </w:rPr>
        <w:t xml:space="preserve">-запрос автоматически добавляется </w:t>
      </w:r>
      <w:r>
        <w:t>JWT</w:t>
      </w:r>
      <w:r w:rsidRPr="00C02189">
        <w:rPr>
          <w:lang w:val="ru-RU"/>
        </w:rPr>
        <w:t xml:space="preserve">-токен через </w:t>
      </w:r>
      <w:proofErr w:type="spellStart"/>
      <w:r>
        <w:t>axios</w:t>
      </w:r>
      <w:proofErr w:type="spellEnd"/>
      <w:r w:rsidRPr="00C02189">
        <w:rPr>
          <w:lang w:val="ru-RU"/>
        </w:rPr>
        <w:t>-интерцептор; здесь же реализована реакция на код ответа 401: при истечении токена клиент очищает хранилище и перенаправляет пользователя на страницу входа.</w:t>
      </w:r>
    </w:p>
    <w:p w14:paraId="18E62C6E" w14:textId="77777777" w:rsidR="000733D9" w:rsidRDefault="004D2783">
      <w:r w:rsidRPr="00C02189">
        <w:rPr>
          <w:lang w:val="ru-RU"/>
        </w:rPr>
        <w:t xml:space="preserve">Серверные данные кэшируются библиотекой </w:t>
      </w:r>
      <w:proofErr w:type="spellStart"/>
      <w:r>
        <w:t>TanStack</w:t>
      </w:r>
      <w:proofErr w:type="spellEnd"/>
      <w:r w:rsidRPr="00C02189">
        <w:rPr>
          <w:lang w:val="ru-RU"/>
        </w:rPr>
        <w:t xml:space="preserve"> </w:t>
      </w:r>
      <w:r>
        <w:t>Query</w:t>
      </w:r>
      <w:r w:rsidRPr="00C02189">
        <w:rPr>
          <w:lang w:val="ru-RU"/>
        </w:rPr>
        <w:t xml:space="preserve">: данные загружаются хуком </w:t>
      </w:r>
      <w:proofErr w:type="spellStart"/>
      <w:r>
        <w:t>useQuery</w:t>
      </w:r>
      <w:proofErr w:type="spellEnd"/>
      <w:r w:rsidRPr="00C02189">
        <w:rPr>
          <w:lang w:val="ru-RU"/>
        </w:rPr>
        <w:t xml:space="preserve">, </w:t>
      </w:r>
      <w:proofErr w:type="spellStart"/>
      <w:r w:rsidRPr="00C02189">
        <w:rPr>
          <w:lang w:val="ru-RU"/>
        </w:rPr>
        <w:t>мутируются</w:t>
      </w:r>
      <w:proofErr w:type="spellEnd"/>
      <w:r w:rsidRPr="00C02189">
        <w:rPr>
          <w:lang w:val="ru-RU"/>
        </w:rPr>
        <w:t xml:space="preserve"> хуком </w:t>
      </w:r>
      <w:proofErr w:type="spellStart"/>
      <w:r>
        <w:t>useMutation</w:t>
      </w:r>
      <w:proofErr w:type="spellEnd"/>
      <w:r w:rsidRPr="00C02189">
        <w:rPr>
          <w:lang w:val="ru-RU"/>
        </w:rPr>
        <w:t xml:space="preserve"> и </w:t>
      </w:r>
      <w:proofErr w:type="spellStart"/>
      <w:r w:rsidRPr="00C02189">
        <w:rPr>
          <w:lang w:val="ru-RU"/>
        </w:rPr>
        <w:t>инвалидируются</w:t>
      </w:r>
      <w:proofErr w:type="spellEnd"/>
      <w:r w:rsidRPr="00C02189">
        <w:rPr>
          <w:lang w:val="ru-RU"/>
        </w:rPr>
        <w:t xml:space="preserve"> по предсказуемым ключам. Это даёт автоматическое фоновое обновление и гарантию свежести данных без сложной ручной логики. </w:t>
      </w:r>
      <w:r>
        <w:t>Real</w:t>
      </w:r>
      <w:r w:rsidRPr="00C02189">
        <w:rPr>
          <w:lang w:val="ru-RU"/>
        </w:rPr>
        <w:t>-</w:t>
      </w:r>
      <w:r>
        <w:t>time</w:t>
      </w:r>
      <w:r w:rsidRPr="00C02189">
        <w:rPr>
          <w:lang w:val="ru-RU"/>
        </w:rPr>
        <w:t xml:space="preserve">-связь обеспечивает компонент-мост </w:t>
      </w:r>
      <w:proofErr w:type="spellStart"/>
      <w:r>
        <w:t>ChatStompBridge</w:t>
      </w:r>
      <w:proofErr w:type="spellEnd"/>
      <w:r w:rsidRPr="00C02189">
        <w:rPr>
          <w:lang w:val="ru-RU"/>
        </w:rPr>
        <w:t xml:space="preserve">, поддерживающий единственный </w:t>
      </w:r>
      <w:r>
        <w:t>STOMP</w:t>
      </w:r>
      <w:r w:rsidRPr="00C02189">
        <w:rPr>
          <w:lang w:val="ru-RU"/>
        </w:rPr>
        <w:t xml:space="preserve">-клиент на всё приложение: он подписывается на темы сообщений всех чатов пользователя, на тему индикаторов набора текста и общую тему </w:t>
      </w:r>
      <w:r>
        <w:t>presence</w:t>
      </w:r>
      <w:r w:rsidRPr="00C02189">
        <w:rPr>
          <w:lang w:val="ru-RU"/>
        </w:rPr>
        <w:t xml:space="preserve">-обновлений. Поступающие фреймы преобразуются в обновления кэшей </w:t>
      </w:r>
      <w:proofErr w:type="spellStart"/>
      <w:r>
        <w:t>TanStack</w:t>
      </w:r>
      <w:proofErr w:type="spellEnd"/>
      <w:r w:rsidRPr="00C02189">
        <w:rPr>
          <w:lang w:val="ru-RU"/>
        </w:rPr>
        <w:t xml:space="preserve"> </w:t>
      </w:r>
      <w:r>
        <w:t>Query</w:t>
      </w:r>
      <w:r w:rsidRPr="00C02189">
        <w:rPr>
          <w:lang w:val="ru-RU"/>
        </w:rPr>
        <w:t xml:space="preserve"> и </w:t>
      </w:r>
      <w:proofErr w:type="spellStart"/>
      <w:r>
        <w:t>Zustand</w:t>
      </w:r>
      <w:proofErr w:type="spellEnd"/>
      <w:r w:rsidRPr="00C02189">
        <w:rPr>
          <w:lang w:val="ru-RU"/>
        </w:rPr>
        <w:t xml:space="preserve">-хранилищ, что обеспечивает мгновенное отражение событий в интерфейсе. Процесс создания нового чата с поиском пользователей показан в приложении (см. </w:t>
      </w:r>
      <w:proofErr w:type="spellStart"/>
      <w:r>
        <w:t>Рисунок</w:t>
      </w:r>
      <w:proofErr w:type="spellEnd"/>
      <w:r>
        <w:t xml:space="preserve"> А.4).</w:t>
      </w:r>
    </w:p>
    <w:p w14:paraId="51432631" w14:textId="77777777" w:rsidR="000733D9" w:rsidRPr="00C02189" w:rsidRDefault="004D2783">
      <w:pPr>
        <w:pStyle w:val="21"/>
        <w:rPr>
          <w:lang w:val="ru-RU"/>
        </w:rPr>
      </w:pPr>
      <w:bookmarkStart w:id="27" w:name="_Toc232777902"/>
      <w:r w:rsidRPr="00C02189">
        <w:rPr>
          <w:lang w:val="ru-RU"/>
        </w:rPr>
        <w:t xml:space="preserve">3.5. Организация эфемерных данных в </w:t>
      </w:r>
      <w:r>
        <w:t>Redis</w:t>
      </w:r>
      <w:bookmarkEnd w:id="27"/>
    </w:p>
    <w:p w14:paraId="181D026A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 xml:space="preserve">Использование </w:t>
      </w:r>
      <w:r>
        <w:t>Redis</w:t>
      </w:r>
      <w:r w:rsidRPr="00C02189">
        <w:rPr>
          <w:lang w:val="ru-RU"/>
        </w:rPr>
        <w:t xml:space="preserve"> охватывает четыре независимых сценария, каждый из которых опирается на специфические возможности </w:t>
      </w:r>
      <w:r>
        <w:t>in</w:t>
      </w:r>
      <w:r w:rsidRPr="00C02189">
        <w:rPr>
          <w:lang w:val="ru-RU"/>
        </w:rPr>
        <w:t>-</w:t>
      </w:r>
      <w:r>
        <w:t>memory</w:t>
      </w:r>
      <w:r w:rsidRPr="00C02189">
        <w:rPr>
          <w:lang w:val="ru-RU"/>
        </w:rPr>
        <w:t>-хранилища. Сводка применяемых ключей приведена в таблице 3.2.</w:t>
      </w:r>
    </w:p>
    <w:p w14:paraId="2BF26377" w14:textId="77777777" w:rsidR="000733D9" w:rsidRPr="00C02189" w:rsidRDefault="004D2783">
      <w:pPr>
        <w:spacing w:before="120" w:after="120" w:line="240" w:lineRule="auto"/>
        <w:ind w:firstLine="0"/>
        <w:jc w:val="center"/>
        <w:rPr>
          <w:lang w:val="ru-RU"/>
        </w:rPr>
      </w:pPr>
      <w:r w:rsidRPr="00C02189">
        <w:rPr>
          <w:b/>
          <w:lang w:val="ru-RU"/>
        </w:rPr>
        <w:t xml:space="preserve">Таблица 3.2. </w:t>
      </w:r>
      <w:r w:rsidRPr="00C02189">
        <w:rPr>
          <w:lang w:val="ru-RU"/>
        </w:rPr>
        <w:t xml:space="preserve">Использование </w:t>
      </w:r>
      <w:r>
        <w:t>Redis</w:t>
      </w:r>
      <w:r w:rsidRPr="00C02189">
        <w:rPr>
          <w:lang w:val="ru-RU"/>
        </w:rPr>
        <w:t xml:space="preserve"> в приложении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23"/>
        <w:gridCol w:w="2311"/>
        <w:gridCol w:w="2308"/>
        <w:gridCol w:w="2329"/>
      </w:tblGrid>
      <w:tr w:rsidR="000733D9" w14:paraId="609104F9" w14:textId="77777777">
        <w:trPr>
          <w:jc w:val="center"/>
        </w:trPr>
        <w:tc>
          <w:tcPr>
            <w:tcW w:w="2339" w:type="dxa"/>
          </w:tcPr>
          <w:p w14:paraId="0CDEA699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rPr>
                <w:b/>
              </w:rPr>
              <w:t>Шаблон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ключа</w:t>
            </w:r>
            <w:proofErr w:type="spellEnd"/>
          </w:p>
        </w:tc>
        <w:tc>
          <w:tcPr>
            <w:tcW w:w="2339" w:type="dxa"/>
          </w:tcPr>
          <w:p w14:paraId="54A9F14E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rPr>
                <w:b/>
              </w:rPr>
              <w:t>Тип</w:t>
            </w:r>
            <w:proofErr w:type="spellEnd"/>
          </w:p>
        </w:tc>
        <w:tc>
          <w:tcPr>
            <w:tcW w:w="2339" w:type="dxa"/>
          </w:tcPr>
          <w:p w14:paraId="169B203E" w14:textId="77777777" w:rsidR="000733D9" w:rsidRDefault="004D2783">
            <w:pPr>
              <w:spacing w:line="240" w:lineRule="auto"/>
              <w:ind w:firstLine="0"/>
            </w:pPr>
            <w:r>
              <w:rPr>
                <w:b/>
              </w:rPr>
              <w:t>TTL</w:t>
            </w:r>
          </w:p>
        </w:tc>
        <w:tc>
          <w:tcPr>
            <w:tcW w:w="2339" w:type="dxa"/>
          </w:tcPr>
          <w:p w14:paraId="5830BB5F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rPr>
                <w:b/>
              </w:rPr>
              <w:t>Назначение</w:t>
            </w:r>
            <w:proofErr w:type="spellEnd"/>
          </w:p>
        </w:tc>
      </w:tr>
      <w:tr w:rsidR="000733D9" w:rsidRPr="00C02189" w14:paraId="56B8B2CB" w14:textId="77777777">
        <w:trPr>
          <w:jc w:val="center"/>
        </w:trPr>
        <w:tc>
          <w:tcPr>
            <w:tcW w:w="2339" w:type="dxa"/>
          </w:tcPr>
          <w:p w14:paraId="3678C004" w14:textId="77777777" w:rsidR="000733D9" w:rsidRDefault="004D2783">
            <w:pPr>
              <w:spacing w:line="240" w:lineRule="auto"/>
              <w:ind w:firstLine="0"/>
            </w:pPr>
            <w:proofErr w:type="spellStart"/>
            <w:proofErr w:type="gramStart"/>
            <w:r>
              <w:t>jwt:session</w:t>
            </w:r>
            <w:proofErr w:type="spellEnd"/>
            <w:proofErr w:type="gramEnd"/>
            <w:r>
              <w:t>:{</w:t>
            </w:r>
            <w:proofErr w:type="spellStart"/>
            <w:r>
              <w:t>jti</w:t>
            </w:r>
            <w:proofErr w:type="spellEnd"/>
            <w:r>
              <w:t>}</w:t>
            </w:r>
          </w:p>
        </w:tc>
        <w:tc>
          <w:tcPr>
            <w:tcW w:w="2339" w:type="dxa"/>
          </w:tcPr>
          <w:p w14:paraId="516B2115" w14:textId="77777777" w:rsidR="000733D9" w:rsidRDefault="004D2783">
            <w:pPr>
              <w:spacing w:line="240" w:lineRule="auto"/>
              <w:ind w:firstLine="0"/>
            </w:pPr>
            <w:r>
              <w:t>string</w:t>
            </w:r>
          </w:p>
        </w:tc>
        <w:tc>
          <w:tcPr>
            <w:tcW w:w="2339" w:type="dxa"/>
          </w:tcPr>
          <w:p w14:paraId="15E11559" w14:textId="77777777" w:rsidR="000733D9" w:rsidRDefault="004D2783">
            <w:pPr>
              <w:spacing w:line="240" w:lineRule="auto"/>
              <w:ind w:firstLine="0"/>
            </w:pPr>
            <w:r>
              <w:t>24 ч</w:t>
            </w:r>
          </w:p>
        </w:tc>
        <w:tc>
          <w:tcPr>
            <w:tcW w:w="2339" w:type="dxa"/>
          </w:tcPr>
          <w:p w14:paraId="76FCAE54" w14:textId="77777777" w:rsidR="000733D9" w:rsidRPr="00C02189" w:rsidRDefault="004D2783">
            <w:pPr>
              <w:spacing w:line="240" w:lineRule="auto"/>
              <w:ind w:firstLine="0"/>
              <w:rPr>
                <w:lang w:val="ru-RU"/>
              </w:rPr>
            </w:pPr>
            <w:r w:rsidRPr="00C02189">
              <w:rPr>
                <w:lang w:val="ru-RU"/>
              </w:rPr>
              <w:t xml:space="preserve">Реестр активных </w:t>
            </w:r>
            <w:r>
              <w:t>JWT</w:t>
            </w:r>
            <w:r w:rsidRPr="00C02189">
              <w:rPr>
                <w:lang w:val="ru-RU"/>
              </w:rPr>
              <w:t>-сессий (для отзыва)</w:t>
            </w:r>
          </w:p>
        </w:tc>
      </w:tr>
      <w:tr w:rsidR="000733D9" w14:paraId="66430516" w14:textId="77777777">
        <w:trPr>
          <w:jc w:val="center"/>
        </w:trPr>
        <w:tc>
          <w:tcPr>
            <w:tcW w:w="2339" w:type="dxa"/>
          </w:tcPr>
          <w:p w14:paraId="06AFED57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presence:</w:t>
            </w:r>
            <w:proofErr w:type="gramStart"/>
            <w:r>
              <w:t>user</w:t>
            </w:r>
            <w:proofErr w:type="spellEnd"/>
            <w:r>
              <w:t>:{</w:t>
            </w:r>
            <w:proofErr w:type="gramEnd"/>
            <w:r>
              <w:t>id}</w:t>
            </w:r>
          </w:p>
        </w:tc>
        <w:tc>
          <w:tcPr>
            <w:tcW w:w="2339" w:type="dxa"/>
          </w:tcPr>
          <w:p w14:paraId="2630E30C" w14:textId="77777777" w:rsidR="000733D9" w:rsidRDefault="004D2783">
            <w:pPr>
              <w:spacing w:line="240" w:lineRule="auto"/>
              <w:ind w:firstLine="0"/>
            </w:pPr>
            <w:r>
              <w:t>string</w:t>
            </w:r>
          </w:p>
        </w:tc>
        <w:tc>
          <w:tcPr>
            <w:tcW w:w="2339" w:type="dxa"/>
          </w:tcPr>
          <w:p w14:paraId="3C82FEEE" w14:textId="77777777" w:rsidR="000733D9" w:rsidRDefault="004D2783">
            <w:pPr>
              <w:spacing w:line="240" w:lineRule="auto"/>
              <w:ind w:firstLine="0"/>
            </w:pPr>
            <w:r>
              <w:t>60 с</w:t>
            </w:r>
          </w:p>
        </w:tc>
        <w:tc>
          <w:tcPr>
            <w:tcW w:w="2339" w:type="dxa"/>
          </w:tcPr>
          <w:p w14:paraId="087AB373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Онлайн-статус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</w:p>
        </w:tc>
      </w:tr>
      <w:tr w:rsidR="000733D9" w:rsidRPr="00C02189" w14:paraId="16776AA9" w14:textId="77777777">
        <w:trPr>
          <w:jc w:val="center"/>
        </w:trPr>
        <w:tc>
          <w:tcPr>
            <w:tcW w:w="2339" w:type="dxa"/>
          </w:tcPr>
          <w:p w14:paraId="342713AE" w14:textId="77777777" w:rsidR="000733D9" w:rsidRDefault="004D2783">
            <w:pPr>
              <w:spacing w:line="240" w:lineRule="auto"/>
              <w:ind w:firstLine="0"/>
            </w:pPr>
            <w:proofErr w:type="spellStart"/>
            <w:proofErr w:type="gramStart"/>
            <w:r>
              <w:t>typing:chat</w:t>
            </w:r>
            <w:proofErr w:type="spellEnd"/>
            <w:proofErr w:type="gramEnd"/>
            <w:r>
              <w:t>:{id}</w:t>
            </w:r>
          </w:p>
        </w:tc>
        <w:tc>
          <w:tcPr>
            <w:tcW w:w="2339" w:type="dxa"/>
          </w:tcPr>
          <w:p w14:paraId="5A2AC942" w14:textId="77777777" w:rsidR="000733D9" w:rsidRDefault="004D2783">
            <w:pPr>
              <w:spacing w:line="240" w:lineRule="auto"/>
              <w:ind w:firstLine="0"/>
            </w:pPr>
            <w:r>
              <w:t>set</w:t>
            </w:r>
          </w:p>
        </w:tc>
        <w:tc>
          <w:tcPr>
            <w:tcW w:w="2339" w:type="dxa"/>
          </w:tcPr>
          <w:p w14:paraId="3677DB05" w14:textId="77777777" w:rsidR="000733D9" w:rsidRDefault="004D2783">
            <w:pPr>
              <w:spacing w:line="240" w:lineRule="auto"/>
              <w:ind w:firstLine="0"/>
            </w:pPr>
            <w:r>
              <w:t>5 с</w:t>
            </w:r>
          </w:p>
        </w:tc>
        <w:tc>
          <w:tcPr>
            <w:tcW w:w="2339" w:type="dxa"/>
          </w:tcPr>
          <w:p w14:paraId="2F1A13D4" w14:textId="77777777" w:rsidR="000733D9" w:rsidRPr="00C02189" w:rsidRDefault="004D2783">
            <w:pPr>
              <w:spacing w:line="240" w:lineRule="auto"/>
              <w:ind w:firstLine="0"/>
              <w:rPr>
                <w:lang w:val="ru-RU"/>
              </w:rPr>
            </w:pPr>
            <w:r w:rsidRPr="00C02189">
              <w:rPr>
                <w:lang w:val="ru-RU"/>
              </w:rPr>
              <w:t>Список набирающих текст в чате</w:t>
            </w:r>
          </w:p>
        </w:tc>
      </w:tr>
      <w:tr w:rsidR="000733D9" w14:paraId="39B8895E" w14:textId="77777777">
        <w:trPr>
          <w:jc w:val="center"/>
        </w:trPr>
        <w:tc>
          <w:tcPr>
            <w:tcW w:w="2339" w:type="dxa"/>
          </w:tcPr>
          <w:p w14:paraId="7E43832C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unread:</w:t>
            </w:r>
            <w:proofErr w:type="gramStart"/>
            <w:r>
              <w:t>user</w:t>
            </w:r>
            <w:proofErr w:type="spellEnd"/>
            <w:r>
              <w:t>:{</w:t>
            </w:r>
            <w:proofErr w:type="gramEnd"/>
            <w:r>
              <w:t>u</w:t>
            </w:r>
            <w:proofErr w:type="gramStart"/>
            <w:r>
              <w:t>}:chat</w:t>
            </w:r>
            <w:proofErr w:type="gramEnd"/>
            <w:r>
              <w:t>:{c}</w:t>
            </w:r>
          </w:p>
        </w:tc>
        <w:tc>
          <w:tcPr>
            <w:tcW w:w="2339" w:type="dxa"/>
          </w:tcPr>
          <w:p w14:paraId="7F0C2E82" w14:textId="77777777" w:rsidR="000733D9" w:rsidRDefault="004D2783">
            <w:pPr>
              <w:spacing w:line="240" w:lineRule="auto"/>
              <w:ind w:firstLine="0"/>
            </w:pPr>
            <w:r>
              <w:t>integer</w:t>
            </w:r>
          </w:p>
        </w:tc>
        <w:tc>
          <w:tcPr>
            <w:tcW w:w="2339" w:type="dxa"/>
          </w:tcPr>
          <w:p w14:paraId="1161376D" w14:textId="77777777" w:rsidR="000733D9" w:rsidRDefault="004D2783">
            <w:pPr>
              <w:spacing w:line="240" w:lineRule="auto"/>
              <w:ind w:firstLine="0"/>
            </w:pPr>
            <w:r>
              <w:t xml:space="preserve">7 </w:t>
            </w:r>
            <w:proofErr w:type="spellStart"/>
            <w:r>
              <w:t>дней</w:t>
            </w:r>
            <w:proofErr w:type="spellEnd"/>
          </w:p>
        </w:tc>
        <w:tc>
          <w:tcPr>
            <w:tcW w:w="2339" w:type="dxa"/>
          </w:tcPr>
          <w:p w14:paraId="5998105C" w14:textId="77777777" w:rsidR="000733D9" w:rsidRDefault="004D2783">
            <w:pPr>
              <w:spacing w:line="240" w:lineRule="auto"/>
              <w:ind w:firstLine="0"/>
            </w:pPr>
            <w:proofErr w:type="spellStart"/>
            <w:r>
              <w:t>Кэш</w:t>
            </w:r>
            <w:proofErr w:type="spellEnd"/>
            <w:r>
              <w:t xml:space="preserve"> </w:t>
            </w:r>
            <w:proofErr w:type="spellStart"/>
            <w:r>
              <w:t>счётчика</w:t>
            </w:r>
            <w:proofErr w:type="spellEnd"/>
            <w:r>
              <w:t xml:space="preserve"> </w:t>
            </w:r>
            <w:proofErr w:type="spellStart"/>
            <w:r>
              <w:t>непрочитанных</w:t>
            </w:r>
            <w:proofErr w:type="spellEnd"/>
          </w:p>
        </w:tc>
      </w:tr>
    </w:tbl>
    <w:p w14:paraId="777A9CDC" w14:textId="77777777" w:rsidR="000733D9" w:rsidRDefault="000733D9">
      <w:pPr>
        <w:spacing w:after="80" w:line="240" w:lineRule="auto"/>
        <w:ind w:firstLine="0"/>
      </w:pPr>
    </w:p>
    <w:p w14:paraId="35E0893A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 xml:space="preserve">Сервис учёта присутствия использует один ключ </w:t>
      </w:r>
      <w:r>
        <w:t>presence</w:t>
      </w:r>
      <w:r w:rsidRPr="00C02189">
        <w:rPr>
          <w:lang w:val="ru-RU"/>
        </w:rPr>
        <w:t>:</w:t>
      </w:r>
      <w:r>
        <w:t>user</w:t>
      </w:r>
      <w:r w:rsidRPr="00C02189">
        <w:rPr>
          <w:lang w:val="ru-RU"/>
        </w:rPr>
        <w:t>:&lt;</w:t>
      </w:r>
      <w:r>
        <w:t>id</w:t>
      </w:r>
      <w:r w:rsidRPr="00C02189">
        <w:rPr>
          <w:lang w:val="ru-RU"/>
        </w:rPr>
        <w:t xml:space="preserve">&gt; со значением </w:t>
      </w:r>
      <w:r>
        <w:t>ONLINE</w:t>
      </w:r>
      <w:r w:rsidRPr="00C02189">
        <w:rPr>
          <w:lang w:val="ru-RU"/>
        </w:rPr>
        <w:t xml:space="preserve"> и </w:t>
      </w:r>
      <w:r>
        <w:t>TTL</w:t>
      </w:r>
      <w:r w:rsidRPr="00C02189">
        <w:rPr>
          <w:lang w:val="ru-RU"/>
        </w:rPr>
        <w:t xml:space="preserve"> 60 секунд. Клиент продлевает </w:t>
      </w:r>
      <w:r>
        <w:t>TTL</w:t>
      </w:r>
      <w:r w:rsidRPr="00C02189">
        <w:rPr>
          <w:lang w:val="ru-RU"/>
        </w:rPr>
        <w:t xml:space="preserve"> </w:t>
      </w:r>
      <w:r>
        <w:t>heartbeat</w:t>
      </w:r>
      <w:r w:rsidRPr="00C02189">
        <w:rPr>
          <w:lang w:val="ru-RU"/>
        </w:rPr>
        <w:t xml:space="preserve">-ом каждые 30 секунд через </w:t>
      </w:r>
      <w:r>
        <w:t>STOMP</w:t>
      </w:r>
      <w:r w:rsidRPr="00C02189">
        <w:rPr>
          <w:lang w:val="ru-RU"/>
        </w:rPr>
        <w:t>-направление /</w:t>
      </w:r>
      <w:r>
        <w:t>app</w:t>
      </w:r>
      <w:r w:rsidRPr="00C02189">
        <w:rPr>
          <w:lang w:val="ru-RU"/>
        </w:rPr>
        <w:t>/</w:t>
      </w:r>
      <w:r>
        <w:t>heartbeat</w:t>
      </w:r>
      <w:r w:rsidRPr="00C02189">
        <w:rPr>
          <w:lang w:val="ru-RU"/>
        </w:rPr>
        <w:t xml:space="preserve">; если за минуту </w:t>
      </w:r>
      <w:r>
        <w:t>heartbeat</w:t>
      </w:r>
      <w:r w:rsidRPr="00C02189">
        <w:rPr>
          <w:lang w:val="ru-RU"/>
        </w:rPr>
        <w:t xml:space="preserve"> не пришёл, ключ </w:t>
      </w:r>
      <w:proofErr w:type="gramStart"/>
      <w:r w:rsidRPr="00C02189">
        <w:rPr>
          <w:lang w:val="ru-RU"/>
        </w:rPr>
        <w:t>автоматически удаляется</w:t>
      </w:r>
      <w:proofErr w:type="gramEnd"/>
      <w:r w:rsidRPr="00C02189">
        <w:rPr>
          <w:lang w:val="ru-RU"/>
        </w:rPr>
        <w:t xml:space="preserve"> и пользователь считается офлайн — без какой-либо фоновой </w:t>
      </w:r>
      <w:r w:rsidRPr="00C02189">
        <w:rPr>
          <w:lang w:val="ru-RU"/>
        </w:rPr>
        <w:lastRenderedPageBreak/>
        <w:t xml:space="preserve">задачи очистки. Кэш счётчиков непрочитанных реализует паттерн </w:t>
      </w:r>
      <w:r>
        <w:t>write</w:t>
      </w:r>
      <w:r w:rsidRPr="00C02189">
        <w:rPr>
          <w:lang w:val="ru-RU"/>
        </w:rPr>
        <w:t>-</w:t>
      </w:r>
      <w:r>
        <w:t>through</w:t>
      </w:r>
      <w:r w:rsidRPr="00C02189">
        <w:rPr>
          <w:lang w:val="ru-RU"/>
        </w:rPr>
        <w:t xml:space="preserve"> с ленивой загрузкой: при наличии ключа значение читается из </w:t>
      </w:r>
      <w:r>
        <w:t>Redis</w:t>
      </w:r>
      <w:r w:rsidRPr="00C02189">
        <w:rPr>
          <w:lang w:val="ru-RU"/>
        </w:rPr>
        <w:t xml:space="preserve"> (</w:t>
      </w:r>
      <w:r>
        <w:t>cache</w:t>
      </w:r>
      <w:r w:rsidRPr="00C02189">
        <w:rPr>
          <w:lang w:val="ru-RU"/>
        </w:rPr>
        <w:t xml:space="preserve"> </w:t>
      </w:r>
      <w:r>
        <w:t>hit</w:t>
      </w:r>
      <w:r w:rsidRPr="00C02189">
        <w:rPr>
          <w:lang w:val="ru-RU"/>
        </w:rPr>
        <w:t xml:space="preserve">), при отсутствии — пересчитывается из </w:t>
      </w:r>
      <w:r>
        <w:t>PostgreSQL</w:t>
      </w:r>
      <w:r w:rsidRPr="00C02189">
        <w:rPr>
          <w:lang w:val="ru-RU"/>
        </w:rPr>
        <w:t xml:space="preserve"> и кэшируется (</w:t>
      </w:r>
      <w:r>
        <w:t>cache</w:t>
      </w:r>
      <w:r w:rsidRPr="00C02189">
        <w:rPr>
          <w:lang w:val="ru-RU"/>
        </w:rPr>
        <w:t xml:space="preserve"> </w:t>
      </w:r>
      <w:r>
        <w:t>miss</w:t>
      </w:r>
      <w:r w:rsidRPr="00C02189">
        <w:rPr>
          <w:lang w:val="ru-RU"/>
        </w:rPr>
        <w:t xml:space="preserve">), что позволяет избегать тяжёлого запроса с агрегацией при выводе списка чатов. Индикатор набора текста использует структуру «множество» с </w:t>
      </w:r>
      <w:r>
        <w:t>TTL</w:t>
      </w:r>
      <w:r w:rsidRPr="00C02189">
        <w:rPr>
          <w:lang w:val="ru-RU"/>
        </w:rPr>
        <w:t xml:space="preserve"> 5 секунд, автоматически очищающуюся по истечении времени.</w:t>
      </w:r>
    </w:p>
    <w:p w14:paraId="01FD3FBB" w14:textId="77777777" w:rsidR="000733D9" w:rsidRPr="00C02189" w:rsidRDefault="004D2783">
      <w:pPr>
        <w:pStyle w:val="21"/>
        <w:rPr>
          <w:lang w:val="ru-RU"/>
        </w:rPr>
      </w:pPr>
      <w:bookmarkStart w:id="28" w:name="_Toc232777903"/>
      <w:r w:rsidRPr="00C02189">
        <w:rPr>
          <w:lang w:val="ru-RU"/>
        </w:rPr>
        <w:t>3.6. Контейнеризация и развёртывание</w:t>
      </w:r>
      <w:bookmarkEnd w:id="28"/>
    </w:p>
    <w:p w14:paraId="6B828B40" w14:textId="77777777" w:rsidR="000733D9" w:rsidRDefault="004D2783">
      <w:r w:rsidRPr="00C02189">
        <w:rPr>
          <w:lang w:val="ru-RU"/>
        </w:rPr>
        <w:t xml:space="preserve">Вся система — серверная и клиентская части, а также три СУБД — описана в одном файле </w:t>
      </w:r>
      <w:r>
        <w:t>docker</w:t>
      </w:r>
      <w:r w:rsidRPr="00C02189">
        <w:rPr>
          <w:lang w:val="ru-RU"/>
        </w:rPr>
        <w:t>-</w:t>
      </w:r>
      <w:r>
        <w:t>compose</w:t>
      </w:r>
      <w:r w:rsidRPr="00C02189">
        <w:rPr>
          <w:lang w:val="ru-RU"/>
        </w:rPr>
        <w:t>.</w:t>
      </w:r>
      <w:proofErr w:type="spellStart"/>
      <w:r>
        <w:t>yml</w:t>
      </w:r>
      <w:proofErr w:type="spellEnd"/>
      <w:r w:rsidRPr="00C02189">
        <w:rPr>
          <w:lang w:val="ru-RU"/>
        </w:rPr>
        <w:t xml:space="preserve"> с </w:t>
      </w:r>
      <w:proofErr w:type="spellStart"/>
      <w:r>
        <w:t>healthcheck</w:t>
      </w:r>
      <w:proofErr w:type="spellEnd"/>
      <w:r w:rsidRPr="00C02189">
        <w:rPr>
          <w:lang w:val="ru-RU"/>
        </w:rPr>
        <w:t>-</w:t>
      </w:r>
      <w:proofErr w:type="spellStart"/>
      <w:r w:rsidRPr="00C02189">
        <w:rPr>
          <w:lang w:val="ru-RU"/>
        </w:rPr>
        <w:t>ами</w:t>
      </w:r>
      <w:proofErr w:type="spellEnd"/>
      <w:r w:rsidRPr="00C02189">
        <w:rPr>
          <w:lang w:val="ru-RU"/>
        </w:rPr>
        <w:t xml:space="preserve"> и зависимостями между сервисами. Запуск приложения сводится к единственной команде </w:t>
      </w:r>
      <w:r>
        <w:t>docker</w:t>
      </w:r>
      <w:r w:rsidRPr="00C02189">
        <w:rPr>
          <w:lang w:val="ru-RU"/>
        </w:rPr>
        <w:t xml:space="preserve"> </w:t>
      </w:r>
      <w:r>
        <w:t>compose</w:t>
      </w:r>
      <w:r w:rsidRPr="00C02189">
        <w:rPr>
          <w:lang w:val="ru-RU"/>
        </w:rPr>
        <w:t xml:space="preserve"> </w:t>
      </w:r>
      <w:r>
        <w:t>up</w:t>
      </w:r>
      <w:r w:rsidRPr="00C02189">
        <w:rPr>
          <w:lang w:val="ru-RU"/>
        </w:rPr>
        <w:t xml:space="preserve"> --</w:t>
      </w:r>
      <w:r>
        <w:t>build</w:t>
      </w:r>
      <w:r w:rsidRPr="00C02189">
        <w:rPr>
          <w:lang w:val="ru-RU"/>
        </w:rPr>
        <w:t xml:space="preserve">, что обеспечивает воспроизводимость окружения и устраняет проблему различий между средами разработчиков. Конфигурация подключения к каждой из СУБД передаётся серверной части через переменные окружения, а сетевое взаимодействие между контейнерами осуществляется по внутренним </w:t>
      </w:r>
      <w:r>
        <w:t>DNS</w:t>
      </w:r>
      <w:r w:rsidRPr="00C02189">
        <w:rPr>
          <w:lang w:val="ru-RU"/>
        </w:rPr>
        <w:t xml:space="preserve">-именам сервисов внутри сети </w:t>
      </w:r>
      <w:r>
        <w:t>compose</w:t>
      </w:r>
      <w:r w:rsidRPr="00C02189">
        <w:rPr>
          <w:lang w:val="ru-RU"/>
        </w:rPr>
        <w:t xml:space="preserve">-проекта. Журнал запуска всех контейнеров командой </w:t>
      </w:r>
      <w:r>
        <w:t>docker</w:t>
      </w:r>
      <w:r w:rsidRPr="00C02189">
        <w:rPr>
          <w:lang w:val="ru-RU"/>
        </w:rPr>
        <w:t xml:space="preserve"> </w:t>
      </w:r>
      <w:r>
        <w:t>compose</w:t>
      </w:r>
      <w:r w:rsidRPr="00C02189">
        <w:rPr>
          <w:lang w:val="ru-RU"/>
        </w:rPr>
        <w:t xml:space="preserve"> показан в приложении (см. </w:t>
      </w:r>
      <w:proofErr w:type="spellStart"/>
      <w:r>
        <w:t>Рисунок</w:t>
      </w:r>
      <w:proofErr w:type="spellEnd"/>
      <w:r>
        <w:t xml:space="preserve"> А.8).</w:t>
      </w:r>
    </w:p>
    <w:p w14:paraId="0A24F770" w14:textId="77777777" w:rsidR="000733D9" w:rsidRPr="00C02189" w:rsidRDefault="004D2783">
      <w:pPr>
        <w:pStyle w:val="21"/>
        <w:rPr>
          <w:lang w:val="ru-RU"/>
        </w:rPr>
      </w:pPr>
      <w:bookmarkStart w:id="29" w:name="_Toc232777904"/>
      <w:r w:rsidRPr="00C02189">
        <w:rPr>
          <w:lang w:val="ru-RU"/>
        </w:rPr>
        <w:t>3.7. Результаты разработки</w:t>
      </w:r>
      <w:bookmarkEnd w:id="29"/>
    </w:p>
    <w:p w14:paraId="47353E5B" w14:textId="77777777" w:rsidR="000733D9" w:rsidRDefault="004D2783">
      <w:r w:rsidRPr="00C02189">
        <w:rPr>
          <w:lang w:val="ru-RU"/>
        </w:rPr>
        <w:t xml:space="preserve">В результате разработки получено законченное веб-приложение, реализующее все сформулированные в главе 2 функциональные требования: регистрацию и аутентификацию, обмен текстовыми сообщениями и файлами в реальном времени, создание чатов трёх типов, ролевую модель доступа, индикаторы набора текста и онлайн-присутствия, управление профилем и аватарами, подсчёт непрочитанных сообщений. Нефункциональные требования также выполнены: безопасность обеспечена на транспортном, прикладном уровнях и на уровне хранения; </w:t>
      </w:r>
      <w:r>
        <w:t>stateless</w:t>
      </w:r>
      <w:r w:rsidRPr="00C02189">
        <w:rPr>
          <w:lang w:val="ru-RU"/>
        </w:rPr>
        <w:t xml:space="preserve">-архитектура допускает горизонтальное масштабирование; кэширование снижает нагрузку на основную </w:t>
      </w:r>
      <w:r>
        <w:t xml:space="preserve">БД; </w:t>
      </w:r>
      <w:proofErr w:type="spellStart"/>
      <w:r>
        <w:t>контейнеризация</w:t>
      </w:r>
      <w:proofErr w:type="spellEnd"/>
      <w:r>
        <w:t xml:space="preserve"> </w:t>
      </w:r>
      <w:proofErr w:type="spellStart"/>
      <w:r>
        <w:t>обеспечивает</w:t>
      </w:r>
      <w:proofErr w:type="spellEnd"/>
      <w:r>
        <w:t xml:space="preserve"> </w:t>
      </w:r>
      <w:proofErr w:type="spellStart"/>
      <w:r>
        <w:t>воспроизводимое</w:t>
      </w:r>
      <w:proofErr w:type="spellEnd"/>
      <w:r>
        <w:t xml:space="preserve"> </w:t>
      </w:r>
      <w:proofErr w:type="spellStart"/>
      <w:r>
        <w:t>развёртывание</w:t>
      </w:r>
      <w:proofErr w:type="spellEnd"/>
      <w:r>
        <w:t>.</w:t>
      </w:r>
    </w:p>
    <w:p w14:paraId="60A60B83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 xml:space="preserve">Согласованность работы всех компонентов демонстрируется на сквозном пользовательском сценарии «отправка сообщения с прикреплённым файлом», который приводит к серии согласованных операций сразу в трёх СУБД: </w:t>
      </w:r>
      <w:proofErr w:type="spellStart"/>
      <w:r w:rsidRPr="00C02189">
        <w:rPr>
          <w:lang w:val="ru-RU"/>
        </w:rPr>
        <w:t>бинарь</w:t>
      </w:r>
      <w:proofErr w:type="spellEnd"/>
      <w:r w:rsidRPr="00C02189">
        <w:rPr>
          <w:lang w:val="ru-RU"/>
        </w:rPr>
        <w:t xml:space="preserve"> файла сохраняется в </w:t>
      </w:r>
      <w:r>
        <w:t>MongoDB</w:t>
      </w:r>
      <w:r w:rsidRPr="00C02189">
        <w:rPr>
          <w:lang w:val="ru-RU"/>
        </w:rPr>
        <w:t xml:space="preserve"> </w:t>
      </w:r>
      <w:proofErr w:type="spellStart"/>
      <w:r>
        <w:t>GridFS</w:t>
      </w:r>
      <w:proofErr w:type="spellEnd"/>
      <w:r w:rsidRPr="00C02189">
        <w:rPr>
          <w:lang w:val="ru-RU"/>
        </w:rPr>
        <w:t xml:space="preserve"> (коллекции </w:t>
      </w:r>
      <w:r>
        <w:t>fs</w:t>
      </w:r>
      <w:r w:rsidRPr="00C02189">
        <w:rPr>
          <w:lang w:val="ru-RU"/>
        </w:rPr>
        <w:t>.</w:t>
      </w:r>
      <w:r>
        <w:t>chunks</w:t>
      </w:r>
      <w:r w:rsidRPr="00C02189">
        <w:rPr>
          <w:lang w:val="ru-RU"/>
        </w:rPr>
        <w:t xml:space="preserve"> и </w:t>
      </w:r>
      <w:r>
        <w:t>fs</w:t>
      </w:r>
      <w:r w:rsidRPr="00C02189">
        <w:rPr>
          <w:lang w:val="ru-RU"/>
        </w:rPr>
        <w:t>.</w:t>
      </w:r>
      <w:r>
        <w:t>files</w:t>
      </w:r>
      <w:r w:rsidRPr="00C02189">
        <w:rPr>
          <w:lang w:val="ru-RU"/>
        </w:rPr>
        <w:t xml:space="preserve">) и метаданные в </w:t>
      </w:r>
      <w:r>
        <w:t>file</w:t>
      </w:r>
      <w:r w:rsidRPr="00C02189">
        <w:rPr>
          <w:lang w:val="ru-RU"/>
        </w:rPr>
        <w:t>_</w:t>
      </w:r>
      <w:r>
        <w:t>metadata</w:t>
      </w:r>
      <w:r w:rsidRPr="00C02189">
        <w:rPr>
          <w:lang w:val="ru-RU"/>
        </w:rPr>
        <w:t xml:space="preserve">; в </w:t>
      </w:r>
      <w:r>
        <w:t>PostgreSQL</w:t>
      </w:r>
      <w:r w:rsidRPr="00C02189">
        <w:rPr>
          <w:lang w:val="ru-RU"/>
        </w:rPr>
        <w:t xml:space="preserve"> в одной транзакции создаются записи в </w:t>
      </w:r>
      <w:r>
        <w:t>attachments</w:t>
      </w:r>
      <w:r w:rsidRPr="00C02189">
        <w:rPr>
          <w:lang w:val="ru-RU"/>
        </w:rPr>
        <w:t xml:space="preserve"> и </w:t>
      </w:r>
      <w:r>
        <w:t>messages</w:t>
      </w:r>
      <w:r w:rsidRPr="00C02189">
        <w:rPr>
          <w:lang w:val="ru-RU"/>
        </w:rPr>
        <w:t xml:space="preserve">; в </w:t>
      </w:r>
      <w:r>
        <w:t>Redis</w:t>
      </w:r>
      <w:r w:rsidRPr="00C02189">
        <w:rPr>
          <w:lang w:val="ru-RU"/>
        </w:rPr>
        <w:t xml:space="preserve"> для каждого участника, кроме отправителя, выполняется атомарный инкремент счётчика непрочитанных; наконец, сервер публикует сообщение в </w:t>
      </w:r>
      <w:r>
        <w:t>STOMP</w:t>
      </w:r>
      <w:r w:rsidRPr="00C02189">
        <w:rPr>
          <w:lang w:val="ru-RU"/>
        </w:rPr>
        <w:t xml:space="preserve">-тему, что вызывает </w:t>
      </w:r>
      <w:r w:rsidRPr="00C02189">
        <w:rPr>
          <w:lang w:val="ru-RU"/>
        </w:rPr>
        <w:lastRenderedPageBreak/>
        <w:t xml:space="preserve">мгновенное обновление интерфейса у всех подписчиков. Симметричное действие «открытие чата получателем» обнуляет счётчик непрочитанных в </w:t>
      </w:r>
      <w:r>
        <w:t>Redis</w:t>
      </w:r>
      <w:r w:rsidRPr="00C02189">
        <w:rPr>
          <w:lang w:val="ru-RU"/>
        </w:rPr>
        <w:t xml:space="preserve">, обновляет отметку последнего прочтения в </w:t>
      </w:r>
      <w:r>
        <w:t>PostgreSQL</w:t>
      </w:r>
      <w:r w:rsidRPr="00C02189">
        <w:rPr>
          <w:lang w:val="ru-RU"/>
        </w:rPr>
        <w:t xml:space="preserve"> и инициирует обновление списка чатов на клиенте. Таким образом, в обработке практически каждого значимого действия пользователя участвуют все три хранилища, что наглядно подтверждает работоспособность реализованной архитектуры. Все снимки экрана, иллюстрирующие перечисленные сценарии работы приложения, приведены в приложении (Рисунки А.1–А.8).</w:t>
      </w:r>
    </w:p>
    <w:p w14:paraId="5D14945A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 xml:space="preserve">Выводы по главе 3. В главе описаны проектирование и реализация веб-мессенджера </w:t>
      </w:r>
      <w:proofErr w:type="spellStart"/>
      <w:r>
        <w:t>USMessenger</w:t>
      </w:r>
      <w:proofErr w:type="spellEnd"/>
      <w:r w:rsidRPr="00C02189">
        <w:rPr>
          <w:lang w:val="ru-RU"/>
        </w:rPr>
        <w:t xml:space="preserve">: общая </w:t>
      </w:r>
      <w:proofErr w:type="spellStart"/>
      <w:r w:rsidRPr="00C02189">
        <w:rPr>
          <w:lang w:val="ru-RU"/>
        </w:rPr>
        <w:t>пятиконтейнерная</w:t>
      </w:r>
      <w:proofErr w:type="spellEnd"/>
      <w:r w:rsidRPr="00C02189">
        <w:rPr>
          <w:lang w:val="ru-RU"/>
        </w:rPr>
        <w:t xml:space="preserve"> архитектура, модель данных и обоснование распределения данных между </w:t>
      </w:r>
      <w:r>
        <w:t>PostgreSQL</w:t>
      </w:r>
      <w:r w:rsidRPr="00C02189">
        <w:rPr>
          <w:lang w:val="ru-RU"/>
        </w:rPr>
        <w:t xml:space="preserve">, </w:t>
      </w:r>
      <w:r>
        <w:t>MongoDB</w:t>
      </w:r>
      <w:r w:rsidRPr="00C02189">
        <w:rPr>
          <w:lang w:val="ru-RU"/>
        </w:rPr>
        <w:t xml:space="preserve"> и </w:t>
      </w:r>
      <w:r>
        <w:t>Redis</w:t>
      </w:r>
      <w:r w:rsidRPr="00C02189">
        <w:rPr>
          <w:lang w:val="ru-RU"/>
        </w:rPr>
        <w:t xml:space="preserve"> по принципу </w:t>
      </w:r>
      <w:proofErr w:type="spellStart"/>
      <w:r w:rsidRPr="00C02189">
        <w:rPr>
          <w:lang w:val="ru-RU"/>
        </w:rPr>
        <w:t>полиглотной</w:t>
      </w:r>
      <w:proofErr w:type="spellEnd"/>
      <w:r w:rsidRPr="00C02189">
        <w:rPr>
          <w:lang w:val="ru-RU"/>
        </w:rPr>
        <w:t xml:space="preserve"> </w:t>
      </w:r>
      <w:proofErr w:type="spellStart"/>
      <w:r w:rsidRPr="00C02189">
        <w:rPr>
          <w:lang w:val="ru-RU"/>
        </w:rPr>
        <w:t>персистентности</w:t>
      </w:r>
      <w:proofErr w:type="spellEnd"/>
      <w:r w:rsidRPr="00C02189">
        <w:rPr>
          <w:lang w:val="ru-RU"/>
        </w:rPr>
        <w:t xml:space="preserve">, серверная часть на </w:t>
      </w:r>
      <w:r>
        <w:t>Spring</w:t>
      </w:r>
      <w:r w:rsidRPr="00C02189">
        <w:rPr>
          <w:lang w:val="ru-RU"/>
        </w:rPr>
        <w:t xml:space="preserve"> </w:t>
      </w:r>
      <w:r>
        <w:t>Boot</w:t>
      </w:r>
      <w:r w:rsidRPr="00C02189">
        <w:rPr>
          <w:lang w:val="ru-RU"/>
        </w:rPr>
        <w:t xml:space="preserve"> с </w:t>
      </w:r>
      <w:r>
        <w:t>stateless</w:t>
      </w:r>
      <w:r w:rsidRPr="00C02189">
        <w:rPr>
          <w:lang w:val="ru-RU"/>
        </w:rPr>
        <w:t xml:space="preserve">-аутентификацией и шифрованием, клиентская часть на </w:t>
      </w:r>
      <w:r>
        <w:t>React</w:t>
      </w:r>
      <w:r w:rsidRPr="00C02189">
        <w:rPr>
          <w:lang w:val="ru-RU"/>
        </w:rPr>
        <w:t xml:space="preserve"> и </w:t>
      </w:r>
      <w:r>
        <w:t>TypeScript</w:t>
      </w:r>
      <w:r w:rsidRPr="00C02189">
        <w:rPr>
          <w:lang w:val="ru-RU"/>
        </w:rPr>
        <w:t xml:space="preserve">, организация эфемерных данных в </w:t>
      </w:r>
      <w:r>
        <w:t>Redis</w:t>
      </w:r>
      <w:r w:rsidRPr="00C02189">
        <w:rPr>
          <w:lang w:val="ru-RU"/>
        </w:rPr>
        <w:t>, контейнеризация и результаты разработки. Полученное приложение в полном объёме реализует поставленные требования и демонстрирует согласованную работу всех компонентов на конкретных пользовательских сценариях.</w:t>
      </w:r>
    </w:p>
    <w:p w14:paraId="798C32E2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br w:type="page"/>
      </w:r>
    </w:p>
    <w:p w14:paraId="1289016A" w14:textId="77777777" w:rsidR="000733D9" w:rsidRPr="00C02189" w:rsidRDefault="004D2783">
      <w:pPr>
        <w:pStyle w:val="1"/>
        <w:rPr>
          <w:lang w:val="ru-RU"/>
        </w:rPr>
      </w:pPr>
      <w:bookmarkStart w:id="30" w:name="_Toc232777905"/>
      <w:r w:rsidRPr="00C02189">
        <w:rPr>
          <w:lang w:val="ru-RU"/>
        </w:rPr>
        <w:lastRenderedPageBreak/>
        <w:t>ЗАКЛЮЧЕНИЕ</w:t>
      </w:r>
      <w:bookmarkEnd w:id="30"/>
    </w:p>
    <w:p w14:paraId="2D07F5FB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 xml:space="preserve">В ходе выполнения курсовой работы был спроектирован и реализован полнофункциональный веб-мессенджер </w:t>
      </w:r>
      <w:proofErr w:type="spellStart"/>
      <w:r>
        <w:t>USMessenger</w:t>
      </w:r>
      <w:proofErr w:type="spellEnd"/>
      <w:r w:rsidRPr="00C02189">
        <w:rPr>
          <w:lang w:val="ru-RU"/>
        </w:rPr>
        <w:t>, предназначенный для общения студентов и преподавателей университета. Поставленная цель — продемонстрировать современный подход к построению клиент-серверного веб-приложения с интеграцией разнородных хранилищ, обеспечением безопасности и поддержкой взаимодействия в реальном времени — достигнута в полном объёме.</w:t>
      </w:r>
    </w:p>
    <w:p w14:paraId="25747A0C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t>В процессе работы решены все поставленные задачи. В частности:</w:t>
      </w:r>
    </w:p>
    <w:p w14:paraId="007AEC5D" w14:textId="77777777" w:rsidR="000733D9" w:rsidRPr="00C02189" w:rsidRDefault="004D2783">
      <w:pPr>
        <w:ind w:left="567" w:hanging="283"/>
        <w:rPr>
          <w:lang w:val="ru-RU"/>
        </w:rPr>
      </w:pPr>
      <w:r w:rsidRPr="00C02189">
        <w:rPr>
          <w:lang w:val="ru-RU"/>
        </w:rPr>
        <w:t xml:space="preserve">1. изучены теоретические основы архитектуры современных веб-приложений, фреймворка </w:t>
      </w:r>
      <w:r>
        <w:t>Spring</w:t>
      </w:r>
      <w:r w:rsidRPr="00C02189">
        <w:rPr>
          <w:lang w:val="ru-RU"/>
        </w:rPr>
        <w:t xml:space="preserve"> и его модулей, клиентских технологий </w:t>
      </w:r>
      <w:r>
        <w:t>React</w:t>
      </w:r>
      <w:r w:rsidRPr="00C02189">
        <w:rPr>
          <w:lang w:val="ru-RU"/>
        </w:rPr>
        <w:t xml:space="preserve"> и </w:t>
      </w:r>
      <w:r>
        <w:t>TypeScript</w:t>
      </w:r>
      <w:r w:rsidRPr="00C02189">
        <w:rPr>
          <w:lang w:val="ru-RU"/>
        </w:rPr>
        <w:t xml:space="preserve">, подхода </w:t>
      </w:r>
      <w:proofErr w:type="spellStart"/>
      <w:r w:rsidRPr="00C02189">
        <w:rPr>
          <w:lang w:val="ru-RU"/>
        </w:rPr>
        <w:t>полиглотной</w:t>
      </w:r>
      <w:proofErr w:type="spellEnd"/>
      <w:r w:rsidRPr="00C02189">
        <w:rPr>
          <w:lang w:val="ru-RU"/>
        </w:rPr>
        <w:t xml:space="preserve"> </w:t>
      </w:r>
      <w:proofErr w:type="spellStart"/>
      <w:r w:rsidRPr="00C02189">
        <w:rPr>
          <w:lang w:val="ru-RU"/>
        </w:rPr>
        <w:t>персистентности</w:t>
      </w:r>
      <w:proofErr w:type="spellEnd"/>
      <w:r w:rsidRPr="00C02189">
        <w:rPr>
          <w:lang w:val="ru-RU"/>
        </w:rPr>
        <w:t xml:space="preserve"> и принципов безопасности веб-приложений;</w:t>
      </w:r>
    </w:p>
    <w:p w14:paraId="06CA62A3" w14:textId="77777777" w:rsidR="000733D9" w:rsidRPr="00C02189" w:rsidRDefault="004D2783">
      <w:pPr>
        <w:ind w:left="567" w:hanging="283"/>
        <w:rPr>
          <w:lang w:val="ru-RU"/>
        </w:rPr>
      </w:pPr>
      <w:r w:rsidRPr="00C02189">
        <w:rPr>
          <w:lang w:val="ru-RU"/>
        </w:rPr>
        <w:t>2. проанализированы существующие системы обмена сообщениями, выявлены их недостатки применительно к университетской среде и обоснована целесообразность разработки собственного решения; сформулированы функциональные и нефункциональные требования;</w:t>
      </w:r>
    </w:p>
    <w:p w14:paraId="1D36B932" w14:textId="77777777" w:rsidR="000733D9" w:rsidRPr="00C02189" w:rsidRDefault="004D2783">
      <w:pPr>
        <w:ind w:left="567" w:hanging="283"/>
        <w:rPr>
          <w:lang w:val="ru-RU"/>
        </w:rPr>
      </w:pPr>
      <w:r w:rsidRPr="00C02189">
        <w:rPr>
          <w:lang w:val="ru-RU"/>
        </w:rPr>
        <w:t xml:space="preserve">3. спроектирована модель данных и обосновано распределение данных между </w:t>
      </w:r>
      <w:r>
        <w:t>PostgreSQL</w:t>
      </w:r>
      <w:r w:rsidRPr="00C02189">
        <w:rPr>
          <w:lang w:val="ru-RU"/>
        </w:rPr>
        <w:t xml:space="preserve"> (для структурированных сущностей), </w:t>
      </w:r>
      <w:r>
        <w:t>MongoDB</w:t>
      </w:r>
      <w:r w:rsidRPr="00C02189">
        <w:rPr>
          <w:lang w:val="ru-RU"/>
        </w:rPr>
        <w:t xml:space="preserve"> с </w:t>
      </w:r>
      <w:proofErr w:type="spellStart"/>
      <w:r>
        <w:t>GridFS</w:t>
      </w:r>
      <w:proofErr w:type="spellEnd"/>
      <w:r w:rsidRPr="00C02189">
        <w:rPr>
          <w:lang w:val="ru-RU"/>
        </w:rPr>
        <w:t xml:space="preserve"> (для бинарных файлов) и </w:t>
      </w:r>
      <w:r>
        <w:t>Redis</w:t>
      </w:r>
      <w:r w:rsidRPr="00C02189">
        <w:rPr>
          <w:lang w:val="ru-RU"/>
        </w:rPr>
        <w:t xml:space="preserve"> (для эфемерных данных реального времени);</w:t>
      </w:r>
    </w:p>
    <w:p w14:paraId="576B780F" w14:textId="77777777" w:rsidR="000733D9" w:rsidRPr="00C02189" w:rsidRDefault="004D2783">
      <w:pPr>
        <w:ind w:left="567" w:hanging="283"/>
        <w:rPr>
          <w:lang w:val="ru-RU"/>
        </w:rPr>
      </w:pPr>
      <w:r w:rsidRPr="00C02189">
        <w:rPr>
          <w:lang w:val="ru-RU"/>
        </w:rPr>
        <w:t xml:space="preserve">4. разработана серверная часть на </w:t>
      </w:r>
      <w:r>
        <w:t>Spring</w:t>
      </w:r>
      <w:r w:rsidRPr="00C02189">
        <w:rPr>
          <w:lang w:val="ru-RU"/>
        </w:rPr>
        <w:t xml:space="preserve"> </w:t>
      </w:r>
      <w:r>
        <w:t>Boot</w:t>
      </w:r>
      <w:r w:rsidRPr="00C02189">
        <w:rPr>
          <w:lang w:val="ru-RU"/>
        </w:rPr>
        <w:t xml:space="preserve"> с применением </w:t>
      </w:r>
      <w:r>
        <w:t>Spring</w:t>
      </w:r>
      <w:r w:rsidRPr="00C02189">
        <w:rPr>
          <w:lang w:val="ru-RU"/>
        </w:rPr>
        <w:t xml:space="preserve"> </w:t>
      </w:r>
      <w:r>
        <w:t>MVC</w:t>
      </w:r>
      <w:r w:rsidRPr="00C02189">
        <w:rPr>
          <w:lang w:val="ru-RU"/>
        </w:rPr>
        <w:t xml:space="preserve">, </w:t>
      </w:r>
      <w:r>
        <w:t>Spring</w:t>
      </w:r>
      <w:r w:rsidRPr="00C02189">
        <w:rPr>
          <w:lang w:val="ru-RU"/>
        </w:rPr>
        <w:t xml:space="preserve"> </w:t>
      </w:r>
      <w:r>
        <w:t>Data</w:t>
      </w:r>
      <w:r w:rsidRPr="00C02189">
        <w:rPr>
          <w:lang w:val="ru-RU"/>
        </w:rPr>
        <w:t xml:space="preserve">, </w:t>
      </w:r>
      <w:r>
        <w:t>Spring</w:t>
      </w:r>
      <w:r w:rsidRPr="00C02189">
        <w:rPr>
          <w:lang w:val="ru-RU"/>
        </w:rPr>
        <w:t xml:space="preserve"> </w:t>
      </w:r>
      <w:r>
        <w:t>Security</w:t>
      </w:r>
      <w:r w:rsidRPr="00C02189">
        <w:rPr>
          <w:lang w:val="ru-RU"/>
        </w:rPr>
        <w:t xml:space="preserve"> и </w:t>
      </w:r>
      <w:r>
        <w:t>Spring</w:t>
      </w:r>
      <w:r w:rsidRPr="00C02189">
        <w:rPr>
          <w:lang w:val="ru-RU"/>
        </w:rPr>
        <w:t xml:space="preserve"> </w:t>
      </w:r>
      <w:r>
        <w:t>WebSocket</w:t>
      </w:r>
      <w:r w:rsidRPr="00C02189">
        <w:rPr>
          <w:lang w:val="ru-RU"/>
        </w:rPr>
        <w:t xml:space="preserve">, а также клиентская часть на </w:t>
      </w:r>
      <w:r>
        <w:t>React</w:t>
      </w:r>
      <w:r w:rsidRPr="00C02189">
        <w:rPr>
          <w:lang w:val="ru-RU"/>
        </w:rPr>
        <w:t xml:space="preserve"> и </w:t>
      </w:r>
      <w:r>
        <w:t>TypeScript</w:t>
      </w:r>
      <w:r w:rsidRPr="00C02189">
        <w:rPr>
          <w:lang w:val="ru-RU"/>
        </w:rPr>
        <w:t xml:space="preserve"> с управлением состоянием через </w:t>
      </w:r>
      <w:proofErr w:type="spellStart"/>
      <w:r>
        <w:t>Zustand</w:t>
      </w:r>
      <w:proofErr w:type="spellEnd"/>
      <w:r w:rsidRPr="00C02189">
        <w:rPr>
          <w:lang w:val="ru-RU"/>
        </w:rPr>
        <w:t xml:space="preserve"> и кэшированием через </w:t>
      </w:r>
      <w:proofErr w:type="spellStart"/>
      <w:r>
        <w:t>TanStack</w:t>
      </w:r>
      <w:proofErr w:type="spellEnd"/>
      <w:r w:rsidRPr="00C02189">
        <w:rPr>
          <w:lang w:val="ru-RU"/>
        </w:rPr>
        <w:t xml:space="preserve"> </w:t>
      </w:r>
      <w:r>
        <w:t>Query</w:t>
      </w:r>
      <w:r w:rsidRPr="00C02189">
        <w:rPr>
          <w:lang w:val="ru-RU"/>
        </w:rPr>
        <w:t>;</w:t>
      </w:r>
    </w:p>
    <w:p w14:paraId="50E9C52E" w14:textId="77777777" w:rsidR="000733D9" w:rsidRPr="00C02189" w:rsidRDefault="004D2783">
      <w:pPr>
        <w:ind w:left="567" w:hanging="283"/>
        <w:rPr>
          <w:lang w:val="ru-RU"/>
        </w:rPr>
      </w:pPr>
      <w:r w:rsidRPr="00C02189">
        <w:rPr>
          <w:lang w:val="ru-RU"/>
        </w:rPr>
        <w:t xml:space="preserve">5. обеспечена безопасность приложения: хеширование паролей </w:t>
      </w:r>
      <w:proofErr w:type="spellStart"/>
      <w:r>
        <w:t>BCrypt</w:t>
      </w:r>
      <w:proofErr w:type="spellEnd"/>
      <w:r w:rsidRPr="00C02189">
        <w:rPr>
          <w:lang w:val="ru-RU"/>
        </w:rPr>
        <w:t xml:space="preserve">, гибридная </w:t>
      </w:r>
      <w:r>
        <w:t>JWT</w:t>
      </w:r>
      <w:r w:rsidRPr="00C02189">
        <w:rPr>
          <w:lang w:val="ru-RU"/>
        </w:rPr>
        <w:t xml:space="preserve">-аутентификация с возможностью отзыва через </w:t>
      </w:r>
      <w:r>
        <w:t>Redis</w:t>
      </w:r>
      <w:r w:rsidRPr="00C02189">
        <w:rPr>
          <w:lang w:val="ru-RU"/>
        </w:rPr>
        <w:t xml:space="preserve">, шифрование сообщений </w:t>
      </w:r>
      <w:r>
        <w:t>AES</w:t>
      </w:r>
      <w:r w:rsidRPr="00C02189">
        <w:rPr>
          <w:lang w:val="ru-RU"/>
        </w:rPr>
        <w:t>-</w:t>
      </w:r>
      <w:r>
        <w:t>GCM</w:t>
      </w:r>
      <w:r w:rsidRPr="00C02189">
        <w:rPr>
          <w:lang w:val="ru-RU"/>
        </w:rPr>
        <w:t xml:space="preserve">, защита всех каналов связи протоколом </w:t>
      </w:r>
      <w:r>
        <w:t>TLS</w:t>
      </w:r>
      <w:r w:rsidRPr="00C02189">
        <w:rPr>
          <w:lang w:val="ru-RU"/>
        </w:rPr>
        <w:t>;</w:t>
      </w:r>
    </w:p>
    <w:p w14:paraId="333E6342" w14:textId="77777777" w:rsidR="000733D9" w:rsidRPr="00C02189" w:rsidRDefault="004D2783">
      <w:pPr>
        <w:ind w:left="567" w:hanging="283"/>
        <w:rPr>
          <w:lang w:val="ru-RU"/>
        </w:rPr>
      </w:pPr>
      <w:r w:rsidRPr="00C02189">
        <w:rPr>
          <w:lang w:val="ru-RU"/>
        </w:rPr>
        <w:t xml:space="preserve">6. система </w:t>
      </w:r>
      <w:proofErr w:type="spellStart"/>
      <w:r w:rsidRPr="00C02189">
        <w:rPr>
          <w:lang w:val="ru-RU"/>
        </w:rPr>
        <w:t>контейнеризована</w:t>
      </w:r>
      <w:proofErr w:type="spellEnd"/>
      <w:r w:rsidRPr="00C02189">
        <w:rPr>
          <w:lang w:val="ru-RU"/>
        </w:rPr>
        <w:t xml:space="preserve"> средствами </w:t>
      </w:r>
      <w:r>
        <w:t>Docker</w:t>
      </w:r>
      <w:r w:rsidRPr="00C02189">
        <w:rPr>
          <w:lang w:val="ru-RU"/>
        </w:rPr>
        <w:t xml:space="preserve"> </w:t>
      </w:r>
      <w:r>
        <w:t>Compose</w:t>
      </w:r>
      <w:r w:rsidRPr="00C02189">
        <w:rPr>
          <w:lang w:val="ru-RU"/>
        </w:rPr>
        <w:t>, а согласованность работы её компонентов продемонстрирована на сквозных пользовательских сценариях.</w:t>
      </w:r>
    </w:p>
    <w:p w14:paraId="7B72A3E1" w14:textId="77777777" w:rsidR="000733D9" w:rsidRDefault="004D2783">
      <w:r w:rsidRPr="00C02189">
        <w:rPr>
          <w:lang w:val="ru-RU"/>
        </w:rPr>
        <w:t xml:space="preserve">Полученный практический опыт демонстрирует основное преимущество выбранного технологического стека — </w:t>
      </w:r>
      <w:proofErr w:type="spellStart"/>
      <w:r w:rsidRPr="00C02189">
        <w:rPr>
          <w:lang w:val="ru-RU"/>
        </w:rPr>
        <w:t>экосистемность</w:t>
      </w:r>
      <w:proofErr w:type="spellEnd"/>
      <w:r w:rsidRPr="00C02189">
        <w:rPr>
          <w:lang w:val="ru-RU"/>
        </w:rPr>
        <w:t xml:space="preserve"> и единообразие подхода в самых разных слоях приложения. Один и тот же стиль конфигурации, стереотипных аннотаций и контейнера зависимостей </w:t>
      </w:r>
      <w:r>
        <w:t>Spring</w:t>
      </w:r>
      <w:r w:rsidRPr="00C02189">
        <w:rPr>
          <w:lang w:val="ru-RU"/>
        </w:rPr>
        <w:t xml:space="preserve"> охватывает работу с реляционной БД, документной БД, </w:t>
      </w:r>
      <w:r>
        <w:t>in</w:t>
      </w:r>
      <w:r w:rsidRPr="00C02189">
        <w:rPr>
          <w:lang w:val="ru-RU"/>
        </w:rPr>
        <w:t>-</w:t>
      </w:r>
      <w:r>
        <w:t>memory</w:t>
      </w:r>
      <w:r w:rsidRPr="00C02189">
        <w:rPr>
          <w:lang w:val="ru-RU"/>
        </w:rPr>
        <w:t xml:space="preserve"> хранилищем, </w:t>
      </w:r>
      <w:r>
        <w:t>REST</w:t>
      </w:r>
      <w:r w:rsidRPr="00C02189">
        <w:rPr>
          <w:lang w:val="ru-RU"/>
        </w:rPr>
        <w:t>-</w:t>
      </w:r>
      <w:r>
        <w:t>API</w:t>
      </w:r>
      <w:r w:rsidRPr="00C02189">
        <w:rPr>
          <w:lang w:val="ru-RU"/>
        </w:rPr>
        <w:t xml:space="preserve">, </w:t>
      </w:r>
      <w:r>
        <w:t>WebSocket</w:t>
      </w:r>
      <w:r w:rsidRPr="00C02189">
        <w:rPr>
          <w:lang w:val="ru-RU"/>
        </w:rPr>
        <w:t xml:space="preserve">-каналом и безопасностью, а строгая типизация на стороне сервера и клиента снижает класс ошибок несовместимости типов. </w:t>
      </w:r>
      <w:proofErr w:type="spellStart"/>
      <w:r>
        <w:t>Применённые</w:t>
      </w:r>
      <w:proofErr w:type="spellEnd"/>
      <w:r>
        <w:t xml:space="preserve"> </w:t>
      </w:r>
      <w:proofErr w:type="spellStart"/>
      <w:r>
        <w:t>архитектурные</w:t>
      </w:r>
      <w:proofErr w:type="spellEnd"/>
      <w:r>
        <w:t xml:space="preserve"> </w:t>
      </w:r>
      <w:proofErr w:type="spellStart"/>
      <w:r>
        <w:t>приёмы</w:t>
      </w:r>
      <w:proofErr w:type="spellEnd"/>
      <w:r>
        <w:t xml:space="preserve"> </w:t>
      </w:r>
      <w:proofErr w:type="spellStart"/>
      <w:r>
        <w:t>соответствуют</w:t>
      </w:r>
      <w:proofErr w:type="spellEnd"/>
      <w:r>
        <w:t xml:space="preserve"> </w:t>
      </w:r>
      <w:proofErr w:type="spellStart"/>
      <w:r>
        <w:t>практикам</w:t>
      </w:r>
      <w:proofErr w:type="spellEnd"/>
      <w:r>
        <w:t xml:space="preserve"> </w:t>
      </w:r>
      <w:proofErr w:type="spellStart"/>
      <w:r>
        <w:t>промышленной</w:t>
      </w:r>
      <w:proofErr w:type="spellEnd"/>
      <w:r>
        <w:t xml:space="preserve"> </w:t>
      </w:r>
      <w:proofErr w:type="spellStart"/>
      <w:r>
        <w:t>разработки</w:t>
      </w:r>
      <w:proofErr w:type="spellEnd"/>
      <w:r>
        <w:t>.</w:t>
      </w:r>
    </w:p>
    <w:p w14:paraId="7805E4D2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lastRenderedPageBreak/>
        <w:t xml:space="preserve">Возможные направления дальнейшего развития проекта включают: переход на внешний </w:t>
      </w:r>
      <w:r>
        <w:t>message</w:t>
      </w:r>
      <w:r w:rsidRPr="00C02189">
        <w:rPr>
          <w:lang w:val="ru-RU"/>
        </w:rPr>
        <w:t>-брокер (</w:t>
      </w:r>
      <w:r>
        <w:t>Apache</w:t>
      </w:r>
      <w:r w:rsidRPr="00C02189">
        <w:rPr>
          <w:lang w:val="ru-RU"/>
        </w:rPr>
        <w:t xml:space="preserve"> </w:t>
      </w:r>
      <w:r>
        <w:t>Kafka</w:t>
      </w:r>
      <w:r w:rsidRPr="00C02189">
        <w:rPr>
          <w:lang w:val="ru-RU"/>
        </w:rPr>
        <w:t xml:space="preserve"> или </w:t>
      </w:r>
      <w:r>
        <w:t>RabbitMQ</w:t>
      </w:r>
      <w:r w:rsidRPr="00C02189">
        <w:rPr>
          <w:lang w:val="ru-RU"/>
        </w:rPr>
        <w:t xml:space="preserve">) для горизонтального масштабирования серверной части на несколько экземпляров; внедрение </w:t>
      </w:r>
      <w:r>
        <w:t>OAuth</w:t>
      </w:r>
      <w:r w:rsidRPr="00C02189">
        <w:rPr>
          <w:lang w:val="ru-RU"/>
        </w:rPr>
        <w:t>2/</w:t>
      </w:r>
      <w:r>
        <w:t>OpenID</w:t>
      </w:r>
      <w:r w:rsidRPr="00C02189">
        <w:rPr>
          <w:lang w:val="ru-RU"/>
        </w:rPr>
        <w:t xml:space="preserve"> </w:t>
      </w:r>
      <w:r>
        <w:t>Connect</w:t>
      </w:r>
      <w:r w:rsidRPr="00C02189">
        <w:rPr>
          <w:lang w:val="ru-RU"/>
        </w:rPr>
        <w:t xml:space="preserve"> для интеграции с университетской системой единого входа; добавление модуля сквозного (</w:t>
      </w:r>
      <w:r>
        <w:t>end</w:t>
      </w:r>
      <w:r w:rsidRPr="00C02189">
        <w:rPr>
          <w:lang w:val="ru-RU"/>
        </w:rPr>
        <w:t>-</w:t>
      </w:r>
      <w:r>
        <w:t>to</w:t>
      </w:r>
      <w:r w:rsidRPr="00C02189">
        <w:rPr>
          <w:lang w:val="ru-RU"/>
        </w:rPr>
        <w:t>-</w:t>
      </w:r>
      <w:r>
        <w:t>end</w:t>
      </w:r>
      <w:r w:rsidRPr="00C02189">
        <w:rPr>
          <w:lang w:val="ru-RU"/>
        </w:rPr>
        <w:t xml:space="preserve">) шифрования с асимметричной криптографией; реализацию </w:t>
      </w:r>
      <w:r>
        <w:t>push</w:t>
      </w:r>
      <w:r w:rsidRPr="00C02189">
        <w:rPr>
          <w:lang w:val="ru-RU"/>
        </w:rPr>
        <w:t xml:space="preserve">-уведомлений на мобильные устройства, голосовых и видеозвонков, а также разработку нативных мобильных клиентов, использующих тот же серверный </w:t>
      </w:r>
      <w:r>
        <w:t>API</w:t>
      </w:r>
      <w:r w:rsidRPr="00C02189">
        <w:rPr>
          <w:lang w:val="ru-RU"/>
        </w:rPr>
        <w:t>.</w:t>
      </w:r>
    </w:p>
    <w:p w14:paraId="152856AF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br w:type="page"/>
      </w:r>
    </w:p>
    <w:p w14:paraId="47923DEF" w14:textId="77777777" w:rsidR="000733D9" w:rsidRPr="00C02189" w:rsidRDefault="004D2783">
      <w:pPr>
        <w:pStyle w:val="1"/>
        <w:rPr>
          <w:lang w:val="ru-RU"/>
        </w:rPr>
      </w:pPr>
      <w:bookmarkStart w:id="31" w:name="_Toc232777906"/>
      <w:r w:rsidRPr="00C02189">
        <w:rPr>
          <w:lang w:val="ru-RU"/>
        </w:rPr>
        <w:lastRenderedPageBreak/>
        <w:t>СПИСОК ИСПОЛЬЗОВАННЫХ ИСТОЧНИКОВ</w:t>
      </w:r>
      <w:bookmarkEnd w:id="31"/>
    </w:p>
    <w:p w14:paraId="505EC2CE" w14:textId="1A0CFEAF" w:rsidR="000733D9" w:rsidRPr="00E101DE" w:rsidRDefault="004D2783">
      <w:pPr>
        <w:ind w:left="425" w:hanging="425"/>
        <w:rPr>
          <w:lang w:val="ru-RU"/>
        </w:rPr>
      </w:pPr>
      <w:r w:rsidRPr="00C02189">
        <w:rPr>
          <w:lang w:val="ru-RU"/>
        </w:rPr>
        <w:t xml:space="preserve">1. </w:t>
      </w:r>
      <w:r>
        <w:t>Walls</w:t>
      </w:r>
      <w:r w:rsidRPr="00C02189">
        <w:rPr>
          <w:lang w:val="ru-RU"/>
        </w:rPr>
        <w:t xml:space="preserve"> </w:t>
      </w:r>
      <w:r>
        <w:t>C</w:t>
      </w:r>
      <w:r w:rsidRPr="00C02189">
        <w:rPr>
          <w:lang w:val="ru-RU"/>
        </w:rPr>
        <w:t xml:space="preserve">. </w:t>
      </w:r>
      <w:r>
        <w:t>Spring</w:t>
      </w:r>
      <w:r w:rsidRPr="00C02189">
        <w:rPr>
          <w:lang w:val="ru-RU"/>
        </w:rPr>
        <w:t xml:space="preserve"> </w:t>
      </w:r>
      <w:r>
        <w:t>in</w:t>
      </w:r>
      <w:r w:rsidRPr="00C02189">
        <w:rPr>
          <w:lang w:val="ru-RU"/>
        </w:rPr>
        <w:t xml:space="preserve"> </w:t>
      </w:r>
      <w:r>
        <w:t>Action</w:t>
      </w:r>
      <w:r w:rsidRPr="00C02189">
        <w:rPr>
          <w:lang w:val="ru-RU"/>
        </w:rPr>
        <w:t xml:space="preserve">. </w:t>
      </w:r>
      <w:r>
        <w:t xml:space="preserve">6th ed. Shelter Island: Manning Publications, 2022. </w:t>
      </w:r>
    </w:p>
    <w:p w14:paraId="5E642F87" w14:textId="13AB3CFC" w:rsidR="000733D9" w:rsidRPr="00E101DE" w:rsidRDefault="004D2783">
      <w:pPr>
        <w:ind w:left="425" w:hanging="425"/>
        <w:rPr>
          <w:lang w:val="ru-RU"/>
        </w:rPr>
      </w:pPr>
      <w:r>
        <w:t>2. Bauer C., King G., Gregory G. Java Persistence with Hibernate. 2nd ed. Shelter Island: Manning Publications, 2015.</w:t>
      </w:r>
    </w:p>
    <w:p w14:paraId="44802DF4" w14:textId="5B9F4DC2" w:rsidR="000733D9" w:rsidRPr="00E101DE" w:rsidRDefault="004D2783">
      <w:pPr>
        <w:ind w:left="425" w:hanging="425"/>
        <w:rPr>
          <w:lang w:val="ru-RU"/>
        </w:rPr>
      </w:pPr>
      <w:r>
        <w:t>3. Fowler M. Patterns of Enterprise Application Architecture. Boston: Addison-Wesley, 2002.</w:t>
      </w:r>
    </w:p>
    <w:p w14:paraId="046FB04D" w14:textId="40DAB9E9" w:rsidR="000733D9" w:rsidRPr="00E101DE" w:rsidRDefault="004D2783">
      <w:pPr>
        <w:ind w:left="425" w:hanging="425"/>
        <w:rPr>
          <w:lang w:val="ru-RU"/>
        </w:rPr>
      </w:pPr>
      <w:r>
        <w:t xml:space="preserve">4. </w:t>
      </w:r>
      <w:proofErr w:type="spellStart"/>
      <w:r>
        <w:t>Sadalage</w:t>
      </w:r>
      <w:proofErr w:type="spellEnd"/>
      <w:r>
        <w:t xml:space="preserve"> P. J., Fowler M. NoSQL Distilled: A Brief Guide to the Emerging World of Polyglot Persistence. Boston: Addison-Wesley, 2012. </w:t>
      </w:r>
    </w:p>
    <w:p w14:paraId="4BCB3876" w14:textId="126048FB" w:rsidR="000733D9" w:rsidRPr="00E101DE" w:rsidRDefault="004D2783">
      <w:pPr>
        <w:ind w:left="425" w:hanging="425"/>
        <w:rPr>
          <w:lang w:val="ru-RU"/>
        </w:rPr>
      </w:pPr>
      <w:r>
        <w:t xml:space="preserve">5. Fielding R. T. Architectural Styles and the Design of Network-based Software Architectures: PhD dissertation. Irvine: University of California, 2000. </w:t>
      </w:r>
    </w:p>
    <w:p w14:paraId="4E41F370" w14:textId="10E06B05" w:rsidR="000733D9" w:rsidRPr="00C02189" w:rsidRDefault="004D2783">
      <w:pPr>
        <w:ind w:left="425" w:hanging="425"/>
        <w:rPr>
          <w:lang w:val="ru-RU"/>
        </w:rPr>
      </w:pPr>
      <w:r>
        <w:t>6. Spring Boot Reference Documentation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Broadcom</w:t>
      </w:r>
      <w:r w:rsidRPr="00C02189">
        <w:rPr>
          <w:lang w:val="ru-RU"/>
        </w:rPr>
        <w:t xml:space="preserve"> </w:t>
      </w:r>
      <w:r>
        <w:t>Inc</w:t>
      </w:r>
      <w:r w:rsidRPr="00C02189">
        <w:rPr>
          <w:lang w:val="ru-RU"/>
        </w:rPr>
        <w:t xml:space="preserve">., 2025. Доступно по адресу: </w:t>
      </w:r>
      <w:r>
        <w:t>https</w:t>
      </w:r>
      <w:r w:rsidRPr="00C02189">
        <w:rPr>
          <w:lang w:val="ru-RU"/>
        </w:rPr>
        <w:t>://</w:t>
      </w:r>
      <w:r>
        <w:t>docs</w:t>
      </w:r>
      <w:r w:rsidRPr="00C02189">
        <w:rPr>
          <w:lang w:val="ru-RU"/>
        </w:rPr>
        <w:t>.</w:t>
      </w:r>
      <w:r>
        <w:t>spring</w:t>
      </w:r>
      <w:r w:rsidRPr="00C02189">
        <w:rPr>
          <w:lang w:val="ru-RU"/>
        </w:rPr>
        <w:t>.</w:t>
      </w:r>
      <w:r>
        <w:t>io</w:t>
      </w:r>
      <w:r w:rsidRPr="00C02189">
        <w:rPr>
          <w:lang w:val="ru-RU"/>
        </w:rPr>
        <w:t>/</w:t>
      </w:r>
      <w:r>
        <w:t>spring</w:t>
      </w:r>
      <w:r w:rsidRPr="00C02189">
        <w:rPr>
          <w:lang w:val="ru-RU"/>
        </w:rPr>
        <w:t>-</w:t>
      </w:r>
      <w:r>
        <w:t>boot</w:t>
      </w:r>
      <w:r w:rsidRPr="00C02189">
        <w:rPr>
          <w:lang w:val="ru-RU"/>
        </w:rPr>
        <w:t>/</w:t>
      </w:r>
      <w:r>
        <w:t>index</w:t>
      </w:r>
      <w:r w:rsidRPr="00C02189">
        <w:rPr>
          <w:lang w:val="ru-RU"/>
        </w:rPr>
        <w:t>.</w:t>
      </w:r>
      <w:r>
        <w:t>html</w:t>
      </w:r>
      <w:r w:rsidRPr="00C02189">
        <w:rPr>
          <w:lang w:val="ru-RU"/>
        </w:rPr>
        <w:t xml:space="preserve"> </w:t>
      </w:r>
    </w:p>
    <w:p w14:paraId="5324F118" w14:textId="061AC355" w:rsidR="000733D9" w:rsidRPr="00C02189" w:rsidRDefault="004D2783">
      <w:pPr>
        <w:ind w:left="425" w:hanging="425"/>
        <w:rPr>
          <w:lang w:val="ru-RU"/>
        </w:rPr>
      </w:pPr>
      <w:r>
        <w:t>7. Spring Framework Reference Documentation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Broadcom</w:t>
      </w:r>
      <w:r w:rsidRPr="00C02189">
        <w:rPr>
          <w:lang w:val="ru-RU"/>
        </w:rPr>
        <w:t xml:space="preserve"> </w:t>
      </w:r>
      <w:r>
        <w:t>Inc</w:t>
      </w:r>
      <w:r w:rsidRPr="00C02189">
        <w:rPr>
          <w:lang w:val="ru-RU"/>
        </w:rPr>
        <w:t xml:space="preserve">., 2025. Доступно по адресу: </w:t>
      </w:r>
      <w:r>
        <w:t>https</w:t>
      </w:r>
      <w:r w:rsidRPr="00C02189">
        <w:rPr>
          <w:lang w:val="ru-RU"/>
        </w:rPr>
        <w:t>://</w:t>
      </w:r>
      <w:r>
        <w:t>docs</w:t>
      </w:r>
      <w:r w:rsidRPr="00C02189">
        <w:rPr>
          <w:lang w:val="ru-RU"/>
        </w:rPr>
        <w:t>.</w:t>
      </w:r>
      <w:r>
        <w:t>spring</w:t>
      </w:r>
      <w:r w:rsidRPr="00C02189">
        <w:rPr>
          <w:lang w:val="ru-RU"/>
        </w:rPr>
        <w:t>.</w:t>
      </w:r>
      <w:r>
        <w:t>io</w:t>
      </w:r>
      <w:r w:rsidRPr="00C02189">
        <w:rPr>
          <w:lang w:val="ru-RU"/>
        </w:rPr>
        <w:t>/</w:t>
      </w:r>
      <w:r>
        <w:t>spring</w:t>
      </w:r>
      <w:r w:rsidRPr="00C02189">
        <w:rPr>
          <w:lang w:val="ru-RU"/>
        </w:rPr>
        <w:t>-</w:t>
      </w:r>
      <w:r>
        <w:t>framework</w:t>
      </w:r>
      <w:r w:rsidRPr="00C02189">
        <w:rPr>
          <w:lang w:val="ru-RU"/>
        </w:rPr>
        <w:t>/</w:t>
      </w:r>
      <w:r>
        <w:t>reference</w:t>
      </w:r>
      <w:r w:rsidRPr="00C02189">
        <w:rPr>
          <w:lang w:val="ru-RU"/>
        </w:rPr>
        <w:t>/</w:t>
      </w:r>
      <w:r>
        <w:t>index</w:t>
      </w:r>
      <w:r w:rsidRPr="00C02189">
        <w:rPr>
          <w:lang w:val="ru-RU"/>
        </w:rPr>
        <w:t>.</w:t>
      </w:r>
      <w:r>
        <w:t>html</w:t>
      </w:r>
      <w:r w:rsidRPr="00C02189">
        <w:rPr>
          <w:lang w:val="ru-RU"/>
        </w:rPr>
        <w:t xml:space="preserve"> </w:t>
      </w:r>
    </w:p>
    <w:p w14:paraId="4B4204A7" w14:textId="4BC441A9" w:rsidR="000733D9" w:rsidRPr="00C02189" w:rsidRDefault="004D2783">
      <w:pPr>
        <w:ind w:left="425" w:hanging="425"/>
        <w:rPr>
          <w:lang w:val="ru-RU"/>
        </w:rPr>
      </w:pPr>
      <w:r>
        <w:t>8. Spring Data JPA Reference Documentation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Broadcom</w:t>
      </w:r>
      <w:r w:rsidRPr="00C02189">
        <w:rPr>
          <w:lang w:val="ru-RU"/>
        </w:rPr>
        <w:t xml:space="preserve"> </w:t>
      </w:r>
      <w:r>
        <w:t>Inc</w:t>
      </w:r>
      <w:r w:rsidRPr="00C02189">
        <w:rPr>
          <w:lang w:val="ru-RU"/>
        </w:rPr>
        <w:t xml:space="preserve">., 2025. Доступно по адресу: </w:t>
      </w:r>
      <w:r>
        <w:t>https</w:t>
      </w:r>
      <w:r w:rsidRPr="00C02189">
        <w:rPr>
          <w:lang w:val="ru-RU"/>
        </w:rPr>
        <w:t>://</w:t>
      </w:r>
      <w:r>
        <w:t>docs</w:t>
      </w:r>
      <w:r w:rsidRPr="00C02189">
        <w:rPr>
          <w:lang w:val="ru-RU"/>
        </w:rPr>
        <w:t>.</w:t>
      </w:r>
      <w:r>
        <w:t>spring</w:t>
      </w:r>
      <w:r w:rsidRPr="00C02189">
        <w:rPr>
          <w:lang w:val="ru-RU"/>
        </w:rPr>
        <w:t>.</w:t>
      </w:r>
      <w:r>
        <w:t>io</w:t>
      </w:r>
      <w:r w:rsidRPr="00C02189">
        <w:rPr>
          <w:lang w:val="ru-RU"/>
        </w:rPr>
        <w:t>/</w:t>
      </w:r>
      <w:r>
        <w:t>spring</w:t>
      </w:r>
      <w:r w:rsidRPr="00C02189">
        <w:rPr>
          <w:lang w:val="ru-RU"/>
        </w:rPr>
        <w:t>-</w:t>
      </w:r>
      <w:r>
        <w:t>data</w:t>
      </w:r>
      <w:r w:rsidRPr="00C02189">
        <w:rPr>
          <w:lang w:val="ru-RU"/>
        </w:rPr>
        <w:t>/</w:t>
      </w:r>
      <w:proofErr w:type="spellStart"/>
      <w:r>
        <w:t>jpa</w:t>
      </w:r>
      <w:proofErr w:type="spellEnd"/>
      <w:r w:rsidRPr="00C02189">
        <w:rPr>
          <w:lang w:val="ru-RU"/>
        </w:rPr>
        <w:t>/</w:t>
      </w:r>
      <w:r>
        <w:t>reference</w:t>
      </w:r>
      <w:r w:rsidRPr="00C02189">
        <w:rPr>
          <w:lang w:val="ru-RU"/>
        </w:rPr>
        <w:t>/</w:t>
      </w:r>
      <w:r>
        <w:t>index</w:t>
      </w:r>
      <w:r w:rsidRPr="00C02189">
        <w:rPr>
          <w:lang w:val="ru-RU"/>
        </w:rPr>
        <w:t>.</w:t>
      </w:r>
      <w:r>
        <w:t>html</w:t>
      </w:r>
      <w:r w:rsidRPr="00C02189">
        <w:rPr>
          <w:lang w:val="ru-RU"/>
        </w:rPr>
        <w:t xml:space="preserve"> </w:t>
      </w:r>
    </w:p>
    <w:p w14:paraId="3EB959D4" w14:textId="4317C98F" w:rsidR="000733D9" w:rsidRPr="00C02189" w:rsidRDefault="004D2783">
      <w:pPr>
        <w:ind w:left="425" w:hanging="425"/>
        <w:rPr>
          <w:lang w:val="ru-RU"/>
        </w:rPr>
      </w:pPr>
      <w:r>
        <w:t>9. Spring Data MongoDB Reference Documentation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Broadcom</w:t>
      </w:r>
      <w:r w:rsidRPr="00C02189">
        <w:rPr>
          <w:lang w:val="ru-RU"/>
        </w:rPr>
        <w:t xml:space="preserve"> </w:t>
      </w:r>
      <w:r>
        <w:t>Inc</w:t>
      </w:r>
      <w:r w:rsidRPr="00C02189">
        <w:rPr>
          <w:lang w:val="ru-RU"/>
        </w:rPr>
        <w:t xml:space="preserve">., 2025. Доступно по адресу: </w:t>
      </w:r>
      <w:r>
        <w:t>https</w:t>
      </w:r>
      <w:r w:rsidRPr="00C02189">
        <w:rPr>
          <w:lang w:val="ru-RU"/>
        </w:rPr>
        <w:t>://</w:t>
      </w:r>
      <w:r>
        <w:t>docs</w:t>
      </w:r>
      <w:r w:rsidRPr="00C02189">
        <w:rPr>
          <w:lang w:val="ru-RU"/>
        </w:rPr>
        <w:t>.</w:t>
      </w:r>
      <w:r>
        <w:t>spring</w:t>
      </w:r>
      <w:r w:rsidRPr="00C02189">
        <w:rPr>
          <w:lang w:val="ru-RU"/>
        </w:rPr>
        <w:t>.</w:t>
      </w:r>
      <w:r>
        <w:t>io</w:t>
      </w:r>
      <w:r w:rsidRPr="00C02189">
        <w:rPr>
          <w:lang w:val="ru-RU"/>
        </w:rPr>
        <w:t>/</w:t>
      </w:r>
      <w:r>
        <w:t>spring</w:t>
      </w:r>
      <w:r w:rsidRPr="00C02189">
        <w:rPr>
          <w:lang w:val="ru-RU"/>
        </w:rPr>
        <w:t>-</w:t>
      </w:r>
      <w:r>
        <w:t>data</w:t>
      </w:r>
      <w:r w:rsidRPr="00C02189">
        <w:rPr>
          <w:lang w:val="ru-RU"/>
        </w:rPr>
        <w:t>/</w:t>
      </w:r>
      <w:proofErr w:type="spellStart"/>
      <w:r>
        <w:t>mongodb</w:t>
      </w:r>
      <w:proofErr w:type="spellEnd"/>
      <w:r w:rsidRPr="00C02189">
        <w:rPr>
          <w:lang w:val="ru-RU"/>
        </w:rPr>
        <w:t>/</w:t>
      </w:r>
      <w:r>
        <w:t>reference</w:t>
      </w:r>
      <w:r w:rsidRPr="00C02189">
        <w:rPr>
          <w:lang w:val="ru-RU"/>
        </w:rPr>
        <w:t>/</w:t>
      </w:r>
      <w:r>
        <w:t>index</w:t>
      </w:r>
      <w:r w:rsidRPr="00C02189">
        <w:rPr>
          <w:lang w:val="ru-RU"/>
        </w:rPr>
        <w:t>.</w:t>
      </w:r>
      <w:r>
        <w:t>html</w:t>
      </w:r>
      <w:r w:rsidRPr="00C02189">
        <w:rPr>
          <w:lang w:val="ru-RU"/>
        </w:rPr>
        <w:t xml:space="preserve"> </w:t>
      </w:r>
    </w:p>
    <w:p w14:paraId="67B7E7B7" w14:textId="029C52A3" w:rsidR="000733D9" w:rsidRPr="00C02189" w:rsidRDefault="004D2783">
      <w:pPr>
        <w:ind w:left="425" w:hanging="425"/>
        <w:rPr>
          <w:lang w:val="ru-RU"/>
        </w:rPr>
      </w:pPr>
      <w:r>
        <w:t>10. Spring Data Redis Reference Documentation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Broadcom</w:t>
      </w:r>
      <w:r w:rsidRPr="00C02189">
        <w:rPr>
          <w:lang w:val="ru-RU"/>
        </w:rPr>
        <w:t xml:space="preserve"> </w:t>
      </w:r>
      <w:r>
        <w:t>Inc</w:t>
      </w:r>
      <w:r w:rsidRPr="00C02189">
        <w:rPr>
          <w:lang w:val="ru-RU"/>
        </w:rPr>
        <w:t xml:space="preserve">., 2025. Доступно по адресу: </w:t>
      </w:r>
      <w:r>
        <w:t>https</w:t>
      </w:r>
      <w:r w:rsidRPr="00C02189">
        <w:rPr>
          <w:lang w:val="ru-RU"/>
        </w:rPr>
        <w:t>://</w:t>
      </w:r>
      <w:r>
        <w:t>docs</w:t>
      </w:r>
      <w:r w:rsidRPr="00C02189">
        <w:rPr>
          <w:lang w:val="ru-RU"/>
        </w:rPr>
        <w:t>.</w:t>
      </w:r>
      <w:r>
        <w:t>spring</w:t>
      </w:r>
      <w:r w:rsidRPr="00C02189">
        <w:rPr>
          <w:lang w:val="ru-RU"/>
        </w:rPr>
        <w:t>.</w:t>
      </w:r>
      <w:r>
        <w:t>io</w:t>
      </w:r>
      <w:r w:rsidRPr="00C02189">
        <w:rPr>
          <w:lang w:val="ru-RU"/>
        </w:rPr>
        <w:t>/</w:t>
      </w:r>
      <w:r>
        <w:t>spring</w:t>
      </w:r>
      <w:r w:rsidRPr="00C02189">
        <w:rPr>
          <w:lang w:val="ru-RU"/>
        </w:rPr>
        <w:t>-</w:t>
      </w:r>
      <w:r>
        <w:t>data</w:t>
      </w:r>
      <w:r w:rsidRPr="00C02189">
        <w:rPr>
          <w:lang w:val="ru-RU"/>
        </w:rPr>
        <w:t>/</w:t>
      </w:r>
      <w:proofErr w:type="spellStart"/>
      <w:r>
        <w:t>redis</w:t>
      </w:r>
      <w:proofErr w:type="spellEnd"/>
      <w:r w:rsidRPr="00C02189">
        <w:rPr>
          <w:lang w:val="ru-RU"/>
        </w:rPr>
        <w:t>/</w:t>
      </w:r>
      <w:r>
        <w:t>reference</w:t>
      </w:r>
      <w:r w:rsidRPr="00C02189">
        <w:rPr>
          <w:lang w:val="ru-RU"/>
        </w:rPr>
        <w:t>/</w:t>
      </w:r>
      <w:r>
        <w:t>index</w:t>
      </w:r>
      <w:r w:rsidRPr="00C02189">
        <w:rPr>
          <w:lang w:val="ru-RU"/>
        </w:rPr>
        <w:t>.</w:t>
      </w:r>
      <w:r>
        <w:t>html</w:t>
      </w:r>
      <w:r w:rsidRPr="00C02189">
        <w:rPr>
          <w:lang w:val="ru-RU"/>
        </w:rPr>
        <w:t xml:space="preserve"> </w:t>
      </w:r>
    </w:p>
    <w:p w14:paraId="15413F2F" w14:textId="421AE8F8" w:rsidR="000733D9" w:rsidRPr="00C02189" w:rsidRDefault="004D2783">
      <w:pPr>
        <w:ind w:left="425" w:hanging="425"/>
        <w:rPr>
          <w:lang w:val="ru-RU"/>
        </w:rPr>
      </w:pPr>
      <w:r>
        <w:t>11. Spring Security Reference Documentation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Broadcom</w:t>
      </w:r>
      <w:r w:rsidRPr="00C02189">
        <w:rPr>
          <w:lang w:val="ru-RU"/>
        </w:rPr>
        <w:t xml:space="preserve"> </w:t>
      </w:r>
      <w:r>
        <w:t>Inc</w:t>
      </w:r>
      <w:r w:rsidRPr="00C02189">
        <w:rPr>
          <w:lang w:val="ru-RU"/>
        </w:rPr>
        <w:t xml:space="preserve">., 2025. Доступно по адресу: </w:t>
      </w:r>
      <w:r>
        <w:t>https</w:t>
      </w:r>
      <w:r w:rsidRPr="00C02189">
        <w:rPr>
          <w:lang w:val="ru-RU"/>
        </w:rPr>
        <w:t>://</w:t>
      </w:r>
      <w:r>
        <w:t>docs</w:t>
      </w:r>
      <w:r w:rsidRPr="00C02189">
        <w:rPr>
          <w:lang w:val="ru-RU"/>
        </w:rPr>
        <w:t>.</w:t>
      </w:r>
      <w:r>
        <w:t>spring</w:t>
      </w:r>
      <w:r w:rsidRPr="00C02189">
        <w:rPr>
          <w:lang w:val="ru-RU"/>
        </w:rPr>
        <w:t>.</w:t>
      </w:r>
      <w:r>
        <w:t>io</w:t>
      </w:r>
      <w:r w:rsidRPr="00C02189">
        <w:rPr>
          <w:lang w:val="ru-RU"/>
        </w:rPr>
        <w:t>/</w:t>
      </w:r>
      <w:r>
        <w:t>spring</w:t>
      </w:r>
      <w:r w:rsidRPr="00C02189">
        <w:rPr>
          <w:lang w:val="ru-RU"/>
        </w:rPr>
        <w:t>-</w:t>
      </w:r>
      <w:r>
        <w:t>security</w:t>
      </w:r>
      <w:r w:rsidRPr="00C02189">
        <w:rPr>
          <w:lang w:val="ru-RU"/>
        </w:rPr>
        <w:t>/</w:t>
      </w:r>
      <w:r>
        <w:t>reference</w:t>
      </w:r>
      <w:r w:rsidRPr="00C02189">
        <w:rPr>
          <w:lang w:val="ru-RU"/>
        </w:rPr>
        <w:t>/</w:t>
      </w:r>
      <w:r>
        <w:t>index</w:t>
      </w:r>
      <w:r w:rsidRPr="00C02189">
        <w:rPr>
          <w:lang w:val="ru-RU"/>
        </w:rPr>
        <w:t>.</w:t>
      </w:r>
      <w:r>
        <w:t>html</w:t>
      </w:r>
      <w:r w:rsidRPr="00C02189">
        <w:rPr>
          <w:lang w:val="ru-RU"/>
        </w:rPr>
        <w:t xml:space="preserve"> </w:t>
      </w:r>
    </w:p>
    <w:p w14:paraId="0321B08A" w14:textId="1D683CF4" w:rsidR="000733D9" w:rsidRPr="00C02189" w:rsidRDefault="004D2783">
      <w:pPr>
        <w:ind w:left="425" w:hanging="425"/>
        <w:rPr>
          <w:lang w:val="ru-RU"/>
        </w:rPr>
      </w:pPr>
      <w:r>
        <w:t>12. Fowler M. Polyglot Persistence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 xml:space="preserve">]. martinfowler.com, 2011. </w:t>
      </w:r>
      <w:r w:rsidRPr="00C02189">
        <w:rPr>
          <w:lang w:val="ru-RU"/>
        </w:rPr>
        <w:t xml:space="preserve">Доступно по адресу: </w:t>
      </w:r>
      <w:r>
        <w:t>https</w:t>
      </w:r>
      <w:r w:rsidRPr="00C02189">
        <w:rPr>
          <w:lang w:val="ru-RU"/>
        </w:rPr>
        <w:t>://</w:t>
      </w:r>
      <w:proofErr w:type="spellStart"/>
      <w:r>
        <w:t>martinfowler</w:t>
      </w:r>
      <w:proofErr w:type="spellEnd"/>
      <w:r w:rsidRPr="00C02189">
        <w:rPr>
          <w:lang w:val="ru-RU"/>
        </w:rPr>
        <w:t>.</w:t>
      </w:r>
      <w:r>
        <w:t>com</w:t>
      </w:r>
      <w:r w:rsidRPr="00C02189">
        <w:rPr>
          <w:lang w:val="ru-RU"/>
        </w:rPr>
        <w:t>/</w:t>
      </w:r>
      <w:r>
        <w:t>bliki</w:t>
      </w:r>
      <w:r w:rsidRPr="00C02189">
        <w:rPr>
          <w:lang w:val="ru-RU"/>
        </w:rPr>
        <w:t>/</w:t>
      </w:r>
      <w:proofErr w:type="spellStart"/>
      <w:r>
        <w:t>PolyglotPersistence</w:t>
      </w:r>
      <w:proofErr w:type="spellEnd"/>
      <w:r w:rsidRPr="00C02189">
        <w:rPr>
          <w:lang w:val="ru-RU"/>
        </w:rPr>
        <w:t>.</w:t>
      </w:r>
      <w:r>
        <w:t>html</w:t>
      </w:r>
      <w:r w:rsidRPr="00C02189">
        <w:rPr>
          <w:lang w:val="ru-RU"/>
        </w:rPr>
        <w:t xml:space="preserve"> </w:t>
      </w:r>
    </w:p>
    <w:p w14:paraId="3E7E5608" w14:textId="42F7125D" w:rsidR="000733D9" w:rsidRPr="00C02189" w:rsidRDefault="004D2783">
      <w:pPr>
        <w:ind w:left="425" w:hanging="425"/>
        <w:rPr>
          <w:lang w:val="ru-RU"/>
        </w:rPr>
      </w:pPr>
      <w:r>
        <w:t>13. PostgreSQL 16 Documentation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 xml:space="preserve">]. The PostgreSQL Global Development Group, 2024. </w:t>
      </w:r>
      <w:r w:rsidRPr="00C02189">
        <w:rPr>
          <w:lang w:val="ru-RU"/>
        </w:rPr>
        <w:t xml:space="preserve">Доступно по адресу: </w:t>
      </w:r>
      <w:r>
        <w:t>https</w:t>
      </w:r>
      <w:r w:rsidRPr="00C02189">
        <w:rPr>
          <w:lang w:val="ru-RU"/>
        </w:rPr>
        <w:t>://</w:t>
      </w:r>
      <w:r>
        <w:t>www</w:t>
      </w:r>
      <w:r w:rsidRPr="00C02189">
        <w:rPr>
          <w:lang w:val="ru-RU"/>
        </w:rPr>
        <w:t>.</w:t>
      </w:r>
      <w:proofErr w:type="spellStart"/>
      <w:r>
        <w:t>postgresql</w:t>
      </w:r>
      <w:proofErr w:type="spellEnd"/>
      <w:r w:rsidRPr="00C02189">
        <w:rPr>
          <w:lang w:val="ru-RU"/>
        </w:rPr>
        <w:t>.</w:t>
      </w:r>
      <w:r>
        <w:t>org</w:t>
      </w:r>
      <w:r w:rsidRPr="00C02189">
        <w:rPr>
          <w:lang w:val="ru-RU"/>
        </w:rPr>
        <w:t>/</w:t>
      </w:r>
      <w:r>
        <w:t>docs</w:t>
      </w:r>
      <w:r w:rsidRPr="00C02189">
        <w:rPr>
          <w:lang w:val="ru-RU"/>
        </w:rPr>
        <w:t>/16/</w:t>
      </w:r>
      <w:r>
        <w:t>index</w:t>
      </w:r>
      <w:r w:rsidRPr="00C02189">
        <w:rPr>
          <w:lang w:val="ru-RU"/>
        </w:rPr>
        <w:t>.</w:t>
      </w:r>
      <w:r>
        <w:t>html</w:t>
      </w:r>
      <w:r w:rsidRPr="00C02189">
        <w:rPr>
          <w:lang w:val="ru-RU"/>
        </w:rPr>
        <w:t xml:space="preserve"> </w:t>
      </w:r>
    </w:p>
    <w:p w14:paraId="0FB737B8" w14:textId="1B885CB1" w:rsidR="000733D9" w:rsidRPr="00C02189" w:rsidRDefault="004D2783">
      <w:pPr>
        <w:ind w:left="425" w:hanging="425"/>
        <w:rPr>
          <w:lang w:val="ru-RU"/>
        </w:rPr>
      </w:pPr>
      <w:r>
        <w:t xml:space="preserve">14. MongoDB Manual: </w:t>
      </w:r>
      <w:proofErr w:type="spellStart"/>
      <w:r>
        <w:t>GridFS</w:t>
      </w:r>
      <w:proofErr w:type="spellEnd"/>
      <w:r>
        <w:t xml:space="preserve">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 xml:space="preserve">]. MongoDB, Inc., 2024. </w:t>
      </w:r>
      <w:r w:rsidRPr="00C02189">
        <w:rPr>
          <w:lang w:val="ru-RU"/>
        </w:rPr>
        <w:t xml:space="preserve">Доступно по адресу: </w:t>
      </w:r>
      <w:r>
        <w:t>https</w:t>
      </w:r>
      <w:r w:rsidRPr="00C02189">
        <w:rPr>
          <w:lang w:val="ru-RU"/>
        </w:rPr>
        <w:t>://</w:t>
      </w:r>
      <w:r>
        <w:t>www</w:t>
      </w:r>
      <w:r w:rsidRPr="00C02189">
        <w:rPr>
          <w:lang w:val="ru-RU"/>
        </w:rPr>
        <w:t>.</w:t>
      </w:r>
      <w:proofErr w:type="spellStart"/>
      <w:r>
        <w:t>mongodb</w:t>
      </w:r>
      <w:proofErr w:type="spellEnd"/>
      <w:r w:rsidRPr="00C02189">
        <w:rPr>
          <w:lang w:val="ru-RU"/>
        </w:rPr>
        <w:t>.</w:t>
      </w:r>
      <w:r>
        <w:t>com</w:t>
      </w:r>
      <w:r w:rsidRPr="00C02189">
        <w:rPr>
          <w:lang w:val="ru-RU"/>
        </w:rPr>
        <w:t>/</w:t>
      </w:r>
      <w:r>
        <w:t>docs</w:t>
      </w:r>
      <w:r w:rsidRPr="00C02189">
        <w:rPr>
          <w:lang w:val="ru-RU"/>
        </w:rPr>
        <w:t>/</w:t>
      </w:r>
      <w:r>
        <w:t>manual</w:t>
      </w:r>
      <w:r w:rsidRPr="00C02189">
        <w:rPr>
          <w:lang w:val="ru-RU"/>
        </w:rPr>
        <w:t>/</w:t>
      </w:r>
      <w:r>
        <w:t>core</w:t>
      </w:r>
      <w:r w:rsidRPr="00C02189">
        <w:rPr>
          <w:lang w:val="ru-RU"/>
        </w:rPr>
        <w:t>/</w:t>
      </w:r>
      <w:proofErr w:type="spellStart"/>
      <w:r>
        <w:t>gridfs</w:t>
      </w:r>
      <w:proofErr w:type="spellEnd"/>
      <w:r w:rsidRPr="00C02189">
        <w:rPr>
          <w:lang w:val="ru-RU"/>
        </w:rPr>
        <w:t xml:space="preserve">/ </w:t>
      </w:r>
    </w:p>
    <w:p w14:paraId="02E14AEA" w14:textId="5958C326" w:rsidR="000733D9" w:rsidRPr="00C02189" w:rsidRDefault="004D2783">
      <w:pPr>
        <w:ind w:left="425" w:hanging="425"/>
        <w:rPr>
          <w:lang w:val="ru-RU"/>
        </w:rPr>
      </w:pPr>
      <w:r>
        <w:t>15. Redis Documentation: Data types and commands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Redis</w:t>
      </w:r>
      <w:r w:rsidRPr="00C02189">
        <w:rPr>
          <w:lang w:val="ru-RU"/>
        </w:rPr>
        <w:t xml:space="preserve"> </w:t>
      </w:r>
      <w:r>
        <w:t>Ltd</w:t>
      </w:r>
      <w:r w:rsidRPr="00C02189">
        <w:rPr>
          <w:lang w:val="ru-RU"/>
        </w:rPr>
        <w:t xml:space="preserve">., 2024. Доступно по адресу: </w:t>
      </w:r>
      <w:r>
        <w:t>https</w:t>
      </w:r>
      <w:r w:rsidRPr="00C02189">
        <w:rPr>
          <w:lang w:val="ru-RU"/>
        </w:rPr>
        <w:t>://</w:t>
      </w:r>
      <w:proofErr w:type="spellStart"/>
      <w:r>
        <w:t>redis</w:t>
      </w:r>
      <w:proofErr w:type="spellEnd"/>
      <w:r w:rsidRPr="00C02189">
        <w:rPr>
          <w:lang w:val="ru-RU"/>
        </w:rPr>
        <w:t>.</w:t>
      </w:r>
      <w:r>
        <w:t>io</w:t>
      </w:r>
      <w:r w:rsidRPr="00C02189">
        <w:rPr>
          <w:lang w:val="ru-RU"/>
        </w:rPr>
        <w:t>/</w:t>
      </w:r>
      <w:r>
        <w:t>docs</w:t>
      </w:r>
      <w:r w:rsidRPr="00C02189">
        <w:rPr>
          <w:lang w:val="ru-RU"/>
        </w:rPr>
        <w:t>/</w:t>
      </w:r>
      <w:r>
        <w:t>data</w:t>
      </w:r>
      <w:r w:rsidRPr="00C02189">
        <w:rPr>
          <w:lang w:val="ru-RU"/>
        </w:rPr>
        <w:t>-</w:t>
      </w:r>
      <w:r>
        <w:t>types</w:t>
      </w:r>
      <w:r w:rsidRPr="00C02189">
        <w:rPr>
          <w:lang w:val="ru-RU"/>
        </w:rPr>
        <w:t xml:space="preserve">/ </w:t>
      </w:r>
    </w:p>
    <w:p w14:paraId="1803A7E9" w14:textId="3D436245" w:rsidR="000733D9" w:rsidRPr="00C02189" w:rsidRDefault="004D2783">
      <w:pPr>
        <w:ind w:left="425" w:hanging="425"/>
        <w:rPr>
          <w:lang w:val="ru-RU"/>
        </w:rPr>
      </w:pPr>
      <w:r w:rsidRPr="00C02189">
        <w:rPr>
          <w:lang w:val="ru-RU"/>
        </w:rPr>
        <w:t xml:space="preserve">16. </w:t>
      </w:r>
      <w:r>
        <w:t>Jones</w:t>
      </w:r>
      <w:r w:rsidRPr="00C02189">
        <w:rPr>
          <w:lang w:val="ru-RU"/>
        </w:rPr>
        <w:t xml:space="preserve"> </w:t>
      </w:r>
      <w:r>
        <w:t>M</w:t>
      </w:r>
      <w:r w:rsidRPr="00C02189">
        <w:rPr>
          <w:lang w:val="ru-RU"/>
        </w:rPr>
        <w:t xml:space="preserve">., </w:t>
      </w:r>
      <w:r>
        <w:t>Bradley</w:t>
      </w:r>
      <w:r w:rsidRPr="00C02189">
        <w:rPr>
          <w:lang w:val="ru-RU"/>
        </w:rPr>
        <w:t xml:space="preserve"> </w:t>
      </w:r>
      <w:r>
        <w:t>J</w:t>
      </w:r>
      <w:r w:rsidRPr="00C02189">
        <w:rPr>
          <w:lang w:val="ru-RU"/>
        </w:rPr>
        <w:t xml:space="preserve">., </w:t>
      </w:r>
      <w:proofErr w:type="spellStart"/>
      <w:r>
        <w:t>Sakimura</w:t>
      </w:r>
      <w:proofErr w:type="spellEnd"/>
      <w:r w:rsidRPr="00C02189">
        <w:rPr>
          <w:lang w:val="ru-RU"/>
        </w:rPr>
        <w:t xml:space="preserve"> </w:t>
      </w:r>
      <w:r>
        <w:t>N</w:t>
      </w:r>
      <w:r w:rsidRPr="00C02189">
        <w:rPr>
          <w:lang w:val="ru-RU"/>
        </w:rPr>
        <w:t xml:space="preserve">. </w:t>
      </w:r>
      <w:r>
        <w:t>RFC</w:t>
      </w:r>
      <w:r w:rsidRPr="00C02189">
        <w:rPr>
          <w:lang w:val="ru-RU"/>
        </w:rPr>
        <w:t xml:space="preserve"> 7519: </w:t>
      </w:r>
      <w:r>
        <w:t>JSON</w:t>
      </w:r>
      <w:r w:rsidRPr="00C02189">
        <w:rPr>
          <w:lang w:val="ru-RU"/>
        </w:rPr>
        <w:t xml:space="preserve"> </w:t>
      </w:r>
      <w:r>
        <w:t>Web</w:t>
      </w:r>
      <w:r w:rsidRPr="00C02189">
        <w:rPr>
          <w:lang w:val="ru-RU"/>
        </w:rPr>
        <w:t xml:space="preserve"> </w:t>
      </w:r>
      <w:r>
        <w:t>Token</w:t>
      </w:r>
      <w:r w:rsidRPr="00C02189">
        <w:rPr>
          <w:lang w:val="ru-RU"/>
        </w:rPr>
        <w:t xml:space="preserve"> (</w:t>
      </w:r>
      <w:r>
        <w:t>JWT</w:t>
      </w:r>
      <w:r w:rsidRPr="00C02189">
        <w:rPr>
          <w:lang w:val="ru-RU"/>
        </w:rPr>
        <w:t xml:space="preserve">) [Электронный ресурс]. </w:t>
      </w:r>
      <w:r>
        <w:t>IETF</w:t>
      </w:r>
      <w:r w:rsidRPr="00C02189">
        <w:rPr>
          <w:lang w:val="ru-RU"/>
        </w:rPr>
        <w:t xml:space="preserve">, 2015. Доступно по адресу: </w:t>
      </w:r>
      <w:r>
        <w:t>https</w:t>
      </w:r>
      <w:r w:rsidRPr="00C02189">
        <w:rPr>
          <w:lang w:val="ru-RU"/>
        </w:rPr>
        <w:t>://</w:t>
      </w:r>
      <w:r>
        <w:t>www</w:t>
      </w:r>
      <w:r w:rsidRPr="00C02189">
        <w:rPr>
          <w:lang w:val="ru-RU"/>
        </w:rPr>
        <w:t>.</w:t>
      </w:r>
      <w:proofErr w:type="spellStart"/>
      <w:r>
        <w:t>rfc</w:t>
      </w:r>
      <w:proofErr w:type="spellEnd"/>
      <w:r w:rsidRPr="00C02189">
        <w:rPr>
          <w:lang w:val="ru-RU"/>
        </w:rPr>
        <w:t>-</w:t>
      </w:r>
      <w:r>
        <w:t>editor</w:t>
      </w:r>
      <w:r w:rsidRPr="00C02189">
        <w:rPr>
          <w:lang w:val="ru-RU"/>
        </w:rPr>
        <w:t>.</w:t>
      </w:r>
      <w:r>
        <w:t>org</w:t>
      </w:r>
      <w:r w:rsidRPr="00C02189">
        <w:rPr>
          <w:lang w:val="ru-RU"/>
        </w:rPr>
        <w:t>/</w:t>
      </w:r>
      <w:proofErr w:type="spellStart"/>
      <w:r>
        <w:t>rfc</w:t>
      </w:r>
      <w:proofErr w:type="spellEnd"/>
      <w:r w:rsidRPr="00C02189">
        <w:rPr>
          <w:lang w:val="ru-RU"/>
        </w:rPr>
        <w:t>/</w:t>
      </w:r>
      <w:proofErr w:type="spellStart"/>
      <w:r>
        <w:t>rfc</w:t>
      </w:r>
      <w:proofErr w:type="spellEnd"/>
      <w:r w:rsidRPr="00C02189">
        <w:rPr>
          <w:lang w:val="ru-RU"/>
        </w:rPr>
        <w:t xml:space="preserve">7519 </w:t>
      </w:r>
    </w:p>
    <w:p w14:paraId="5F4D5243" w14:textId="5D1DC642" w:rsidR="000733D9" w:rsidRPr="00C02189" w:rsidRDefault="004D2783">
      <w:pPr>
        <w:ind w:left="425" w:hanging="425"/>
        <w:rPr>
          <w:lang w:val="ru-RU"/>
        </w:rPr>
      </w:pPr>
      <w:r>
        <w:t>17. Fette I., Melnikov A. RFC 6455: The WebSocket Protocol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IETF</w:t>
      </w:r>
      <w:r w:rsidRPr="00C02189">
        <w:rPr>
          <w:lang w:val="ru-RU"/>
        </w:rPr>
        <w:t xml:space="preserve">, 2011. Доступно по адресу: </w:t>
      </w:r>
      <w:r>
        <w:t>https</w:t>
      </w:r>
      <w:r w:rsidRPr="00C02189">
        <w:rPr>
          <w:lang w:val="ru-RU"/>
        </w:rPr>
        <w:t>://</w:t>
      </w:r>
      <w:r>
        <w:t>www</w:t>
      </w:r>
      <w:r w:rsidRPr="00C02189">
        <w:rPr>
          <w:lang w:val="ru-RU"/>
        </w:rPr>
        <w:t>.</w:t>
      </w:r>
      <w:proofErr w:type="spellStart"/>
      <w:r>
        <w:t>rfc</w:t>
      </w:r>
      <w:proofErr w:type="spellEnd"/>
      <w:r w:rsidRPr="00C02189">
        <w:rPr>
          <w:lang w:val="ru-RU"/>
        </w:rPr>
        <w:t>-</w:t>
      </w:r>
      <w:r>
        <w:t>editor</w:t>
      </w:r>
      <w:r w:rsidRPr="00C02189">
        <w:rPr>
          <w:lang w:val="ru-RU"/>
        </w:rPr>
        <w:t>.</w:t>
      </w:r>
      <w:r>
        <w:t>org</w:t>
      </w:r>
      <w:r w:rsidRPr="00C02189">
        <w:rPr>
          <w:lang w:val="ru-RU"/>
        </w:rPr>
        <w:t>/</w:t>
      </w:r>
      <w:proofErr w:type="spellStart"/>
      <w:r>
        <w:t>rfc</w:t>
      </w:r>
      <w:proofErr w:type="spellEnd"/>
      <w:r w:rsidRPr="00C02189">
        <w:rPr>
          <w:lang w:val="ru-RU"/>
        </w:rPr>
        <w:t>/</w:t>
      </w:r>
      <w:proofErr w:type="spellStart"/>
      <w:r>
        <w:t>rfc</w:t>
      </w:r>
      <w:proofErr w:type="spellEnd"/>
      <w:r w:rsidRPr="00C02189">
        <w:rPr>
          <w:lang w:val="ru-RU"/>
        </w:rPr>
        <w:t xml:space="preserve">6455 </w:t>
      </w:r>
    </w:p>
    <w:p w14:paraId="3459C329" w14:textId="5A4BBFF8" w:rsidR="000733D9" w:rsidRPr="00C02189" w:rsidRDefault="004D2783">
      <w:pPr>
        <w:ind w:left="425" w:hanging="425"/>
        <w:rPr>
          <w:lang w:val="ru-RU"/>
        </w:rPr>
      </w:pPr>
      <w:r>
        <w:lastRenderedPageBreak/>
        <w:t>18. STOMP Protocol Specification 1.2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 xml:space="preserve">]. stomp.github.io, 2012. </w:t>
      </w:r>
      <w:r w:rsidRPr="00C02189">
        <w:rPr>
          <w:lang w:val="ru-RU"/>
        </w:rPr>
        <w:t xml:space="preserve">Доступно по адресу: </w:t>
      </w:r>
      <w:r>
        <w:t>https</w:t>
      </w:r>
      <w:r w:rsidRPr="00C02189">
        <w:rPr>
          <w:lang w:val="ru-RU"/>
        </w:rPr>
        <w:t>://</w:t>
      </w:r>
      <w:r>
        <w:t>stomp</w:t>
      </w:r>
      <w:r w:rsidRPr="00C02189">
        <w:rPr>
          <w:lang w:val="ru-RU"/>
        </w:rPr>
        <w:t>.</w:t>
      </w:r>
      <w:proofErr w:type="spellStart"/>
      <w:r>
        <w:t>github</w:t>
      </w:r>
      <w:proofErr w:type="spellEnd"/>
      <w:r w:rsidRPr="00C02189">
        <w:rPr>
          <w:lang w:val="ru-RU"/>
        </w:rPr>
        <w:t>.</w:t>
      </w:r>
      <w:r>
        <w:t>io</w:t>
      </w:r>
      <w:r w:rsidRPr="00C02189">
        <w:rPr>
          <w:lang w:val="ru-RU"/>
        </w:rPr>
        <w:t>/</w:t>
      </w:r>
      <w:r>
        <w:t>stomp</w:t>
      </w:r>
      <w:r w:rsidRPr="00C02189">
        <w:rPr>
          <w:lang w:val="ru-RU"/>
        </w:rPr>
        <w:t>-</w:t>
      </w:r>
      <w:r>
        <w:t>specification</w:t>
      </w:r>
      <w:r w:rsidRPr="00C02189">
        <w:rPr>
          <w:lang w:val="ru-RU"/>
        </w:rPr>
        <w:t>-1.2.</w:t>
      </w:r>
      <w:r>
        <w:t>html</w:t>
      </w:r>
      <w:r w:rsidRPr="00C02189">
        <w:rPr>
          <w:lang w:val="ru-RU"/>
        </w:rPr>
        <w:t xml:space="preserve"> </w:t>
      </w:r>
    </w:p>
    <w:p w14:paraId="72A0C82B" w14:textId="27107FD0" w:rsidR="000733D9" w:rsidRPr="00C02189" w:rsidRDefault="004D2783">
      <w:pPr>
        <w:ind w:left="425" w:hanging="425"/>
        <w:rPr>
          <w:lang w:val="ru-RU"/>
        </w:rPr>
      </w:pPr>
      <w:r>
        <w:t>19. Dworkin M. NIST SP 800-38D: Recommendation for Block Cipher Modes of Operation: Galois/Counter Mode (GCM) and GMAC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Gaithersburg</w:t>
      </w:r>
      <w:r w:rsidRPr="00C02189">
        <w:rPr>
          <w:lang w:val="ru-RU"/>
        </w:rPr>
        <w:t xml:space="preserve">: </w:t>
      </w:r>
      <w:r>
        <w:t>NIST</w:t>
      </w:r>
      <w:r w:rsidRPr="00C02189">
        <w:rPr>
          <w:lang w:val="ru-RU"/>
        </w:rPr>
        <w:t xml:space="preserve">, 2007. Доступно по адресу: </w:t>
      </w:r>
      <w:r>
        <w:t>https</w:t>
      </w:r>
      <w:r w:rsidRPr="00C02189">
        <w:rPr>
          <w:lang w:val="ru-RU"/>
        </w:rPr>
        <w:t>://</w:t>
      </w:r>
      <w:proofErr w:type="spellStart"/>
      <w:r>
        <w:t>csrc</w:t>
      </w:r>
      <w:proofErr w:type="spellEnd"/>
      <w:r w:rsidRPr="00C02189">
        <w:rPr>
          <w:lang w:val="ru-RU"/>
        </w:rPr>
        <w:t>.</w:t>
      </w:r>
      <w:proofErr w:type="spellStart"/>
      <w:r>
        <w:t>nist</w:t>
      </w:r>
      <w:proofErr w:type="spellEnd"/>
      <w:r w:rsidRPr="00C02189">
        <w:rPr>
          <w:lang w:val="ru-RU"/>
        </w:rPr>
        <w:t>.</w:t>
      </w:r>
      <w:r>
        <w:t>gov</w:t>
      </w:r>
      <w:r w:rsidRPr="00C02189">
        <w:rPr>
          <w:lang w:val="ru-RU"/>
        </w:rPr>
        <w:t>/</w:t>
      </w:r>
      <w:r>
        <w:t>publications</w:t>
      </w:r>
      <w:r w:rsidRPr="00C02189">
        <w:rPr>
          <w:lang w:val="ru-RU"/>
        </w:rPr>
        <w:t>/</w:t>
      </w:r>
      <w:r>
        <w:t>detail</w:t>
      </w:r>
      <w:r w:rsidRPr="00C02189">
        <w:rPr>
          <w:lang w:val="ru-RU"/>
        </w:rPr>
        <w:t>/</w:t>
      </w:r>
      <w:proofErr w:type="spellStart"/>
      <w:r>
        <w:t>sp</w:t>
      </w:r>
      <w:proofErr w:type="spellEnd"/>
      <w:r w:rsidRPr="00C02189">
        <w:rPr>
          <w:lang w:val="ru-RU"/>
        </w:rPr>
        <w:t>/800-38</w:t>
      </w:r>
      <w:r>
        <w:t>d</w:t>
      </w:r>
      <w:r w:rsidRPr="00C02189">
        <w:rPr>
          <w:lang w:val="ru-RU"/>
        </w:rPr>
        <w:t>/</w:t>
      </w:r>
      <w:r>
        <w:t>final</w:t>
      </w:r>
      <w:r w:rsidRPr="00C02189">
        <w:rPr>
          <w:lang w:val="ru-RU"/>
        </w:rPr>
        <w:t xml:space="preserve"> </w:t>
      </w:r>
    </w:p>
    <w:p w14:paraId="1D2C1661" w14:textId="3F04058F" w:rsidR="000733D9" w:rsidRPr="00C02189" w:rsidRDefault="004D2783">
      <w:pPr>
        <w:ind w:left="425" w:hanging="425"/>
        <w:rPr>
          <w:lang w:val="ru-RU"/>
        </w:rPr>
      </w:pPr>
      <w:r>
        <w:t>20. OWASP Top 10:2021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 xml:space="preserve">]. OWASP Foundation, 2021. </w:t>
      </w:r>
      <w:r w:rsidRPr="00C02189">
        <w:rPr>
          <w:lang w:val="ru-RU"/>
        </w:rPr>
        <w:t xml:space="preserve">Доступно по адресу: </w:t>
      </w:r>
      <w:r>
        <w:t>https</w:t>
      </w:r>
      <w:r w:rsidRPr="00C02189">
        <w:rPr>
          <w:lang w:val="ru-RU"/>
        </w:rPr>
        <w:t>://</w:t>
      </w:r>
      <w:proofErr w:type="spellStart"/>
      <w:r>
        <w:t>owasp</w:t>
      </w:r>
      <w:proofErr w:type="spellEnd"/>
      <w:r w:rsidRPr="00C02189">
        <w:rPr>
          <w:lang w:val="ru-RU"/>
        </w:rPr>
        <w:t>.</w:t>
      </w:r>
      <w:r>
        <w:t>org</w:t>
      </w:r>
      <w:r w:rsidRPr="00C02189">
        <w:rPr>
          <w:lang w:val="ru-RU"/>
        </w:rPr>
        <w:t>/</w:t>
      </w:r>
      <w:r>
        <w:t>Top</w:t>
      </w:r>
      <w:r w:rsidRPr="00C02189">
        <w:rPr>
          <w:lang w:val="ru-RU"/>
        </w:rPr>
        <w:t xml:space="preserve">10/ </w:t>
      </w:r>
    </w:p>
    <w:p w14:paraId="3F634B59" w14:textId="1856253B" w:rsidR="000733D9" w:rsidRPr="00C02189" w:rsidRDefault="004D2783">
      <w:pPr>
        <w:ind w:left="425" w:hanging="425"/>
        <w:rPr>
          <w:lang w:val="ru-RU"/>
        </w:rPr>
      </w:pPr>
      <w:r w:rsidRPr="00C02189">
        <w:rPr>
          <w:lang w:val="ru-RU"/>
        </w:rPr>
        <w:t xml:space="preserve">21. </w:t>
      </w:r>
      <w:r>
        <w:t>OWASP</w:t>
      </w:r>
      <w:r w:rsidRPr="00C02189">
        <w:rPr>
          <w:lang w:val="ru-RU"/>
        </w:rPr>
        <w:t xml:space="preserve"> </w:t>
      </w:r>
      <w:r>
        <w:t>Password</w:t>
      </w:r>
      <w:r w:rsidRPr="00C02189">
        <w:rPr>
          <w:lang w:val="ru-RU"/>
        </w:rPr>
        <w:t xml:space="preserve"> </w:t>
      </w:r>
      <w:r>
        <w:t>Storage</w:t>
      </w:r>
      <w:r w:rsidRPr="00C02189">
        <w:rPr>
          <w:lang w:val="ru-RU"/>
        </w:rPr>
        <w:t xml:space="preserve"> </w:t>
      </w:r>
      <w:r>
        <w:t>Cheat</w:t>
      </w:r>
      <w:r w:rsidRPr="00C02189">
        <w:rPr>
          <w:lang w:val="ru-RU"/>
        </w:rPr>
        <w:t xml:space="preserve"> </w:t>
      </w:r>
      <w:r>
        <w:t>Sheet</w:t>
      </w:r>
      <w:r w:rsidRPr="00C02189">
        <w:rPr>
          <w:lang w:val="ru-RU"/>
        </w:rPr>
        <w:t xml:space="preserve"> [Электронный ресурс]. </w:t>
      </w:r>
      <w:r>
        <w:t>OWASP</w:t>
      </w:r>
      <w:r w:rsidRPr="00C02189">
        <w:rPr>
          <w:lang w:val="ru-RU"/>
        </w:rPr>
        <w:t xml:space="preserve"> </w:t>
      </w:r>
      <w:r>
        <w:t>Foundation</w:t>
      </w:r>
      <w:r w:rsidRPr="00C02189">
        <w:rPr>
          <w:lang w:val="ru-RU"/>
        </w:rPr>
        <w:t xml:space="preserve">, 2024. Доступно по адресу: </w:t>
      </w:r>
      <w:r>
        <w:t>https</w:t>
      </w:r>
      <w:r w:rsidRPr="00C02189">
        <w:rPr>
          <w:lang w:val="ru-RU"/>
        </w:rPr>
        <w:t>://</w:t>
      </w:r>
      <w:proofErr w:type="spellStart"/>
      <w:r>
        <w:t>cheatsheetseries</w:t>
      </w:r>
      <w:proofErr w:type="spellEnd"/>
      <w:r w:rsidRPr="00C02189">
        <w:rPr>
          <w:lang w:val="ru-RU"/>
        </w:rPr>
        <w:t>.</w:t>
      </w:r>
      <w:proofErr w:type="spellStart"/>
      <w:r>
        <w:t>owasp</w:t>
      </w:r>
      <w:proofErr w:type="spellEnd"/>
      <w:r w:rsidRPr="00C02189">
        <w:rPr>
          <w:lang w:val="ru-RU"/>
        </w:rPr>
        <w:t>.</w:t>
      </w:r>
      <w:r>
        <w:t>org</w:t>
      </w:r>
      <w:r w:rsidRPr="00C02189">
        <w:rPr>
          <w:lang w:val="ru-RU"/>
        </w:rPr>
        <w:t>/</w:t>
      </w:r>
      <w:proofErr w:type="spellStart"/>
      <w:r>
        <w:t>cheatsheets</w:t>
      </w:r>
      <w:proofErr w:type="spellEnd"/>
      <w:r w:rsidRPr="00C02189">
        <w:rPr>
          <w:lang w:val="ru-RU"/>
        </w:rPr>
        <w:t>/</w:t>
      </w:r>
      <w:r>
        <w:t>Password</w:t>
      </w:r>
      <w:r w:rsidRPr="00C02189">
        <w:rPr>
          <w:lang w:val="ru-RU"/>
        </w:rPr>
        <w:t>_</w:t>
      </w:r>
      <w:r>
        <w:t>Storage</w:t>
      </w:r>
      <w:r w:rsidRPr="00C02189">
        <w:rPr>
          <w:lang w:val="ru-RU"/>
        </w:rPr>
        <w:t>_</w:t>
      </w:r>
      <w:r>
        <w:t>Cheat</w:t>
      </w:r>
      <w:r w:rsidRPr="00C02189">
        <w:rPr>
          <w:lang w:val="ru-RU"/>
        </w:rPr>
        <w:t>_</w:t>
      </w:r>
      <w:r>
        <w:t>Sheet</w:t>
      </w:r>
      <w:r w:rsidRPr="00C02189">
        <w:rPr>
          <w:lang w:val="ru-RU"/>
        </w:rPr>
        <w:t>.</w:t>
      </w:r>
      <w:r>
        <w:t>html</w:t>
      </w:r>
      <w:r w:rsidRPr="00C02189">
        <w:rPr>
          <w:lang w:val="ru-RU"/>
        </w:rPr>
        <w:t xml:space="preserve"> </w:t>
      </w:r>
    </w:p>
    <w:p w14:paraId="5F4E7371" w14:textId="3BDEF996" w:rsidR="000733D9" w:rsidRPr="00C02189" w:rsidRDefault="004D2783">
      <w:pPr>
        <w:ind w:left="425" w:hanging="425"/>
        <w:rPr>
          <w:lang w:val="ru-RU"/>
        </w:rPr>
      </w:pPr>
      <w:r>
        <w:t>22. React Documentation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 xml:space="preserve">]. Meta Platforms, Inc., 2024. </w:t>
      </w:r>
      <w:r w:rsidRPr="00C02189">
        <w:rPr>
          <w:lang w:val="ru-RU"/>
        </w:rPr>
        <w:t xml:space="preserve">Доступно по адресу: </w:t>
      </w:r>
      <w:r>
        <w:t>https</w:t>
      </w:r>
      <w:r w:rsidRPr="00C02189">
        <w:rPr>
          <w:lang w:val="ru-RU"/>
        </w:rPr>
        <w:t>://</w:t>
      </w:r>
      <w:r>
        <w:t>react</w:t>
      </w:r>
      <w:r w:rsidRPr="00C02189">
        <w:rPr>
          <w:lang w:val="ru-RU"/>
        </w:rPr>
        <w:t>.</w:t>
      </w:r>
      <w:r>
        <w:t>dev</w:t>
      </w:r>
      <w:r w:rsidRPr="00C02189">
        <w:rPr>
          <w:lang w:val="ru-RU"/>
        </w:rPr>
        <w:t xml:space="preserve">/ </w:t>
      </w:r>
    </w:p>
    <w:p w14:paraId="5FAF9548" w14:textId="7419CF53" w:rsidR="000733D9" w:rsidRPr="00C02189" w:rsidRDefault="004D2783">
      <w:pPr>
        <w:ind w:left="425" w:hanging="425"/>
        <w:rPr>
          <w:lang w:val="ru-RU"/>
        </w:rPr>
      </w:pPr>
      <w:r w:rsidRPr="00C02189">
        <w:rPr>
          <w:lang w:val="ru-RU"/>
        </w:rPr>
        <w:t xml:space="preserve">23. </w:t>
      </w:r>
      <w:r>
        <w:t>TypeScript</w:t>
      </w:r>
      <w:r w:rsidRPr="00C02189">
        <w:rPr>
          <w:lang w:val="ru-RU"/>
        </w:rPr>
        <w:t xml:space="preserve"> </w:t>
      </w:r>
      <w:r>
        <w:t>Documentation</w:t>
      </w:r>
      <w:r w:rsidRPr="00C02189">
        <w:rPr>
          <w:lang w:val="ru-RU"/>
        </w:rPr>
        <w:t xml:space="preserve"> [Электронный ресурс]. </w:t>
      </w:r>
      <w:r>
        <w:t>Microsoft</w:t>
      </w:r>
      <w:r w:rsidRPr="00C02189">
        <w:rPr>
          <w:lang w:val="ru-RU"/>
        </w:rPr>
        <w:t xml:space="preserve"> </w:t>
      </w:r>
      <w:r>
        <w:t>Corporation</w:t>
      </w:r>
      <w:r w:rsidRPr="00C02189">
        <w:rPr>
          <w:lang w:val="ru-RU"/>
        </w:rPr>
        <w:t xml:space="preserve">, 2024. Доступно по адресу: </w:t>
      </w:r>
      <w:r>
        <w:t>https</w:t>
      </w:r>
      <w:r w:rsidRPr="00C02189">
        <w:rPr>
          <w:lang w:val="ru-RU"/>
        </w:rPr>
        <w:t>://</w:t>
      </w:r>
      <w:r>
        <w:t>www</w:t>
      </w:r>
      <w:r w:rsidRPr="00C02189">
        <w:rPr>
          <w:lang w:val="ru-RU"/>
        </w:rPr>
        <w:t>.</w:t>
      </w:r>
      <w:proofErr w:type="spellStart"/>
      <w:r>
        <w:t>typescriptlang</w:t>
      </w:r>
      <w:proofErr w:type="spellEnd"/>
      <w:r w:rsidRPr="00C02189">
        <w:rPr>
          <w:lang w:val="ru-RU"/>
        </w:rPr>
        <w:t>.</w:t>
      </w:r>
      <w:r>
        <w:t>org</w:t>
      </w:r>
      <w:r w:rsidRPr="00C02189">
        <w:rPr>
          <w:lang w:val="ru-RU"/>
        </w:rPr>
        <w:t>/</w:t>
      </w:r>
      <w:r>
        <w:t>docs</w:t>
      </w:r>
      <w:r w:rsidRPr="00C02189">
        <w:rPr>
          <w:lang w:val="ru-RU"/>
        </w:rPr>
        <w:t xml:space="preserve">/ </w:t>
      </w:r>
    </w:p>
    <w:p w14:paraId="6DFEE630" w14:textId="1D338935" w:rsidR="000733D9" w:rsidRPr="00C02189" w:rsidRDefault="004D2783">
      <w:pPr>
        <w:ind w:left="425" w:hanging="425"/>
        <w:rPr>
          <w:lang w:val="ru-RU"/>
        </w:rPr>
      </w:pPr>
      <w:r>
        <w:t>24. Vite Documentation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 xml:space="preserve">]. Vite Team, 2024. </w:t>
      </w:r>
      <w:r w:rsidRPr="00C02189">
        <w:rPr>
          <w:lang w:val="ru-RU"/>
        </w:rPr>
        <w:t xml:space="preserve">Доступно по адресу: </w:t>
      </w:r>
      <w:r>
        <w:t>https</w:t>
      </w:r>
      <w:r w:rsidRPr="00C02189">
        <w:rPr>
          <w:lang w:val="ru-RU"/>
        </w:rPr>
        <w:t>://</w:t>
      </w:r>
      <w:proofErr w:type="spellStart"/>
      <w:r>
        <w:t>vite</w:t>
      </w:r>
      <w:proofErr w:type="spellEnd"/>
      <w:r w:rsidRPr="00C02189">
        <w:rPr>
          <w:lang w:val="ru-RU"/>
        </w:rPr>
        <w:t>.</w:t>
      </w:r>
      <w:r>
        <w:t>dev</w:t>
      </w:r>
      <w:r w:rsidRPr="00C02189">
        <w:rPr>
          <w:lang w:val="ru-RU"/>
        </w:rPr>
        <w:t>/</w:t>
      </w:r>
      <w:r>
        <w:t>guide</w:t>
      </w:r>
      <w:r w:rsidRPr="00C02189">
        <w:rPr>
          <w:lang w:val="ru-RU"/>
        </w:rPr>
        <w:t xml:space="preserve">/ </w:t>
      </w:r>
    </w:p>
    <w:p w14:paraId="66D1A304" w14:textId="5D237903" w:rsidR="000733D9" w:rsidRPr="00C02189" w:rsidRDefault="004D2783">
      <w:pPr>
        <w:ind w:left="425" w:hanging="425"/>
        <w:rPr>
          <w:lang w:val="ru-RU"/>
        </w:rPr>
      </w:pPr>
      <w:r>
        <w:t xml:space="preserve">25. </w:t>
      </w:r>
      <w:proofErr w:type="spellStart"/>
      <w:r>
        <w:t>TanStack</w:t>
      </w:r>
      <w:proofErr w:type="spellEnd"/>
      <w:r>
        <w:t xml:space="preserve"> Query Documentation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 xml:space="preserve">]. </w:t>
      </w:r>
      <w:proofErr w:type="spellStart"/>
      <w:r>
        <w:t>TanStack</w:t>
      </w:r>
      <w:proofErr w:type="spellEnd"/>
      <w:r w:rsidRPr="00C02189">
        <w:rPr>
          <w:lang w:val="ru-RU"/>
        </w:rPr>
        <w:t xml:space="preserve">, 2024. Доступно по адресу: </w:t>
      </w:r>
      <w:r>
        <w:t>https</w:t>
      </w:r>
      <w:r w:rsidRPr="00C02189">
        <w:rPr>
          <w:lang w:val="ru-RU"/>
        </w:rPr>
        <w:t>://</w:t>
      </w:r>
      <w:proofErr w:type="spellStart"/>
      <w:r>
        <w:t>tanstack</w:t>
      </w:r>
      <w:proofErr w:type="spellEnd"/>
      <w:r w:rsidRPr="00C02189">
        <w:rPr>
          <w:lang w:val="ru-RU"/>
        </w:rPr>
        <w:t>.</w:t>
      </w:r>
      <w:r>
        <w:t>com</w:t>
      </w:r>
      <w:r w:rsidRPr="00C02189">
        <w:rPr>
          <w:lang w:val="ru-RU"/>
        </w:rPr>
        <w:t>/</w:t>
      </w:r>
      <w:r>
        <w:t>query</w:t>
      </w:r>
      <w:r w:rsidRPr="00C02189">
        <w:rPr>
          <w:lang w:val="ru-RU"/>
        </w:rPr>
        <w:t>/</w:t>
      </w:r>
      <w:r>
        <w:t>latest</w:t>
      </w:r>
      <w:r w:rsidRPr="00C02189">
        <w:rPr>
          <w:lang w:val="ru-RU"/>
        </w:rPr>
        <w:t xml:space="preserve"> </w:t>
      </w:r>
    </w:p>
    <w:p w14:paraId="1367B9BB" w14:textId="34E66239" w:rsidR="000733D9" w:rsidRPr="00C02189" w:rsidRDefault="004D2783">
      <w:pPr>
        <w:ind w:left="425" w:hanging="425"/>
        <w:rPr>
          <w:lang w:val="ru-RU"/>
        </w:rPr>
      </w:pPr>
      <w:r>
        <w:t xml:space="preserve">26. </w:t>
      </w:r>
      <w:proofErr w:type="spellStart"/>
      <w:r>
        <w:t>Zustand</w:t>
      </w:r>
      <w:proofErr w:type="spellEnd"/>
      <w:r>
        <w:t xml:space="preserve"> Documentation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 xml:space="preserve">]. </w:t>
      </w:r>
      <w:proofErr w:type="spellStart"/>
      <w:r>
        <w:t>Poimandres</w:t>
      </w:r>
      <w:proofErr w:type="spellEnd"/>
      <w:r>
        <w:t xml:space="preserve">, 2024. </w:t>
      </w:r>
      <w:r w:rsidRPr="00C02189">
        <w:rPr>
          <w:lang w:val="ru-RU"/>
        </w:rPr>
        <w:t xml:space="preserve">Доступно по адресу: </w:t>
      </w:r>
      <w:r>
        <w:t>https</w:t>
      </w:r>
      <w:r w:rsidRPr="00C02189">
        <w:rPr>
          <w:lang w:val="ru-RU"/>
        </w:rPr>
        <w:t>://</w:t>
      </w:r>
      <w:proofErr w:type="spellStart"/>
      <w:r>
        <w:t>zustand</w:t>
      </w:r>
      <w:proofErr w:type="spellEnd"/>
      <w:r w:rsidRPr="00C02189">
        <w:rPr>
          <w:lang w:val="ru-RU"/>
        </w:rPr>
        <w:t>.</w:t>
      </w:r>
      <w:r>
        <w:t>docs</w:t>
      </w:r>
      <w:r w:rsidRPr="00C02189">
        <w:rPr>
          <w:lang w:val="ru-RU"/>
        </w:rPr>
        <w:t>.</w:t>
      </w:r>
      <w:proofErr w:type="spellStart"/>
      <w:r>
        <w:t>pmnd</w:t>
      </w:r>
      <w:proofErr w:type="spellEnd"/>
      <w:r w:rsidRPr="00C02189">
        <w:rPr>
          <w:lang w:val="ru-RU"/>
        </w:rPr>
        <w:t>.</w:t>
      </w:r>
      <w:proofErr w:type="spellStart"/>
      <w:r>
        <w:t>rs</w:t>
      </w:r>
      <w:proofErr w:type="spellEnd"/>
      <w:r w:rsidRPr="00C02189">
        <w:rPr>
          <w:lang w:val="ru-RU"/>
        </w:rPr>
        <w:t xml:space="preserve">/ </w:t>
      </w:r>
    </w:p>
    <w:p w14:paraId="0D4CF648" w14:textId="05530166" w:rsidR="000733D9" w:rsidRPr="00C02189" w:rsidRDefault="004D2783">
      <w:pPr>
        <w:ind w:left="425" w:hanging="425"/>
        <w:rPr>
          <w:lang w:val="ru-RU"/>
        </w:rPr>
      </w:pPr>
      <w:r>
        <w:t>27. Tailwind CSS Documentation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Tailwind</w:t>
      </w:r>
      <w:r w:rsidRPr="00C02189">
        <w:rPr>
          <w:lang w:val="ru-RU"/>
        </w:rPr>
        <w:t xml:space="preserve"> </w:t>
      </w:r>
      <w:r>
        <w:t>Labs</w:t>
      </w:r>
      <w:r w:rsidRPr="00C02189">
        <w:rPr>
          <w:lang w:val="ru-RU"/>
        </w:rPr>
        <w:t xml:space="preserve"> </w:t>
      </w:r>
      <w:r>
        <w:t>Inc</w:t>
      </w:r>
      <w:r w:rsidRPr="00C02189">
        <w:rPr>
          <w:lang w:val="ru-RU"/>
        </w:rPr>
        <w:t xml:space="preserve">., 2024. Доступно по адресу: </w:t>
      </w:r>
      <w:r>
        <w:t>https</w:t>
      </w:r>
      <w:r w:rsidRPr="00C02189">
        <w:rPr>
          <w:lang w:val="ru-RU"/>
        </w:rPr>
        <w:t>://</w:t>
      </w:r>
      <w:proofErr w:type="spellStart"/>
      <w:r>
        <w:t>tailwindcss</w:t>
      </w:r>
      <w:proofErr w:type="spellEnd"/>
      <w:r w:rsidRPr="00C02189">
        <w:rPr>
          <w:lang w:val="ru-RU"/>
        </w:rPr>
        <w:t>.</w:t>
      </w:r>
      <w:r>
        <w:t>com</w:t>
      </w:r>
      <w:r w:rsidRPr="00C02189">
        <w:rPr>
          <w:lang w:val="ru-RU"/>
        </w:rPr>
        <w:t>/</w:t>
      </w:r>
      <w:r>
        <w:t>docs</w:t>
      </w:r>
      <w:r w:rsidRPr="00C02189">
        <w:rPr>
          <w:lang w:val="ru-RU"/>
        </w:rPr>
        <w:t xml:space="preserve"> </w:t>
      </w:r>
    </w:p>
    <w:p w14:paraId="5C90D63C" w14:textId="5C694D9E" w:rsidR="000733D9" w:rsidRPr="00C02189" w:rsidRDefault="004D2783">
      <w:pPr>
        <w:ind w:left="425" w:hanging="425"/>
        <w:rPr>
          <w:lang w:val="ru-RU"/>
        </w:rPr>
      </w:pPr>
      <w:r>
        <w:t>28. Flyway Documentation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 xml:space="preserve">]. Redgate Software, 2024. </w:t>
      </w:r>
      <w:r w:rsidRPr="00C02189">
        <w:rPr>
          <w:lang w:val="ru-RU"/>
        </w:rPr>
        <w:t xml:space="preserve">Доступно по адресу: </w:t>
      </w:r>
      <w:r>
        <w:t>https</w:t>
      </w:r>
      <w:r w:rsidRPr="00C02189">
        <w:rPr>
          <w:lang w:val="ru-RU"/>
        </w:rPr>
        <w:t>://</w:t>
      </w:r>
      <w:r>
        <w:t>documentation</w:t>
      </w:r>
      <w:r w:rsidRPr="00C02189">
        <w:rPr>
          <w:lang w:val="ru-RU"/>
        </w:rPr>
        <w:t>.</w:t>
      </w:r>
      <w:r>
        <w:t>red</w:t>
      </w:r>
      <w:r w:rsidRPr="00C02189">
        <w:rPr>
          <w:lang w:val="ru-RU"/>
        </w:rPr>
        <w:t>-</w:t>
      </w:r>
      <w:r>
        <w:t>gate</w:t>
      </w:r>
      <w:r w:rsidRPr="00C02189">
        <w:rPr>
          <w:lang w:val="ru-RU"/>
        </w:rPr>
        <w:t>.</w:t>
      </w:r>
      <w:r>
        <w:t>com</w:t>
      </w:r>
      <w:r w:rsidRPr="00C02189">
        <w:rPr>
          <w:lang w:val="ru-RU"/>
        </w:rPr>
        <w:t>/</w:t>
      </w:r>
      <w:proofErr w:type="spellStart"/>
      <w:r>
        <w:t>fd</w:t>
      </w:r>
      <w:proofErr w:type="spellEnd"/>
      <w:r w:rsidRPr="00C02189">
        <w:rPr>
          <w:lang w:val="ru-RU"/>
        </w:rPr>
        <w:t xml:space="preserve">/ </w:t>
      </w:r>
    </w:p>
    <w:p w14:paraId="3B77B0D6" w14:textId="4ED37CA4" w:rsidR="000733D9" w:rsidRPr="00C02189" w:rsidRDefault="004D2783">
      <w:pPr>
        <w:ind w:left="425" w:hanging="425"/>
        <w:rPr>
          <w:lang w:val="ru-RU"/>
        </w:rPr>
      </w:pPr>
      <w:r>
        <w:t>29. Docker Compose Documentation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Docker</w:t>
      </w:r>
      <w:r w:rsidRPr="00C02189">
        <w:rPr>
          <w:lang w:val="ru-RU"/>
        </w:rPr>
        <w:t xml:space="preserve"> </w:t>
      </w:r>
      <w:r>
        <w:t>Inc</w:t>
      </w:r>
      <w:r w:rsidRPr="00C02189">
        <w:rPr>
          <w:lang w:val="ru-RU"/>
        </w:rPr>
        <w:t xml:space="preserve">., 2024. Доступно по адресу: </w:t>
      </w:r>
      <w:r>
        <w:t>https</w:t>
      </w:r>
      <w:r w:rsidRPr="00C02189">
        <w:rPr>
          <w:lang w:val="ru-RU"/>
        </w:rPr>
        <w:t>://</w:t>
      </w:r>
      <w:r>
        <w:t>docs</w:t>
      </w:r>
      <w:r w:rsidRPr="00C02189">
        <w:rPr>
          <w:lang w:val="ru-RU"/>
        </w:rPr>
        <w:t>.</w:t>
      </w:r>
      <w:r>
        <w:t>docker</w:t>
      </w:r>
      <w:r w:rsidRPr="00C02189">
        <w:rPr>
          <w:lang w:val="ru-RU"/>
        </w:rPr>
        <w:t>.</w:t>
      </w:r>
      <w:r>
        <w:t>com</w:t>
      </w:r>
      <w:r w:rsidRPr="00C02189">
        <w:rPr>
          <w:lang w:val="ru-RU"/>
        </w:rPr>
        <w:t>/</w:t>
      </w:r>
      <w:r>
        <w:t>compose</w:t>
      </w:r>
      <w:r w:rsidRPr="00C02189">
        <w:rPr>
          <w:lang w:val="ru-RU"/>
        </w:rPr>
        <w:t xml:space="preserve">/ </w:t>
      </w:r>
    </w:p>
    <w:p w14:paraId="79C7D0F0" w14:textId="22617C0B" w:rsidR="000733D9" w:rsidRPr="00C02189" w:rsidRDefault="004D2783">
      <w:pPr>
        <w:ind w:left="425" w:hanging="425"/>
        <w:rPr>
          <w:lang w:val="ru-RU"/>
        </w:rPr>
      </w:pPr>
      <w:r>
        <w:t>30. JetBrains. The State of Developer Ecosystem 2024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JetBrains</w:t>
      </w:r>
      <w:r w:rsidRPr="00C02189">
        <w:rPr>
          <w:lang w:val="ru-RU"/>
        </w:rPr>
        <w:t xml:space="preserve"> </w:t>
      </w:r>
      <w:r>
        <w:t>s</w:t>
      </w:r>
      <w:r w:rsidRPr="00C02189">
        <w:rPr>
          <w:lang w:val="ru-RU"/>
        </w:rPr>
        <w:t>.</w:t>
      </w:r>
      <w:r>
        <w:t>r</w:t>
      </w:r>
      <w:r w:rsidRPr="00C02189">
        <w:rPr>
          <w:lang w:val="ru-RU"/>
        </w:rPr>
        <w:t>.</w:t>
      </w:r>
      <w:r>
        <w:t>o</w:t>
      </w:r>
      <w:r w:rsidRPr="00C02189">
        <w:rPr>
          <w:lang w:val="ru-RU"/>
        </w:rPr>
        <w:t xml:space="preserve">., 2024. Доступно по адресу: </w:t>
      </w:r>
      <w:r>
        <w:t>https</w:t>
      </w:r>
      <w:r w:rsidRPr="00C02189">
        <w:rPr>
          <w:lang w:val="ru-RU"/>
        </w:rPr>
        <w:t>://</w:t>
      </w:r>
      <w:r>
        <w:t>www</w:t>
      </w:r>
      <w:r w:rsidRPr="00C02189">
        <w:rPr>
          <w:lang w:val="ru-RU"/>
        </w:rPr>
        <w:t>.</w:t>
      </w:r>
      <w:proofErr w:type="spellStart"/>
      <w:r>
        <w:t>jetbrains</w:t>
      </w:r>
      <w:proofErr w:type="spellEnd"/>
      <w:r w:rsidRPr="00C02189">
        <w:rPr>
          <w:lang w:val="ru-RU"/>
        </w:rPr>
        <w:t>.</w:t>
      </w:r>
      <w:r>
        <w:t>com</w:t>
      </w:r>
      <w:r w:rsidRPr="00C02189">
        <w:rPr>
          <w:lang w:val="ru-RU"/>
        </w:rPr>
        <w:t>/</w:t>
      </w:r>
      <w:proofErr w:type="spellStart"/>
      <w:r>
        <w:t>lp</w:t>
      </w:r>
      <w:proofErr w:type="spellEnd"/>
      <w:r w:rsidRPr="00C02189">
        <w:rPr>
          <w:lang w:val="ru-RU"/>
        </w:rPr>
        <w:t>/</w:t>
      </w:r>
      <w:proofErr w:type="spellStart"/>
      <w:r>
        <w:t>devecosystem</w:t>
      </w:r>
      <w:proofErr w:type="spellEnd"/>
      <w:r w:rsidRPr="00C02189">
        <w:rPr>
          <w:lang w:val="ru-RU"/>
        </w:rPr>
        <w:t xml:space="preserve">-2024/ </w:t>
      </w:r>
    </w:p>
    <w:p w14:paraId="01A7872B" w14:textId="77777777" w:rsidR="000733D9" w:rsidRPr="00C02189" w:rsidRDefault="004D2783">
      <w:pPr>
        <w:rPr>
          <w:lang w:val="ru-RU"/>
        </w:rPr>
      </w:pPr>
      <w:r w:rsidRPr="00C02189">
        <w:rPr>
          <w:lang w:val="ru-RU"/>
        </w:rPr>
        <w:br w:type="page"/>
      </w:r>
    </w:p>
    <w:p w14:paraId="12F93964" w14:textId="77777777" w:rsidR="000733D9" w:rsidRPr="00C02189" w:rsidRDefault="004D2783">
      <w:pPr>
        <w:pStyle w:val="1"/>
        <w:rPr>
          <w:lang w:val="ru-RU"/>
        </w:rPr>
      </w:pPr>
      <w:bookmarkStart w:id="32" w:name="_Toc232777907"/>
      <w:r w:rsidRPr="00C02189">
        <w:rPr>
          <w:lang w:val="ru-RU"/>
        </w:rPr>
        <w:lastRenderedPageBreak/>
        <w:t>ПРИЛОЖЕНИЯ</w:t>
      </w:r>
      <w:bookmarkEnd w:id="32"/>
    </w:p>
    <w:p w14:paraId="7E1B70B7" w14:textId="4EBFD2D6" w:rsidR="000733D9" w:rsidRDefault="004D2783">
      <w:pPr>
        <w:rPr>
          <w:lang w:val="ru-RU"/>
        </w:rPr>
      </w:pPr>
      <w:r w:rsidRPr="00C02189">
        <w:rPr>
          <w:lang w:val="ru-RU"/>
        </w:rPr>
        <w:t xml:space="preserve">В приложение вынесены снимки экрана и схемы, иллюстрирующие работу реализованного приложения </w:t>
      </w:r>
      <w:proofErr w:type="spellStart"/>
      <w:r>
        <w:t>USMessenger</w:t>
      </w:r>
      <w:proofErr w:type="spellEnd"/>
      <w:r w:rsidRPr="00C02189">
        <w:rPr>
          <w:lang w:val="ru-RU"/>
        </w:rPr>
        <w:t xml:space="preserve">. Каждый рисунок снабжён номером и кратким описанием, на которые делаются ссылки в основном тексте работы. </w:t>
      </w:r>
    </w:p>
    <w:p w14:paraId="1484AED2" w14:textId="77777777" w:rsidR="00E101DE" w:rsidRDefault="00E101DE">
      <w:pPr>
        <w:rPr>
          <w:lang w:val="ru-RU"/>
        </w:rPr>
      </w:pPr>
    </w:p>
    <w:p w14:paraId="6CF519F5" w14:textId="77777777" w:rsidR="00E101DE" w:rsidRPr="00C02189" w:rsidRDefault="00E101DE">
      <w:pPr>
        <w:rPr>
          <w:lang w:val="ru-RU"/>
        </w:rPr>
      </w:pPr>
    </w:p>
    <w:p w14:paraId="7DC01B71" w14:textId="7EA0783A" w:rsidR="000733D9" w:rsidRDefault="004D2783">
      <w:pPr>
        <w:spacing w:before="120" w:after="120" w:line="240" w:lineRule="auto"/>
        <w:ind w:firstLine="0"/>
        <w:jc w:val="center"/>
        <w:rPr>
          <w:lang w:val="ru-RU"/>
        </w:rPr>
      </w:pPr>
      <w:r w:rsidRPr="00C02189">
        <w:rPr>
          <w:b/>
          <w:lang w:val="ru-RU"/>
        </w:rPr>
        <w:t xml:space="preserve">Рисунок А.1. </w:t>
      </w:r>
      <w:r w:rsidRPr="00C02189">
        <w:rPr>
          <w:lang w:val="ru-RU"/>
        </w:rPr>
        <w:t>Главная страница приложения (список чатов)</w:t>
      </w:r>
    </w:p>
    <w:p w14:paraId="11763720" w14:textId="7F2D851D" w:rsidR="00E101DE" w:rsidRPr="00C02189" w:rsidRDefault="00E101DE">
      <w:pPr>
        <w:spacing w:before="120" w:after="120" w:line="240" w:lineRule="auto"/>
        <w:ind w:firstLine="0"/>
        <w:jc w:val="center"/>
        <w:rPr>
          <w:lang w:val="ru-RU"/>
        </w:rPr>
      </w:pPr>
      <w:r w:rsidRPr="001A0326">
        <w:rPr>
          <w:noProof/>
          <w:lang w:val="ru-RU"/>
        </w:rPr>
        <w:drawing>
          <wp:inline distT="0" distB="0" distL="0" distR="0" wp14:anchorId="1058961C" wp14:editId="31836B4B">
            <wp:extent cx="3600953" cy="4220164"/>
            <wp:effectExtent l="0" t="0" r="0" b="9525"/>
            <wp:docPr id="589765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65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C97E" w14:textId="77777777" w:rsidR="000733D9" w:rsidRDefault="004D2783">
      <w:pPr>
        <w:spacing w:before="120" w:after="120" w:line="240" w:lineRule="auto"/>
        <w:ind w:firstLine="0"/>
        <w:jc w:val="center"/>
        <w:rPr>
          <w:lang w:val="ru-RU"/>
        </w:rPr>
      </w:pPr>
      <w:r w:rsidRPr="00C02189">
        <w:rPr>
          <w:b/>
          <w:lang w:val="ru-RU"/>
        </w:rPr>
        <w:t xml:space="preserve">Рисунок А.2. </w:t>
      </w:r>
      <w:r w:rsidRPr="00C02189">
        <w:rPr>
          <w:lang w:val="ru-RU"/>
        </w:rPr>
        <w:t>Открытая беседа с сообщениями и индикатором набора текста</w:t>
      </w:r>
    </w:p>
    <w:p w14:paraId="2DD8C2E1" w14:textId="68D10092" w:rsidR="00E101DE" w:rsidRPr="00C02189" w:rsidRDefault="00E101DE">
      <w:pPr>
        <w:spacing w:before="120" w:after="120" w:line="240" w:lineRule="auto"/>
        <w:ind w:firstLine="0"/>
        <w:jc w:val="center"/>
        <w:rPr>
          <w:lang w:val="ru-RU"/>
        </w:rPr>
      </w:pPr>
      <w:r w:rsidRPr="007967DC">
        <w:rPr>
          <w:noProof/>
        </w:rPr>
        <w:drawing>
          <wp:inline distT="0" distB="0" distL="0" distR="0" wp14:anchorId="350FE2BE" wp14:editId="598FBBE8">
            <wp:extent cx="5940425" cy="1693545"/>
            <wp:effectExtent l="0" t="0" r="3175" b="1905"/>
            <wp:docPr id="426149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49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0018" w14:textId="77777777" w:rsidR="00E101DE" w:rsidRDefault="00E101DE">
      <w:pPr>
        <w:spacing w:before="120" w:after="120" w:line="240" w:lineRule="auto"/>
        <w:ind w:firstLine="0"/>
        <w:jc w:val="center"/>
        <w:rPr>
          <w:b/>
          <w:lang w:val="ru-RU"/>
        </w:rPr>
      </w:pPr>
    </w:p>
    <w:p w14:paraId="44B45FF0" w14:textId="77777777" w:rsidR="00E101DE" w:rsidRDefault="00E101DE">
      <w:pPr>
        <w:spacing w:before="120" w:after="120" w:line="240" w:lineRule="auto"/>
        <w:ind w:firstLine="0"/>
        <w:jc w:val="center"/>
        <w:rPr>
          <w:b/>
          <w:lang w:val="ru-RU"/>
        </w:rPr>
      </w:pPr>
    </w:p>
    <w:p w14:paraId="382C9B3B" w14:textId="77777777" w:rsidR="00E101DE" w:rsidRDefault="00E101DE">
      <w:pPr>
        <w:spacing w:before="120" w:after="120" w:line="240" w:lineRule="auto"/>
        <w:ind w:firstLine="0"/>
        <w:jc w:val="center"/>
        <w:rPr>
          <w:b/>
          <w:lang w:val="ru-RU"/>
        </w:rPr>
      </w:pPr>
    </w:p>
    <w:p w14:paraId="1CE3C1F7" w14:textId="56D15812" w:rsidR="000733D9" w:rsidRDefault="004D2783">
      <w:pPr>
        <w:spacing w:before="120" w:after="120" w:line="240" w:lineRule="auto"/>
        <w:ind w:firstLine="0"/>
        <w:jc w:val="center"/>
        <w:rPr>
          <w:lang w:val="ru-RU"/>
        </w:rPr>
      </w:pPr>
      <w:r w:rsidRPr="00C02189">
        <w:rPr>
          <w:b/>
          <w:lang w:val="ru-RU"/>
        </w:rPr>
        <w:lastRenderedPageBreak/>
        <w:t xml:space="preserve">Рисунок А.3. </w:t>
      </w:r>
      <w:r w:rsidRPr="00C02189">
        <w:rPr>
          <w:lang w:val="ru-RU"/>
        </w:rPr>
        <w:t>Архитектурная схема приложения</w:t>
      </w:r>
    </w:p>
    <w:p w14:paraId="66D91811" w14:textId="4AC003C6" w:rsidR="00E101DE" w:rsidRPr="00C02189" w:rsidRDefault="00E101DE">
      <w:pPr>
        <w:spacing w:before="120" w:after="120" w:line="240" w:lineRule="auto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CAF7AAE" wp14:editId="1964E55D">
            <wp:extent cx="5519057" cy="4264217"/>
            <wp:effectExtent l="0" t="0" r="5715" b="3175"/>
            <wp:docPr id="21172774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411" cy="427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</w:t>
      </w:r>
      <w:r>
        <w:rPr>
          <w:lang w:val="ru-RU"/>
        </w:rPr>
        <w:tab/>
      </w:r>
    </w:p>
    <w:p w14:paraId="6894D661" w14:textId="77777777" w:rsidR="000733D9" w:rsidRDefault="004D2783">
      <w:pPr>
        <w:spacing w:before="120" w:after="120" w:line="240" w:lineRule="auto"/>
        <w:ind w:firstLine="0"/>
        <w:jc w:val="center"/>
        <w:rPr>
          <w:lang w:val="ru-RU"/>
        </w:rPr>
      </w:pPr>
      <w:r w:rsidRPr="00C02189">
        <w:rPr>
          <w:b/>
          <w:lang w:val="ru-RU"/>
        </w:rPr>
        <w:t xml:space="preserve">Рисунок А.4. </w:t>
      </w:r>
      <w:r w:rsidRPr="00C02189">
        <w:rPr>
          <w:lang w:val="ru-RU"/>
        </w:rPr>
        <w:t>Модальное окно создания чата с поиском пользователей</w:t>
      </w:r>
    </w:p>
    <w:p w14:paraId="35AAB91E" w14:textId="718C850B" w:rsidR="00E101DE" w:rsidRPr="00C02189" w:rsidRDefault="00E101DE">
      <w:pPr>
        <w:spacing w:before="120" w:after="120" w:line="240" w:lineRule="auto"/>
        <w:ind w:firstLine="0"/>
        <w:jc w:val="center"/>
        <w:rPr>
          <w:lang w:val="ru-RU"/>
        </w:rPr>
      </w:pPr>
      <w:r w:rsidRPr="007967DC">
        <w:rPr>
          <w:noProof/>
        </w:rPr>
        <w:drawing>
          <wp:inline distT="0" distB="0" distL="0" distR="0" wp14:anchorId="36D8EC56" wp14:editId="40F97988">
            <wp:extent cx="4267200" cy="4152901"/>
            <wp:effectExtent l="0" t="0" r="0" b="0"/>
            <wp:docPr id="376036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368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2750" cy="415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1232D" w14:textId="77777777" w:rsidR="000733D9" w:rsidRDefault="004D2783">
      <w:pPr>
        <w:spacing w:before="120" w:after="120" w:line="240" w:lineRule="auto"/>
        <w:ind w:firstLine="0"/>
        <w:jc w:val="center"/>
        <w:rPr>
          <w:lang w:val="ru-RU"/>
        </w:rPr>
      </w:pPr>
      <w:r w:rsidRPr="00C02189">
        <w:rPr>
          <w:b/>
          <w:lang w:val="ru-RU"/>
        </w:rPr>
        <w:lastRenderedPageBreak/>
        <w:t xml:space="preserve">Рисунок А.5. </w:t>
      </w:r>
      <w:r w:rsidRPr="00C02189">
        <w:rPr>
          <w:lang w:val="ru-RU"/>
        </w:rPr>
        <w:t xml:space="preserve">Содержимое коллекций </w:t>
      </w:r>
      <w:r>
        <w:t>MongoDB</w:t>
      </w:r>
      <w:r w:rsidRPr="00C02189">
        <w:rPr>
          <w:lang w:val="ru-RU"/>
        </w:rPr>
        <w:t xml:space="preserve"> после загрузки файла</w:t>
      </w:r>
    </w:p>
    <w:p w14:paraId="3430A02C" w14:textId="487D92F2" w:rsidR="00E101DE" w:rsidRPr="00C02189" w:rsidRDefault="00E101DE">
      <w:pPr>
        <w:spacing w:before="120" w:after="120" w:line="240" w:lineRule="auto"/>
        <w:ind w:firstLine="0"/>
        <w:jc w:val="center"/>
        <w:rPr>
          <w:lang w:val="ru-RU"/>
        </w:rPr>
      </w:pPr>
      <w:r w:rsidRPr="007967DC">
        <w:rPr>
          <w:noProof/>
          <w:lang w:val="ru-MD"/>
        </w:rPr>
        <w:drawing>
          <wp:inline distT="0" distB="0" distL="0" distR="0" wp14:anchorId="147B3B63" wp14:editId="14C05528">
            <wp:extent cx="5940425" cy="2860675"/>
            <wp:effectExtent l="0" t="0" r="3175" b="0"/>
            <wp:docPr id="79294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4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D9F5" w14:textId="77777777" w:rsidR="00E101DE" w:rsidRDefault="00E101DE">
      <w:pPr>
        <w:spacing w:before="120" w:after="120" w:line="240" w:lineRule="auto"/>
        <w:ind w:firstLine="0"/>
        <w:jc w:val="center"/>
        <w:rPr>
          <w:b/>
          <w:lang w:val="ru-RU"/>
        </w:rPr>
      </w:pPr>
    </w:p>
    <w:p w14:paraId="7BA6C40E" w14:textId="77777777" w:rsidR="00E101DE" w:rsidRDefault="00E101DE">
      <w:pPr>
        <w:spacing w:before="120" w:after="120" w:line="240" w:lineRule="auto"/>
        <w:ind w:firstLine="0"/>
        <w:jc w:val="center"/>
        <w:rPr>
          <w:b/>
          <w:lang w:val="ru-RU"/>
        </w:rPr>
      </w:pPr>
    </w:p>
    <w:p w14:paraId="1DE26226" w14:textId="77777777" w:rsidR="00E101DE" w:rsidRDefault="00E101DE">
      <w:pPr>
        <w:spacing w:before="120" w:after="120" w:line="240" w:lineRule="auto"/>
        <w:ind w:firstLine="0"/>
        <w:jc w:val="center"/>
        <w:rPr>
          <w:b/>
          <w:lang w:val="ru-RU"/>
        </w:rPr>
      </w:pPr>
    </w:p>
    <w:p w14:paraId="2DDF4A51" w14:textId="47BC4CFD" w:rsidR="000733D9" w:rsidRDefault="004D2783">
      <w:pPr>
        <w:spacing w:before="120" w:after="120" w:line="240" w:lineRule="auto"/>
        <w:ind w:firstLine="0"/>
        <w:jc w:val="center"/>
        <w:rPr>
          <w:lang w:val="ru-RU"/>
        </w:rPr>
      </w:pPr>
      <w:r w:rsidRPr="00C02189">
        <w:rPr>
          <w:b/>
          <w:lang w:val="ru-RU"/>
        </w:rPr>
        <w:t xml:space="preserve">Рисунок А.6. </w:t>
      </w:r>
      <w:r w:rsidRPr="00C02189">
        <w:rPr>
          <w:lang w:val="ru-RU"/>
        </w:rPr>
        <w:t xml:space="preserve">Просмотр активных </w:t>
      </w:r>
      <w:r>
        <w:t>JWT</w:t>
      </w:r>
      <w:r w:rsidRPr="00C02189">
        <w:rPr>
          <w:lang w:val="ru-RU"/>
        </w:rPr>
        <w:t xml:space="preserve">-сессий в </w:t>
      </w:r>
      <w:r>
        <w:t>Redis</w:t>
      </w:r>
    </w:p>
    <w:p w14:paraId="57DE8300" w14:textId="0E54860C" w:rsidR="00E101DE" w:rsidRPr="00E101DE" w:rsidRDefault="00E101DE">
      <w:pPr>
        <w:spacing w:before="120" w:after="120" w:line="240" w:lineRule="auto"/>
        <w:ind w:firstLine="0"/>
        <w:jc w:val="center"/>
        <w:rPr>
          <w:lang w:val="ru-RU"/>
        </w:rPr>
      </w:pPr>
      <w:r w:rsidRPr="00FA061F">
        <w:rPr>
          <w:noProof/>
        </w:rPr>
        <w:drawing>
          <wp:inline distT="0" distB="0" distL="0" distR="0" wp14:anchorId="5BA7352D" wp14:editId="38AFEFBE">
            <wp:extent cx="5060208" cy="4514850"/>
            <wp:effectExtent l="0" t="0" r="7620" b="0"/>
            <wp:docPr id="96825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53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9414" cy="452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E390" w14:textId="77777777" w:rsidR="00E101DE" w:rsidRDefault="00E101DE">
      <w:pPr>
        <w:spacing w:before="120" w:after="120" w:line="240" w:lineRule="auto"/>
        <w:ind w:firstLine="0"/>
        <w:jc w:val="center"/>
        <w:rPr>
          <w:b/>
          <w:lang w:val="ru-RU"/>
        </w:rPr>
      </w:pPr>
    </w:p>
    <w:p w14:paraId="1887A614" w14:textId="77777777" w:rsidR="00E101DE" w:rsidRDefault="00E101DE">
      <w:pPr>
        <w:spacing w:before="120" w:after="120" w:line="240" w:lineRule="auto"/>
        <w:ind w:firstLine="0"/>
        <w:jc w:val="center"/>
        <w:rPr>
          <w:b/>
          <w:lang w:val="ru-RU"/>
        </w:rPr>
      </w:pPr>
    </w:p>
    <w:p w14:paraId="6A32DE83" w14:textId="49DC03B9" w:rsidR="000733D9" w:rsidRDefault="004D2783">
      <w:pPr>
        <w:spacing w:before="120" w:after="120" w:line="240" w:lineRule="auto"/>
        <w:ind w:firstLine="0"/>
        <w:jc w:val="center"/>
        <w:rPr>
          <w:lang w:val="ru-RU"/>
        </w:rPr>
      </w:pPr>
      <w:r w:rsidRPr="00C02189">
        <w:rPr>
          <w:b/>
          <w:lang w:val="ru-RU"/>
        </w:rPr>
        <w:lastRenderedPageBreak/>
        <w:t xml:space="preserve">Рисунок А.7. </w:t>
      </w:r>
      <w:r w:rsidRPr="00C02189">
        <w:rPr>
          <w:lang w:val="ru-RU"/>
        </w:rPr>
        <w:t xml:space="preserve">Демонстрация связки </w:t>
      </w:r>
      <w:r>
        <w:t>PostgreSQL</w:t>
      </w:r>
      <w:r w:rsidRPr="00C02189">
        <w:rPr>
          <w:lang w:val="ru-RU"/>
        </w:rPr>
        <w:t xml:space="preserve"> и </w:t>
      </w:r>
      <w:r>
        <w:t>MongoDB</w:t>
      </w:r>
      <w:r w:rsidRPr="00C02189">
        <w:rPr>
          <w:lang w:val="ru-RU"/>
        </w:rPr>
        <w:t xml:space="preserve"> по идентификатору </w:t>
      </w:r>
      <w:proofErr w:type="spellStart"/>
      <w:r>
        <w:t>GridFS</w:t>
      </w:r>
      <w:proofErr w:type="spellEnd"/>
    </w:p>
    <w:p w14:paraId="3ED9D3A1" w14:textId="459897AA" w:rsidR="00E101DE" w:rsidRPr="00E101DE" w:rsidRDefault="00E101DE">
      <w:pPr>
        <w:spacing w:before="120" w:after="120" w:line="240" w:lineRule="auto"/>
        <w:ind w:firstLine="0"/>
        <w:jc w:val="center"/>
        <w:rPr>
          <w:lang w:val="ru-RU"/>
        </w:rPr>
      </w:pPr>
      <w:r w:rsidRPr="00FA061F">
        <w:rPr>
          <w:noProof/>
          <w:lang w:val="ru-RU"/>
        </w:rPr>
        <w:drawing>
          <wp:inline distT="0" distB="0" distL="0" distR="0" wp14:anchorId="09FF2383" wp14:editId="0C6108EE">
            <wp:extent cx="5940425" cy="2891790"/>
            <wp:effectExtent l="0" t="0" r="3175" b="3810"/>
            <wp:docPr id="836925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257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DB16" w14:textId="77777777" w:rsidR="00E101DE" w:rsidRDefault="00E101DE">
      <w:pPr>
        <w:spacing w:before="120" w:after="120" w:line="240" w:lineRule="auto"/>
        <w:ind w:firstLine="0"/>
        <w:jc w:val="center"/>
        <w:rPr>
          <w:b/>
          <w:lang w:val="ru-RU"/>
        </w:rPr>
      </w:pPr>
    </w:p>
    <w:p w14:paraId="529A7CA7" w14:textId="77777777" w:rsidR="00E101DE" w:rsidRDefault="00E101DE">
      <w:pPr>
        <w:spacing w:before="120" w:after="120" w:line="240" w:lineRule="auto"/>
        <w:ind w:firstLine="0"/>
        <w:jc w:val="center"/>
        <w:rPr>
          <w:b/>
          <w:lang w:val="ru-RU"/>
        </w:rPr>
      </w:pPr>
    </w:p>
    <w:p w14:paraId="04DA3ED1" w14:textId="77777777" w:rsidR="00E101DE" w:rsidRDefault="00E101DE">
      <w:pPr>
        <w:spacing w:before="120" w:after="120" w:line="240" w:lineRule="auto"/>
        <w:ind w:firstLine="0"/>
        <w:jc w:val="center"/>
        <w:rPr>
          <w:b/>
          <w:lang w:val="ru-RU"/>
        </w:rPr>
      </w:pPr>
    </w:p>
    <w:p w14:paraId="3C8F46AB" w14:textId="0BACF25B" w:rsidR="000733D9" w:rsidRDefault="004D2783">
      <w:pPr>
        <w:spacing w:before="120" w:after="120" w:line="240" w:lineRule="auto"/>
        <w:ind w:firstLine="0"/>
        <w:jc w:val="center"/>
        <w:rPr>
          <w:lang w:val="ru-RU"/>
        </w:rPr>
      </w:pPr>
      <w:r w:rsidRPr="00C02189">
        <w:rPr>
          <w:b/>
          <w:lang w:val="ru-RU"/>
        </w:rPr>
        <w:t xml:space="preserve">Рисунок А.8. </w:t>
      </w:r>
      <w:r w:rsidRPr="00C02189">
        <w:rPr>
          <w:lang w:val="ru-RU"/>
        </w:rPr>
        <w:t xml:space="preserve">Журнал запуска </w:t>
      </w:r>
      <w:r>
        <w:t>docker</w:t>
      </w:r>
      <w:r w:rsidRPr="00C02189">
        <w:rPr>
          <w:lang w:val="ru-RU"/>
        </w:rPr>
        <w:t xml:space="preserve"> </w:t>
      </w:r>
      <w:r>
        <w:t>compose</w:t>
      </w:r>
      <w:r w:rsidRPr="00C02189">
        <w:rPr>
          <w:lang w:val="ru-RU"/>
        </w:rPr>
        <w:t xml:space="preserve"> со всеми контейнерами</w:t>
      </w:r>
    </w:p>
    <w:p w14:paraId="289F06F1" w14:textId="77DA18CC" w:rsidR="00E101DE" w:rsidRPr="00C02189" w:rsidRDefault="00E101DE">
      <w:pPr>
        <w:spacing w:before="120" w:after="120" w:line="240" w:lineRule="auto"/>
        <w:ind w:firstLine="0"/>
        <w:jc w:val="center"/>
        <w:rPr>
          <w:lang w:val="ru-RU"/>
        </w:rPr>
      </w:pPr>
      <w:r w:rsidRPr="00FA061F">
        <w:rPr>
          <w:noProof/>
          <w:lang w:val="ru-MD"/>
        </w:rPr>
        <w:drawing>
          <wp:inline distT="0" distB="0" distL="0" distR="0" wp14:anchorId="04F654BB" wp14:editId="5E9DCF8F">
            <wp:extent cx="5940425" cy="1377315"/>
            <wp:effectExtent l="0" t="0" r="3175" b="0"/>
            <wp:docPr id="153162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25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01DE" w:rsidRPr="00C02189" w:rsidSect="00034616">
      <w:footerReference w:type="default" r:id="rId16"/>
      <w:pgSz w:w="11906" w:h="16838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4EF71" w14:textId="77777777" w:rsidR="00927AE4" w:rsidRDefault="00927AE4">
      <w:pPr>
        <w:spacing w:line="240" w:lineRule="auto"/>
      </w:pPr>
      <w:r>
        <w:separator/>
      </w:r>
    </w:p>
  </w:endnote>
  <w:endnote w:type="continuationSeparator" w:id="0">
    <w:p w14:paraId="1B523DF1" w14:textId="77777777" w:rsidR="00927AE4" w:rsidRDefault="00927A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33702" w14:textId="158E84DF" w:rsidR="000733D9" w:rsidRDefault="004D2783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 w:rsidR="00D4606F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D0E5B" w14:textId="77777777" w:rsidR="00927AE4" w:rsidRDefault="00927AE4">
      <w:pPr>
        <w:spacing w:line="240" w:lineRule="auto"/>
      </w:pPr>
      <w:r>
        <w:separator/>
      </w:r>
    </w:p>
  </w:footnote>
  <w:footnote w:type="continuationSeparator" w:id="0">
    <w:p w14:paraId="68C366FF" w14:textId="77777777" w:rsidR="00927AE4" w:rsidRDefault="00927AE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639936">
    <w:abstractNumId w:val="8"/>
  </w:num>
  <w:num w:numId="2" w16cid:durableId="2004818033">
    <w:abstractNumId w:val="6"/>
  </w:num>
  <w:num w:numId="3" w16cid:durableId="778837269">
    <w:abstractNumId w:val="5"/>
  </w:num>
  <w:num w:numId="4" w16cid:durableId="1648776277">
    <w:abstractNumId w:val="4"/>
  </w:num>
  <w:num w:numId="5" w16cid:durableId="516358189">
    <w:abstractNumId w:val="7"/>
  </w:num>
  <w:num w:numId="6" w16cid:durableId="2121756614">
    <w:abstractNumId w:val="3"/>
  </w:num>
  <w:num w:numId="7" w16cid:durableId="59445034">
    <w:abstractNumId w:val="2"/>
  </w:num>
  <w:num w:numId="8" w16cid:durableId="558705882">
    <w:abstractNumId w:val="1"/>
  </w:num>
  <w:num w:numId="9" w16cid:durableId="32054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3D9"/>
    <w:rsid w:val="0015074B"/>
    <w:rsid w:val="0029639D"/>
    <w:rsid w:val="00311D8B"/>
    <w:rsid w:val="00326F90"/>
    <w:rsid w:val="004D2783"/>
    <w:rsid w:val="00927AE4"/>
    <w:rsid w:val="00AA1D8D"/>
    <w:rsid w:val="00B17D26"/>
    <w:rsid w:val="00B47730"/>
    <w:rsid w:val="00C02189"/>
    <w:rsid w:val="00CB0664"/>
    <w:rsid w:val="00D4606F"/>
    <w:rsid w:val="00DA217B"/>
    <w:rsid w:val="00E101DE"/>
    <w:rsid w:val="00FC693F"/>
    <w:rsid w:val="00FF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B69E7F"/>
  <w14:defaultImageDpi w14:val="300"/>
  <w15:docId w15:val="{4F699FA8-708B-4547-AC40-FF8FE5F09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jc w:val="center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D4606F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D4606F"/>
    <w:pPr>
      <w:spacing w:after="100"/>
      <w:ind w:left="240"/>
    </w:pPr>
  </w:style>
  <w:style w:type="paragraph" w:styleId="38">
    <w:name w:val="toc 3"/>
    <w:basedOn w:val="a1"/>
    <w:next w:val="a1"/>
    <w:autoRedefine/>
    <w:uiPriority w:val="39"/>
    <w:unhideWhenUsed/>
    <w:rsid w:val="00D4606F"/>
    <w:pPr>
      <w:spacing w:after="100"/>
      <w:ind w:left="480"/>
    </w:pPr>
  </w:style>
  <w:style w:type="character" w:styleId="aff8">
    <w:name w:val="Hyperlink"/>
    <w:basedOn w:val="a2"/>
    <w:uiPriority w:val="99"/>
    <w:unhideWhenUsed/>
    <w:rsid w:val="00D4606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36</Pages>
  <Words>9371</Words>
  <Characters>53421</Characters>
  <Application>Microsoft Office Word</Application>
  <DocSecurity>0</DocSecurity>
  <Lines>445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Ilia</cp:lastModifiedBy>
  <cp:revision>6</cp:revision>
  <dcterms:created xsi:type="dcterms:W3CDTF">2013-12-23T23:15:00Z</dcterms:created>
  <dcterms:modified xsi:type="dcterms:W3CDTF">2026-06-19T13:35:00Z</dcterms:modified>
  <cp:category/>
</cp:coreProperties>
</file>