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EB4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center"/>
        <w:rPr>
          <w:rFonts w:hint="eastAsia" w:ascii="宋体" w:hAnsi="宋体" w:eastAsia="宋体" w:cs="宋体"/>
          <w:b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i w:val="0"/>
          <w:color w:val="000000"/>
          <w:kern w:val="0"/>
          <w:sz w:val="28"/>
          <w:szCs w:val="28"/>
          <w:u w:val="none"/>
          <w:lang w:val="en-US" w:eastAsia="zh-CN" w:bidi="ar"/>
        </w:rPr>
        <w:t>项目部特种作业人员花名册</w:t>
      </w:r>
    </w:p>
    <w:p w14:paraId="565A41F3">
      <w:pPr>
        <w:jc w:val="left"/>
      </w:pPr>
      <w:r>
        <w:rPr>
          <w:rFonts w:hint="eastAsia" w:ascii="宋体" w:hAnsi="宋体" w:eastAsia="宋体" w:cs="宋体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项目名称：云南机场建设发展有限公司大理机场（土石方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）工程项目部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"/>
        <w:gridCol w:w="1104"/>
        <w:gridCol w:w="438"/>
        <w:gridCol w:w="439"/>
        <w:gridCol w:w="1146"/>
        <w:gridCol w:w="1628"/>
        <w:gridCol w:w="2080"/>
        <w:gridCol w:w="2127"/>
        <w:gridCol w:w="1181"/>
        <w:gridCol w:w="1181"/>
        <w:gridCol w:w="1666"/>
        <w:gridCol w:w="698"/>
      </w:tblGrid>
      <w:tr w14:paraId="2AD4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dxa"/>
            <w:vAlign w:val="center"/>
          </w:tcPr>
          <w:p w14:paraId="1869EA3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104" w:type="dxa"/>
            <w:vAlign w:val="center"/>
          </w:tcPr>
          <w:p w14:paraId="2F274FA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  名</w:t>
            </w:r>
          </w:p>
        </w:tc>
        <w:tc>
          <w:tcPr>
            <w:tcW w:w="438" w:type="dxa"/>
            <w:vAlign w:val="center"/>
          </w:tcPr>
          <w:p w14:paraId="20128F4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439" w:type="dxa"/>
            <w:vAlign w:val="center"/>
          </w:tcPr>
          <w:p w14:paraId="4C532F2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1146" w:type="dxa"/>
            <w:vAlign w:val="center"/>
          </w:tcPr>
          <w:p w14:paraId="5786802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628" w:type="dxa"/>
            <w:vAlign w:val="center"/>
          </w:tcPr>
          <w:p w14:paraId="1E8C730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工种（职务）</w:t>
            </w:r>
          </w:p>
        </w:tc>
        <w:tc>
          <w:tcPr>
            <w:tcW w:w="2080" w:type="dxa"/>
            <w:vAlign w:val="center"/>
          </w:tcPr>
          <w:p w14:paraId="24A8768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证件编号</w:t>
            </w:r>
          </w:p>
        </w:tc>
        <w:tc>
          <w:tcPr>
            <w:tcW w:w="2127" w:type="dxa"/>
            <w:vAlign w:val="center"/>
          </w:tcPr>
          <w:p w14:paraId="15BADDE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发证机关</w:t>
            </w:r>
          </w:p>
        </w:tc>
        <w:tc>
          <w:tcPr>
            <w:tcW w:w="1181" w:type="dxa"/>
            <w:vAlign w:val="center"/>
          </w:tcPr>
          <w:p w14:paraId="182AD64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发证时间</w:t>
            </w:r>
          </w:p>
        </w:tc>
        <w:tc>
          <w:tcPr>
            <w:tcW w:w="1181" w:type="dxa"/>
            <w:vAlign w:val="center"/>
          </w:tcPr>
          <w:p w14:paraId="703C786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复审时间</w:t>
            </w:r>
          </w:p>
        </w:tc>
        <w:tc>
          <w:tcPr>
            <w:tcW w:w="1666" w:type="dxa"/>
            <w:vAlign w:val="center"/>
          </w:tcPr>
          <w:p w14:paraId="65E0828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从事本岗位</w:t>
            </w:r>
          </w:p>
          <w:p w14:paraId="66882C1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起始时间</w:t>
            </w:r>
          </w:p>
        </w:tc>
        <w:tc>
          <w:tcPr>
            <w:tcW w:w="698" w:type="dxa"/>
            <w:vAlign w:val="center"/>
          </w:tcPr>
          <w:p w14:paraId="6062C38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4963C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3F0FD24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104" w:type="dxa"/>
            <w:vAlign w:val="center"/>
          </w:tcPr>
          <w:p w14:paraId="2AA0593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肖华幸</w:t>
            </w:r>
          </w:p>
        </w:tc>
        <w:tc>
          <w:tcPr>
            <w:tcW w:w="438" w:type="dxa"/>
            <w:vAlign w:val="center"/>
          </w:tcPr>
          <w:p w14:paraId="4F1CDF9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439" w:type="dxa"/>
            <w:vAlign w:val="center"/>
          </w:tcPr>
          <w:p w14:paraId="73C679A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1146" w:type="dxa"/>
            <w:vAlign w:val="center"/>
          </w:tcPr>
          <w:p w14:paraId="70B0E99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高中</w:t>
            </w:r>
          </w:p>
        </w:tc>
        <w:tc>
          <w:tcPr>
            <w:tcW w:w="1628" w:type="dxa"/>
            <w:vAlign w:val="center"/>
          </w:tcPr>
          <w:p w14:paraId="31693A5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建筑电工</w:t>
            </w:r>
          </w:p>
        </w:tc>
        <w:tc>
          <w:tcPr>
            <w:tcW w:w="2080" w:type="dxa"/>
            <w:vAlign w:val="center"/>
          </w:tcPr>
          <w:p w14:paraId="4E26BFE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云A012023073070</w:t>
            </w:r>
          </w:p>
        </w:tc>
        <w:tc>
          <w:tcPr>
            <w:tcW w:w="2127" w:type="dxa"/>
            <w:vAlign w:val="center"/>
          </w:tcPr>
          <w:p w14:paraId="18EC27D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云南省住建厅</w:t>
            </w:r>
          </w:p>
        </w:tc>
        <w:tc>
          <w:tcPr>
            <w:tcW w:w="1181" w:type="dxa"/>
            <w:vAlign w:val="center"/>
          </w:tcPr>
          <w:p w14:paraId="54C943C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2024.6.19</w:t>
            </w:r>
          </w:p>
        </w:tc>
        <w:tc>
          <w:tcPr>
            <w:tcW w:w="1181" w:type="dxa"/>
            <w:vAlign w:val="center"/>
          </w:tcPr>
          <w:p w14:paraId="64256B72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62379A1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2017.12.24</w:t>
            </w:r>
          </w:p>
        </w:tc>
        <w:tc>
          <w:tcPr>
            <w:tcW w:w="698" w:type="dxa"/>
            <w:vAlign w:val="center"/>
          </w:tcPr>
          <w:p w14:paraId="46F367D4">
            <w:pPr>
              <w:jc w:val="center"/>
              <w:rPr>
                <w:vertAlign w:val="baseline"/>
              </w:rPr>
            </w:pPr>
          </w:p>
        </w:tc>
      </w:tr>
      <w:tr w14:paraId="71A9E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358EAEB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104" w:type="dxa"/>
            <w:vAlign w:val="center"/>
          </w:tcPr>
          <w:p w14:paraId="27BA41EE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3D42E8A5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54C92BF8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255C35EF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44A3CA50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0C12C8FB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2CB2E913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15B070B4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3A4AFD9A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1B8EC043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433F96D0">
            <w:pPr>
              <w:jc w:val="center"/>
              <w:rPr>
                <w:vertAlign w:val="baseline"/>
              </w:rPr>
            </w:pPr>
          </w:p>
        </w:tc>
      </w:tr>
      <w:tr w14:paraId="7CECE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0638A5F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104" w:type="dxa"/>
            <w:vAlign w:val="center"/>
          </w:tcPr>
          <w:p w14:paraId="4EF92B05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59AD5672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5DD82BFA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4FA1E51E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54AD20D4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008AD221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1AA6F0BC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321FDBE4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3C2599B0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2368E505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2EB38E68">
            <w:pPr>
              <w:jc w:val="center"/>
              <w:rPr>
                <w:vertAlign w:val="baseline"/>
              </w:rPr>
            </w:pPr>
          </w:p>
        </w:tc>
      </w:tr>
      <w:tr w14:paraId="06D7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0C2254B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04" w:type="dxa"/>
            <w:vAlign w:val="center"/>
          </w:tcPr>
          <w:p w14:paraId="6D048EF1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791F2A34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715F69A7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2D60EA10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2D4000AC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7242A9A3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674925D8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174F1979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590B1D4B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3145EF66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39ACBA6B">
            <w:pPr>
              <w:jc w:val="center"/>
              <w:rPr>
                <w:vertAlign w:val="baseline"/>
              </w:rPr>
            </w:pPr>
          </w:p>
        </w:tc>
      </w:tr>
      <w:tr w14:paraId="49508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3CA5FB6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104" w:type="dxa"/>
            <w:vAlign w:val="center"/>
          </w:tcPr>
          <w:p w14:paraId="7055DCD6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7AFB8F4A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5F696FA5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4B16CE91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01E34BCD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25D2E561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775C524F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6F6806A8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0771E4DF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7FA0501C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3CF1C8D3">
            <w:pPr>
              <w:jc w:val="center"/>
              <w:rPr>
                <w:vertAlign w:val="baseline"/>
              </w:rPr>
            </w:pPr>
          </w:p>
        </w:tc>
      </w:tr>
      <w:tr w14:paraId="0839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0602FEE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104" w:type="dxa"/>
            <w:vAlign w:val="center"/>
          </w:tcPr>
          <w:p w14:paraId="4EAAEA8F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59C718AF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6FE2409F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1023A431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1CBE2CDB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6CD3DD41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4AD383D6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75FABBC7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56FF37CE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5299FB1C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4A40B1D3">
            <w:pPr>
              <w:jc w:val="center"/>
              <w:rPr>
                <w:vertAlign w:val="baseline"/>
              </w:rPr>
            </w:pPr>
          </w:p>
        </w:tc>
      </w:tr>
      <w:tr w14:paraId="6F032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6C4CBD6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104" w:type="dxa"/>
            <w:vAlign w:val="center"/>
          </w:tcPr>
          <w:p w14:paraId="7D749CCE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68036B91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50845CA7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155BF3D2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11AEDEAA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3CAC942F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31CF3942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1AF81674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1A609357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5B1C359F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780F91B5">
            <w:pPr>
              <w:jc w:val="center"/>
              <w:rPr>
                <w:vertAlign w:val="baseline"/>
              </w:rPr>
            </w:pPr>
          </w:p>
        </w:tc>
      </w:tr>
      <w:tr w14:paraId="5CAB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7E58E0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104" w:type="dxa"/>
            <w:vAlign w:val="center"/>
          </w:tcPr>
          <w:p w14:paraId="22C0A67E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1540B712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6BE3A5C0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218F07FA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1DEE9C2A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2ADD82B7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496869A1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4A2752D2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71087670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0632DE03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0E56A09B">
            <w:pPr>
              <w:jc w:val="center"/>
              <w:rPr>
                <w:vertAlign w:val="baseline"/>
              </w:rPr>
            </w:pPr>
          </w:p>
        </w:tc>
      </w:tr>
      <w:tr w14:paraId="7D1D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452C03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104" w:type="dxa"/>
            <w:vAlign w:val="center"/>
          </w:tcPr>
          <w:p w14:paraId="721786EE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520BF0EA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4C00667B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240BB8B3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25F94F13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0367A693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31DFBDE2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3A34176E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7A0685A7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53C4F984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731EE3C9">
            <w:pPr>
              <w:jc w:val="center"/>
              <w:rPr>
                <w:vertAlign w:val="baseline"/>
              </w:rPr>
            </w:pPr>
          </w:p>
        </w:tc>
      </w:tr>
      <w:tr w14:paraId="0534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211800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104" w:type="dxa"/>
            <w:vAlign w:val="center"/>
          </w:tcPr>
          <w:p w14:paraId="3EC8DF11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078D9960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3BC45FAF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7A82012E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193D42C4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191BF15D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4D124736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68DC6FAF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1757AFA9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569263E0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2734B84C">
            <w:pPr>
              <w:jc w:val="center"/>
              <w:rPr>
                <w:vertAlign w:val="baseline"/>
              </w:rPr>
            </w:pPr>
          </w:p>
        </w:tc>
      </w:tr>
      <w:tr w14:paraId="3301B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332F1B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104" w:type="dxa"/>
            <w:vAlign w:val="center"/>
          </w:tcPr>
          <w:p w14:paraId="67255E73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65B933A5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0B7E34AA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688157FB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434F37AD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5FEABE43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77D00B2C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246FE52B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214F8EAF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786DB4EA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2D53B2AE">
            <w:pPr>
              <w:jc w:val="center"/>
              <w:rPr>
                <w:vertAlign w:val="baseline"/>
              </w:rPr>
            </w:pPr>
          </w:p>
        </w:tc>
      </w:tr>
      <w:tr w14:paraId="38E0C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86" w:type="dxa"/>
            <w:vAlign w:val="center"/>
          </w:tcPr>
          <w:p w14:paraId="4DB75E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104" w:type="dxa"/>
            <w:vAlign w:val="center"/>
          </w:tcPr>
          <w:p w14:paraId="04213DCE">
            <w:pPr>
              <w:jc w:val="center"/>
              <w:rPr>
                <w:vertAlign w:val="baseline"/>
              </w:rPr>
            </w:pPr>
          </w:p>
        </w:tc>
        <w:tc>
          <w:tcPr>
            <w:tcW w:w="438" w:type="dxa"/>
            <w:vAlign w:val="center"/>
          </w:tcPr>
          <w:p w14:paraId="5017B015">
            <w:pPr>
              <w:jc w:val="center"/>
              <w:rPr>
                <w:vertAlign w:val="baseline"/>
              </w:rPr>
            </w:pPr>
          </w:p>
        </w:tc>
        <w:tc>
          <w:tcPr>
            <w:tcW w:w="439" w:type="dxa"/>
            <w:vAlign w:val="center"/>
          </w:tcPr>
          <w:p w14:paraId="65199A7B">
            <w:pPr>
              <w:jc w:val="center"/>
              <w:rPr>
                <w:vertAlign w:val="baseline"/>
              </w:rPr>
            </w:pPr>
          </w:p>
        </w:tc>
        <w:tc>
          <w:tcPr>
            <w:tcW w:w="1146" w:type="dxa"/>
            <w:vAlign w:val="center"/>
          </w:tcPr>
          <w:p w14:paraId="2ED5B1D3">
            <w:pPr>
              <w:jc w:val="center"/>
              <w:rPr>
                <w:vertAlign w:val="baseline"/>
              </w:rPr>
            </w:pPr>
          </w:p>
        </w:tc>
        <w:tc>
          <w:tcPr>
            <w:tcW w:w="1628" w:type="dxa"/>
            <w:vAlign w:val="center"/>
          </w:tcPr>
          <w:p w14:paraId="64AEB564">
            <w:pPr>
              <w:jc w:val="center"/>
              <w:rPr>
                <w:vertAlign w:val="baseline"/>
              </w:rPr>
            </w:pPr>
          </w:p>
        </w:tc>
        <w:tc>
          <w:tcPr>
            <w:tcW w:w="2080" w:type="dxa"/>
            <w:vAlign w:val="center"/>
          </w:tcPr>
          <w:p w14:paraId="58C7DAA1">
            <w:pPr>
              <w:jc w:val="center"/>
              <w:rPr>
                <w:vertAlign w:val="baseline"/>
              </w:rPr>
            </w:pPr>
          </w:p>
        </w:tc>
        <w:tc>
          <w:tcPr>
            <w:tcW w:w="2127" w:type="dxa"/>
            <w:vAlign w:val="center"/>
          </w:tcPr>
          <w:p w14:paraId="5623DBE5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099F4B09">
            <w:pPr>
              <w:jc w:val="center"/>
              <w:rPr>
                <w:vertAlign w:val="baseline"/>
              </w:rPr>
            </w:pPr>
          </w:p>
        </w:tc>
        <w:tc>
          <w:tcPr>
            <w:tcW w:w="1181" w:type="dxa"/>
            <w:vAlign w:val="center"/>
          </w:tcPr>
          <w:p w14:paraId="51AB4E2E">
            <w:pPr>
              <w:jc w:val="center"/>
              <w:rPr>
                <w:vertAlign w:val="baseline"/>
              </w:rPr>
            </w:pPr>
          </w:p>
        </w:tc>
        <w:tc>
          <w:tcPr>
            <w:tcW w:w="1666" w:type="dxa"/>
            <w:vAlign w:val="center"/>
          </w:tcPr>
          <w:p w14:paraId="73C270AD"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  <w:vAlign w:val="center"/>
          </w:tcPr>
          <w:p w14:paraId="140C8C98">
            <w:pPr>
              <w:jc w:val="center"/>
              <w:rPr>
                <w:vertAlign w:val="baseline"/>
              </w:rPr>
            </w:pPr>
          </w:p>
        </w:tc>
      </w:tr>
    </w:tbl>
    <w:p w14:paraId="26D7D233">
      <w:pPr>
        <w:rPr>
          <w:rFonts w:hint="eastAsia" w:eastAsiaTheme="minorEastAsia"/>
          <w:highlight w:val="yellow"/>
          <w:lang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C160E"/>
    <w:rsid w:val="24286C10"/>
    <w:rsid w:val="338876E9"/>
    <w:rsid w:val="44C800AF"/>
    <w:rsid w:val="45B037FD"/>
    <w:rsid w:val="48941672"/>
    <w:rsid w:val="4DC405B6"/>
    <w:rsid w:val="57EA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172</Characters>
  <Lines>0</Lines>
  <Paragraphs>0</Paragraphs>
  <TotalTime>30</TotalTime>
  <ScaleCrop>false</ScaleCrop>
  <LinksUpToDate>false</LinksUpToDate>
  <CharactersWithSpaces>174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2020-12-24T00:59:00Z</dcterms:created>
  <dc:creator>Administrator</dc:creator>
  <cp:lastModifiedBy>邓国云</cp:lastModifiedBy>
  <cp:lastPrinted>2025-04-06T01:42:38Z</cp:lastPrinted>
  <dcterms:modified xsi:type="dcterms:W3CDTF">2025-04-06T01:43:44Z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eyJoZGlkIjoiZDYwMWUwMzE4ZjM3M2RkM2VkMzcyZjk3MTkzMDU1OTIiLCJ1c2VySWQiOiIyNzAyNDU2NjYifQ==</vt:lpwstr>
  </property>
  <property fmtid="{D5CDD505-2E9C-101B-9397-08002B2CF9AE}" pid="4" name="ICV">
    <vt:lpwstr>19A3D533DC21444686B63E41DD3D259F_12</vt:lpwstr>
  </property>
</Properties>
</file>