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1481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2278"/>
        <w:gridCol w:w="60"/>
        <w:gridCol w:w="1631"/>
        <w:gridCol w:w="1418"/>
        <w:gridCol w:w="283"/>
        <w:gridCol w:w="1836"/>
      </w:tblGrid>
      <w:tr w:rsidR="00412D1A" w14:paraId="69951E9F" w14:textId="77777777" w:rsidTr="00412D1A">
        <w:tc>
          <w:tcPr>
            <w:tcW w:w="2830" w:type="dxa"/>
            <w:gridSpan w:val="2"/>
          </w:tcPr>
          <w:p w14:paraId="6A222DBE" w14:textId="5F57720A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  <w:t>工程名称</w:t>
            </w:r>
          </w:p>
        </w:tc>
        <w:tc>
          <w:tcPr>
            <w:tcW w:w="2278" w:type="dxa"/>
          </w:tcPr>
          <w:p w14:paraId="3C41CF3B" w14:textId="77777777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109" w:type="dxa"/>
            <w:gridSpan w:val="3"/>
          </w:tcPr>
          <w:p w14:paraId="43B7D1EA" w14:textId="76B2FD43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bCs/>
                <w:w w:val="95"/>
                <w:sz w:val="24"/>
                <w:szCs w:val="24"/>
                <w:lang w:eastAsia="zh-CN"/>
              </w:rPr>
              <w:t>气象</w:t>
            </w:r>
            <w:r w:rsidRPr="00F7687A">
              <w:rPr>
                <w:rFonts w:ascii="仿宋_GB2312" w:eastAsia="仿宋_GB2312" w:hint="eastAsia"/>
                <w:bCs/>
                <w:spacing w:val="-120"/>
                <w:w w:val="95"/>
                <w:sz w:val="24"/>
                <w:szCs w:val="24"/>
                <w:lang w:eastAsia="zh-CN"/>
              </w:rPr>
              <w:t>、</w:t>
            </w:r>
            <w:r w:rsidRPr="00F7687A">
              <w:rPr>
                <w:rFonts w:ascii="仿宋_GB2312" w:eastAsia="仿宋_GB2312" w:hint="eastAsia"/>
                <w:bCs/>
                <w:w w:val="95"/>
                <w:sz w:val="24"/>
                <w:szCs w:val="24"/>
                <w:lang w:eastAsia="zh-CN"/>
              </w:rPr>
              <w:t>水文情况</w:t>
            </w:r>
          </w:p>
        </w:tc>
        <w:tc>
          <w:tcPr>
            <w:tcW w:w="2119" w:type="dxa"/>
            <w:gridSpan w:val="2"/>
          </w:tcPr>
          <w:p w14:paraId="7DFCE2C8" w14:textId="77777777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</w:p>
        </w:tc>
      </w:tr>
      <w:tr w:rsidR="00412D1A" w14:paraId="2A7702FD" w14:textId="77777777" w:rsidTr="00412D1A">
        <w:tc>
          <w:tcPr>
            <w:tcW w:w="2830" w:type="dxa"/>
            <w:gridSpan w:val="2"/>
          </w:tcPr>
          <w:p w14:paraId="18C49F4B" w14:textId="11EF5E37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  <w:t>验收部位</w:t>
            </w:r>
          </w:p>
        </w:tc>
        <w:tc>
          <w:tcPr>
            <w:tcW w:w="2278" w:type="dxa"/>
          </w:tcPr>
          <w:p w14:paraId="4A1FB871" w14:textId="77777777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3109" w:type="dxa"/>
            <w:gridSpan w:val="3"/>
          </w:tcPr>
          <w:p w14:paraId="3DF3A9BB" w14:textId="6F8ABA7C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bCs/>
                <w:w w:val="95"/>
                <w:sz w:val="24"/>
                <w:szCs w:val="24"/>
                <w:lang w:eastAsia="zh-CN"/>
              </w:rPr>
              <w:t>验收时间</w:t>
            </w:r>
          </w:p>
        </w:tc>
        <w:tc>
          <w:tcPr>
            <w:tcW w:w="2119" w:type="dxa"/>
            <w:gridSpan w:val="2"/>
          </w:tcPr>
          <w:p w14:paraId="47C34D3D" w14:textId="77777777" w:rsidR="00412D1A" w:rsidRPr="00F7687A" w:rsidRDefault="00412D1A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</w:p>
        </w:tc>
      </w:tr>
      <w:tr w:rsidR="00E06324" w14:paraId="7F3F2D83" w14:textId="77777777" w:rsidTr="008259D9">
        <w:tc>
          <w:tcPr>
            <w:tcW w:w="2830" w:type="dxa"/>
            <w:gridSpan w:val="2"/>
          </w:tcPr>
          <w:p w14:paraId="73EAD0F4" w14:textId="1030D903" w:rsidR="00E06324" w:rsidRPr="00F7687A" w:rsidRDefault="00E06324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  <w:t>爆破形式及分级</w:t>
            </w:r>
          </w:p>
        </w:tc>
        <w:tc>
          <w:tcPr>
            <w:tcW w:w="7506" w:type="dxa"/>
            <w:gridSpan w:val="6"/>
          </w:tcPr>
          <w:p w14:paraId="5AFB8C38" w14:textId="77777777" w:rsidR="00E06324" w:rsidRPr="00F7687A" w:rsidRDefault="00E06324" w:rsidP="00412D1A">
            <w:pPr>
              <w:jc w:val="center"/>
              <w:rPr>
                <w:rFonts w:ascii="仿宋_GB2312" w:eastAsia="仿宋_GB2312" w:hint="eastAsia"/>
                <w:bCs/>
                <w:sz w:val="24"/>
                <w:szCs w:val="24"/>
                <w:lang w:eastAsia="zh-CN"/>
              </w:rPr>
            </w:pPr>
          </w:p>
        </w:tc>
      </w:tr>
      <w:tr w:rsidR="00412D1A" w14:paraId="2CCC7109" w14:textId="77777777" w:rsidTr="00E06324">
        <w:tc>
          <w:tcPr>
            <w:tcW w:w="1413" w:type="dxa"/>
          </w:tcPr>
          <w:p w14:paraId="652A8B37" w14:textId="5C63FD25" w:rsidR="00412D1A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5386" w:type="dxa"/>
            <w:gridSpan w:val="4"/>
          </w:tcPr>
          <w:p w14:paraId="3699AA61" w14:textId="02F35BFF" w:rsidR="00412D1A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验收内容</w:t>
            </w:r>
          </w:p>
        </w:tc>
        <w:tc>
          <w:tcPr>
            <w:tcW w:w="1701" w:type="dxa"/>
            <w:gridSpan w:val="2"/>
          </w:tcPr>
          <w:p w14:paraId="691AE377" w14:textId="4D1CFA29" w:rsidR="00412D1A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检查结果</w:t>
            </w:r>
          </w:p>
        </w:tc>
        <w:tc>
          <w:tcPr>
            <w:tcW w:w="1836" w:type="dxa"/>
          </w:tcPr>
          <w:p w14:paraId="2D5B90BD" w14:textId="6BB5DD65" w:rsidR="00412D1A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备注</w:t>
            </w:r>
          </w:p>
        </w:tc>
      </w:tr>
      <w:tr w:rsidR="00E06324" w14:paraId="61866E7F" w14:textId="77777777" w:rsidTr="00E06324">
        <w:tc>
          <w:tcPr>
            <w:tcW w:w="1413" w:type="dxa"/>
            <w:vAlign w:val="center"/>
          </w:tcPr>
          <w:p w14:paraId="6A5FCB54" w14:textId="60093BEF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5386" w:type="dxa"/>
            <w:gridSpan w:val="4"/>
            <w:vAlign w:val="center"/>
          </w:tcPr>
          <w:p w14:paraId="48C6828F" w14:textId="77777777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爆破作业单位是否具有公安机关颁发的《爆破作业单位许可证》；是否与建设单位签订爆破作业合同，并在爆</w:t>
            </w:r>
          </w:p>
          <w:p w14:paraId="028B8FF4" w14:textId="4121E1DF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破所在地县级公安机关备案；爆破作业人员知否具有</w:t>
            </w:r>
            <w:proofErr w:type="gramStart"/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爆</w:t>
            </w:r>
            <w:proofErr w:type="gramEnd"/>
          </w:p>
          <w:p w14:paraId="7808581D" w14:textId="3F1E3B9D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proofErr w:type="gramStart"/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破工作</w:t>
            </w:r>
            <w:proofErr w:type="gramEnd"/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资格证。</w:t>
            </w:r>
          </w:p>
        </w:tc>
        <w:tc>
          <w:tcPr>
            <w:tcW w:w="1701" w:type="dxa"/>
            <w:gridSpan w:val="2"/>
          </w:tcPr>
          <w:p w14:paraId="73294160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10BDEEFF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21B99645" w14:textId="77777777" w:rsidTr="00E06324">
        <w:tc>
          <w:tcPr>
            <w:tcW w:w="1413" w:type="dxa"/>
            <w:vAlign w:val="center"/>
          </w:tcPr>
          <w:p w14:paraId="4106D3C8" w14:textId="459C1BB4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5386" w:type="dxa"/>
            <w:gridSpan w:val="4"/>
            <w:vAlign w:val="center"/>
          </w:tcPr>
          <w:p w14:paraId="45C80F60" w14:textId="77777777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爆破作业单位是否编制爆破工程设计文件和施工组织设计，专项方案是否经专家论证并报公安机关审批备</w:t>
            </w:r>
          </w:p>
          <w:p w14:paraId="3DF768F0" w14:textId="301099EF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案；是否制定施工安全与施工现场管理的各项规章制度；监理单位是否编制监理规划和实施细则。</w:t>
            </w:r>
          </w:p>
        </w:tc>
        <w:tc>
          <w:tcPr>
            <w:tcW w:w="1701" w:type="dxa"/>
            <w:gridSpan w:val="2"/>
          </w:tcPr>
          <w:p w14:paraId="57818B63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1FCD4AC1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4B25F3FA" w14:textId="77777777" w:rsidTr="00E06324">
        <w:tc>
          <w:tcPr>
            <w:tcW w:w="1413" w:type="dxa"/>
            <w:vAlign w:val="center"/>
          </w:tcPr>
          <w:p w14:paraId="67C6ABD5" w14:textId="10DF9425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5386" w:type="dxa"/>
            <w:gridSpan w:val="4"/>
            <w:vAlign w:val="center"/>
          </w:tcPr>
          <w:p w14:paraId="4BBAF141" w14:textId="4FEA5D5F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爆破作业单位是否发布爆破公告并在现场张贴。</w:t>
            </w:r>
          </w:p>
        </w:tc>
        <w:tc>
          <w:tcPr>
            <w:tcW w:w="1701" w:type="dxa"/>
            <w:gridSpan w:val="2"/>
          </w:tcPr>
          <w:p w14:paraId="5DC63383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17B30DD2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5A2D6CC2" w14:textId="77777777" w:rsidTr="00E06324">
        <w:tc>
          <w:tcPr>
            <w:tcW w:w="1413" w:type="dxa"/>
            <w:vAlign w:val="center"/>
          </w:tcPr>
          <w:p w14:paraId="6DBFBC76" w14:textId="6C431B6B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5386" w:type="dxa"/>
            <w:gridSpan w:val="4"/>
            <w:vAlign w:val="center"/>
          </w:tcPr>
          <w:p w14:paraId="7D236E0A" w14:textId="77777777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炸药和雷管是否分开储存；存放爆破器材的仓库是否干</w:t>
            </w:r>
          </w:p>
          <w:p w14:paraId="6FADFEBD" w14:textId="134C4DBB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燥、通风，是否配备消防器材；</w:t>
            </w:r>
          </w:p>
        </w:tc>
        <w:tc>
          <w:tcPr>
            <w:tcW w:w="1701" w:type="dxa"/>
            <w:gridSpan w:val="2"/>
          </w:tcPr>
          <w:p w14:paraId="01128CE1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3FB33CB9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088C4E74" w14:textId="77777777" w:rsidTr="00E06324">
        <w:tc>
          <w:tcPr>
            <w:tcW w:w="1413" w:type="dxa"/>
            <w:vAlign w:val="center"/>
          </w:tcPr>
          <w:p w14:paraId="1BB234D5" w14:textId="657FB8C0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5386" w:type="dxa"/>
            <w:gridSpan w:val="4"/>
            <w:vAlign w:val="center"/>
          </w:tcPr>
          <w:p w14:paraId="1EA18781" w14:textId="2EFA8B09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预警信号、起爆信号和解除信号等信号是否清晰明确。</w:t>
            </w:r>
          </w:p>
        </w:tc>
        <w:tc>
          <w:tcPr>
            <w:tcW w:w="1701" w:type="dxa"/>
            <w:gridSpan w:val="2"/>
          </w:tcPr>
          <w:p w14:paraId="35D81537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3DB29F0B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61A97F9E" w14:textId="77777777" w:rsidTr="00E06324">
        <w:tc>
          <w:tcPr>
            <w:tcW w:w="1413" w:type="dxa"/>
            <w:vAlign w:val="center"/>
          </w:tcPr>
          <w:p w14:paraId="09AA695F" w14:textId="6FDF98B4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5386" w:type="dxa"/>
            <w:gridSpan w:val="4"/>
            <w:vAlign w:val="center"/>
          </w:tcPr>
          <w:p w14:paraId="699921F3" w14:textId="14CCE144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爆破工程应急救援方案是否编制完成并通过审核。</w:t>
            </w:r>
          </w:p>
        </w:tc>
        <w:tc>
          <w:tcPr>
            <w:tcW w:w="1701" w:type="dxa"/>
            <w:gridSpan w:val="2"/>
          </w:tcPr>
          <w:p w14:paraId="32B84936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62DD5F9A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66C87A4D" w14:textId="77777777" w:rsidTr="00E06324">
        <w:tc>
          <w:tcPr>
            <w:tcW w:w="1413" w:type="dxa"/>
            <w:vAlign w:val="center"/>
          </w:tcPr>
          <w:p w14:paraId="3E91C716" w14:textId="6FF2345D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5386" w:type="dxa"/>
            <w:gridSpan w:val="4"/>
            <w:vAlign w:val="center"/>
          </w:tcPr>
          <w:p w14:paraId="798F660A" w14:textId="5DB114AA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现场作业人员是否经过安全技术交底和安全教育培训。</w:t>
            </w:r>
          </w:p>
        </w:tc>
        <w:tc>
          <w:tcPr>
            <w:tcW w:w="1701" w:type="dxa"/>
            <w:gridSpan w:val="2"/>
          </w:tcPr>
          <w:p w14:paraId="0D4A7FAD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7E10D501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E06324" w14:paraId="208F5A21" w14:textId="77777777" w:rsidTr="00E06324">
        <w:tc>
          <w:tcPr>
            <w:tcW w:w="1413" w:type="dxa"/>
            <w:vAlign w:val="center"/>
          </w:tcPr>
          <w:p w14:paraId="3CAB5E8B" w14:textId="39CFC11B" w:rsidR="00E06324" w:rsidRPr="00F7687A" w:rsidRDefault="00E06324" w:rsidP="00E06324">
            <w:pPr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5386" w:type="dxa"/>
            <w:gridSpan w:val="4"/>
            <w:vAlign w:val="center"/>
          </w:tcPr>
          <w:p w14:paraId="1556BFF5" w14:textId="6D72969F" w:rsidR="00E06324" w:rsidRPr="00F7687A" w:rsidRDefault="00E06324" w:rsidP="00E06324">
            <w:pPr>
              <w:jc w:val="both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其他</w:t>
            </w:r>
          </w:p>
        </w:tc>
        <w:tc>
          <w:tcPr>
            <w:tcW w:w="1701" w:type="dxa"/>
            <w:gridSpan w:val="2"/>
          </w:tcPr>
          <w:p w14:paraId="3C0EDC17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  <w:tc>
          <w:tcPr>
            <w:tcW w:w="1836" w:type="dxa"/>
          </w:tcPr>
          <w:p w14:paraId="211E4024" w14:textId="77777777" w:rsidR="00E06324" w:rsidRPr="00F7687A" w:rsidRDefault="00E06324" w:rsidP="00412D1A">
            <w:pPr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</w:p>
        </w:tc>
      </w:tr>
      <w:tr w:rsidR="00F7687A" w14:paraId="7600B57F" w14:textId="77777777" w:rsidTr="00F7687A">
        <w:trPr>
          <w:trHeight w:val="1934"/>
        </w:trPr>
        <w:tc>
          <w:tcPr>
            <w:tcW w:w="5168" w:type="dxa"/>
            <w:gridSpan w:val="4"/>
            <w:vAlign w:val="center"/>
          </w:tcPr>
          <w:p w14:paraId="7947D071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专业分包单位意见（签章）：</w:t>
            </w:r>
          </w:p>
          <w:p w14:paraId="24BC56DC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项目负责人：</w:t>
            </w: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ab/>
            </w:r>
          </w:p>
          <w:p w14:paraId="4DEAD02A" w14:textId="52A52654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日期：</w:t>
            </w:r>
          </w:p>
        </w:tc>
        <w:tc>
          <w:tcPr>
            <w:tcW w:w="5168" w:type="dxa"/>
            <w:gridSpan w:val="4"/>
            <w:vAlign w:val="center"/>
          </w:tcPr>
          <w:p w14:paraId="77592BF6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总包单位意见（签章）：</w:t>
            </w:r>
          </w:p>
          <w:p w14:paraId="5080F392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项目负责人：</w:t>
            </w: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ab/>
            </w:r>
          </w:p>
          <w:p w14:paraId="15EE6761" w14:textId="685CF070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日期：</w:t>
            </w:r>
          </w:p>
        </w:tc>
      </w:tr>
      <w:tr w:rsidR="00F7687A" w14:paraId="7D16FD50" w14:textId="77777777" w:rsidTr="00F7687A">
        <w:trPr>
          <w:trHeight w:val="1754"/>
        </w:trPr>
        <w:tc>
          <w:tcPr>
            <w:tcW w:w="5168" w:type="dxa"/>
            <w:gridSpan w:val="4"/>
            <w:vAlign w:val="center"/>
          </w:tcPr>
          <w:p w14:paraId="279FE481" w14:textId="2E0DC832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监理单</w:t>
            </w: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位意见（签章）：</w:t>
            </w:r>
          </w:p>
          <w:p w14:paraId="6132BB90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总监理工程师：</w:t>
            </w: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ab/>
            </w:r>
          </w:p>
          <w:p w14:paraId="1BDC7285" w14:textId="6C645C38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5168" w:type="dxa"/>
            <w:gridSpan w:val="4"/>
            <w:vAlign w:val="center"/>
          </w:tcPr>
          <w:p w14:paraId="78A3019A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建设单位意见（签章）：</w:t>
            </w:r>
          </w:p>
          <w:p w14:paraId="4531BF0A" w14:textId="77777777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业主代表：</w:t>
            </w: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ab/>
            </w:r>
          </w:p>
          <w:p w14:paraId="732211EF" w14:textId="1D6EF821" w:rsidR="00F7687A" w:rsidRPr="00F7687A" w:rsidRDefault="00F7687A" w:rsidP="00F7687A">
            <w:pPr>
              <w:pStyle w:val="a4"/>
              <w:spacing w:before="179" w:line="345" w:lineRule="exac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F7687A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日期：</w:t>
            </w:r>
          </w:p>
        </w:tc>
      </w:tr>
    </w:tbl>
    <w:p w14:paraId="56E36A84" w14:textId="2957C8FF" w:rsidR="005D747D" w:rsidRPr="00412D1A" w:rsidRDefault="00412D1A" w:rsidP="00412D1A">
      <w:pPr>
        <w:spacing w:line="450" w:lineRule="exact"/>
        <w:ind w:left="-10"/>
        <w:jc w:val="center"/>
        <w:rPr>
          <w:rFonts w:hint="eastAsia"/>
          <w:b/>
          <w:sz w:val="40"/>
          <w:lang w:eastAsia="zh-CN"/>
        </w:rPr>
      </w:pPr>
      <w:r>
        <w:rPr>
          <w:b/>
          <w:sz w:val="40"/>
          <w:lang w:eastAsia="zh-CN"/>
        </w:rPr>
        <w:t>爆破工程安全条件验收记录表</w:t>
      </w:r>
    </w:p>
    <w:sectPr w:rsidR="005D747D" w:rsidRPr="00412D1A" w:rsidSect="00412D1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1A"/>
    <w:rsid w:val="00412D1A"/>
    <w:rsid w:val="005D747D"/>
    <w:rsid w:val="00E06324"/>
    <w:rsid w:val="00F7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71D6"/>
  <w15:chartTrackingRefBased/>
  <w15:docId w15:val="{EC2C10F4-95AC-4D68-A5BD-2A573B3A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D1A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2D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F7687A"/>
    <w:rPr>
      <w:sz w:val="27"/>
      <w:szCs w:val="27"/>
    </w:rPr>
  </w:style>
  <w:style w:type="character" w:customStyle="1" w:styleId="a5">
    <w:name w:val="正文文本 字符"/>
    <w:basedOn w:val="a0"/>
    <w:link w:val="a4"/>
    <w:uiPriority w:val="1"/>
    <w:rsid w:val="00F7687A"/>
    <w:rPr>
      <w:rFonts w:ascii="宋体" w:eastAsia="宋体" w:hAnsi="宋体" w:cs="宋体"/>
      <w:kern w:val="0"/>
      <w:sz w:val="27"/>
      <w:szCs w:val="27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2022-07-14T06:15:00Z</dcterms:created>
  <dcterms:modified xsi:type="dcterms:W3CDTF">2022-07-14T06:31:00Z</dcterms:modified>
</cp:coreProperties>
</file>