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FF505">
      <w:pPr>
        <w:jc w:val="center"/>
      </w:pPr>
    </w:p>
    <w:p w14:paraId="46D53021">
      <w:pPr>
        <w:jc w:val="center"/>
      </w:pPr>
    </w:p>
    <w:p w14:paraId="03501566">
      <w:pPr>
        <w:jc w:val="center"/>
      </w:pPr>
    </w:p>
    <w:p w14:paraId="1A4CAB79">
      <w:pPr>
        <w:jc w:val="center"/>
        <w:rPr>
          <w:rFonts w:hint="eastAsia" w:asciiTheme="minorEastAsia" w:hAnsiTheme="minorEastAsia"/>
          <w:b/>
          <w:sz w:val="72"/>
          <w:szCs w:val="72"/>
        </w:rPr>
      </w:pPr>
    </w:p>
    <w:p w14:paraId="49FD54CF">
      <w:pPr>
        <w:jc w:val="center"/>
        <w:rPr>
          <w:rFonts w:asciiTheme="minorEastAsia" w:hAnsiTheme="minorEastAsia"/>
          <w:b/>
          <w:sz w:val="72"/>
          <w:szCs w:val="72"/>
        </w:rPr>
      </w:pPr>
      <w:r>
        <w:rPr>
          <w:rFonts w:hint="eastAsia" w:asciiTheme="minorEastAsia" w:hAnsiTheme="minorEastAsia"/>
          <w:b/>
          <w:sz w:val="72"/>
          <w:szCs w:val="72"/>
        </w:rPr>
        <w:t>综合应急预案</w:t>
      </w:r>
    </w:p>
    <w:p w14:paraId="3198FFA9">
      <w:pPr>
        <w:jc w:val="center"/>
        <w:rPr>
          <w:rFonts w:hint="eastAsia" w:asciiTheme="minorEastAsia" w:hAnsiTheme="minorEastAsia" w:eastAsiaTheme="minorEastAsia"/>
          <w:b/>
          <w:sz w:val="28"/>
          <w:szCs w:val="28"/>
          <w:lang w:eastAsia="zh-CN"/>
        </w:rPr>
      </w:pPr>
      <w:r>
        <w:rPr>
          <w:rFonts w:hint="eastAsia" w:asciiTheme="minorEastAsia" w:hAnsiTheme="minorEastAsia"/>
          <w:b/>
          <w:sz w:val="28"/>
          <w:szCs w:val="28"/>
          <w:lang w:eastAsia="zh-CN"/>
        </w:rPr>
        <w:t>（</w:t>
      </w:r>
      <w:r>
        <w:rPr>
          <w:rFonts w:hint="eastAsia" w:asciiTheme="minorEastAsia" w:hAnsiTheme="minorEastAsia"/>
          <w:b/>
          <w:sz w:val="28"/>
          <w:szCs w:val="28"/>
          <w:lang w:val="en-US" w:eastAsia="zh-CN"/>
        </w:rPr>
        <w:t>第二版</w:t>
      </w:r>
      <w:r>
        <w:rPr>
          <w:rFonts w:hint="eastAsia" w:asciiTheme="minorEastAsia" w:hAnsiTheme="minorEastAsia"/>
          <w:b/>
          <w:sz w:val="28"/>
          <w:szCs w:val="28"/>
          <w:lang w:eastAsia="zh-CN"/>
        </w:rPr>
        <w:t>）</w:t>
      </w:r>
    </w:p>
    <w:p w14:paraId="11D1C68E">
      <w:pPr>
        <w:jc w:val="center"/>
        <w:rPr>
          <w:rFonts w:asciiTheme="minorEastAsia" w:hAnsiTheme="minorEastAsia"/>
          <w:b/>
          <w:sz w:val="28"/>
          <w:szCs w:val="28"/>
        </w:rPr>
      </w:pPr>
    </w:p>
    <w:p w14:paraId="5DFD0D78">
      <w:pPr>
        <w:ind w:firstLine="3092" w:firstLineChars="1100"/>
        <w:jc w:val="center"/>
        <w:rPr>
          <w:rFonts w:asciiTheme="minorEastAsia" w:hAnsiTheme="minorEastAsia"/>
          <w:b/>
          <w:sz w:val="28"/>
          <w:szCs w:val="28"/>
        </w:rPr>
      </w:pPr>
    </w:p>
    <w:p w14:paraId="608FC665">
      <w:pPr>
        <w:ind w:firstLine="3092" w:firstLineChars="1100"/>
        <w:rPr>
          <w:rFonts w:hint="eastAsia" w:asciiTheme="minorEastAsia" w:hAnsiTheme="minorEastAsia" w:eastAsiaTheme="minorEastAsia"/>
          <w:b/>
          <w:sz w:val="28"/>
          <w:szCs w:val="28"/>
          <w:highlight w:val="yellow"/>
          <w:lang w:eastAsia="zh-CN"/>
        </w:rPr>
      </w:pPr>
      <w:r>
        <w:rPr>
          <w:rFonts w:hint="eastAsia" w:asciiTheme="minorEastAsia" w:hAnsiTheme="minorEastAsia"/>
          <w:b/>
          <w:sz w:val="28"/>
          <w:szCs w:val="28"/>
        </w:rPr>
        <w:t>编制：</w:t>
      </w:r>
      <w:r>
        <w:rPr>
          <w:rFonts w:hint="eastAsia" w:asciiTheme="minorEastAsia" w:hAnsiTheme="minorEastAsia"/>
          <w:b/>
          <w:sz w:val="28"/>
          <w:szCs w:val="28"/>
          <w:highlight w:val="yellow"/>
          <w:lang w:eastAsia="zh-CN"/>
        </w:rPr>
        <w:t>安全员</w:t>
      </w:r>
    </w:p>
    <w:p w14:paraId="0FCF269F">
      <w:pPr>
        <w:ind w:firstLine="3092" w:firstLineChars="1100"/>
        <w:rPr>
          <w:rFonts w:hint="eastAsia" w:asciiTheme="minorEastAsia" w:hAnsiTheme="minorEastAsia" w:eastAsiaTheme="minorEastAsia"/>
          <w:b/>
          <w:sz w:val="28"/>
          <w:szCs w:val="28"/>
          <w:lang w:eastAsia="zh-CN"/>
        </w:rPr>
      </w:pPr>
      <w:r>
        <w:rPr>
          <w:rFonts w:hint="eastAsia" w:asciiTheme="minorEastAsia" w:hAnsiTheme="minorEastAsia"/>
          <w:b/>
          <w:sz w:val="28"/>
          <w:szCs w:val="28"/>
        </w:rPr>
        <w:t>审核：</w:t>
      </w:r>
      <w:r>
        <w:rPr>
          <w:rFonts w:hint="eastAsia" w:asciiTheme="minorEastAsia" w:hAnsiTheme="minorEastAsia"/>
          <w:b/>
          <w:sz w:val="28"/>
          <w:szCs w:val="28"/>
          <w:highlight w:val="yellow"/>
          <w:lang w:eastAsia="zh-CN"/>
        </w:rPr>
        <w:t>项目技术负责人</w:t>
      </w:r>
      <w:r>
        <w:rPr>
          <w:rFonts w:hint="eastAsia" w:ascii="宋体" w:hAnsi="宋体" w:eastAsia="宋体" w:cs="宋体"/>
          <w:b/>
          <w:bCs/>
          <w:sz w:val="32"/>
          <w:szCs w:val="32"/>
          <w:highlight w:val="yellow"/>
          <w:lang w:val="en-US" w:eastAsia="zh-CN"/>
        </w:rPr>
        <w:t>/安全负责人</w:t>
      </w:r>
    </w:p>
    <w:p w14:paraId="7714EDA1">
      <w:pPr>
        <w:ind w:firstLine="3092" w:firstLineChars="1100"/>
        <w:rPr>
          <w:rFonts w:hint="eastAsia" w:asciiTheme="minorEastAsia" w:hAnsiTheme="minorEastAsia" w:eastAsiaTheme="minorEastAsia"/>
          <w:b/>
          <w:sz w:val="28"/>
          <w:szCs w:val="28"/>
          <w:lang w:eastAsia="zh-CN"/>
        </w:rPr>
      </w:pPr>
      <w:r>
        <w:rPr>
          <w:rFonts w:hint="eastAsia" w:asciiTheme="minorEastAsia" w:hAnsiTheme="minorEastAsia"/>
          <w:b/>
          <w:sz w:val="28"/>
          <w:szCs w:val="28"/>
        </w:rPr>
        <w:t>审批：</w:t>
      </w:r>
      <w:r>
        <w:rPr>
          <w:rFonts w:hint="eastAsia" w:asciiTheme="minorEastAsia" w:hAnsiTheme="minorEastAsia"/>
          <w:b/>
          <w:sz w:val="28"/>
          <w:szCs w:val="28"/>
          <w:highlight w:val="yellow"/>
          <w:lang w:eastAsia="zh-CN"/>
        </w:rPr>
        <w:t>项目经理</w:t>
      </w:r>
    </w:p>
    <w:p w14:paraId="018AD6A1">
      <w:pPr>
        <w:jc w:val="center"/>
        <w:rPr>
          <w:rFonts w:asciiTheme="minorEastAsia" w:hAnsiTheme="minorEastAsia"/>
          <w:b/>
          <w:sz w:val="72"/>
          <w:szCs w:val="72"/>
        </w:rPr>
      </w:pPr>
    </w:p>
    <w:p w14:paraId="64D3FAEE">
      <w:pPr>
        <w:jc w:val="center"/>
        <w:rPr>
          <w:rFonts w:asciiTheme="minorEastAsia" w:hAnsiTheme="minorEastAsia"/>
          <w:b/>
          <w:sz w:val="30"/>
          <w:szCs w:val="30"/>
          <w:highlight w:val="yellow"/>
        </w:rPr>
      </w:pPr>
      <w:r>
        <w:rPr>
          <w:rFonts w:hint="eastAsia" w:asciiTheme="minorEastAsia" w:hAnsiTheme="minorEastAsia"/>
          <w:b/>
          <w:sz w:val="30"/>
          <w:szCs w:val="30"/>
          <w:highlight w:val="yellow"/>
        </w:rPr>
        <w:t>XXX工程项目部</w:t>
      </w:r>
    </w:p>
    <w:p w14:paraId="09E67FDE">
      <w:pPr>
        <w:jc w:val="center"/>
        <w:rPr>
          <w:rFonts w:hint="eastAsia" w:asciiTheme="minorEastAsia" w:hAnsiTheme="minorEastAsia" w:eastAsiaTheme="minorEastAsia"/>
          <w:b/>
          <w:sz w:val="32"/>
          <w:szCs w:val="32"/>
          <w:lang w:eastAsia="zh-CN"/>
        </w:rPr>
      </w:pPr>
      <w:r>
        <w:rPr>
          <w:rFonts w:hint="eastAsia" w:asciiTheme="minorEastAsia" w:hAnsiTheme="minorEastAsia"/>
          <w:b/>
          <w:sz w:val="32"/>
          <w:szCs w:val="32"/>
        </w:rPr>
        <w:t>年  月  日</w:t>
      </w:r>
    </w:p>
    <w:p w14:paraId="3722BF8E"/>
    <w:p w14:paraId="3171CEAA">
      <w:r>
        <w:br w:type="page"/>
      </w:r>
    </w:p>
    <w:p w14:paraId="57066B1E"/>
    <w:p w14:paraId="380822F4">
      <w:pPr>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颁 布 令</w:t>
      </w:r>
    </w:p>
    <w:p w14:paraId="4EA80CAB">
      <w:pPr>
        <w:widowControl w:val="0"/>
        <w:spacing w:line="360" w:lineRule="auto"/>
        <w:ind w:firstLine="560"/>
        <w:jc w:val="both"/>
        <w:rPr>
          <w:rFonts w:hint="eastAsia" w:ascii="宋体" w:hAnsi="宋体" w:eastAsia="宋体" w:cs="宋体"/>
          <w:sz w:val="24"/>
          <w:szCs w:val="24"/>
        </w:rPr>
      </w:pPr>
      <w:r>
        <w:rPr>
          <w:rFonts w:hint="eastAsia" w:ascii="宋体" w:hAnsi="宋体" w:eastAsia="宋体" w:cs="宋体"/>
          <w:kern w:val="0"/>
          <w:sz w:val="24"/>
          <w:szCs w:val="24"/>
        </w:rPr>
        <w:t>为加强北京佳和建设工程有限公司</w:t>
      </w:r>
      <w:r>
        <w:rPr>
          <w:rFonts w:hint="eastAsia" w:ascii="宋体" w:hAnsi="宋体" w:eastAsia="宋体" w:cs="宋体"/>
          <w:kern w:val="0"/>
          <w:sz w:val="24"/>
          <w:szCs w:val="24"/>
          <w:lang w:val="en-US" w:eastAsia="zh-CN"/>
        </w:rPr>
        <w:t>XXX</w:t>
      </w:r>
      <w:r>
        <w:rPr>
          <w:rFonts w:hint="eastAsia" w:ascii="宋体" w:hAnsi="宋体" w:eastAsia="宋体" w:cs="宋体"/>
          <w:kern w:val="0"/>
          <w:sz w:val="24"/>
          <w:szCs w:val="24"/>
        </w:rPr>
        <w:t>项目安全生产事故应急处理的综合指挥能力和应急处置能力，规范应急响应程序，确保在发生安全生产事故时，能及时、有效地开展自救，实施应急救援，减少事故的危害和损失，保障生命和财产安全，特</w:t>
      </w:r>
      <w:r>
        <w:rPr>
          <w:rFonts w:hint="eastAsia" w:ascii="宋体" w:hAnsi="宋体" w:eastAsia="宋体" w:cs="宋体"/>
          <w:sz w:val="24"/>
          <w:szCs w:val="24"/>
          <w:lang w:val="en-US" w:eastAsia="zh-CN"/>
        </w:rPr>
        <w:t>依</w:t>
      </w:r>
      <w:r>
        <w:rPr>
          <w:rFonts w:hint="eastAsia" w:ascii="宋体" w:hAnsi="宋体" w:eastAsia="宋体" w:cs="宋体"/>
          <w:sz w:val="24"/>
          <w:szCs w:val="24"/>
        </w:rPr>
        <w:t>据《中华人民共和国安全生产法》、《中华人民共和国消防法》、《生产经营单位生产安全事故应急预案编制导则》GB/T29639-2020、《生产安全事故应急预案管理办法》(应急管理部第2号令)、《生产安全事故应急条例》(国务院令第708号)</w:t>
      </w:r>
      <w:r>
        <w:rPr>
          <w:rFonts w:hint="eastAsia" w:ascii="宋体" w:hAnsi="宋体" w:eastAsia="宋体" w:cs="宋体"/>
          <w:sz w:val="24"/>
          <w:szCs w:val="24"/>
          <w:lang w:eastAsia="zh-CN"/>
        </w:rPr>
        <w:t>、</w:t>
      </w:r>
      <w:r>
        <w:rPr>
          <w:rFonts w:hint="eastAsia" w:ascii="宋体" w:hAnsi="宋体" w:eastAsia="宋体" w:cs="宋体"/>
          <w:b w:val="0"/>
          <w:bCs/>
          <w:sz w:val="24"/>
          <w:szCs w:val="24"/>
        </w:rPr>
        <w:t>《民航专业工程质量和施工安全应急预案管理规定》（试行）等国家</w:t>
      </w:r>
      <w:r>
        <w:rPr>
          <w:rFonts w:hint="eastAsia" w:ascii="宋体" w:hAnsi="宋体" w:eastAsia="宋体" w:cs="宋体"/>
          <w:sz w:val="24"/>
          <w:szCs w:val="24"/>
        </w:rPr>
        <w:t>相关法律、法规、标准，在原有预案的基础上进行修订。</w:t>
      </w:r>
    </w:p>
    <w:p w14:paraId="28BA6D5D">
      <w:pPr>
        <w:widowControl w:val="0"/>
        <w:spacing w:line="360" w:lineRule="auto"/>
        <w:ind w:firstLine="560"/>
        <w:jc w:val="both"/>
        <w:rPr>
          <w:rFonts w:hint="eastAsia" w:ascii="宋体" w:hAnsi="宋体" w:eastAsia="宋体" w:cs="宋体"/>
          <w:sz w:val="24"/>
          <w:szCs w:val="24"/>
        </w:rPr>
      </w:pPr>
      <w:r>
        <w:rPr>
          <w:rFonts w:hint="eastAsia" w:ascii="宋体" w:hAnsi="宋体" w:eastAsia="宋体" w:cs="宋体"/>
          <w:sz w:val="24"/>
          <w:szCs w:val="24"/>
        </w:rPr>
        <w:t>本预案共分《生产安全事故综合应急预案》；《生产安全事故专项应急预案》；《生产安全事故现场处置方案》等</w:t>
      </w:r>
      <w:r>
        <w:rPr>
          <w:rFonts w:hint="eastAsia" w:ascii="宋体" w:hAnsi="宋体" w:eastAsia="宋体" w:cs="宋体"/>
          <w:sz w:val="24"/>
          <w:szCs w:val="24"/>
          <w:lang w:val="en-US" w:eastAsia="zh-CN"/>
        </w:rPr>
        <w:t>三</w:t>
      </w:r>
      <w:r>
        <w:rPr>
          <w:rFonts w:hint="eastAsia" w:ascii="宋体" w:hAnsi="宋体" w:eastAsia="宋体" w:cs="宋体"/>
          <w:sz w:val="24"/>
          <w:szCs w:val="24"/>
        </w:rPr>
        <w:t>个部份，包括事故应急处置机构、事故等级、处置流程等内容，能够及时有效的指导员工处置生产安全事故。</w:t>
      </w:r>
    </w:p>
    <w:p w14:paraId="1C105E62">
      <w:pPr>
        <w:widowControl w:val="0"/>
        <w:spacing w:line="360" w:lineRule="auto"/>
        <w:ind w:firstLine="560"/>
        <w:jc w:val="both"/>
        <w:rPr>
          <w:rFonts w:hint="eastAsia" w:ascii="宋体" w:hAnsi="宋体" w:eastAsia="宋体" w:cs="宋体"/>
          <w:sz w:val="24"/>
          <w:szCs w:val="24"/>
        </w:rPr>
      </w:pPr>
      <w:r>
        <w:rPr>
          <w:rFonts w:hint="eastAsia" w:ascii="宋体" w:hAnsi="宋体" w:eastAsia="宋体" w:cs="宋体"/>
          <w:sz w:val="24"/>
          <w:szCs w:val="24"/>
        </w:rPr>
        <w:t>现对</w:t>
      </w:r>
      <w:r>
        <w:rPr>
          <w:rFonts w:hint="eastAsia" w:ascii="宋体" w:hAnsi="宋体" w:eastAsia="宋体" w:cs="宋体"/>
          <w:sz w:val="24"/>
          <w:szCs w:val="24"/>
          <w:lang w:val="en-US" w:eastAsia="zh-CN"/>
        </w:rPr>
        <w:t>本项目部</w:t>
      </w:r>
      <w:r>
        <w:rPr>
          <w:rFonts w:hint="eastAsia" w:ascii="宋体" w:hAnsi="宋体" w:eastAsia="宋体" w:cs="宋体"/>
          <w:sz w:val="24"/>
          <w:szCs w:val="24"/>
        </w:rPr>
        <w:t>《生产安全事故应急预案》予以批准颁布，于颁布之日起正式实施，全体员工应认真学习、理解和贯彻实施。</w:t>
      </w:r>
    </w:p>
    <w:p w14:paraId="239A2074">
      <w:pPr>
        <w:widowControl w:val="0"/>
        <w:spacing w:line="360" w:lineRule="auto"/>
        <w:ind w:firstLine="480"/>
        <w:jc w:val="center"/>
        <w:rPr>
          <w:rFonts w:asciiTheme="minorEastAsia" w:hAnsiTheme="minorEastAsia"/>
          <w:sz w:val="32"/>
          <w:szCs w:val="32"/>
        </w:rPr>
      </w:pPr>
    </w:p>
    <w:p w14:paraId="5CC03521">
      <w:pPr>
        <w:widowControl w:val="0"/>
        <w:spacing w:line="360" w:lineRule="auto"/>
        <w:ind w:firstLine="480"/>
        <w:jc w:val="right"/>
        <w:rPr>
          <w:rFonts w:asciiTheme="minorEastAsia" w:hAnsiTheme="minorEastAsia"/>
          <w:sz w:val="24"/>
          <w:szCs w:val="24"/>
        </w:rPr>
      </w:pPr>
      <w:bookmarkStart w:id="55" w:name="_GoBack"/>
      <w:bookmarkEnd w:id="55"/>
      <w:r>
        <w:rPr>
          <w:rFonts w:hint="eastAsia" w:cs="Gungsuh" w:asciiTheme="minorEastAsia" w:hAnsiTheme="minorEastAsia"/>
          <w:sz w:val="24"/>
          <w:szCs w:val="24"/>
          <w:lang w:val="en-US" w:eastAsia="zh-CN"/>
        </w:rPr>
        <w:t>XXX项目部</w:t>
      </w:r>
      <w:r>
        <w:rPr>
          <w:rFonts w:cs="Gungsuh" w:asciiTheme="minorEastAsia" w:hAnsiTheme="minorEastAsia"/>
          <w:sz w:val="24"/>
          <w:szCs w:val="24"/>
        </w:rPr>
        <w:t xml:space="preserve">   </w:t>
      </w:r>
    </w:p>
    <w:p w14:paraId="3B1A02CC">
      <w:pPr>
        <w:widowControl w:val="0"/>
        <w:spacing w:line="360" w:lineRule="auto"/>
        <w:ind w:firstLine="480"/>
        <w:rPr>
          <w:rFonts w:asciiTheme="minorEastAsia" w:hAnsiTheme="minorEastAsia"/>
          <w:sz w:val="24"/>
          <w:szCs w:val="24"/>
        </w:rPr>
      </w:pPr>
      <w:r>
        <w:rPr>
          <w:rFonts w:cs="Gungsuh" w:asciiTheme="minorEastAsia" w:hAnsiTheme="minorEastAsia"/>
          <w:sz w:val="24"/>
          <w:szCs w:val="24"/>
        </w:rPr>
        <w:t xml:space="preserve">                         </w:t>
      </w:r>
      <w:r>
        <w:rPr>
          <w:rFonts w:hint="eastAsia" w:cs="Gungsuh" w:asciiTheme="minorEastAsia" w:hAnsiTheme="minorEastAsia"/>
          <w:sz w:val="24"/>
          <w:szCs w:val="24"/>
          <w:lang w:val="en-US" w:eastAsia="zh-CN"/>
        </w:rPr>
        <w:t xml:space="preserve">            </w:t>
      </w:r>
      <w:r>
        <w:rPr>
          <w:rFonts w:cs="Gungsuh" w:asciiTheme="minorEastAsia" w:hAnsiTheme="minorEastAsia"/>
          <w:sz w:val="24"/>
          <w:szCs w:val="24"/>
        </w:rPr>
        <w:t xml:space="preserve">主要负责人(签名)：         </w:t>
      </w:r>
    </w:p>
    <w:p w14:paraId="0A2C6EE2">
      <w:pPr>
        <w:jc w:val="center"/>
        <w:rPr>
          <w:rFonts w:hint="eastAsia" w:asciiTheme="minorEastAsia" w:hAnsiTheme="minorEastAsia"/>
          <w:b/>
          <w:sz w:val="24"/>
          <w:szCs w:val="24"/>
        </w:rPr>
      </w:pPr>
      <w:r>
        <w:rPr>
          <w:rFonts w:hint="eastAsia" w:cs="Gungsuh" w:asciiTheme="minorEastAsia" w:hAnsiTheme="minorEastAsia"/>
          <w:sz w:val="24"/>
          <w:szCs w:val="24"/>
          <w:lang w:val="en-US" w:eastAsia="zh-CN"/>
        </w:rPr>
        <w:t xml:space="preserve">                                    </w:t>
      </w:r>
      <w:r>
        <w:rPr>
          <w:rFonts w:cs="Gungsuh" w:asciiTheme="minorEastAsia" w:hAnsiTheme="minorEastAsia"/>
          <w:sz w:val="24"/>
          <w:szCs w:val="24"/>
        </w:rPr>
        <w:t>202</w:t>
      </w:r>
      <w:r>
        <w:rPr>
          <w:rFonts w:hint="eastAsia" w:cs="Gungsuh" w:asciiTheme="minorEastAsia" w:hAnsiTheme="minorEastAsia"/>
          <w:sz w:val="24"/>
          <w:szCs w:val="24"/>
          <w:lang w:val="en-US" w:eastAsia="zh-CN"/>
        </w:rPr>
        <w:t>2</w:t>
      </w:r>
      <w:r>
        <w:rPr>
          <w:rFonts w:cs="Gungsuh" w:asciiTheme="minorEastAsia" w:hAnsiTheme="minorEastAsia"/>
          <w:sz w:val="24"/>
          <w:szCs w:val="24"/>
        </w:rPr>
        <w:t>年</w:t>
      </w:r>
      <w:r>
        <w:rPr>
          <w:rFonts w:hint="eastAsia" w:cs="Gungsuh" w:asciiTheme="minorEastAsia" w:hAnsiTheme="minorEastAsia"/>
          <w:sz w:val="24"/>
          <w:szCs w:val="24"/>
          <w:lang w:val="en-US" w:eastAsia="zh-CN"/>
        </w:rPr>
        <w:t>05</w:t>
      </w:r>
      <w:r>
        <w:rPr>
          <w:rFonts w:cs="Gungsuh" w:asciiTheme="minorEastAsia" w:hAnsiTheme="minorEastAsia"/>
          <w:sz w:val="24"/>
          <w:szCs w:val="24"/>
        </w:rPr>
        <w:t>月</w:t>
      </w:r>
      <w:r>
        <w:rPr>
          <w:rFonts w:hint="eastAsia" w:cs="Gungsuh" w:asciiTheme="minorEastAsia" w:hAnsiTheme="minorEastAsia"/>
          <w:sz w:val="24"/>
          <w:szCs w:val="24"/>
          <w:lang w:val="en-US" w:eastAsia="zh-CN"/>
        </w:rPr>
        <w:t xml:space="preserve"> </w:t>
      </w:r>
      <w:r>
        <w:rPr>
          <w:rFonts w:cs="Gungsuh" w:asciiTheme="minorEastAsia" w:hAnsiTheme="minorEastAsia"/>
          <w:sz w:val="24"/>
          <w:szCs w:val="24"/>
        </w:rPr>
        <w:t>日</w:t>
      </w:r>
    </w:p>
    <w:p w14:paraId="0F8DFEDC">
      <w:pPr>
        <w:jc w:val="center"/>
        <w:rPr>
          <w:rFonts w:hint="eastAsia" w:asciiTheme="minorEastAsia" w:hAnsiTheme="minorEastAsia"/>
          <w:b/>
          <w:sz w:val="32"/>
          <w:szCs w:val="32"/>
        </w:rPr>
      </w:pPr>
    </w:p>
    <w:p w14:paraId="417D30F1">
      <w:pPr>
        <w:jc w:val="center"/>
        <w:rPr>
          <w:rFonts w:hint="eastAsia" w:asciiTheme="minorEastAsia" w:hAnsiTheme="minorEastAsia"/>
          <w:b/>
          <w:sz w:val="32"/>
          <w:szCs w:val="32"/>
        </w:rPr>
      </w:pPr>
    </w:p>
    <w:p w14:paraId="1595A12A">
      <w:pPr>
        <w:jc w:val="center"/>
        <w:rPr>
          <w:rFonts w:hint="eastAsia" w:asciiTheme="minorEastAsia" w:hAnsiTheme="minorEastAsia"/>
          <w:b/>
          <w:sz w:val="32"/>
          <w:szCs w:val="32"/>
        </w:rPr>
      </w:pPr>
    </w:p>
    <w:p w14:paraId="02C32C67">
      <w:pPr>
        <w:jc w:val="center"/>
        <w:rPr>
          <w:rFonts w:hint="eastAsia" w:asciiTheme="minorEastAsia" w:hAnsiTheme="minorEastAsia"/>
          <w:b/>
          <w:sz w:val="32"/>
          <w:szCs w:val="32"/>
        </w:rPr>
      </w:pPr>
    </w:p>
    <w:p w14:paraId="3F2E77CF">
      <w:pPr>
        <w:jc w:val="center"/>
        <w:rPr>
          <w:rFonts w:hint="eastAsia" w:asciiTheme="minorEastAsia" w:hAnsiTheme="minorEastAsia"/>
          <w:b/>
          <w:sz w:val="32"/>
          <w:szCs w:val="32"/>
        </w:rPr>
      </w:pPr>
    </w:p>
    <w:p w14:paraId="0B284FF6">
      <w:pPr>
        <w:jc w:val="center"/>
        <w:rPr>
          <w:rFonts w:hint="eastAsia" w:asciiTheme="minorEastAsia" w:hAnsiTheme="minorEastAsia"/>
          <w:b/>
          <w:sz w:val="32"/>
          <w:szCs w:val="32"/>
        </w:rPr>
      </w:pPr>
    </w:p>
    <w:p w14:paraId="1B8DD0B7">
      <w:pPr>
        <w:jc w:val="both"/>
        <w:rPr>
          <w:rFonts w:hint="eastAsia" w:asciiTheme="minorEastAsia" w:hAnsiTheme="minorEastAsia"/>
          <w:b/>
          <w:sz w:val="32"/>
          <w:szCs w:val="32"/>
        </w:rPr>
      </w:pPr>
    </w:p>
    <w:p w14:paraId="2670C842">
      <w:pPr>
        <w:jc w:val="both"/>
        <w:rPr>
          <w:rFonts w:hint="eastAsia" w:asciiTheme="minorEastAsia" w:hAnsiTheme="minorEastAsia"/>
          <w:b/>
          <w:sz w:val="32"/>
          <w:szCs w:val="32"/>
        </w:rPr>
      </w:pPr>
    </w:p>
    <w:sdt>
      <w:sdtPr>
        <w:rPr>
          <w:rFonts w:ascii="宋体" w:hAnsi="宋体" w:eastAsia="宋体" w:cstheme="minorBidi"/>
          <w:kern w:val="2"/>
          <w:sz w:val="28"/>
          <w:szCs w:val="28"/>
          <w:lang w:val="en-US" w:eastAsia="zh-CN" w:bidi="ar-SA"/>
        </w:rPr>
        <w:id w:val="147452203"/>
        <w15:color w:val="DBDBDB"/>
        <w:docPartObj>
          <w:docPartGallery w:val="Table of Contents"/>
          <w:docPartUnique/>
        </w:docPartObj>
      </w:sdtPr>
      <w:sdtEndPr>
        <w:rPr>
          <w:rFonts w:ascii="宋体" w:hAnsi="宋体" w:eastAsiaTheme="minorEastAsia" w:cstheme="minorBidi"/>
          <w:b/>
          <w:kern w:val="2"/>
          <w:sz w:val="21"/>
          <w:szCs w:val="24"/>
          <w:lang w:val="en-US" w:eastAsia="zh-CN" w:bidi="ar-SA"/>
        </w:rPr>
      </w:sdtEndPr>
      <w:sdtContent>
        <w:p w14:paraId="635E00BF">
          <w:pPr>
            <w:spacing w:before="0" w:beforeLines="0" w:after="0" w:afterLines="0" w:line="240" w:lineRule="auto"/>
            <w:ind w:left="0" w:leftChars="0" w:right="0" w:rightChars="0" w:firstLine="0" w:firstLineChars="0"/>
            <w:jc w:val="center"/>
            <w:rPr>
              <w:sz w:val="28"/>
              <w:szCs w:val="28"/>
            </w:rPr>
          </w:pPr>
          <w:r>
            <w:rPr>
              <w:rFonts w:ascii="宋体" w:hAnsi="宋体" w:eastAsia="宋体"/>
              <w:sz w:val="28"/>
              <w:szCs w:val="28"/>
            </w:rPr>
            <w:t>目录</w:t>
          </w:r>
        </w:p>
        <w:p w14:paraId="60D20404">
          <w:pPr>
            <w:pStyle w:val="26"/>
            <w:tabs>
              <w:tab w:val="right" w:leader="dot" w:pos="8306"/>
            </w:tabs>
            <w:rPr>
              <w:b/>
              <w:sz w:val="24"/>
              <w:szCs w:val="24"/>
            </w:rPr>
          </w:pPr>
          <w:r>
            <w:rPr>
              <w:rFonts w:ascii="宋体" w:hAnsi="宋体"/>
              <w:b/>
              <w:sz w:val="24"/>
              <w:szCs w:val="24"/>
            </w:rPr>
            <w:fldChar w:fldCharType="begin"/>
          </w:r>
          <w:r>
            <w:rPr>
              <w:rFonts w:ascii="宋体" w:hAnsi="宋体"/>
              <w:b/>
              <w:sz w:val="24"/>
              <w:szCs w:val="24"/>
            </w:rPr>
            <w:instrText xml:space="preserve">TOC \o "1-2" \h \u </w:instrText>
          </w:r>
          <w:r>
            <w:rPr>
              <w:rFonts w:ascii="宋体" w:hAnsi="宋体"/>
              <w:b/>
              <w:sz w:val="24"/>
              <w:szCs w:val="24"/>
            </w:rPr>
            <w:fldChar w:fldCharType="separate"/>
          </w:r>
          <w:r>
            <w:rPr>
              <w:rFonts w:ascii="宋体" w:hAnsi="宋体"/>
              <w:b/>
              <w:sz w:val="24"/>
              <w:szCs w:val="24"/>
            </w:rPr>
            <w:fldChar w:fldCharType="begin"/>
          </w:r>
          <w:r>
            <w:rPr>
              <w:rFonts w:ascii="宋体" w:hAnsi="宋体"/>
              <w:b/>
              <w:sz w:val="24"/>
              <w:szCs w:val="24"/>
            </w:rPr>
            <w:instrText xml:space="preserve"> HYPERLINK \l _Toc27873 </w:instrText>
          </w:r>
          <w:r>
            <w:rPr>
              <w:rFonts w:ascii="宋体" w:hAnsi="宋体"/>
              <w:b/>
              <w:sz w:val="24"/>
              <w:szCs w:val="24"/>
            </w:rPr>
            <w:fldChar w:fldCharType="separate"/>
          </w:r>
          <w:r>
            <w:rPr>
              <w:rFonts w:hint="eastAsia"/>
              <w:b/>
              <w:sz w:val="24"/>
              <w:szCs w:val="24"/>
              <w:lang w:val="en-US" w:eastAsia="zh-CN"/>
            </w:rPr>
            <w:t>1、总则</w:t>
          </w:r>
          <w:r>
            <w:rPr>
              <w:b/>
              <w:sz w:val="24"/>
              <w:szCs w:val="24"/>
            </w:rPr>
            <w:tab/>
          </w:r>
          <w:r>
            <w:rPr>
              <w:b/>
              <w:sz w:val="24"/>
              <w:szCs w:val="24"/>
            </w:rPr>
            <w:fldChar w:fldCharType="begin"/>
          </w:r>
          <w:r>
            <w:rPr>
              <w:b/>
              <w:sz w:val="24"/>
              <w:szCs w:val="24"/>
            </w:rPr>
            <w:instrText xml:space="preserve"> PAGEREF _Toc27873 \h </w:instrText>
          </w:r>
          <w:r>
            <w:rPr>
              <w:b/>
              <w:sz w:val="24"/>
              <w:szCs w:val="24"/>
            </w:rPr>
            <w:fldChar w:fldCharType="separate"/>
          </w:r>
          <w:r>
            <w:rPr>
              <w:b/>
              <w:sz w:val="24"/>
              <w:szCs w:val="24"/>
            </w:rPr>
            <w:t>5</w:t>
          </w:r>
          <w:r>
            <w:rPr>
              <w:b/>
              <w:sz w:val="24"/>
              <w:szCs w:val="24"/>
            </w:rPr>
            <w:fldChar w:fldCharType="end"/>
          </w:r>
          <w:r>
            <w:rPr>
              <w:rFonts w:ascii="宋体" w:hAnsi="宋体"/>
              <w:b/>
              <w:sz w:val="24"/>
              <w:szCs w:val="24"/>
            </w:rPr>
            <w:fldChar w:fldCharType="end"/>
          </w:r>
        </w:p>
        <w:p w14:paraId="7CCB962D">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_Toc8330 </w:instrText>
          </w:r>
          <w:r>
            <w:rPr>
              <w:rFonts w:ascii="宋体" w:hAnsi="宋体"/>
              <w:sz w:val="24"/>
              <w:szCs w:val="24"/>
            </w:rPr>
            <w:fldChar w:fldCharType="separate"/>
          </w:r>
          <w:r>
            <w:rPr>
              <w:rFonts w:hint="eastAsia" w:ascii="宋体" w:hAnsi="宋体" w:eastAsia="宋体" w:cs="宋体"/>
              <w:sz w:val="24"/>
              <w:szCs w:val="24"/>
              <w:lang w:val="en-US" w:eastAsia="zh-CN"/>
            </w:rPr>
            <w:t>1.1适用范围</w:t>
          </w:r>
          <w:r>
            <w:rPr>
              <w:sz w:val="24"/>
              <w:szCs w:val="24"/>
            </w:rPr>
            <w:tab/>
          </w:r>
          <w:r>
            <w:rPr>
              <w:sz w:val="24"/>
              <w:szCs w:val="24"/>
            </w:rPr>
            <w:fldChar w:fldCharType="begin"/>
          </w:r>
          <w:r>
            <w:rPr>
              <w:sz w:val="24"/>
              <w:szCs w:val="24"/>
            </w:rPr>
            <w:instrText xml:space="preserve"> PAGEREF _Toc8330 \h </w:instrText>
          </w:r>
          <w:r>
            <w:rPr>
              <w:sz w:val="24"/>
              <w:szCs w:val="24"/>
            </w:rPr>
            <w:fldChar w:fldCharType="separate"/>
          </w:r>
          <w:r>
            <w:rPr>
              <w:sz w:val="24"/>
              <w:szCs w:val="24"/>
            </w:rPr>
            <w:t>5</w:t>
          </w:r>
          <w:r>
            <w:rPr>
              <w:sz w:val="24"/>
              <w:szCs w:val="24"/>
            </w:rPr>
            <w:fldChar w:fldCharType="end"/>
          </w:r>
          <w:r>
            <w:rPr>
              <w:rFonts w:ascii="宋体" w:hAnsi="宋体"/>
              <w:sz w:val="24"/>
              <w:szCs w:val="24"/>
            </w:rPr>
            <w:fldChar w:fldCharType="end"/>
          </w:r>
        </w:p>
        <w:p w14:paraId="7610B5F9">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_Toc22257 </w:instrText>
          </w:r>
          <w:r>
            <w:rPr>
              <w:rFonts w:ascii="宋体" w:hAnsi="宋体"/>
              <w:sz w:val="24"/>
              <w:szCs w:val="24"/>
            </w:rPr>
            <w:fldChar w:fldCharType="separate"/>
          </w:r>
          <w:r>
            <w:rPr>
              <w:rFonts w:hint="eastAsia" w:ascii="宋体" w:hAnsi="宋体" w:eastAsia="宋体" w:cs="宋体"/>
              <w:sz w:val="24"/>
              <w:szCs w:val="24"/>
              <w:lang w:val="en-US" w:eastAsia="zh-CN"/>
            </w:rPr>
            <w:t>1.2</w:t>
          </w:r>
          <w:r>
            <w:rPr>
              <w:rFonts w:hint="eastAsia" w:ascii="宋体" w:hAnsi="宋体" w:eastAsia="宋体" w:cs="宋体"/>
              <w:sz w:val="24"/>
              <w:szCs w:val="24"/>
            </w:rPr>
            <w:t>响应分级</w:t>
          </w:r>
          <w:r>
            <w:rPr>
              <w:sz w:val="24"/>
              <w:szCs w:val="24"/>
            </w:rPr>
            <w:tab/>
          </w:r>
          <w:r>
            <w:rPr>
              <w:sz w:val="24"/>
              <w:szCs w:val="24"/>
            </w:rPr>
            <w:fldChar w:fldCharType="begin"/>
          </w:r>
          <w:r>
            <w:rPr>
              <w:sz w:val="24"/>
              <w:szCs w:val="24"/>
            </w:rPr>
            <w:instrText xml:space="preserve"> PAGEREF _Toc22257 \h </w:instrText>
          </w:r>
          <w:r>
            <w:rPr>
              <w:sz w:val="24"/>
              <w:szCs w:val="24"/>
            </w:rPr>
            <w:fldChar w:fldCharType="separate"/>
          </w:r>
          <w:r>
            <w:rPr>
              <w:sz w:val="24"/>
              <w:szCs w:val="24"/>
            </w:rPr>
            <w:t>5</w:t>
          </w:r>
          <w:r>
            <w:rPr>
              <w:sz w:val="24"/>
              <w:szCs w:val="24"/>
            </w:rPr>
            <w:fldChar w:fldCharType="end"/>
          </w:r>
          <w:r>
            <w:rPr>
              <w:rFonts w:ascii="宋体" w:hAnsi="宋体"/>
              <w:sz w:val="24"/>
              <w:szCs w:val="24"/>
            </w:rPr>
            <w:fldChar w:fldCharType="end"/>
          </w:r>
        </w:p>
        <w:p w14:paraId="7F8249E0">
          <w:pPr>
            <w:pStyle w:val="26"/>
            <w:tabs>
              <w:tab w:val="right" w:leader="dot" w:pos="8306"/>
            </w:tabs>
            <w:rPr>
              <w:b/>
              <w:sz w:val="24"/>
              <w:szCs w:val="24"/>
            </w:rPr>
          </w:pPr>
          <w:r>
            <w:rPr>
              <w:rFonts w:ascii="宋体" w:hAnsi="宋体"/>
              <w:b/>
              <w:sz w:val="24"/>
              <w:szCs w:val="24"/>
            </w:rPr>
            <w:fldChar w:fldCharType="begin"/>
          </w:r>
          <w:r>
            <w:rPr>
              <w:rFonts w:ascii="宋体" w:hAnsi="宋体"/>
              <w:b/>
              <w:sz w:val="24"/>
              <w:szCs w:val="24"/>
            </w:rPr>
            <w:instrText xml:space="preserve"> HYPERLINK \l _Toc11651 </w:instrText>
          </w:r>
          <w:r>
            <w:rPr>
              <w:rFonts w:ascii="宋体" w:hAnsi="宋体"/>
              <w:b/>
              <w:sz w:val="24"/>
              <w:szCs w:val="24"/>
            </w:rPr>
            <w:fldChar w:fldCharType="separate"/>
          </w:r>
          <w:r>
            <w:rPr>
              <w:rFonts w:hint="eastAsia" w:ascii="宋体" w:hAnsi="宋体" w:eastAsia="宋体" w:cs="宋体"/>
              <w:b/>
              <w:sz w:val="24"/>
              <w:szCs w:val="24"/>
            </w:rPr>
            <w:t>2、 应急组织机构及职责</w:t>
          </w:r>
          <w:r>
            <w:rPr>
              <w:b/>
              <w:sz w:val="24"/>
              <w:szCs w:val="24"/>
            </w:rPr>
            <w:tab/>
          </w:r>
          <w:r>
            <w:rPr>
              <w:b/>
              <w:sz w:val="24"/>
              <w:szCs w:val="24"/>
            </w:rPr>
            <w:fldChar w:fldCharType="begin"/>
          </w:r>
          <w:r>
            <w:rPr>
              <w:b/>
              <w:sz w:val="24"/>
              <w:szCs w:val="24"/>
            </w:rPr>
            <w:instrText xml:space="preserve"> PAGEREF _Toc11651 \h </w:instrText>
          </w:r>
          <w:r>
            <w:rPr>
              <w:b/>
              <w:sz w:val="24"/>
              <w:szCs w:val="24"/>
            </w:rPr>
            <w:fldChar w:fldCharType="separate"/>
          </w:r>
          <w:r>
            <w:rPr>
              <w:b/>
              <w:sz w:val="24"/>
              <w:szCs w:val="24"/>
            </w:rPr>
            <w:t>5</w:t>
          </w:r>
          <w:r>
            <w:rPr>
              <w:b/>
              <w:sz w:val="24"/>
              <w:szCs w:val="24"/>
            </w:rPr>
            <w:fldChar w:fldCharType="end"/>
          </w:r>
          <w:r>
            <w:rPr>
              <w:rFonts w:ascii="宋体" w:hAnsi="宋体"/>
              <w:b/>
              <w:sz w:val="24"/>
              <w:szCs w:val="24"/>
            </w:rPr>
            <w:fldChar w:fldCharType="end"/>
          </w:r>
        </w:p>
        <w:p w14:paraId="06821138">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_Toc12967 </w:instrText>
          </w:r>
          <w:r>
            <w:rPr>
              <w:rFonts w:ascii="宋体" w:hAnsi="宋体"/>
              <w:sz w:val="24"/>
              <w:szCs w:val="24"/>
            </w:rPr>
            <w:fldChar w:fldCharType="separate"/>
          </w:r>
          <w:r>
            <w:rPr>
              <w:rFonts w:hint="eastAsia" w:ascii="宋体" w:hAnsi="宋体" w:eastAsia="宋体" w:cs="宋体"/>
              <w:sz w:val="24"/>
              <w:szCs w:val="24"/>
              <w:lang w:val="en-US" w:eastAsia="zh-CN"/>
            </w:rPr>
            <w:t>2.1</w:t>
          </w:r>
          <w:r>
            <w:rPr>
              <w:rFonts w:hint="eastAsia" w:ascii="宋体" w:hAnsi="宋体" w:eastAsia="宋体" w:cs="宋体"/>
              <w:sz w:val="24"/>
              <w:szCs w:val="24"/>
            </w:rPr>
            <w:t>应急组织体系</w:t>
          </w:r>
          <w:r>
            <w:rPr>
              <w:sz w:val="24"/>
              <w:szCs w:val="24"/>
            </w:rPr>
            <w:tab/>
          </w:r>
          <w:r>
            <w:rPr>
              <w:sz w:val="24"/>
              <w:szCs w:val="24"/>
            </w:rPr>
            <w:fldChar w:fldCharType="begin"/>
          </w:r>
          <w:r>
            <w:rPr>
              <w:sz w:val="24"/>
              <w:szCs w:val="24"/>
            </w:rPr>
            <w:instrText xml:space="preserve"> PAGEREF _Toc12967 \h </w:instrText>
          </w:r>
          <w:r>
            <w:rPr>
              <w:sz w:val="24"/>
              <w:szCs w:val="24"/>
            </w:rPr>
            <w:fldChar w:fldCharType="separate"/>
          </w:r>
          <w:r>
            <w:rPr>
              <w:sz w:val="24"/>
              <w:szCs w:val="24"/>
            </w:rPr>
            <w:t>5</w:t>
          </w:r>
          <w:r>
            <w:rPr>
              <w:sz w:val="24"/>
              <w:szCs w:val="24"/>
            </w:rPr>
            <w:fldChar w:fldCharType="end"/>
          </w:r>
          <w:r>
            <w:rPr>
              <w:rFonts w:ascii="宋体" w:hAnsi="宋体"/>
              <w:sz w:val="24"/>
              <w:szCs w:val="24"/>
            </w:rPr>
            <w:fldChar w:fldCharType="end"/>
          </w:r>
        </w:p>
        <w:p w14:paraId="657604FF">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_Toc26147 </w:instrText>
          </w:r>
          <w:r>
            <w:rPr>
              <w:rFonts w:ascii="宋体" w:hAnsi="宋体"/>
              <w:sz w:val="24"/>
              <w:szCs w:val="24"/>
            </w:rPr>
            <w:fldChar w:fldCharType="separate"/>
          </w:r>
          <w:r>
            <w:rPr>
              <w:rFonts w:hint="eastAsia" w:ascii="宋体" w:hAnsi="宋体" w:eastAsia="宋体" w:cs="宋体"/>
              <w:sz w:val="24"/>
              <w:szCs w:val="24"/>
              <w:lang w:val="en-US" w:eastAsia="zh-CN"/>
            </w:rPr>
            <w:t>2.2</w:t>
          </w:r>
          <w:r>
            <w:rPr>
              <w:rFonts w:hint="eastAsia" w:ascii="宋体" w:hAnsi="宋体" w:eastAsia="宋体" w:cs="宋体"/>
              <w:sz w:val="24"/>
              <w:szCs w:val="24"/>
            </w:rPr>
            <w:t>主要职责</w:t>
          </w:r>
          <w:r>
            <w:rPr>
              <w:sz w:val="24"/>
              <w:szCs w:val="24"/>
            </w:rPr>
            <w:tab/>
          </w:r>
          <w:r>
            <w:rPr>
              <w:sz w:val="24"/>
              <w:szCs w:val="24"/>
            </w:rPr>
            <w:fldChar w:fldCharType="begin"/>
          </w:r>
          <w:r>
            <w:rPr>
              <w:sz w:val="24"/>
              <w:szCs w:val="24"/>
            </w:rPr>
            <w:instrText xml:space="preserve"> PAGEREF _Toc26147 \h </w:instrText>
          </w:r>
          <w:r>
            <w:rPr>
              <w:sz w:val="24"/>
              <w:szCs w:val="24"/>
            </w:rPr>
            <w:fldChar w:fldCharType="separate"/>
          </w:r>
          <w:r>
            <w:rPr>
              <w:sz w:val="24"/>
              <w:szCs w:val="24"/>
            </w:rPr>
            <w:t>6</w:t>
          </w:r>
          <w:r>
            <w:rPr>
              <w:sz w:val="24"/>
              <w:szCs w:val="24"/>
            </w:rPr>
            <w:fldChar w:fldCharType="end"/>
          </w:r>
          <w:r>
            <w:rPr>
              <w:rFonts w:ascii="宋体" w:hAnsi="宋体"/>
              <w:sz w:val="24"/>
              <w:szCs w:val="24"/>
            </w:rPr>
            <w:fldChar w:fldCharType="end"/>
          </w:r>
        </w:p>
        <w:p w14:paraId="7B6EC12F">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_Toc10923 </w:instrText>
          </w:r>
          <w:r>
            <w:rPr>
              <w:rFonts w:ascii="宋体" w:hAnsi="宋体"/>
              <w:sz w:val="24"/>
              <w:szCs w:val="24"/>
            </w:rPr>
            <w:fldChar w:fldCharType="separate"/>
          </w:r>
          <w:r>
            <w:rPr>
              <w:rFonts w:hint="eastAsia" w:ascii="宋体" w:hAnsi="宋体" w:eastAsia="宋体" w:cs="宋体"/>
              <w:sz w:val="24"/>
              <w:szCs w:val="24"/>
              <w:lang w:val="en-US" w:eastAsia="zh-CN"/>
            </w:rPr>
            <w:t>2.3</w:t>
          </w:r>
          <w:r>
            <w:rPr>
              <w:rFonts w:hint="eastAsia" w:ascii="宋体" w:hAnsi="宋体" w:eastAsia="宋体" w:cs="宋体"/>
              <w:sz w:val="24"/>
              <w:szCs w:val="24"/>
            </w:rPr>
            <w:t>应急救援指挥部的分工</w:t>
          </w:r>
          <w:r>
            <w:rPr>
              <w:sz w:val="24"/>
              <w:szCs w:val="24"/>
            </w:rPr>
            <w:tab/>
          </w:r>
          <w:r>
            <w:rPr>
              <w:sz w:val="24"/>
              <w:szCs w:val="24"/>
            </w:rPr>
            <w:fldChar w:fldCharType="begin"/>
          </w:r>
          <w:r>
            <w:rPr>
              <w:sz w:val="24"/>
              <w:szCs w:val="24"/>
            </w:rPr>
            <w:instrText xml:space="preserve"> PAGEREF _Toc10923 \h </w:instrText>
          </w:r>
          <w:r>
            <w:rPr>
              <w:sz w:val="24"/>
              <w:szCs w:val="24"/>
            </w:rPr>
            <w:fldChar w:fldCharType="separate"/>
          </w:r>
          <w:r>
            <w:rPr>
              <w:sz w:val="24"/>
              <w:szCs w:val="24"/>
            </w:rPr>
            <w:t>6</w:t>
          </w:r>
          <w:r>
            <w:rPr>
              <w:sz w:val="24"/>
              <w:szCs w:val="24"/>
            </w:rPr>
            <w:fldChar w:fldCharType="end"/>
          </w:r>
          <w:r>
            <w:rPr>
              <w:rFonts w:ascii="宋体" w:hAnsi="宋体"/>
              <w:sz w:val="24"/>
              <w:szCs w:val="24"/>
            </w:rPr>
            <w:fldChar w:fldCharType="end"/>
          </w:r>
        </w:p>
        <w:p w14:paraId="2717EDC3">
          <w:pPr>
            <w:pStyle w:val="26"/>
            <w:tabs>
              <w:tab w:val="right" w:leader="dot" w:pos="8306"/>
            </w:tabs>
            <w:rPr>
              <w:b/>
              <w:sz w:val="24"/>
              <w:szCs w:val="24"/>
            </w:rPr>
          </w:pPr>
          <w:r>
            <w:rPr>
              <w:rFonts w:ascii="宋体" w:hAnsi="宋体"/>
              <w:b/>
              <w:sz w:val="24"/>
              <w:szCs w:val="24"/>
            </w:rPr>
            <w:fldChar w:fldCharType="begin"/>
          </w:r>
          <w:r>
            <w:rPr>
              <w:rFonts w:ascii="宋体" w:hAnsi="宋体"/>
              <w:b/>
              <w:sz w:val="24"/>
              <w:szCs w:val="24"/>
            </w:rPr>
            <w:instrText xml:space="preserve"> HYPERLINK \l _Toc2313 </w:instrText>
          </w:r>
          <w:r>
            <w:rPr>
              <w:rFonts w:ascii="宋体" w:hAnsi="宋体"/>
              <w:b/>
              <w:sz w:val="24"/>
              <w:szCs w:val="24"/>
            </w:rPr>
            <w:fldChar w:fldCharType="separate"/>
          </w:r>
          <w:r>
            <w:rPr>
              <w:rFonts w:hint="eastAsia" w:ascii="宋体" w:hAnsi="宋体" w:eastAsia="宋体" w:cs="宋体"/>
              <w:b/>
              <w:sz w:val="24"/>
              <w:szCs w:val="24"/>
            </w:rPr>
            <w:t>3</w:t>
          </w:r>
          <w:r>
            <w:rPr>
              <w:rFonts w:hint="eastAsia" w:ascii="宋体" w:hAnsi="宋体" w:eastAsia="宋体" w:cs="宋体"/>
              <w:b/>
              <w:sz w:val="24"/>
              <w:szCs w:val="24"/>
              <w:lang w:eastAsia="zh-CN"/>
            </w:rPr>
            <w:t>、</w:t>
          </w:r>
          <w:r>
            <w:rPr>
              <w:rFonts w:hint="eastAsia" w:ascii="宋体" w:hAnsi="宋体" w:eastAsia="宋体" w:cs="宋体"/>
              <w:b/>
              <w:sz w:val="24"/>
              <w:szCs w:val="24"/>
            </w:rPr>
            <w:t>应急响应</w:t>
          </w:r>
          <w:r>
            <w:rPr>
              <w:b/>
              <w:sz w:val="24"/>
              <w:szCs w:val="24"/>
            </w:rPr>
            <w:tab/>
          </w:r>
          <w:r>
            <w:rPr>
              <w:b/>
              <w:sz w:val="24"/>
              <w:szCs w:val="24"/>
            </w:rPr>
            <w:fldChar w:fldCharType="begin"/>
          </w:r>
          <w:r>
            <w:rPr>
              <w:b/>
              <w:sz w:val="24"/>
              <w:szCs w:val="24"/>
            </w:rPr>
            <w:instrText xml:space="preserve"> PAGEREF _Toc2313 \h </w:instrText>
          </w:r>
          <w:r>
            <w:rPr>
              <w:b/>
              <w:sz w:val="24"/>
              <w:szCs w:val="24"/>
            </w:rPr>
            <w:fldChar w:fldCharType="separate"/>
          </w:r>
          <w:r>
            <w:rPr>
              <w:b/>
              <w:sz w:val="24"/>
              <w:szCs w:val="24"/>
            </w:rPr>
            <w:t>6</w:t>
          </w:r>
          <w:r>
            <w:rPr>
              <w:b/>
              <w:sz w:val="24"/>
              <w:szCs w:val="24"/>
            </w:rPr>
            <w:fldChar w:fldCharType="end"/>
          </w:r>
          <w:r>
            <w:rPr>
              <w:rFonts w:ascii="宋体" w:hAnsi="宋体"/>
              <w:b/>
              <w:sz w:val="24"/>
              <w:szCs w:val="24"/>
            </w:rPr>
            <w:fldChar w:fldCharType="end"/>
          </w:r>
        </w:p>
        <w:p w14:paraId="4ABD2A5D">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_Toc20281 </w:instrText>
          </w:r>
          <w:r>
            <w:rPr>
              <w:rFonts w:ascii="宋体" w:hAnsi="宋体"/>
              <w:sz w:val="24"/>
              <w:szCs w:val="24"/>
            </w:rPr>
            <w:fldChar w:fldCharType="separate"/>
          </w:r>
          <w:r>
            <w:rPr>
              <w:rFonts w:hint="eastAsia" w:ascii="宋体" w:hAnsi="宋体" w:eastAsia="宋体" w:cs="宋体"/>
              <w:sz w:val="24"/>
              <w:szCs w:val="24"/>
            </w:rPr>
            <w:t>3.1信息报告</w:t>
          </w:r>
          <w:r>
            <w:rPr>
              <w:sz w:val="24"/>
              <w:szCs w:val="24"/>
            </w:rPr>
            <w:tab/>
          </w:r>
          <w:r>
            <w:rPr>
              <w:sz w:val="24"/>
              <w:szCs w:val="24"/>
            </w:rPr>
            <w:fldChar w:fldCharType="begin"/>
          </w:r>
          <w:r>
            <w:rPr>
              <w:sz w:val="24"/>
              <w:szCs w:val="24"/>
            </w:rPr>
            <w:instrText xml:space="preserve"> PAGEREF _Toc20281 \h </w:instrText>
          </w:r>
          <w:r>
            <w:rPr>
              <w:sz w:val="24"/>
              <w:szCs w:val="24"/>
            </w:rPr>
            <w:fldChar w:fldCharType="separate"/>
          </w:r>
          <w:r>
            <w:rPr>
              <w:sz w:val="24"/>
              <w:szCs w:val="24"/>
            </w:rPr>
            <w:t>6</w:t>
          </w:r>
          <w:r>
            <w:rPr>
              <w:sz w:val="24"/>
              <w:szCs w:val="24"/>
            </w:rPr>
            <w:fldChar w:fldCharType="end"/>
          </w:r>
          <w:r>
            <w:rPr>
              <w:rFonts w:ascii="宋体" w:hAnsi="宋体"/>
              <w:sz w:val="24"/>
              <w:szCs w:val="24"/>
            </w:rPr>
            <w:fldChar w:fldCharType="end"/>
          </w:r>
        </w:p>
        <w:p w14:paraId="234E1B36">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_Toc11384 </w:instrText>
          </w:r>
          <w:r>
            <w:rPr>
              <w:rFonts w:ascii="宋体" w:hAnsi="宋体"/>
              <w:sz w:val="24"/>
              <w:szCs w:val="24"/>
            </w:rPr>
            <w:fldChar w:fldCharType="separate"/>
          </w:r>
          <w:r>
            <w:rPr>
              <w:rFonts w:hint="eastAsia" w:ascii="宋体" w:hAnsi="宋体" w:eastAsia="宋体" w:cs="宋体"/>
              <w:sz w:val="24"/>
              <w:szCs w:val="24"/>
            </w:rPr>
            <w:t>3.2预警</w:t>
          </w:r>
          <w:r>
            <w:rPr>
              <w:sz w:val="24"/>
              <w:szCs w:val="24"/>
            </w:rPr>
            <w:tab/>
          </w:r>
          <w:r>
            <w:rPr>
              <w:sz w:val="24"/>
              <w:szCs w:val="24"/>
            </w:rPr>
            <w:fldChar w:fldCharType="begin"/>
          </w:r>
          <w:r>
            <w:rPr>
              <w:sz w:val="24"/>
              <w:szCs w:val="24"/>
            </w:rPr>
            <w:instrText xml:space="preserve"> PAGEREF _Toc11384 \h </w:instrText>
          </w:r>
          <w:r>
            <w:rPr>
              <w:sz w:val="24"/>
              <w:szCs w:val="24"/>
            </w:rPr>
            <w:fldChar w:fldCharType="separate"/>
          </w:r>
          <w:r>
            <w:rPr>
              <w:sz w:val="24"/>
              <w:szCs w:val="24"/>
            </w:rPr>
            <w:t>9</w:t>
          </w:r>
          <w:r>
            <w:rPr>
              <w:sz w:val="24"/>
              <w:szCs w:val="24"/>
            </w:rPr>
            <w:fldChar w:fldCharType="end"/>
          </w:r>
          <w:r>
            <w:rPr>
              <w:rFonts w:ascii="宋体" w:hAnsi="宋体"/>
              <w:sz w:val="24"/>
              <w:szCs w:val="24"/>
            </w:rPr>
            <w:fldChar w:fldCharType="end"/>
          </w:r>
        </w:p>
        <w:p w14:paraId="6FCCEDE2">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_Toc11390 </w:instrText>
          </w:r>
          <w:r>
            <w:rPr>
              <w:rFonts w:ascii="宋体" w:hAnsi="宋体"/>
              <w:sz w:val="24"/>
              <w:szCs w:val="24"/>
            </w:rPr>
            <w:fldChar w:fldCharType="separate"/>
          </w:r>
          <w:r>
            <w:rPr>
              <w:rFonts w:hint="eastAsia" w:ascii="宋体" w:hAnsi="宋体" w:eastAsia="宋体" w:cs="宋体"/>
              <w:sz w:val="24"/>
              <w:szCs w:val="24"/>
            </w:rPr>
            <w:t>3.3响应启动</w:t>
          </w:r>
          <w:r>
            <w:rPr>
              <w:sz w:val="24"/>
              <w:szCs w:val="24"/>
            </w:rPr>
            <w:tab/>
          </w:r>
          <w:r>
            <w:rPr>
              <w:sz w:val="24"/>
              <w:szCs w:val="24"/>
            </w:rPr>
            <w:fldChar w:fldCharType="begin"/>
          </w:r>
          <w:r>
            <w:rPr>
              <w:sz w:val="24"/>
              <w:szCs w:val="24"/>
            </w:rPr>
            <w:instrText xml:space="preserve"> PAGEREF _Toc11390 \h </w:instrText>
          </w:r>
          <w:r>
            <w:rPr>
              <w:sz w:val="24"/>
              <w:szCs w:val="24"/>
            </w:rPr>
            <w:fldChar w:fldCharType="separate"/>
          </w:r>
          <w:r>
            <w:rPr>
              <w:sz w:val="24"/>
              <w:szCs w:val="24"/>
            </w:rPr>
            <w:t>9</w:t>
          </w:r>
          <w:r>
            <w:rPr>
              <w:sz w:val="24"/>
              <w:szCs w:val="24"/>
            </w:rPr>
            <w:fldChar w:fldCharType="end"/>
          </w:r>
          <w:r>
            <w:rPr>
              <w:rFonts w:ascii="宋体" w:hAnsi="宋体"/>
              <w:sz w:val="24"/>
              <w:szCs w:val="24"/>
            </w:rPr>
            <w:fldChar w:fldCharType="end"/>
          </w:r>
        </w:p>
        <w:p w14:paraId="59E7B701">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_Toc21755 </w:instrText>
          </w:r>
          <w:r>
            <w:rPr>
              <w:rFonts w:ascii="宋体" w:hAnsi="宋体"/>
              <w:sz w:val="24"/>
              <w:szCs w:val="24"/>
            </w:rPr>
            <w:fldChar w:fldCharType="separate"/>
          </w:r>
          <w:r>
            <w:rPr>
              <w:rFonts w:hint="eastAsia" w:ascii="宋体" w:hAnsi="宋体" w:eastAsia="宋体" w:cs="宋体"/>
              <w:sz w:val="24"/>
              <w:szCs w:val="24"/>
            </w:rPr>
            <w:t>3.4应急处置</w:t>
          </w:r>
          <w:r>
            <w:rPr>
              <w:sz w:val="24"/>
              <w:szCs w:val="24"/>
            </w:rPr>
            <w:tab/>
          </w:r>
          <w:r>
            <w:rPr>
              <w:sz w:val="24"/>
              <w:szCs w:val="24"/>
            </w:rPr>
            <w:fldChar w:fldCharType="begin"/>
          </w:r>
          <w:r>
            <w:rPr>
              <w:sz w:val="24"/>
              <w:szCs w:val="24"/>
            </w:rPr>
            <w:instrText xml:space="preserve"> PAGEREF _Toc21755 \h </w:instrText>
          </w:r>
          <w:r>
            <w:rPr>
              <w:sz w:val="24"/>
              <w:szCs w:val="24"/>
            </w:rPr>
            <w:fldChar w:fldCharType="separate"/>
          </w:r>
          <w:r>
            <w:rPr>
              <w:sz w:val="24"/>
              <w:szCs w:val="24"/>
            </w:rPr>
            <w:t>10</w:t>
          </w:r>
          <w:r>
            <w:rPr>
              <w:sz w:val="24"/>
              <w:szCs w:val="24"/>
            </w:rPr>
            <w:fldChar w:fldCharType="end"/>
          </w:r>
          <w:r>
            <w:rPr>
              <w:rFonts w:ascii="宋体" w:hAnsi="宋体"/>
              <w:sz w:val="24"/>
              <w:szCs w:val="24"/>
            </w:rPr>
            <w:fldChar w:fldCharType="end"/>
          </w:r>
        </w:p>
        <w:p w14:paraId="687E7BC9">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_Toc1931 </w:instrText>
          </w:r>
          <w:r>
            <w:rPr>
              <w:rFonts w:ascii="宋体" w:hAnsi="宋体"/>
              <w:sz w:val="24"/>
              <w:szCs w:val="24"/>
            </w:rPr>
            <w:fldChar w:fldCharType="separate"/>
          </w:r>
          <w:r>
            <w:rPr>
              <w:rFonts w:hint="eastAsia" w:ascii="宋体" w:hAnsi="宋体" w:eastAsia="宋体" w:cs="宋体"/>
              <w:sz w:val="24"/>
              <w:szCs w:val="24"/>
            </w:rPr>
            <w:t>3.5应急支援</w:t>
          </w:r>
          <w:r>
            <w:rPr>
              <w:sz w:val="24"/>
              <w:szCs w:val="24"/>
            </w:rPr>
            <w:tab/>
          </w:r>
          <w:r>
            <w:rPr>
              <w:sz w:val="24"/>
              <w:szCs w:val="24"/>
            </w:rPr>
            <w:fldChar w:fldCharType="begin"/>
          </w:r>
          <w:r>
            <w:rPr>
              <w:sz w:val="24"/>
              <w:szCs w:val="24"/>
            </w:rPr>
            <w:instrText xml:space="preserve"> PAGEREF _Toc1931 \h </w:instrText>
          </w:r>
          <w:r>
            <w:rPr>
              <w:sz w:val="24"/>
              <w:szCs w:val="24"/>
            </w:rPr>
            <w:fldChar w:fldCharType="separate"/>
          </w:r>
          <w:r>
            <w:rPr>
              <w:sz w:val="24"/>
              <w:szCs w:val="24"/>
            </w:rPr>
            <w:t>14</w:t>
          </w:r>
          <w:r>
            <w:rPr>
              <w:sz w:val="24"/>
              <w:szCs w:val="24"/>
            </w:rPr>
            <w:fldChar w:fldCharType="end"/>
          </w:r>
          <w:r>
            <w:rPr>
              <w:rFonts w:ascii="宋体" w:hAnsi="宋体"/>
              <w:sz w:val="24"/>
              <w:szCs w:val="24"/>
            </w:rPr>
            <w:fldChar w:fldCharType="end"/>
          </w:r>
        </w:p>
        <w:p w14:paraId="190ADFF4">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_Toc15030 </w:instrText>
          </w:r>
          <w:r>
            <w:rPr>
              <w:rFonts w:ascii="宋体" w:hAnsi="宋体"/>
              <w:sz w:val="24"/>
              <w:szCs w:val="24"/>
            </w:rPr>
            <w:fldChar w:fldCharType="separate"/>
          </w:r>
          <w:r>
            <w:rPr>
              <w:rFonts w:hint="eastAsia" w:ascii="宋体" w:hAnsi="宋体" w:eastAsia="宋体" w:cs="宋体"/>
              <w:sz w:val="24"/>
              <w:szCs w:val="24"/>
            </w:rPr>
            <w:t>3.6响应终止</w:t>
          </w:r>
          <w:r>
            <w:rPr>
              <w:sz w:val="24"/>
              <w:szCs w:val="24"/>
            </w:rPr>
            <w:tab/>
          </w:r>
          <w:r>
            <w:rPr>
              <w:sz w:val="24"/>
              <w:szCs w:val="24"/>
            </w:rPr>
            <w:fldChar w:fldCharType="begin"/>
          </w:r>
          <w:r>
            <w:rPr>
              <w:sz w:val="24"/>
              <w:szCs w:val="24"/>
            </w:rPr>
            <w:instrText xml:space="preserve"> PAGEREF _Toc15030 \h </w:instrText>
          </w:r>
          <w:r>
            <w:rPr>
              <w:sz w:val="24"/>
              <w:szCs w:val="24"/>
            </w:rPr>
            <w:fldChar w:fldCharType="separate"/>
          </w:r>
          <w:r>
            <w:rPr>
              <w:sz w:val="24"/>
              <w:szCs w:val="24"/>
            </w:rPr>
            <w:t>14</w:t>
          </w:r>
          <w:r>
            <w:rPr>
              <w:sz w:val="24"/>
              <w:szCs w:val="24"/>
            </w:rPr>
            <w:fldChar w:fldCharType="end"/>
          </w:r>
          <w:r>
            <w:rPr>
              <w:rFonts w:ascii="宋体" w:hAnsi="宋体"/>
              <w:sz w:val="24"/>
              <w:szCs w:val="24"/>
            </w:rPr>
            <w:fldChar w:fldCharType="end"/>
          </w:r>
        </w:p>
        <w:p w14:paraId="7A764076">
          <w:pPr>
            <w:pStyle w:val="26"/>
            <w:tabs>
              <w:tab w:val="right" w:leader="dot" w:pos="8306"/>
            </w:tabs>
            <w:rPr>
              <w:b/>
              <w:sz w:val="24"/>
              <w:szCs w:val="24"/>
            </w:rPr>
          </w:pPr>
          <w:r>
            <w:rPr>
              <w:rFonts w:ascii="宋体" w:hAnsi="宋体"/>
              <w:b/>
              <w:sz w:val="24"/>
              <w:szCs w:val="24"/>
            </w:rPr>
            <w:fldChar w:fldCharType="begin"/>
          </w:r>
          <w:r>
            <w:rPr>
              <w:rFonts w:ascii="宋体" w:hAnsi="宋体"/>
              <w:b/>
              <w:sz w:val="24"/>
              <w:szCs w:val="24"/>
            </w:rPr>
            <w:instrText xml:space="preserve"> HYPERLINK \l _Toc5076 </w:instrText>
          </w:r>
          <w:r>
            <w:rPr>
              <w:rFonts w:ascii="宋体" w:hAnsi="宋体"/>
              <w:b/>
              <w:sz w:val="24"/>
              <w:szCs w:val="24"/>
            </w:rPr>
            <w:fldChar w:fldCharType="separate"/>
          </w:r>
          <w:r>
            <w:rPr>
              <w:rFonts w:hint="eastAsia" w:ascii="宋体" w:hAnsi="宋体" w:eastAsia="宋体" w:cs="宋体"/>
              <w:b/>
              <w:sz w:val="24"/>
              <w:szCs w:val="24"/>
              <w:lang w:val="en-US" w:eastAsia="zh-CN"/>
            </w:rPr>
            <w:t>4、后期处置</w:t>
          </w:r>
          <w:r>
            <w:rPr>
              <w:b/>
              <w:sz w:val="24"/>
              <w:szCs w:val="24"/>
            </w:rPr>
            <w:tab/>
          </w:r>
          <w:r>
            <w:rPr>
              <w:b/>
              <w:sz w:val="24"/>
              <w:szCs w:val="24"/>
            </w:rPr>
            <w:fldChar w:fldCharType="begin"/>
          </w:r>
          <w:r>
            <w:rPr>
              <w:b/>
              <w:sz w:val="24"/>
              <w:szCs w:val="24"/>
            </w:rPr>
            <w:instrText xml:space="preserve"> PAGEREF _Toc5076 \h </w:instrText>
          </w:r>
          <w:r>
            <w:rPr>
              <w:b/>
              <w:sz w:val="24"/>
              <w:szCs w:val="24"/>
            </w:rPr>
            <w:fldChar w:fldCharType="separate"/>
          </w:r>
          <w:r>
            <w:rPr>
              <w:b/>
              <w:sz w:val="24"/>
              <w:szCs w:val="24"/>
            </w:rPr>
            <w:t>15</w:t>
          </w:r>
          <w:r>
            <w:rPr>
              <w:b/>
              <w:sz w:val="24"/>
              <w:szCs w:val="24"/>
            </w:rPr>
            <w:fldChar w:fldCharType="end"/>
          </w:r>
          <w:r>
            <w:rPr>
              <w:rFonts w:ascii="宋体" w:hAnsi="宋体"/>
              <w:b/>
              <w:sz w:val="24"/>
              <w:szCs w:val="24"/>
            </w:rPr>
            <w:fldChar w:fldCharType="end"/>
          </w:r>
        </w:p>
        <w:p w14:paraId="22B9D969">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_Toc30478 </w:instrText>
          </w:r>
          <w:r>
            <w:rPr>
              <w:rFonts w:ascii="宋体" w:hAnsi="宋体"/>
              <w:sz w:val="24"/>
              <w:szCs w:val="24"/>
            </w:rPr>
            <w:fldChar w:fldCharType="separate"/>
          </w:r>
          <w:r>
            <w:rPr>
              <w:rFonts w:hint="eastAsia" w:ascii="宋体" w:hAnsi="宋体" w:eastAsia="宋体" w:cs="宋体"/>
              <w:sz w:val="24"/>
              <w:szCs w:val="24"/>
            </w:rPr>
            <w:t>4.1善后处置</w:t>
          </w:r>
          <w:r>
            <w:rPr>
              <w:sz w:val="24"/>
              <w:szCs w:val="24"/>
            </w:rPr>
            <w:tab/>
          </w:r>
          <w:r>
            <w:rPr>
              <w:sz w:val="24"/>
              <w:szCs w:val="24"/>
            </w:rPr>
            <w:fldChar w:fldCharType="begin"/>
          </w:r>
          <w:r>
            <w:rPr>
              <w:sz w:val="24"/>
              <w:szCs w:val="24"/>
            </w:rPr>
            <w:instrText xml:space="preserve"> PAGEREF _Toc30478 \h </w:instrText>
          </w:r>
          <w:r>
            <w:rPr>
              <w:sz w:val="24"/>
              <w:szCs w:val="24"/>
            </w:rPr>
            <w:fldChar w:fldCharType="separate"/>
          </w:r>
          <w:r>
            <w:rPr>
              <w:sz w:val="24"/>
              <w:szCs w:val="24"/>
            </w:rPr>
            <w:t>15</w:t>
          </w:r>
          <w:r>
            <w:rPr>
              <w:sz w:val="24"/>
              <w:szCs w:val="24"/>
            </w:rPr>
            <w:fldChar w:fldCharType="end"/>
          </w:r>
          <w:r>
            <w:rPr>
              <w:rFonts w:ascii="宋体" w:hAnsi="宋体"/>
              <w:sz w:val="24"/>
              <w:szCs w:val="24"/>
            </w:rPr>
            <w:fldChar w:fldCharType="end"/>
          </w:r>
        </w:p>
        <w:p w14:paraId="7CB5C2C8">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_Toc28246 </w:instrText>
          </w:r>
          <w:r>
            <w:rPr>
              <w:rFonts w:ascii="宋体" w:hAnsi="宋体"/>
              <w:sz w:val="24"/>
              <w:szCs w:val="24"/>
            </w:rPr>
            <w:fldChar w:fldCharType="separate"/>
          </w:r>
          <w:r>
            <w:rPr>
              <w:rFonts w:hint="eastAsia" w:ascii="宋体" w:hAnsi="宋体" w:eastAsia="宋体" w:cs="宋体"/>
              <w:sz w:val="24"/>
              <w:szCs w:val="24"/>
            </w:rPr>
            <w:t>4.2保险</w:t>
          </w:r>
          <w:r>
            <w:rPr>
              <w:sz w:val="24"/>
              <w:szCs w:val="24"/>
            </w:rPr>
            <w:tab/>
          </w:r>
          <w:r>
            <w:rPr>
              <w:sz w:val="24"/>
              <w:szCs w:val="24"/>
            </w:rPr>
            <w:fldChar w:fldCharType="begin"/>
          </w:r>
          <w:r>
            <w:rPr>
              <w:sz w:val="24"/>
              <w:szCs w:val="24"/>
            </w:rPr>
            <w:instrText xml:space="preserve"> PAGEREF _Toc28246 \h </w:instrText>
          </w:r>
          <w:r>
            <w:rPr>
              <w:sz w:val="24"/>
              <w:szCs w:val="24"/>
            </w:rPr>
            <w:fldChar w:fldCharType="separate"/>
          </w:r>
          <w:r>
            <w:rPr>
              <w:sz w:val="24"/>
              <w:szCs w:val="24"/>
            </w:rPr>
            <w:t>16</w:t>
          </w:r>
          <w:r>
            <w:rPr>
              <w:sz w:val="24"/>
              <w:szCs w:val="24"/>
            </w:rPr>
            <w:fldChar w:fldCharType="end"/>
          </w:r>
          <w:r>
            <w:rPr>
              <w:rFonts w:ascii="宋体" w:hAnsi="宋体"/>
              <w:sz w:val="24"/>
              <w:szCs w:val="24"/>
            </w:rPr>
            <w:fldChar w:fldCharType="end"/>
          </w:r>
        </w:p>
        <w:p w14:paraId="280B2387">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_Toc8076 </w:instrText>
          </w:r>
          <w:r>
            <w:rPr>
              <w:rFonts w:ascii="宋体" w:hAnsi="宋体"/>
              <w:sz w:val="24"/>
              <w:szCs w:val="24"/>
            </w:rPr>
            <w:fldChar w:fldCharType="separate"/>
          </w:r>
          <w:r>
            <w:rPr>
              <w:rFonts w:hint="eastAsia" w:ascii="宋体" w:hAnsi="宋体" w:eastAsia="宋体" w:cs="宋体"/>
              <w:sz w:val="24"/>
              <w:szCs w:val="24"/>
            </w:rPr>
            <w:t>4.3总结及改进</w:t>
          </w:r>
          <w:r>
            <w:rPr>
              <w:sz w:val="24"/>
              <w:szCs w:val="24"/>
            </w:rPr>
            <w:tab/>
          </w:r>
          <w:r>
            <w:rPr>
              <w:sz w:val="24"/>
              <w:szCs w:val="24"/>
            </w:rPr>
            <w:fldChar w:fldCharType="begin"/>
          </w:r>
          <w:r>
            <w:rPr>
              <w:sz w:val="24"/>
              <w:szCs w:val="24"/>
            </w:rPr>
            <w:instrText xml:space="preserve"> PAGEREF _Toc8076 \h </w:instrText>
          </w:r>
          <w:r>
            <w:rPr>
              <w:sz w:val="24"/>
              <w:szCs w:val="24"/>
            </w:rPr>
            <w:fldChar w:fldCharType="separate"/>
          </w:r>
          <w:r>
            <w:rPr>
              <w:sz w:val="24"/>
              <w:szCs w:val="24"/>
            </w:rPr>
            <w:t>17</w:t>
          </w:r>
          <w:r>
            <w:rPr>
              <w:sz w:val="24"/>
              <w:szCs w:val="24"/>
            </w:rPr>
            <w:fldChar w:fldCharType="end"/>
          </w:r>
          <w:r>
            <w:rPr>
              <w:rFonts w:ascii="宋体" w:hAnsi="宋体"/>
              <w:sz w:val="24"/>
              <w:szCs w:val="24"/>
            </w:rPr>
            <w:fldChar w:fldCharType="end"/>
          </w:r>
        </w:p>
        <w:p w14:paraId="0A4303A1">
          <w:pPr>
            <w:pStyle w:val="26"/>
            <w:tabs>
              <w:tab w:val="right" w:leader="dot" w:pos="8306"/>
            </w:tabs>
            <w:rPr>
              <w:b/>
              <w:sz w:val="24"/>
              <w:szCs w:val="24"/>
            </w:rPr>
          </w:pPr>
          <w:r>
            <w:rPr>
              <w:rFonts w:ascii="宋体" w:hAnsi="宋体"/>
              <w:b/>
              <w:sz w:val="24"/>
              <w:szCs w:val="24"/>
            </w:rPr>
            <w:fldChar w:fldCharType="begin"/>
          </w:r>
          <w:r>
            <w:rPr>
              <w:rFonts w:ascii="宋体" w:hAnsi="宋体"/>
              <w:b/>
              <w:sz w:val="24"/>
              <w:szCs w:val="24"/>
            </w:rPr>
            <w:instrText xml:space="preserve"> HYPERLINK \l _Toc6379 </w:instrText>
          </w:r>
          <w:r>
            <w:rPr>
              <w:rFonts w:ascii="宋体" w:hAnsi="宋体"/>
              <w:b/>
              <w:sz w:val="24"/>
              <w:szCs w:val="24"/>
            </w:rPr>
            <w:fldChar w:fldCharType="separate"/>
          </w:r>
          <w:r>
            <w:rPr>
              <w:rFonts w:hint="eastAsia" w:ascii="宋体" w:hAnsi="宋体" w:eastAsia="宋体" w:cs="宋体"/>
              <w:b/>
              <w:sz w:val="24"/>
              <w:szCs w:val="24"/>
            </w:rPr>
            <w:t>5</w:t>
          </w:r>
          <w:r>
            <w:rPr>
              <w:rFonts w:hint="eastAsia" w:ascii="宋体" w:hAnsi="宋体" w:eastAsia="宋体" w:cs="宋体"/>
              <w:b/>
              <w:sz w:val="24"/>
              <w:szCs w:val="24"/>
              <w:lang w:eastAsia="zh-CN"/>
            </w:rPr>
            <w:t>、</w:t>
          </w:r>
          <w:r>
            <w:rPr>
              <w:rFonts w:hint="eastAsia" w:ascii="宋体" w:hAnsi="宋体" w:eastAsia="宋体" w:cs="宋体"/>
              <w:b/>
              <w:sz w:val="24"/>
              <w:szCs w:val="24"/>
            </w:rPr>
            <w:t>应急保障</w:t>
          </w:r>
          <w:r>
            <w:rPr>
              <w:b/>
              <w:sz w:val="24"/>
              <w:szCs w:val="24"/>
            </w:rPr>
            <w:tab/>
          </w:r>
          <w:r>
            <w:rPr>
              <w:b/>
              <w:sz w:val="24"/>
              <w:szCs w:val="24"/>
            </w:rPr>
            <w:fldChar w:fldCharType="begin"/>
          </w:r>
          <w:r>
            <w:rPr>
              <w:b/>
              <w:sz w:val="24"/>
              <w:szCs w:val="24"/>
            </w:rPr>
            <w:instrText xml:space="preserve"> PAGEREF _Toc6379 \h </w:instrText>
          </w:r>
          <w:r>
            <w:rPr>
              <w:b/>
              <w:sz w:val="24"/>
              <w:szCs w:val="24"/>
            </w:rPr>
            <w:fldChar w:fldCharType="separate"/>
          </w:r>
          <w:r>
            <w:rPr>
              <w:b/>
              <w:sz w:val="24"/>
              <w:szCs w:val="24"/>
            </w:rPr>
            <w:t>17</w:t>
          </w:r>
          <w:r>
            <w:rPr>
              <w:b/>
              <w:sz w:val="24"/>
              <w:szCs w:val="24"/>
            </w:rPr>
            <w:fldChar w:fldCharType="end"/>
          </w:r>
          <w:r>
            <w:rPr>
              <w:rFonts w:ascii="宋体" w:hAnsi="宋体"/>
              <w:b/>
              <w:sz w:val="24"/>
              <w:szCs w:val="24"/>
            </w:rPr>
            <w:fldChar w:fldCharType="end"/>
          </w:r>
        </w:p>
        <w:p w14:paraId="1BEBDD26">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_Toc20275 </w:instrText>
          </w:r>
          <w:r>
            <w:rPr>
              <w:rFonts w:ascii="宋体" w:hAnsi="宋体"/>
              <w:sz w:val="24"/>
              <w:szCs w:val="24"/>
            </w:rPr>
            <w:fldChar w:fldCharType="separate"/>
          </w:r>
          <w:r>
            <w:rPr>
              <w:rFonts w:hint="eastAsia" w:ascii="宋体" w:hAnsi="宋体" w:eastAsia="宋体" w:cs="宋体"/>
              <w:sz w:val="24"/>
              <w:szCs w:val="24"/>
            </w:rPr>
            <w:t>5.1通信与信息保障</w:t>
          </w:r>
          <w:r>
            <w:rPr>
              <w:sz w:val="24"/>
              <w:szCs w:val="24"/>
            </w:rPr>
            <w:tab/>
          </w:r>
          <w:r>
            <w:rPr>
              <w:sz w:val="24"/>
              <w:szCs w:val="24"/>
            </w:rPr>
            <w:fldChar w:fldCharType="begin"/>
          </w:r>
          <w:r>
            <w:rPr>
              <w:sz w:val="24"/>
              <w:szCs w:val="24"/>
            </w:rPr>
            <w:instrText xml:space="preserve"> PAGEREF _Toc20275 \h </w:instrText>
          </w:r>
          <w:r>
            <w:rPr>
              <w:sz w:val="24"/>
              <w:szCs w:val="24"/>
            </w:rPr>
            <w:fldChar w:fldCharType="separate"/>
          </w:r>
          <w:r>
            <w:rPr>
              <w:sz w:val="24"/>
              <w:szCs w:val="24"/>
            </w:rPr>
            <w:t>17</w:t>
          </w:r>
          <w:r>
            <w:rPr>
              <w:sz w:val="24"/>
              <w:szCs w:val="24"/>
            </w:rPr>
            <w:fldChar w:fldCharType="end"/>
          </w:r>
          <w:r>
            <w:rPr>
              <w:rFonts w:ascii="宋体" w:hAnsi="宋体"/>
              <w:sz w:val="24"/>
              <w:szCs w:val="24"/>
            </w:rPr>
            <w:fldChar w:fldCharType="end"/>
          </w:r>
        </w:p>
        <w:p w14:paraId="0D6B8F29">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_Toc10460 </w:instrText>
          </w:r>
          <w:r>
            <w:rPr>
              <w:rFonts w:ascii="宋体" w:hAnsi="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rPr>
            <w:t>物资装备保障</w:t>
          </w:r>
          <w:r>
            <w:rPr>
              <w:sz w:val="24"/>
              <w:szCs w:val="24"/>
            </w:rPr>
            <w:tab/>
          </w:r>
          <w:r>
            <w:rPr>
              <w:sz w:val="24"/>
              <w:szCs w:val="24"/>
            </w:rPr>
            <w:fldChar w:fldCharType="begin"/>
          </w:r>
          <w:r>
            <w:rPr>
              <w:sz w:val="24"/>
              <w:szCs w:val="24"/>
            </w:rPr>
            <w:instrText xml:space="preserve"> PAGEREF _Toc10460 \h </w:instrText>
          </w:r>
          <w:r>
            <w:rPr>
              <w:sz w:val="24"/>
              <w:szCs w:val="24"/>
            </w:rPr>
            <w:fldChar w:fldCharType="separate"/>
          </w:r>
          <w:r>
            <w:rPr>
              <w:sz w:val="24"/>
              <w:szCs w:val="24"/>
            </w:rPr>
            <w:t>19</w:t>
          </w:r>
          <w:r>
            <w:rPr>
              <w:sz w:val="24"/>
              <w:szCs w:val="24"/>
            </w:rPr>
            <w:fldChar w:fldCharType="end"/>
          </w:r>
          <w:r>
            <w:rPr>
              <w:rFonts w:ascii="宋体" w:hAnsi="宋体"/>
              <w:sz w:val="24"/>
              <w:szCs w:val="24"/>
            </w:rPr>
            <w:fldChar w:fldCharType="end"/>
          </w:r>
        </w:p>
        <w:p w14:paraId="1F54F664">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_Toc15184 </w:instrText>
          </w:r>
          <w:r>
            <w:rPr>
              <w:rFonts w:ascii="宋体" w:hAnsi="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lang w:val="en-US" w:eastAsia="zh-CN"/>
            </w:rPr>
            <w:t>3</w:t>
          </w:r>
          <w:r>
            <w:rPr>
              <w:rFonts w:hint="eastAsia" w:ascii="宋体" w:hAnsi="宋体" w:eastAsia="宋体" w:cs="宋体"/>
              <w:sz w:val="24"/>
              <w:szCs w:val="24"/>
            </w:rPr>
            <w:t>经费保障</w:t>
          </w:r>
          <w:r>
            <w:rPr>
              <w:sz w:val="24"/>
              <w:szCs w:val="24"/>
            </w:rPr>
            <w:tab/>
          </w:r>
          <w:r>
            <w:rPr>
              <w:sz w:val="24"/>
              <w:szCs w:val="24"/>
            </w:rPr>
            <w:fldChar w:fldCharType="begin"/>
          </w:r>
          <w:r>
            <w:rPr>
              <w:sz w:val="24"/>
              <w:szCs w:val="24"/>
            </w:rPr>
            <w:instrText xml:space="preserve"> PAGEREF _Toc15184 \h </w:instrText>
          </w:r>
          <w:r>
            <w:rPr>
              <w:sz w:val="24"/>
              <w:szCs w:val="24"/>
            </w:rPr>
            <w:fldChar w:fldCharType="separate"/>
          </w:r>
          <w:r>
            <w:rPr>
              <w:sz w:val="24"/>
              <w:szCs w:val="24"/>
            </w:rPr>
            <w:t>19</w:t>
          </w:r>
          <w:r>
            <w:rPr>
              <w:sz w:val="24"/>
              <w:szCs w:val="24"/>
            </w:rPr>
            <w:fldChar w:fldCharType="end"/>
          </w:r>
          <w:r>
            <w:rPr>
              <w:rFonts w:ascii="宋体" w:hAnsi="宋体"/>
              <w:sz w:val="24"/>
              <w:szCs w:val="24"/>
            </w:rPr>
            <w:fldChar w:fldCharType="end"/>
          </w:r>
        </w:p>
        <w:p w14:paraId="4E1710DC">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_Toc9946 </w:instrText>
          </w:r>
          <w:r>
            <w:rPr>
              <w:rFonts w:ascii="宋体" w:hAnsi="宋体"/>
              <w:sz w:val="24"/>
              <w:szCs w:val="24"/>
            </w:rPr>
            <w:fldChar w:fldCharType="separate"/>
          </w:r>
          <w:r>
            <w:rPr>
              <w:rFonts w:hint="eastAsia" w:ascii="宋体" w:hAnsi="宋体" w:eastAsia="宋体" w:cs="宋体"/>
              <w:sz w:val="24"/>
              <w:szCs w:val="24"/>
              <w:lang w:val="en-US" w:eastAsia="zh-CN"/>
            </w:rPr>
            <w:t>5.4</w:t>
          </w:r>
          <w:r>
            <w:rPr>
              <w:rFonts w:hint="eastAsia" w:ascii="宋体" w:hAnsi="宋体" w:eastAsia="宋体" w:cs="宋体"/>
              <w:sz w:val="24"/>
              <w:szCs w:val="24"/>
              <w:lang w:val="zh-CN"/>
            </w:rPr>
            <w:t>消防力量保障</w:t>
          </w:r>
          <w:r>
            <w:rPr>
              <w:sz w:val="24"/>
              <w:szCs w:val="24"/>
            </w:rPr>
            <w:tab/>
          </w:r>
          <w:r>
            <w:rPr>
              <w:sz w:val="24"/>
              <w:szCs w:val="24"/>
            </w:rPr>
            <w:fldChar w:fldCharType="begin"/>
          </w:r>
          <w:r>
            <w:rPr>
              <w:sz w:val="24"/>
              <w:szCs w:val="24"/>
            </w:rPr>
            <w:instrText xml:space="preserve"> PAGEREF _Toc9946 \h </w:instrText>
          </w:r>
          <w:r>
            <w:rPr>
              <w:sz w:val="24"/>
              <w:szCs w:val="24"/>
            </w:rPr>
            <w:fldChar w:fldCharType="separate"/>
          </w:r>
          <w:r>
            <w:rPr>
              <w:sz w:val="24"/>
              <w:szCs w:val="24"/>
            </w:rPr>
            <w:t>20</w:t>
          </w:r>
          <w:r>
            <w:rPr>
              <w:sz w:val="24"/>
              <w:szCs w:val="24"/>
            </w:rPr>
            <w:fldChar w:fldCharType="end"/>
          </w:r>
          <w:r>
            <w:rPr>
              <w:rFonts w:ascii="宋体" w:hAnsi="宋体"/>
              <w:sz w:val="24"/>
              <w:szCs w:val="24"/>
            </w:rPr>
            <w:fldChar w:fldCharType="end"/>
          </w:r>
        </w:p>
        <w:p w14:paraId="6F98D09C">
          <w:pPr>
            <w:pStyle w:val="26"/>
            <w:tabs>
              <w:tab w:val="right" w:leader="dot" w:pos="8306"/>
            </w:tabs>
            <w:rPr>
              <w:b/>
              <w:sz w:val="24"/>
              <w:szCs w:val="24"/>
            </w:rPr>
          </w:pPr>
          <w:r>
            <w:rPr>
              <w:rFonts w:ascii="宋体" w:hAnsi="宋体"/>
              <w:b/>
              <w:sz w:val="24"/>
              <w:szCs w:val="24"/>
            </w:rPr>
            <w:fldChar w:fldCharType="begin"/>
          </w:r>
          <w:r>
            <w:rPr>
              <w:rFonts w:ascii="宋体" w:hAnsi="宋体"/>
              <w:b/>
              <w:sz w:val="24"/>
              <w:szCs w:val="24"/>
            </w:rPr>
            <w:instrText xml:space="preserve"> HYPERLINK \l _Toc14334 </w:instrText>
          </w:r>
          <w:r>
            <w:rPr>
              <w:rFonts w:ascii="宋体" w:hAnsi="宋体"/>
              <w:b/>
              <w:sz w:val="24"/>
              <w:szCs w:val="24"/>
            </w:rPr>
            <w:fldChar w:fldCharType="separate"/>
          </w:r>
          <w:r>
            <w:rPr>
              <w:rFonts w:hint="eastAsia" w:ascii="宋体" w:hAnsi="宋体" w:eastAsia="宋体" w:cs="宋体"/>
              <w:b/>
              <w:sz w:val="24"/>
              <w:szCs w:val="24"/>
              <w:lang w:val="en-US" w:eastAsia="zh-CN"/>
            </w:rPr>
            <w:t>6、附件</w:t>
          </w:r>
          <w:r>
            <w:rPr>
              <w:b/>
              <w:sz w:val="24"/>
              <w:szCs w:val="24"/>
            </w:rPr>
            <w:tab/>
          </w:r>
          <w:r>
            <w:rPr>
              <w:b/>
              <w:sz w:val="24"/>
              <w:szCs w:val="24"/>
            </w:rPr>
            <w:fldChar w:fldCharType="begin"/>
          </w:r>
          <w:r>
            <w:rPr>
              <w:b/>
              <w:sz w:val="24"/>
              <w:szCs w:val="24"/>
            </w:rPr>
            <w:instrText xml:space="preserve"> PAGEREF _Toc14334 \h </w:instrText>
          </w:r>
          <w:r>
            <w:rPr>
              <w:b/>
              <w:sz w:val="24"/>
              <w:szCs w:val="24"/>
            </w:rPr>
            <w:fldChar w:fldCharType="separate"/>
          </w:r>
          <w:r>
            <w:rPr>
              <w:b/>
              <w:sz w:val="24"/>
              <w:szCs w:val="24"/>
            </w:rPr>
            <w:t>20</w:t>
          </w:r>
          <w:r>
            <w:rPr>
              <w:b/>
              <w:sz w:val="24"/>
              <w:szCs w:val="24"/>
            </w:rPr>
            <w:fldChar w:fldCharType="end"/>
          </w:r>
          <w:r>
            <w:rPr>
              <w:rFonts w:ascii="宋体" w:hAnsi="宋体"/>
              <w:b/>
              <w:sz w:val="24"/>
              <w:szCs w:val="24"/>
            </w:rPr>
            <w:fldChar w:fldCharType="end"/>
          </w:r>
        </w:p>
        <w:p w14:paraId="232DB5E4">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_Toc5114 </w:instrText>
          </w:r>
          <w:r>
            <w:rPr>
              <w:rFonts w:ascii="宋体" w:hAnsi="宋体"/>
              <w:sz w:val="24"/>
              <w:szCs w:val="24"/>
            </w:rPr>
            <w:fldChar w:fldCharType="separate"/>
          </w:r>
          <w:r>
            <w:rPr>
              <w:rFonts w:hint="eastAsia" w:ascii="宋体" w:hAnsi="宋体" w:eastAsia="宋体" w:cs="宋体"/>
              <w:bCs w:val="0"/>
              <w:sz w:val="24"/>
              <w:szCs w:val="24"/>
              <w:lang w:val="en-US" w:eastAsia="zh-CN"/>
            </w:rPr>
            <w:t>6.1公司应急电话</w:t>
          </w:r>
          <w:r>
            <w:rPr>
              <w:sz w:val="24"/>
              <w:szCs w:val="24"/>
            </w:rPr>
            <w:tab/>
          </w:r>
          <w:r>
            <w:rPr>
              <w:sz w:val="24"/>
              <w:szCs w:val="24"/>
            </w:rPr>
            <w:fldChar w:fldCharType="begin"/>
          </w:r>
          <w:r>
            <w:rPr>
              <w:sz w:val="24"/>
              <w:szCs w:val="24"/>
            </w:rPr>
            <w:instrText xml:space="preserve"> PAGEREF _Toc5114 \h </w:instrText>
          </w:r>
          <w:r>
            <w:rPr>
              <w:sz w:val="24"/>
              <w:szCs w:val="24"/>
            </w:rPr>
            <w:fldChar w:fldCharType="separate"/>
          </w:r>
          <w:r>
            <w:rPr>
              <w:sz w:val="24"/>
              <w:szCs w:val="24"/>
            </w:rPr>
            <w:t>20</w:t>
          </w:r>
          <w:r>
            <w:rPr>
              <w:sz w:val="24"/>
              <w:szCs w:val="24"/>
            </w:rPr>
            <w:fldChar w:fldCharType="end"/>
          </w:r>
          <w:r>
            <w:rPr>
              <w:rFonts w:ascii="宋体" w:hAnsi="宋体"/>
              <w:sz w:val="24"/>
              <w:szCs w:val="24"/>
            </w:rPr>
            <w:fldChar w:fldCharType="end"/>
          </w:r>
        </w:p>
        <w:p w14:paraId="159C3AA8">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_Toc29121 </w:instrText>
          </w:r>
          <w:r>
            <w:rPr>
              <w:rFonts w:ascii="宋体" w:hAnsi="宋体"/>
              <w:sz w:val="24"/>
              <w:szCs w:val="24"/>
            </w:rPr>
            <w:fldChar w:fldCharType="separate"/>
          </w:r>
          <w:r>
            <w:rPr>
              <w:rFonts w:hint="eastAsia" w:ascii="宋体" w:hAnsi="宋体" w:eastAsia="宋体" w:cs="宋体"/>
              <w:bCs w:val="0"/>
              <w:sz w:val="24"/>
              <w:szCs w:val="24"/>
              <w:lang w:val="en-US" w:eastAsia="zh-CN"/>
            </w:rPr>
            <w:t>6.2项目平面布置图</w:t>
          </w:r>
          <w:r>
            <w:rPr>
              <w:sz w:val="24"/>
              <w:szCs w:val="24"/>
            </w:rPr>
            <w:tab/>
          </w:r>
          <w:r>
            <w:rPr>
              <w:sz w:val="24"/>
              <w:szCs w:val="24"/>
            </w:rPr>
            <w:fldChar w:fldCharType="begin"/>
          </w:r>
          <w:r>
            <w:rPr>
              <w:sz w:val="24"/>
              <w:szCs w:val="24"/>
            </w:rPr>
            <w:instrText xml:space="preserve"> PAGEREF _Toc29121 \h </w:instrText>
          </w:r>
          <w:r>
            <w:rPr>
              <w:sz w:val="24"/>
              <w:szCs w:val="24"/>
            </w:rPr>
            <w:fldChar w:fldCharType="separate"/>
          </w:r>
          <w:r>
            <w:rPr>
              <w:sz w:val="24"/>
              <w:szCs w:val="24"/>
            </w:rPr>
            <w:t>20</w:t>
          </w:r>
          <w:r>
            <w:rPr>
              <w:sz w:val="24"/>
              <w:szCs w:val="24"/>
            </w:rPr>
            <w:fldChar w:fldCharType="end"/>
          </w:r>
          <w:r>
            <w:rPr>
              <w:rFonts w:ascii="宋体" w:hAnsi="宋体"/>
              <w:sz w:val="24"/>
              <w:szCs w:val="24"/>
            </w:rPr>
            <w:fldChar w:fldCharType="end"/>
          </w:r>
        </w:p>
        <w:p w14:paraId="0B0FC40C">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_Toc25452 </w:instrText>
          </w:r>
          <w:r>
            <w:rPr>
              <w:rFonts w:ascii="宋体" w:hAnsi="宋体"/>
              <w:sz w:val="24"/>
              <w:szCs w:val="24"/>
            </w:rPr>
            <w:fldChar w:fldCharType="separate"/>
          </w:r>
          <w:r>
            <w:rPr>
              <w:rFonts w:hint="eastAsia" w:ascii="宋体" w:hAnsi="宋体" w:eastAsia="宋体" w:cs="宋体"/>
              <w:bCs w:val="0"/>
              <w:sz w:val="24"/>
              <w:szCs w:val="24"/>
              <w:highlight w:val="none"/>
              <w:lang w:val="en-US" w:eastAsia="zh-CN"/>
            </w:rPr>
            <w:t>6.3</w:t>
          </w:r>
          <w:r>
            <w:rPr>
              <w:rFonts w:hint="eastAsia" w:ascii="宋体" w:hAnsi="宋体" w:eastAsia="宋体" w:cs="宋体"/>
              <w:bCs w:val="0"/>
              <w:sz w:val="24"/>
              <w:szCs w:val="24"/>
            </w:rPr>
            <w:t>附近医院地理位置图及路线图</w:t>
          </w:r>
          <w:r>
            <w:rPr>
              <w:sz w:val="24"/>
              <w:szCs w:val="24"/>
            </w:rPr>
            <w:tab/>
          </w:r>
          <w:r>
            <w:rPr>
              <w:sz w:val="24"/>
              <w:szCs w:val="24"/>
            </w:rPr>
            <w:fldChar w:fldCharType="begin"/>
          </w:r>
          <w:r>
            <w:rPr>
              <w:sz w:val="24"/>
              <w:szCs w:val="24"/>
            </w:rPr>
            <w:instrText xml:space="preserve"> PAGEREF _Toc25452 \h </w:instrText>
          </w:r>
          <w:r>
            <w:rPr>
              <w:sz w:val="24"/>
              <w:szCs w:val="24"/>
            </w:rPr>
            <w:fldChar w:fldCharType="separate"/>
          </w:r>
          <w:r>
            <w:rPr>
              <w:sz w:val="24"/>
              <w:szCs w:val="24"/>
            </w:rPr>
            <w:t>20</w:t>
          </w:r>
          <w:r>
            <w:rPr>
              <w:sz w:val="24"/>
              <w:szCs w:val="24"/>
            </w:rPr>
            <w:fldChar w:fldCharType="end"/>
          </w:r>
          <w:r>
            <w:rPr>
              <w:rFonts w:ascii="宋体" w:hAnsi="宋体"/>
              <w:sz w:val="24"/>
              <w:szCs w:val="24"/>
            </w:rPr>
            <w:fldChar w:fldCharType="end"/>
          </w:r>
        </w:p>
        <w:p w14:paraId="4BF97935">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_Toc3287 </w:instrText>
          </w:r>
          <w:r>
            <w:rPr>
              <w:rFonts w:ascii="宋体" w:hAnsi="宋体"/>
              <w:sz w:val="24"/>
              <w:szCs w:val="24"/>
            </w:rPr>
            <w:fldChar w:fldCharType="separate"/>
          </w:r>
          <w:r>
            <w:rPr>
              <w:rFonts w:hint="eastAsia" w:ascii="宋体" w:hAnsi="宋体" w:eastAsia="宋体" w:cs="宋体"/>
              <w:bCs w:val="0"/>
              <w:sz w:val="24"/>
              <w:szCs w:val="24"/>
              <w:lang w:val="en-US" w:eastAsia="zh-CN"/>
            </w:rPr>
            <w:t>6.4相关应急预案名录</w:t>
          </w:r>
          <w:r>
            <w:rPr>
              <w:sz w:val="24"/>
              <w:szCs w:val="24"/>
            </w:rPr>
            <w:tab/>
          </w:r>
          <w:r>
            <w:rPr>
              <w:sz w:val="24"/>
              <w:szCs w:val="24"/>
            </w:rPr>
            <w:fldChar w:fldCharType="begin"/>
          </w:r>
          <w:r>
            <w:rPr>
              <w:sz w:val="24"/>
              <w:szCs w:val="24"/>
            </w:rPr>
            <w:instrText xml:space="preserve"> PAGEREF _Toc3287 \h </w:instrText>
          </w:r>
          <w:r>
            <w:rPr>
              <w:sz w:val="24"/>
              <w:szCs w:val="24"/>
            </w:rPr>
            <w:fldChar w:fldCharType="separate"/>
          </w:r>
          <w:r>
            <w:rPr>
              <w:sz w:val="24"/>
              <w:szCs w:val="24"/>
            </w:rPr>
            <w:t>20</w:t>
          </w:r>
          <w:r>
            <w:rPr>
              <w:sz w:val="24"/>
              <w:szCs w:val="24"/>
            </w:rPr>
            <w:fldChar w:fldCharType="end"/>
          </w:r>
          <w:r>
            <w:rPr>
              <w:rFonts w:ascii="宋体" w:hAnsi="宋体"/>
              <w:sz w:val="24"/>
              <w:szCs w:val="24"/>
            </w:rPr>
            <w:fldChar w:fldCharType="end"/>
          </w:r>
        </w:p>
        <w:p w14:paraId="656349EF">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_Toc30466 </w:instrText>
          </w:r>
          <w:r>
            <w:rPr>
              <w:rFonts w:ascii="宋体" w:hAnsi="宋体"/>
              <w:sz w:val="24"/>
              <w:szCs w:val="24"/>
            </w:rPr>
            <w:fldChar w:fldCharType="separate"/>
          </w:r>
          <w:r>
            <w:rPr>
              <w:rFonts w:hint="eastAsia" w:ascii="宋体" w:hAnsi="宋体" w:eastAsia="宋体" w:cs="宋体"/>
              <w:sz w:val="24"/>
              <w:szCs w:val="24"/>
              <w:lang w:val="en-US" w:eastAsia="zh-CN"/>
            </w:rPr>
            <w:t>6.5</w:t>
          </w:r>
          <w:r>
            <w:rPr>
              <w:rFonts w:hint="eastAsia" w:ascii="宋体" w:hAnsi="宋体" w:eastAsia="宋体" w:cs="宋体"/>
              <w:sz w:val="24"/>
              <w:szCs w:val="24"/>
              <w:lang w:eastAsia="zh-CN"/>
            </w:rPr>
            <w:t>应急演练计划</w:t>
          </w:r>
          <w:r>
            <w:rPr>
              <w:sz w:val="24"/>
              <w:szCs w:val="24"/>
            </w:rPr>
            <w:tab/>
          </w:r>
          <w:r>
            <w:rPr>
              <w:sz w:val="24"/>
              <w:szCs w:val="24"/>
            </w:rPr>
            <w:fldChar w:fldCharType="begin"/>
          </w:r>
          <w:r>
            <w:rPr>
              <w:sz w:val="24"/>
              <w:szCs w:val="24"/>
            </w:rPr>
            <w:instrText xml:space="preserve"> PAGEREF _Toc30466 \h </w:instrText>
          </w:r>
          <w:r>
            <w:rPr>
              <w:sz w:val="24"/>
              <w:szCs w:val="24"/>
            </w:rPr>
            <w:fldChar w:fldCharType="separate"/>
          </w:r>
          <w:r>
            <w:rPr>
              <w:sz w:val="24"/>
              <w:szCs w:val="24"/>
            </w:rPr>
            <w:t>20</w:t>
          </w:r>
          <w:r>
            <w:rPr>
              <w:sz w:val="24"/>
              <w:szCs w:val="24"/>
            </w:rPr>
            <w:fldChar w:fldCharType="end"/>
          </w:r>
          <w:r>
            <w:rPr>
              <w:rFonts w:ascii="宋体" w:hAnsi="宋体"/>
              <w:sz w:val="24"/>
              <w:szCs w:val="24"/>
            </w:rPr>
            <w:fldChar w:fldCharType="end"/>
          </w:r>
        </w:p>
        <w:p w14:paraId="78C347C5">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_Toc8242 </w:instrText>
          </w:r>
          <w:r>
            <w:rPr>
              <w:rFonts w:ascii="宋体" w:hAnsi="宋体"/>
              <w:sz w:val="24"/>
              <w:szCs w:val="24"/>
            </w:rPr>
            <w:fldChar w:fldCharType="separate"/>
          </w:r>
          <w:r>
            <w:rPr>
              <w:rFonts w:hint="eastAsia" w:ascii="宋体" w:hAnsi="宋体" w:eastAsia="宋体" w:cs="宋体"/>
              <w:sz w:val="24"/>
              <w:szCs w:val="24"/>
              <w:lang w:val="en-US" w:eastAsia="zh-CN"/>
            </w:rPr>
            <w:t>6.6</w:t>
          </w:r>
          <w:r>
            <w:rPr>
              <w:rFonts w:hint="eastAsia" w:ascii="宋体" w:hAnsi="宋体" w:eastAsia="宋体" w:cs="宋体"/>
              <w:sz w:val="24"/>
              <w:szCs w:val="24"/>
            </w:rPr>
            <w:t>综合应急预案评审表</w:t>
          </w:r>
          <w:r>
            <w:rPr>
              <w:sz w:val="24"/>
              <w:szCs w:val="24"/>
            </w:rPr>
            <w:tab/>
          </w:r>
          <w:r>
            <w:rPr>
              <w:sz w:val="24"/>
              <w:szCs w:val="24"/>
            </w:rPr>
            <w:fldChar w:fldCharType="begin"/>
          </w:r>
          <w:r>
            <w:rPr>
              <w:sz w:val="24"/>
              <w:szCs w:val="24"/>
            </w:rPr>
            <w:instrText xml:space="preserve"> PAGEREF _Toc8242 \h </w:instrText>
          </w:r>
          <w:r>
            <w:rPr>
              <w:sz w:val="24"/>
              <w:szCs w:val="24"/>
            </w:rPr>
            <w:fldChar w:fldCharType="separate"/>
          </w:r>
          <w:r>
            <w:rPr>
              <w:sz w:val="24"/>
              <w:szCs w:val="24"/>
            </w:rPr>
            <w:t>20</w:t>
          </w:r>
          <w:r>
            <w:rPr>
              <w:sz w:val="24"/>
              <w:szCs w:val="24"/>
            </w:rPr>
            <w:fldChar w:fldCharType="end"/>
          </w:r>
          <w:r>
            <w:rPr>
              <w:rFonts w:ascii="宋体" w:hAnsi="宋体"/>
              <w:sz w:val="24"/>
              <w:szCs w:val="24"/>
            </w:rPr>
            <w:fldChar w:fldCharType="end"/>
          </w:r>
        </w:p>
        <w:p w14:paraId="7D47456F">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_Toc23739 </w:instrText>
          </w:r>
          <w:r>
            <w:rPr>
              <w:rFonts w:ascii="宋体" w:hAnsi="宋体"/>
              <w:sz w:val="24"/>
              <w:szCs w:val="24"/>
            </w:rPr>
            <w:fldChar w:fldCharType="separate"/>
          </w:r>
          <w:r>
            <w:rPr>
              <w:rFonts w:hint="eastAsia" w:ascii="宋体" w:hAnsi="宋体" w:eastAsia="宋体" w:cs="宋体"/>
              <w:sz w:val="24"/>
              <w:szCs w:val="24"/>
              <w:lang w:val="en-US" w:eastAsia="zh-CN"/>
            </w:rPr>
            <w:t>6.6</w:t>
          </w:r>
          <w:r>
            <w:rPr>
              <w:rFonts w:hint="eastAsia" w:ascii="宋体" w:hAnsi="宋体" w:eastAsia="宋体" w:cs="宋体"/>
              <w:sz w:val="24"/>
              <w:szCs w:val="24"/>
            </w:rPr>
            <w:t>民航专业工程施工安全事故报告表</w:t>
          </w:r>
          <w:r>
            <w:rPr>
              <w:sz w:val="24"/>
              <w:szCs w:val="24"/>
            </w:rPr>
            <w:tab/>
          </w:r>
          <w:r>
            <w:rPr>
              <w:sz w:val="24"/>
              <w:szCs w:val="24"/>
            </w:rPr>
            <w:fldChar w:fldCharType="begin"/>
          </w:r>
          <w:r>
            <w:rPr>
              <w:sz w:val="24"/>
              <w:szCs w:val="24"/>
            </w:rPr>
            <w:instrText xml:space="preserve"> PAGEREF _Toc23739 \h </w:instrText>
          </w:r>
          <w:r>
            <w:rPr>
              <w:sz w:val="24"/>
              <w:szCs w:val="24"/>
            </w:rPr>
            <w:fldChar w:fldCharType="separate"/>
          </w:r>
          <w:r>
            <w:rPr>
              <w:sz w:val="24"/>
              <w:szCs w:val="24"/>
            </w:rPr>
            <w:t>21</w:t>
          </w:r>
          <w:r>
            <w:rPr>
              <w:sz w:val="24"/>
              <w:szCs w:val="24"/>
            </w:rPr>
            <w:fldChar w:fldCharType="end"/>
          </w:r>
          <w:r>
            <w:rPr>
              <w:rFonts w:ascii="宋体" w:hAnsi="宋体"/>
              <w:sz w:val="24"/>
              <w:szCs w:val="24"/>
            </w:rPr>
            <w:fldChar w:fldCharType="end"/>
          </w:r>
        </w:p>
        <w:p w14:paraId="5C47A3C7">
          <w:pPr>
            <w:pStyle w:val="31"/>
            <w:tabs>
              <w:tab w:val="right" w:leader="dot" w:pos="8306"/>
            </w:tabs>
            <w:rPr>
              <w:sz w:val="24"/>
              <w:szCs w:val="24"/>
            </w:rPr>
          </w:pPr>
          <w:r>
            <w:rPr>
              <w:rFonts w:ascii="宋体" w:hAnsi="宋体"/>
              <w:sz w:val="24"/>
              <w:szCs w:val="24"/>
            </w:rPr>
            <w:fldChar w:fldCharType="begin"/>
          </w:r>
          <w:r>
            <w:rPr>
              <w:rFonts w:ascii="宋体" w:hAnsi="宋体"/>
              <w:sz w:val="24"/>
              <w:szCs w:val="24"/>
            </w:rPr>
            <w:instrText xml:space="preserve"> HYPERLINK \l _Toc28994 </w:instrText>
          </w:r>
          <w:r>
            <w:rPr>
              <w:rFonts w:ascii="宋体" w:hAnsi="宋体"/>
              <w:sz w:val="24"/>
              <w:szCs w:val="24"/>
            </w:rPr>
            <w:fldChar w:fldCharType="separate"/>
          </w:r>
          <w:r>
            <w:rPr>
              <w:rFonts w:hint="eastAsia" w:ascii="宋体" w:hAnsi="宋体" w:eastAsia="宋体" w:cs="宋体"/>
              <w:bCs w:val="0"/>
              <w:sz w:val="24"/>
              <w:szCs w:val="24"/>
              <w:lang w:val="en-US" w:eastAsia="zh-CN"/>
            </w:rPr>
            <w:t>6.7规范化格式文本</w:t>
          </w:r>
          <w:r>
            <w:rPr>
              <w:sz w:val="24"/>
              <w:szCs w:val="24"/>
            </w:rPr>
            <w:tab/>
          </w:r>
          <w:r>
            <w:rPr>
              <w:sz w:val="24"/>
              <w:szCs w:val="24"/>
            </w:rPr>
            <w:fldChar w:fldCharType="begin"/>
          </w:r>
          <w:r>
            <w:rPr>
              <w:sz w:val="24"/>
              <w:szCs w:val="24"/>
            </w:rPr>
            <w:instrText xml:space="preserve"> PAGEREF _Toc28994 \h </w:instrText>
          </w:r>
          <w:r>
            <w:rPr>
              <w:sz w:val="24"/>
              <w:szCs w:val="24"/>
            </w:rPr>
            <w:fldChar w:fldCharType="separate"/>
          </w:r>
          <w:r>
            <w:rPr>
              <w:sz w:val="24"/>
              <w:szCs w:val="24"/>
            </w:rPr>
            <w:t>22</w:t>
          </w:r>
          <w:r>
            <w:rPr>
              <w:sz w:val="24"/>
              <w:szCs w:val="24"/>
            </w:rPr>
            <w:fldChar w:fldCharType="end"/>
          </w:r>
          <w:r>
            <w:rPr>
              <w:rFonts w:ascii="宋体" w:hAnsi="宋体"/>
              <w:sz w:val="24"/>
              <w:szCs w:val="24"/>
            </w:rPr>
            <w:fldChar w:fldCharType="end"/>
          </w:r>
        </w:p>
        <w:p w14:paraId="4734EAF3">
          <w:pPr>
            <w:spacing w:line="360" w:lineRule="auto"/>
            <w:rPr>
              <w:rFonts w:ascii="宋体" w:hAnsi="宋体"/>
              <w:b/>
              <w:sz w:val="24"/>
              <w:szCs w:val="24"/>
            </w:rPr>
          </w:pPr>
          <w:r>
            <w:rPr>
              <w:rFonts w:ascii="宋体" w:hAnsi="宋体"/>
              <w:b/>
              <w:sz w:val="24"/>
              <w:szCs w:val="24"/>
            </w:rPr>
            <w:fldChar w:fldCharType="end"/>
          </w:r>
        </w:p>
      </w:sdtContent>
    </w:sdt>
    <w:p w14:paraId="1258D913">
      <w:pPr>
        <w:spacing w:line="360" w:lineRule="auto"/>
        <w:rPr>
          <w:rFonts w:ascii="宋体" w:hAnsi="宋体"/>
          <w:b/>
          <w:sz w:val="24"/>
          <w:szCs w:val="24"/>
        </w:rPr>
      </w:pPr>
    </w:p>
    <w:p w14:paraId="63A54060">
      <w:pPr>
        <w:spacing w:line="360" w:lineRule="auto"/>
        <w:rPr>
          <w:rFonts w:ascii="宋体" w:hAnsi="宋体"/>
          <w:b/>
          <w:sz w:val="24"/>
          <w:szCs w:val="24"/>
        </w:rPr>
      </w:pPr>
    </w:p>
    <w:p w14:paraId="395D4E97">
      <w:pPr>
        <w:spacing w:line="360" w:lineRule="auto"/>
        <w:rPr>
          <w:rFonts w:ascii="宋体" w:hAnsi="宋体"/>
          <w:b/>
          <w:sz w:val="24"/>
          <w:szCs w:val="24"/>
        </w:rPr>
      </w:pPr>
    </w:p>
    <w:p w14:paraId="3C3027C3">
      <w:pPr>
        <w:spacing w:line="360" w:lineRule="auto"/>
        <w:rPr>
          <w:rFonts w:ascii="宋体" w:hAnsi="宋体"/>
          <w:b/>
          <w:sz w:val="24"/>
          <w:szCs w:val="24"/>
        </w:rPr>
      </w:pPr>
    </w:p>
    <w:p w14:paraId="2E8C3602">
      <w:pPr>
        <w:spacing w:line="360" w:lineRule="auto"/>
        <w:rPr>
          <w:rFonts w:ascii="宋体" w:hAnsi="宋体"/>
          <w:b/>
          <w:sz w:val="24"/>
          <w:szCs w:val="24"/>
        </w:rPr>
      </w:pPr>
    </w:p>
    <w:p w14:paraId="18DD78E9">
      <w:pPr>
        <w:spacing w:line="360" w:lineRule="auto"/>
        <w:rPr>
          <w:rFonts w:ascii="宋体" w:hAnsi="宋体"/>
          <w:b/>
          <w:sz w:val="24"/>
          <w:szCs w:val="24"/>
        </w:rPr>
      </w:pPr>
    </w:p>
    <w:p w14:paraId="7A90F829">
      <w:pPr>
        <w:spacing w:line="360" w:lineRule="auto"/>
        <w:jc w:val="center"/>
        <w:outlineLvl w:val="0"/>
        <w:rPr>
          <w:rFonts w:hint="eastAsia" w:ascii="宋体" w:hAnsi="宋体"/>
          <w:b/>
          <w:bCs w:val="0"/>
          <w:sz w:val="28"/>
          <w:szCs w:val="28"/>
        </w:rPr>
      </w:pPr>
      <w:bookmarkStart w:id="0" w:name="_Toc24925"/>
      <w:bookmarkStart w:id="1" w:name="_Toc13187"/>
      <w:r>
        <w:rPr>
          <w:rFonts w:hint="eastAsia" w:ascii="宋体" w:hAnsi="宋体"/>
          <w:b/>
          <w:bCs w:val="0"/>
          <w:sz w:val="28"/>
          <w:szCs w:val="28"/>
        </w:rPr>
        <w:t>综合应急预案</w:t>
      </w:r>
      <w:bookmarkEnd w:id="0"/>
      <w:bookmarkEnd w:id="1"/>
      <w:bookmarkStart w:id="2" w:name="_Toc21825"/>
    </w:p>
    <w:p w14:paraId="38CF5344">
      <w:pPr>
        <w:pStyle w:val="2"/>
        <w:numPr>
          <w:ilvl w:val="0"/>
          <w:numId w:val="0"/>
        </w:numPr>
        <w:bidi w:val="0"/>
        <w:spacing w:line="240" w:lineRule="auto"/>
        <w:ind w:leftChars="0"/>
        <w:rPr>
          <w:rFonts w:hint="eastAsia"/>
        </w:rPr>
      </w:pPr>
      <w:bookmarkStart w:id="3" w:name="_Toc27873"/>
      <w:r>
        <w:rPr>
          <w:rFonts w:hint="eastAsia"/>
          <w:lang w:val="en-US" w:eastAsia="zh-CN"/>
        </w:rPr>
        <w:t>1、总则</w:t>
      </w:r>
      <w:bookmarkEnd w:id="3"/>
    </w:p>
    <w:bookmarkEnd w:id="2"/>
    <w:p w14:paraId="4AD230F4">
      <w:pPr>
        <w:pStyle w:val="3"/>
        <w:bidi w:val="0"/>
        <w:spacing w:line="240" w:lineRule="auto"/>
        <w:rPr>
          <w:rFonts w:hint="eastAsia" w:ascii="宋体" w:hAnsi="宋体" w:eastAsia="宋体" w:cs="宋体"/>
          <w:sz w:val="24"/>
          <w:szCs w:val="24"/>
          <w:lang w:val="en-US" w:eastAsia="zh-CN"/>
        </w:rPr>
      </w:pPr>
      <w:bookmarkStart w:id="4" w:name="_Toc8330"/>
      <w:r>
        <w:rPr>
          <w:rFonts w:hint="eastAsia" w:ascii="宋体" w:hAnsi="宋体" w:eastAsia="宋体" w:cs="宋体"/>
          <w:sz w:val="24"/>
          <w:szCs w:val="24"/>
          <w:lang w:val="en-US" w:eastAsia="zh-CN"/>
        </w:rPr>
        <w:t>1.1适用范围</w:t>
      </w:r>
      <w:bookmarkEnd w:id="4"/>
    </w:p>
    <w:p w14:paraId="1AC29FC1">
      <w:pPr>
        <w:keepNext w:val="0"/>
        <w:keepLines w:val="0"/>
        <w:pageBreakBefore w:val="0"/>
        <w:widowControl/>
        <w:shd w:val="clear" w:color="auto" w:fill="FFFFFF"/>
        <w:kinsoku/>
        <w:wordWrap/>
        <w:overflowPunct/>
        <w:topLinePunct w:val="0"/>
        <w:autoSpaceDE/>
        <w:autoSpaceDN/>
        <w:bidi w:val="0"/>
        <w:spacing w:line="360" w:lineRule="auto"/>
        <w:ind w:firstLine="480"/>
        <w:jc w:val="left"/>
        <w:textAlignment w:val="auto"/>
        <w:rPr>
          <w:rFonts w:hint="eastAsia" w:ascii="宋体" w:hAnsi="宋体" w:eastAsia="宋体" w:cs="宋体"/>
          <w:sz w:val="24"/>
          <w:szCs w:val="24"/>
        </w:rPr>
      </w:pPr>
      <w:r>
        <w:rPr>
          <w:rFonts w:hint="eastAsia" w:ascii="宋体" w:hAnsi="宋体" w:eastAsia="宋体" w:cs="宋体"/>
          <w:sz w:val="24"/>
          <w:szCs w:val="24"/>
        </w:rPr>
        <w:t>本预案适用</w:t>
      </w:r>
      <w:r>
        <w:rPr>
          <w:rFonts w:hint="eastAsia" w:ascii="宋体" w:hAnsi="宋体" w:eastAsia="宋体" w:cs="宋体"/>
          <w:kern w:val="0"/>
          <w:sz w:val="24"/>
          <w:szCs w:val="24"/>
          <w:lang w:val="en-US" w:eastAsia="zh-CN"/>
        </w:rPr>
        <w:t>于</w:t>
      </w:r>
      <w:r>
        <w:rPr>
          <w:rFonts w:hint="eastAsia" w:ascii="宋体" w:hAnsi="宋体" w:eastAsia="宋体" w:cs="宋体"/>
          <w:kern w:val="0"/>
          <w:sz w:val="24"/>
          <w:szCs w:val="24"/>
          <w:highlight w:val="yellow"/>
          <w:lang w:val="en-US" w:eastAsia="zh-CN"/>
        </w:rPr>
        <w:t>北京佳和建设工程有限公司XXX项目部</w:t>
      </w:r>
      <w:r>
        <w:rPr>
          <w:rFonts w:hint="eastAsia" w:ascii="宋体" w:hAnsi="宋体" w:eastAsia="宋体" w:cs="宋体"/>
          <w:sz w:val="24"/>
          <w:szCs w:val="24"/>
        </w:rPr>
        <w:t>发生和可能发生，造成或可能造成人员伤亡、财产损失、生态环境破坏</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空防安全</w:t>
      </w:r>
      <w:r>
        <w:rPr>
          <w:rFonts w:hint="eastAsia" w:ascii="宋体" w:hAnsi="宋体" w:eastAsia="宋体" w:cs="宋体"/>
          <w:sz w:val="24"/>
          <w:szCs w:val="24"/>
        </w:rPr>
        <w:t>的生产安全事故。</w:t>
      </w:r>
    </w:p>
    <w:p w14:paraId="31D424D8">
      <w:pPr>
        <w:widowControl w:val="0"/>
        <w:spacing w:line="360" w:lineRule="auto"/>
        <w:jc w:val="both"/>
        <w:rPr>
          <w:rFonts w:hint="eastAsia" w:ascii="宋体" w:hAnsi="宋体" w:eastAsia="宋体" w:cs="宋体"/>
          <w:sz w:val="24"/>
          <w:szCs w:val="24"/>
        </w:rPr>
      </w:pPr>
      <w:r>
        <w:rPr>
          <w:rFonts w:hint="eastAsia" w:ascii="宋体" w:hAnsi="宋体" w:eastAsia="宋体" w:cs="宋体"/>
          <w:sz w:val="24"/>
          <w:szCs w:val="24"/>
          <w:lang w:val="en-US" w:eastAsia="zh-CN"/>
        </w:rPr>
        <w:t>1.1.1</w:t>
      </w:r>
      <w:r>
        <w:rPr>
          <w:rFonts w:hint="eastAsia" w:ascii="宋体" w:hAnsi="宋体" w:eastAsia="宋体" w:cs="宋体"/>
          <w:sz w:val="24"/>
          <w:szCs w:val="24"/>
        </w:rPr>
        <w:t>本预案所称的各种事故，是指可能造成人员死亡或重伤及其它性质较为严重、能产生重大影响的各种事故的总称。</w:t>
      </w:r>
    </w:p>
    <w:p w14:paraId="68DBD629">
      <w:pPr>
        <w:widowControl w:val="0"/>
        <w:spacing w:line="360" w:lineRule="auto"/>
        <w:jc w:val="both"/>
        <w:rPr>
          <w:rFonts w:hint="eastAsia" w:ascii="宋体" w:hAnsi="宋体" w:eastAsia="宋体" w:cs="宋体"/>
          <w:sz w:val="24"/>
          <w:szCs w:val="24"/>
        </w:rPr>
      </w:pPr>
      <w:bookmarkStart w:id="5" w:name="_3rdcrjn" w:colFirst="0" w:colLast="0"/>
      <w:bookmarkEnd w:id="5"/>
      <w:r>
        <w:rPr>
          <w:rFonts w:hint="eastAsia" w:ascii="宋体" w:hAnsi="宋体" w:eastAsia="宋体" w:cs="宋体"/>
          <w:sz w:val="24"/>
          <w:szCs w:val="24"/>
          <w:lang w:val="en-US" w:eastAsia="zh-CN"/>
        </w:rPr>
        <w:t>1.1.2</w:t>
      </w:r>
      <w:r>
        <w:rPr>
          <w:rFonts w:hint="eastAsia" w:ascii="宋体" w:hAnsi="宋体" w:eastAsia="宋体" w:cs="宋体"/>
          <w:sz w:val="24"/>
          <w:szCs w:val="24"/>
        </w:rPr>
        <w:t>本预案用于规范</w:t>
      </w:r>
      <w:r>
        <w:rPr>
          <w:rFonts w:hint="eastAsia" w:ascii="宋体" w:hAnsi="宋体" w:eastAsia="宋体" w:cs="宋体"/>
          <w:sz w:val="24"/>
          <w:szCs w:val="24"/>
          <w:lang w:val="en-US" w:eastAsia="zh-CN"/>
        </w:rPr>
        <w:t>本项目部</w:t>
      </w:r>
      <w:r>
        <w:rPr>
          <w:rFonts w:hint="eastAsia" w:ascii="宋体" w:hAnsi="宋体" w:eastAsia="宋体" w:cs="宋体"/>
          <w:sz w:val="24"/>
          <w:szCs w:val="24"/>
        </w:rPr>
        <w:t>范围内发生事故的情况下，各部门组织开展救援、抢险与处置、现场恢复等工作。</w:t>
      </w:r>
    </w:p>
    <w:p w14:paraId="5A003D23">
      <w:pPr>
        <w:pStyle w:val="3"/>
        <w:bidi w:val="0"/>
        <w:spacing w:line="240" w:lineRule="auto"/>
        <w:rPr>
          <w:rFonts w:hint="eastAsia" w:ascii="宋体" w:hAnsi="宋体" w:eastAsia="宋体" w:cs="宋体"/>
          <w:sz w:val="24"/>
          <w:szCs w:val="24"/>
        </w:rPr>
      </w:pPr>
      <w:bookmarkStart w:id="6" w:name="_Toc22257"/>
      <w:r>
        <w:rPr>
          <w:rFonts w:hint="eastAsia" w:ascii="宋体" w:hAnsi="宋体" w:eastAsia="宋体" w:cs="宋体"/>
          <w:sz w:val="24"/>
          <w:szCs w:val="24"/>
          <w:lang w:val="en-US" w:eastAsia="zh-CN"/>
        </w:rPr>
        <w:t>1.2</w:t>
      </w:r>
      <w:r>
        <w:rPr>
          <w:rFonts w:hint="eastAsia" w:ascii="宋体" w:hAnsi="宋体" w:eastAsia="宋体" w:cs="宋体"/>
          <w:sz w:val="24"/>
          <w:szCs w:val="24"/>
        </w:rPr>
        <w:t>响应分级</w:t>
      </w:r>
      <w:bookmarkEnd w:id="6"/>
    </w:p>
    <w:p w14:paraId="41E3E420">
      <w:pPr>
        <w:widowControl w:val="0"/>
        <w:spacing w:line="360" w:lineRule="auto"/>
        <w:ind w:firstLine="480" w:firstLineChars="200"/>
        <w:jc w:val="both"/>
        <w:rPr>
          <w:rFonts w:hint="eastAsia" w:ascii="宋体" w:hAnsi="宋体" w:eastAsia="宋体" w:cs="宋体"/>
          <w:sz w:val="24"/>
          <w:szCs w:val="24"/>
        </w:rPr>
      </w:pPr>
      <w:r>
        <w:rPr>
          <w:rFonts w:hint="eastAsia" w:ascii="宋体" w:hAnsi="宋体" w:eastAsia="宋体" w:cs="宋体"/>
          <w:sz w:val="24"/>
          <w:szCs w:val="24"/>
        </w:rPr>
        <w:t>针对事故的危害程度、影响范围和控制事态的能力，本公司将事故分为三级(下述分级中，以上包含该人数，以下不包含该人数)：</w:t>
      </w:r>
    </w:p>
    <w:p w14:paraId="7E185946">
      <w:pPr>
        <w:widowControl w:val="0"/>
        <w:spacing w:line="360" w:lineRule="auto"/>
        <w:jc w:val="both"/>
        <w:rPr>
          <w:rFonts w:hint="eastAsia" w:ascii="宋体" w:hAnsi="宋体" w:eastAsia="宋体" w:cs="宋体"/>
          <w:sz w:val="24"/>
          <w:szCs w:val="24"/>
        </w:rPr>
      </w:pPr>
      <w:bookmarkStart w:id="7" w:name="3fwokq0" w:colFirst="0" w:colLast="0"/>
      <w:bookmarkEnd w:id="7"/>
      <w:r>
        <w:rPr>
          <w:rFonts w:hint="eastAsia" w:ascii="宋体" w:hAnsi="宋体" w:eastAsia="宋体" w:cs="宋体"/>
          <w:sz w:val="24"/>
          <w:szCs w:val="24"/>
          <w:lang w:val="en-US" w:eastAsia="zh-CN"/>
        </w:rPr>
        <w:t xml:space="preserve">1.2.1 </w:t>
      </w:r>
      <w:r>
        <w:rPr>
          <w:rFonts w:hint="eastAsia" w:ascii="宋体" w:hAnsi="宋体" w:eastAsia="宋体" w:cs="宋体"/>
          <w:sz w:val="24"/>
          <w:szCs w:val="24"/>
        </w:rPr>
        <w:t>Ⅰ级：重大事故</w:t>
      </w:r>
    </w:p>
    <w:p w14:paraId="1E8B995F">
      <w:pPr>
        <w:widowControl w:val="0"/>
        <w:spacing w:line="360" w:lineRule="auto"/>
        <w:ind w:firstLine="480" w:firstLineChars="200"/>
        <w:jc w:val="both"/>
        <w:rPr>
          <w:rFonts w:hint="eastAsia" w:ascii="宋体" w:hAnsi="宋体" w:eastAsia="宋体" w:cs="宋体"/>
          <w:sz w:val="24"/>
          <w:szCs w:val="24"/>
        </w:rPr>
      </w:pPr>
      <w:r>
        <w:rPr>
          <w:rFonts w:hint="eastAsia" w:ascii="宋体" w:hAnsi="宋体" w:eastAsia="宋体" w:cs="宋体"/>
          <w:sz w:val="24"/>
          <w:szCs w:val="24"/>
        </w:rPr>
        <w:t>指造成3人以上死亡，或者4人以上重伤(包括急性中毒)，或者100万元以上直接经济损失的事故。</w:t>
      </w:r>
    </w:p>
    <w:p w14:paraId="2ACCFD54">
      <w:pPr>
        <w:widowControl w:val="0"/>
        <w:spacing w:line="360" w:lineRule="auto"/>
        <w:jc w:val="both"/>
        <w:rPr>
          <w:rFonts w:hint="eastAsia" w:ascii="宋体" w:hAnsi="宋体" w:eastAsia="宋体" w:cs="宋体"/>
          <w:sz w:val="24"/>
          <w:szCs w:val="24"/>
        </w:rPr>
      </w:pPr>
      <w:r>
        <w:rPr>
          <w:rFonts w:hint="eastAsia" w:ascii="宋体" w:hAnsi="宋体" w:eastAsia="宋体" w:cs="宋体"/>
          <w:sz w:val="24"/>
          <w:szCs w:val="24"/>
          <w:lang w:val="en-US" w:eastAsia="zh-CN"/>
        </w:rPr>
        <w:t xml:space="preserve">1.2.2 </w:t>
      </w:r>
      <w:r>
        <w:rPr>
          <w:rFonts w:hint="eastAsia" w:ascii="宋体" w:hAnsi="宋体" w:eastAsia="宋体" w:cs="宋体"/>
          <w:sz w:val="24"/>
          <w:szCs w:val="24"/>
        </w:rPr>
        <w:t>Ⅱ级：较大事故</w:t>
      </w:r>
    </w:p>
    <w:p w14:paraId="4371BFFA">
      <w:pPr>
        <w:widowControl w:val="0"/>
        <w:spacing w:line="360" w:lineRule="auto"/>
        <w:ind w:firstLine="480" w:firstLineChars="200"/>
        <w:jc w:val="both"/>
        <w:rPr>
          <w:rFonts w:hint="eastAsia" w:ascii="宋体" w:hAnsi="宋体" w:eastAsia="宋体" w:cs="宋体"/>
          <w:sz w:val="24"/>
          <w:szCs w:val="24"/>
        </w:rPr>
      </w:pPr>
      <w:r>
        <w:rPr>
          <w:rFonts w:hint="eastAsia" w:ascii="宋体" w:hAnsi="宋体" w:eastAsia="宋体" w:cs="宋体"/>
          <w:sz w:val="24"/>
          <w:szCs w:val="24"/>
        </w:rPr>
        <w:t>指造成1人以上3人以下死亡，或者1人以上4人以下重伤(包括急性中毒)，或者10万元以上100万元以下直接经济损失的事故。</w:t>
      </w:r>
    </w:p>
    <w:p w14:paraId="6699DFC1">
      <w:pPr>
        <w:widowControl w:val="0"/>
        <w:spacing w:line="360" w:lineRule="auto"/>
        <w:jc w:val="both"/>
        <w:rPr>
          <w:rFonts w:hint="eastAsia" w:ascii="宋体" w:hAnsi="宋体" w:eastAsia="宋体" w:cs="宋体"/>
          <w:sz w:val="24"/>
          <w:szCs w:val="24"/>
        </w:rPr>
      </w:pPr>
      <w:r>
        <w:rPr>
          <w:rFonts w:hint="eastAsia" w:ascii="宋体" w:hAnsi="宋体" w:eastAsia="宋体" w:cs="宋体"/>
          <w:sz w:val="24"/>
          <w:szCs w:val="24"/>
          <w:lang w:val="en-US" w:eastAsia="zh-CN"/>
        </w:rPr>
        <w:t xml:space="preserve">1.2.3 </w:t>
      </w:r>
      <w:r>
        <w:rPr>
          <w:rFonts w:hint="eastAsia" w:ascii="宋体" w:hAnsi="宋体" w:eastAsia="宋体" w:cs="宋体"/>
          <w:sz w:val="24"/>
          <w:szCs w:val="24"/>
        </w:rPr>
        <w:t>Ⅲ级：一般事故</w:t>
      </w:r>
    </w:p>
    <w:p w14:paraId="5E8CF32F">
      <w:pPr>
        <w:widowControl w:val="0"/>
        <w:spacing w:line="360" w:lineRule="auto"/>
        <w:ind w:firstLine="480" w:firstLineChars="200"/>
        <w:jc w:val="both"/>
        <w:rPr>
          <w:rFonts w:hint="eastAsia" w:ascii="宋体" w:hAnsi="宋体" w:eastAsia="宋体" w:cs="宋体"/>
          <w:sz w:val="24"/>
          <w:szCs w:val="24"/>
        </w:rPr>
      </w:pPr>
      <w:r>
        <w:rPr>
          <w:rFonts w:hint="eastAsia" w:ascii="宋体" w:hAnsi="宋体" w:eastAsia="宋体" w:cs="宋体"/>
          <w:sz w:val="24"/>
          <w:szCs w:val="24"/>
        </w:rPr>
        <w:t>可能造成人员轻伤，经济损失不超过10万元。</w:t>
      </w:r>
    </w:p>
    <w:p w14:paraId="0DFDD393">
      <w:pPr>
        <w:widowControl w:val="0"/>
        <w:spacing w:line="360" w:lineRule="auto"/>
        <w:ind w:firstLine="480" w:firstLineChars="200"/>
        <w:jc w:val="both"/>
        <w:rPr>
          <w:rFonts w:hint="eastAsia" w:ascii="宋体" w:hAnsi="宋体" w:eastAsia="宋体" w:cs="宋体"/>
          <w:sz w:val="24"/>
          <w:szCs w:val="24"/>
        </w:rPr>
      </w:pPr>
      <w:r>
        <w:rPr>
          <w:rFonts w:hint="eastAsia" w:ascii="宋体" w:hAnsi="宋体" w:eastAsia="宋体" w:cs="宋体"/>
          <w:sz w:val="24"/>
          <w:szCs w:val="24"/>
        </w:rPr>
        <w:t>按照事故不同的等级，本</w:t>
      </w:r>
      <w:r>
        <w:rPr>
          <w:rFonts w:hint="eastAsia" w:ascii="宋体" w:hAnsi="宋体" w:eastAsia="宋体" w:cs="宋体"/>
          <w:sz w:val="24"/>
          <w:szCs w:val="24"/>
          <w:lang w:val="en-US" w:eastAsia="zh-CN"/>
        </w:rPr>
        <w:t>项目</w:t>
      </w:r>
      <w:r>
        <w:rPr>
          <w:rFonts w:hint="eastAsia" w:ascii="宋体" w:hAnsi="宋体" w:eastAsia="宋体" w:cs="宋体"/>
          <w:sz w:val="24"/>
          <w:szCs w:val="24"/>
        </w:rPr>
        <w:t>将事故应急响应级别也相应地分为三级。</w:t>
      </w:r>
    </w:p>
    <w:p w14:paraId="279B1916">
      <w:pPr>
        <w:widowControl w:val="0"/>
        <w:spacing w:line="360" w:lineRule="auto"/>
        <w:ind w:firstLine="480" w:firstLineChars="200"/>
        <w:jc w:val="both"/>
        <w:rPr>
          <w:rFonts w:hint="eastAsia" w:ascii="宋体" w:hAnsi="宋体" w:eastAsia="宋体" w:cs="宋体"/>
          <w:sz w:val="24"/>
          <w:szCs w:val="24"/>
        </w:rPr>
      </w:pPr>
      <w:r>
        <w:rPr>
          <w:rFonts w:hint="eastAsia" w:ascii="宋体" w:hAnsi="宋体" w:eastAsia="宋体" w:cs="宋体"/>
          <w:sz w:val="24"/>
          <w:szCs w:val="24"/>
        </w:rPr>
        <w:t>发生事故后，</w:t>
      </w:r>
      <w:r>
        <w:rPr>
          <w:rFonts w:hint="eastAsia" w:ascii="宋体" w:hAnsi="宋体" w:eastAsia="宋体" w:cs="宋体"/>
          <w:sz w:val="24"/>
          <w:szCs w:val="24"/>
          <w:lang w:val="en-US" w:eastAsia="zh-CN"/>
        </w:rPr>
        <w:t>项目</w:t>
      </w:r>
      <w:r>
        <w:rPr>
          <w:rFonts w:hint="eastAsia" w:ascii="宋体" w:hAnsi="宋体" w:eastAsia="宋体" w:cs="宋体"/>
          <w:sz w:val="24"/>
          <w:szCs w:val="24"/>
        </w:rPr>
        <w:t>应急指挥部接到警情后根据事故的大小和发展态势迅速做出响应级别的判断，按照事故险情级别分级启动预案。</w:t>
      </w:r>
    </w:p>
    <w:p w14:paraId="366E2761">
      <w:pPr>
        <w:widowControl w:val="0"/>
        <w:spacing w:line="360" w:lineRule="auto"/>
        <w:ind w:firstLine="480" w:firstLineChars="200"/>
        <w:jc w:val="both"/>
        <w:rPr>
          <w:rFonts w:hint="eastAsia" w:ascii="宋体" w:hAnsi="宋体" w:eastAsia="宋体" w:cs="宋体"/>
          <w:sz w:val="24"/>
          <w:szCs w:val="24"/>
          <w:lang w:eastAsia="zh-CN"/>
        </w:rPr>
      </w:pPr>
    </w:p>
    <w:p w14:paraId="75BBAE98">
      <w:pPr>
        <w:pStyle w:val="2"/>
        <w:numPr>
          <w:ilvl w:val="0"/>
          <w:numId w:val="2"/>
        </w:numPr>
        <w:bidi w:val="0"/>
        <w:spacing w:line="240" w:lineRule="auto"/>
        <w:ind w:leftChars="0"/>
        <w:rPr>
          <w:rFonts w:hint="eastAsia" w:ascii="宋体" w:hAnsi="宋体" w:eastAsia="宋体" w:cs="宋体"/>
        </w:rPr>
      </w:pPr>
      <w:bookmarkStart w:id="8" w:name="_Toc11651"/>
      <w:r>
        <w:rPr>
          <w:rFonts w:hint="eastAsia" w:ascii="宋体" w:hAnsi="宋体" w:eastAsia="宋体" w:cs="宋体"/>
        </w:rPr>
        <w:t>应急组织机构及职责</w:t>
      </w:r>
      <w:bookmarkEnd w:id="8"/>
    </w:p>
    <w:p w14:paraId="738E6C29">
      <w:pPr>
        <w:numPr>
          <w:ilvl w:val="0"/>
          <w:numId w:val="0"/>
        </w:numPr>
        <w:rPr>
          <w:rFonts w:hint="eastAsia"/>
        </w:rPr>
      </w:pPr>
    </w:p>
    <w:p w14:paraId="34E28C8A">
      <w:pPr>
        <w:pStyle w:val="3"/>
        <w:bidi w:val="0"/>
        <w:spacing w:line="240" w:lineRule="auto"/>
        <w:rPr>
          <w:rFonts w:hint="eastAsia" w:ascii="宋体" w:hAnsi="宋体" w:eastAsia="宋体" w:cs="宋体"/>
          <w:b/>
          <w:color w:val="000000"/>
          <w:kern w:val="0"/>
          <w:sz w:val="24"/>
          <w:szCs w:val="24"/>
        </w:rPr>
      </w:pPr>
      <w:bookmarkStart w:id="9" w:name="_Toc12967"/>
      <w:r>
        <w:rPr>
          <w:rFonts w:hint="eastAsia" w:ascii="宋体" w:hAnsi="宋体" w:eastAsia="宋体" w:cs="宋体"/>
          <w:sz w:val="24"/>
          <w:szCs w:val="24"/>
          <w:lang w:val="en-US" w:eastAsia="zh-CN"/>
        </w:rPr>
        <w:t>2.1</w:t>
      </w:r>
      <w:r>
        <w:rPr>
          <w:rFonts w:hint="eastAsia" w:ascii="宋体" w:hAnsi="宋体" w:eastAsia="宋体" w:cs="宋体"/>
          <w:sz w:val="24"/>
          <w:szCs w:val="24"/>
        </w:rPr>
        <w:t>应急组织体系</w:t>
      </w:r>
      <w:bookmarkEnd w:id="9"/>
      <w:r>
        <w:rPr>
          <w:rFonts w:hint="eastAsia" w:ascii="宋体" w:hAnsi="宋体" w:eastAsia="宋体" w:cs="宋体"/>
          <w:sz w:val="24"/>
          <w:szCs w:val="24"/>
        </w:rPr>
        <w:t xml:space="preserve">    </w:t>
      </w:r>
    </w:p>
    <w:p w14:paraId="7C5BDBA8">
      <w:pPr>
        <w:widowControl/>
        <w:shd w:val="clear" w:color="auto" w:fill="FFFFFF"/>
        <w:spacing w:line="360" w:lineRule="auto"/>
        <w:jc w:val="left"/>
        <w:rPr>
          <w:rFonts w:cs="宋体" w:asciiTheme="minorEastAsia" w:hAnsiTheme="minorEastAsia"/>
          <w:b/>
          <w:color w:val="000000" w:themeColor="text1"/>
          <w:kern w:val="0"/>
          <w:sz w:val="24"/>
          <w:szCs w:val="24"/>
        </w:rPr>
      </w:pPr>
      <w:r>
        <w:rPr>
          <w:rFonts w:cs="宋体" w:asciiTheme="minorEastAsia" w:hAnsiTheme="minorEastAsia"/>
          <w:b/>
          <w:color w:val="000000" w:themeColor="text1"/>
          <w:kern w:val="0"/>
          <w:sz w:val="24"/>
          <w:szCs w:val="24"/>
        </w:rPr>
        <w:pict>
          <v:shape id="自选图形 124" o:spid="_x0000_s2077" o:spt="32" type="#_x0000_t32" style="position:absolute;left:0pt;margin-left:205.5pt;margin-top:12.9pt;height:33.1pt;width:0.05pt;z-index:251668480;mso-width-relative:page;mso-height-relative:page;" filled="f" coordsize="21600,21600" o:gfxdata="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TM8UNYAAAAJAQAADwAA&#10;AAAAAAABACAAAAAiAAAAZHJzL2Rvd25yZXYueG1sUEsBAhQAFAAAAAgAh07iQKvZNoffAQAAmQMA&#10;AA4AAAAAAAAAAQAgAAAAJQEAAGRycy9lMm9Eb2MueG1sUEsFBgAAAAAGAAYAWQEAAHYFAAAAAA==&#10;">
            <v:path arrowok="t"/>
            <v:fill on="f" focussize="0,0"/>
            <v:stroke/>
            <v:imagedata o:title=""/>
            <o:lock v:ext="edit"/>
          </v:shape>
        </w:pict>
      </w:r>
      <w:r>
        <w:rPr>
          <w:rFonts w:cs="宋体" w:asciiTheme="minorEastAsia" w:hAnsiTheme="minorEastAsia"/>
          <w:b/>
          <w:color w:val="000000" w:themeColor="text1"/>
          <w:kern w:val="0"/>
          <w:sz w:val="24"/>
          <w:szCs w:val="24"/>
        </w:rPr>
        <w:pict>
          <v:rect id="矩形 115" o:spid="_x0000_s2078" o:spt="1" style="position:absolute;left:0pt;margin-left:162.75pt;margin-top:-8.85pt;height:21.75pt;width:94.5pt;z-index:251659264;mso-width-relative:page;mso-height-relative:page;" coordsize="21600,21600" o:gfxdata="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PtQ&#10;yd/ZAAAACgEAAA8AAAAAAAAAAQAgAAAAIgAAAGRycy9kb3ducmV2LnhtbFBLAQIUABQAAAAIAIdO&#10;4kApv3GX6QEAAN0DAAAOAAAAAAAAAAEAIAAAACgBAABkcnMvZTJvRG9jLnhtbFBLBQYAAAAABgAG&#10;AFkBAACDBQAAAAA=&#10;">
            <v:path/>
            <v:fill focussize="0,0"/>
            <v:stroke/>
            <v:imagedata o:title=""/>
            <o:lock v:ext="edit"/>
            <v:textbox>
              <w:txbxContent>
                <w:p w14:paraId="1D7AB0BB">
                  <w:pPr>
                    <w:jc w:val="center"/>
                    <w:rPr>
                      <w:color w:val="000000" w:themeColor="text1"/>
                      <w:highlight w:val="yellow"/>
                    </w:rPr>
                  </w:pPr>
                  <w:r>
                    <w:rPr>
                      <w:rFonts w:hint="eastAsia"/>
                      <w:color w:val="000000" w:themeColor="text1"/>
                      <w:highlight w:val="yellow"/>
                    </w:rPr>
                    <w:t>项目经理：</w:t>
                  </w:r>
                </w:p>
              </w:txbxContent>
            </v:textbox>
          </v:rect>
        </w:pict>
      </w:r>
    </w:p>
    <w:tbl>
      <w:tblPr>
        <w:tblStyle w:val="12"/>
        <w:tblW w:w="85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2"/>
      </w:tblGrid>
      <w:tr w14:paraId="6946F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 w:hRule="atLeast"/>
        </w:trPr>
        <w:tc>
          <w:tcPr>
            <w:tcW w:w="8522" w:type="dxa"/>
          </w:tcPr>
          <w:p w14:paraId="7EF93FF6">
            <w:pPr>
              <w:tabs>
                <w:tab w:val="left" w:pos="7320"/>
              </w:tabs>
              <w:rPr>
                <w:rFonts w:ascii="Times New Roman" w:hAnsi="Times New Roman" w:eastAsia="宋体" w:cs="Times New Roman"/>
                <w:b/>
                <w:sz w:val="18"/>
                <w:szCs w:val="18"/>
              </w:rPr>
            </w:pPr>
          </w:p>
        </w:tc>
      </w:tr>
    </w:tbl>
    <w:p w14:paraId="66E2110F">
      <w:pPr>
        <w:widowControl/>
        <w:shd w:val="clear" w:color="auto" w:fill="FFFFFF"/>
        <w:spacing w:line="360" w:lineRule="auto"/>
        <w:jc w:val="left"/>
        <w:rPr>
          <w:rFonts w:ascii="宋体" w:hAnsi="宋体" w:eastAsia="宋体" w:cs="宋体"/>
          <w:b/>
          <w:color w:val="000000"/>
          <w:kern w:val="0"/>
          <w:sz w:val="24"/>
          <w:szCs w:val="24"/>
        </w:rPr>
      </w:pPr>
      <w:r>
        <w:rPr>
          <w:rFonts w:cs="宋体" w:asciiTheme="minorEastAsia" w:hAnsiTheme="minorEastAsia"/>
          <w:b/>
          <w:color w:val="000000" w:themeColor="text1"/>
          <w:kern w:val="0"/>
          <w:sz w:val="24"/>
          <w:szCs w:val="24"/>
        </w:rPr>
        <w:pict>
          <v:rect id="矩形 116" o:spid="_x0000_s2079" o:spt="1" style="position:absolute;left:0pt;margin-left:59.2pt;margin-top:17.3pt;height:21.75pt;width:111.25pt;z-index:251660288;mso-width-relative:page;mso-height-relative:page;" coordsize="21600,21600" o:gfxdata="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gqBBgtcA&#10;AAAJAQAADwAAAAAAAAABACAAAAAiAAAAZHJzL2Rvd25yZXYueG1sUEsBAhQAFAAAAAgAh07iQCv6&#10;g+DnAQAA3QMAAA4AAAAAAAAAAQAgAAAAJgEAAGRycy9lMm9Eb2MueG1sUEsFBgAAAAAGAAYAWQEA&#10;AH8FAAAAAA==&#10;">
            <v:path/>
            <v:fill focussize="0,0"/>
            <v:stroke/>
            <v:imagedata o:title=""/>
            <o:lock v:ext="edit"/>
            <v:textbox>
              <w:txbxContent>
                <w:p w14:paraId="382D6301">
                  <w:pPr>
                    <w:jc w:val="center"/>
                  </w:pPr>
                  <w:r>
                    <w:rPr>
                      <w:rFonts w:hint="eastAsia"/>
                    </w:rPr>
                    <w:t>技术负责人：</w:t>
                  </w:r>
                </w:p>
              </w:txbxContent>
            </v:textbox>
          </v:rect>
        </w:pict>
      </w:r>
      <w:r>
        <w:rPr>
          <w:rFonts w:cs="宋体" w:asciiTheme="minorEastAsia" w:hAnsiTheme="minorEastAsia"/>
          <w:b/>
          <w:color w:val="000000" w:themeColor="text1"/>
          <w:kern w:val="0"/>
          <w:sz w:val="24"/>
          <w:szCs w:val="24"/>
        </w:rPr>
        <w:pict>
          <v:rect id="矩形 118" o:spid="_x0000_s2080" o:spt="1" style="position:absolute;left:0pt;margin-left:247.5pt;margin-top:22.2pt;height:21.75pt;width:106.85pt;z-index:251662336;mso-width-relative:page;mso-height-relative:page;" coordsize="21600,21600" o:gfxdata="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KxclQrYAAAACQEAAA8AAAAAAAAAAQAgAAAAIgAAAGRycy9kb3ducmV2LnhtbFBL&#10;AQIUABQAAAAIAIdO4kDaWimB9gEAAPQDAAAOAAAAAAAAAAEAIAAAACcBAABkcnMvZTJvRG9jLnht&#10;bFBLBQYAAAAABgAGAFkBAACPBQAAAAA=&#10;">
            <v:path/>
            <v:fill focussize="0,0"/>
            <v:stroke/>
            <v:imagedata o:title=""/>
            <o:lock v:ext="edit"/>
            <v:textbox>
              <w:txbxContent>
                <w:p w14:paraId="7CDA1C2C">
                  <w:pPr>
                    <w:jc w:val="center"/>
                  </w:pPr>
                  <w:r>
                    <w:rPr>
                      <w:rFonts w:hint="eastAsia"/>
                    </w:rPr>
                    <w:t>安全负责人：</w:t>
                  </w:r>
                </w:p>
              </w:txbxContent>
            </v:textbox>
          </v:rect>
        </w:pict>
      </w:r>
      <w:r>
        <w:rPr>
          <w:rFonts w:ascii="宋体" w:hAnsi="宋体" w:eastAsia="宋体" w:cs="宋体"/>
          <w:b/>
          <w:color w:val="000000"/>
          <w:kern w:val="0"/>
          <w:sz w:val="24"/>
          <w:szCs w:val="24"/>
        </w:rPr>
        <w:pict>
          <v:shape id="自选图形 125" o:spid="_x0000_s2081" o:spt="32" type="#_x0000_t32" style="position:absolute;left:0pt;margin-left:126pt;margin-top:5.85pt;height:16.35pt;width:0pt;z-index:251669504;mso-width-relative:page;mso-height-relative:page;" filled="f" coordsize="21600,21600" o:gfxdata="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AvaIn9cAAAAJAQAADwAAAAAA&#10;AAABACAAAAAiAAAAZHJzL2Rvd25yZXYueG1sUEsBAhQAFAAAAAgAh07iQK3eID7bAQAAlwMAAA4A&#10;AAAAAAAAAQAgAAAAJgEAAGRycy9lMm9Eb2MueG1sUEsFBgAAAAAGAAYAWQEAAHMFAAAAAA==&#10;">
            <v:path arrowok="t"/>
            <v:fill on="f" focussize="0,0"/>
            <v:stroke/>
            <v:imagedata o:title=""/>
            <o:lock v:ext="edit"/>
          </v:shape>
        </w:pict>
      </w:r>
      <w:r>
        <w:rPr>
          <w:rFonts w:ascii="宋体" w:hAnsi="宋体" w:eastAsia="宋体" w:cs="宋体"/>
          <w:b/>
          <w:color w:val="000000"/>
          <w:kern w:val="0"/>
          <w:sz w:val="24"/>
          <w:szCs w:val="24"/>
        </w:rPr>
        <w:pict>
          <v:shape id="自选图形 126" o:spid="_x0000_s2082" o:spt="32" type="#_x0000_t32" style="position:absolute;left:0pt;margin-left:294.75pt;margin-top:5.85pt;height:16.35pt;width:0pt;z-index:251670528;mso-width-relative:page;mso-height-relative:page;" filled="f" coordsize="21600,21600" o:gfxdata="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IBdKMfXAAAACQEAAA8AAAAAAAAA&#10;AQAgAAAAIgAAAGRycy9kb3ducmV2LnhtbFBLAQIUABQAAAAIAIdO4kANXexN2QEAAJcDAAAOAAAA&#10;AAAAAAEAIAAAACYBAABkcnMvZTJvRG9jLnhtbFBLBQYAAAAABgAGAFkBAABxBQAAAAA=&#10;">
            <v:path arrowok="t"/>
            <v:fill on="f" focussize="0,0"/>
            <v:stroke/>
            <v:imagedata o:title=""/>
            <o:lock v:ext="edit"/>
          </v:shape>
        </w:pict>
      </w:r>
      <w:r>
        <w:rPr>
          <w:rFonts w:ascii="宋体" w:hAnsi="宋体" w:eastAsia="宋体" w:cs="宋体"/>
          <w:b/>
          <w:color w:val="000000"/>
          <w:kern w:val="0"/>
          <w:sz w:val="24"/>
          <w:szCs w:val="24"/>
        </w:rPr>
        <w:pict>
          <v:shape id="自选图形 122" o:spid="_x0000_s2083" o:spt="32" type="#_x0000_t32" style="position:absolute;left:0pt;margin-left:126pt;margin-top:5.85pt;height:0pt;width:168.75pt;z-index:251666432;mso-width-relative:page;mso-height-relative:page;" filled="f" coordsize="21600,21600" o:gfxdata="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1b1y11wAAAAkBAAAPAAAAAAAA&#10;AAEAIAAAACIAAABkcnMvZG93bnJldi54bWxQSwECFAAUAAAACACHTuJAYLZDCtoBAACXAwAADgAA&#10;AAAAAAABACAAAAAmAQAAZHJzL2Uyb0RvYy54bWxQSwUGAAAAAAYABgBZAQAAcgUAAAAA&#10;">
            <v:path arrowok="t"/>
            <v:fill on="f" focussize="0,0"/>
            <v:stroke/>
            <v:imagedata o:title=""/>
            <o:lock v:ext="edit"/>
          </v:shape>
        </w:pict>
      </w:r>
    </w:p>
    <w:p w14:paraId="11793AE7">
      <w:pPr>
        <w:widowControl/>
        <w:shd w:val="clear" w:color="auto" w:fill="FFFFFF"/>
        <w:spacing w:line="360" w:lineRule="auto"/>
        <w:jc w:val="left"/>
        <w:rPr>
          <w:rFonts w:cs="宋体" w:asciiTheme="minorEastAsia" w:hAnsiTheme="minorEastAsia"/>
          <w:b/>
          <w:color w:val="000000" w:themeColor="text1"/>
          <w:kern w:val="0"/>
          <w:sz w:val="24"/>
          <w:szCs w:val="24"/>
        </w:rPr>
      </w:pPr>
      <w:r>
        <w:rPr>
          <w:rFonts w:cs="宋体" w:asciiTheme="minorEastAsia" w:hAnsiTheme="minorEastAsia"/>
          <w:b/>
          <w:color w:val="000000" w:themeColor="text1"/>
          <w:kern w:val="0"/>
          <w:sz w:val="24"/>
          <w:szCs w:val="24"/>
        </w:rPr>
        <w:pict>
          <v:shape id="自选图形 131" o:spid="_x0000_s2084" o:spt="32" type="#_x0000_t32" style="position:absolute;left:0pt;margin-left:294.75pt;margin-top:22.35pt;height:16.35pt;width:0pt;z-index:251675648;mso-width-relative:page;mso-height-relative:page;" filled="f" coordsize="21600,21600" o:gfxdata="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DTBCvXAAAACQEAAA8AAAAAAAAA&#10;AQAgAAAAIgAAAGRycy9kb3ducmV2LnhtbFBLAQIUABQAAAAIAIdO4kDlcuTp2QEAAJcDAAAOAAAA&#10;AAAAAAEAIAAAACYBAABkcnMvZTJvRG9jLnhtbFBLBQYAAAAABgAGAFkBAABxBQAAAAA=&#10;">
            <v:path arrowok="t"/>
            <v:fill on="f" focussize="0,0"/>
            <v:stroke/>
            <v:imagedata o:title=""/>
            <o:lock v:ext="edit"/>
          </v:shape>
        </w:pict>
      </w:r>
      <w:r>
        <w:rPr>
          <w:rFonts w:cs="宋体" w:asciiTheme="minorEastAsia" w:hAnsiTheme="minorEastAsia"/>
          <w:b/>
          <w:color w:val="000000" w:themeColor="text1"/>
          <w:kern w:val="0"/>
          <w:sz w:val="24"/>
          <w:szCs w:val="24"/>
        </w:rPr>
        <w:pict>
          <v:shape id="自选图形 132" o:spid="_x0000_s2085" o:spt="32" type="#_x0000_t32" style="position:absolute;left:0pt;margin-left:126pt;margin-top:22.35pt;height:16.35pt;width:0pt;z-index:251676672;mso-width-relative:page;mso-height-relative:page;" filled="f" coordsize="21600,21600" o:gfxdata="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ieKRz1wAAAAkBAAAPAAAAAAAA&#10;AAEAIAAAACIAAABkcnMvZG93bnJldi54bWxQSwECFAAUAAAACACHTuJARfEomtoBAACXAwAADgAA&#10;AAAAAAABACAAAAAmAQAAZHJzL2Uyb0RvYy54bWxQSwUGAAAAAAYABgBZAQAAcgUAAAAA&#10;">
            <v:path arrowok="t"/>
            <v:fill on="f" focussize="0,0"/>
            <v:stroke/>
            <v:imagedata o:title=""/>
            <o:lock v:ext="edit"/>
          </v:shape>
        </w:pict>
      </w:r>
    </w:p>
    <w:p w14:paraId="26D725FE">
      <w:pPr>
        <w:widowControl/>
        <w:shd w:val="clear" w:color="auto" w:fill="FFFFFF"/>
        <w:spacing w:line="360" w:lineRule="auto"/>
        <w:jc w:val="left"/>
        <w:rPr>
          <w:rFonts w:cs="宋体" w:asciiTheme="minorEastAsia" w:hAnsiTheme="minorEastAsia"/>
          <w:b/>
          <w:color w:val="000000" w:themeColor="text1"/>
          <w:kern w:val="0"/>
          <w:sz w:val="24"/>
          <w:szCs w:val="24"/>
        </w:rPr>
      </w:pPr>
      <w:r>
        <w:rPr>
          <w:rFonts w:cs="宋体" w:asciiTheme="minorEastAsia" w:hAnsiTheme="minorEastAsia"/>
          <w:b/>
          <w:color w:val="000000" w:themeColor="text1"/>
          <w:kern w:val="0"/>
          <w:sz w:val="24"/>
          <w:szCs w:val="24"/>
        </w:rPr>
        <w:pict>
          <v:shape id="自选图形 128" o:spid="_x0000_s2086" o:spt="32" type="#_x0000_t32" style="position:absolute;left:0pt;margin-left:205.5pt;margin-top:15.3pt;height:16.35pt;width:0pt;z-index:251672576;mso-width-relative:page;mso-height-relative:page;" filled="f" coordsize="21600,21600" o:gfxdata="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6eDfbtYAAAAJAQAADwAAAAAAAAAB&#10;ACAAAAAiAAAAZHJzL2Rvd25yZXYueG1sUEsBAhQAFAAAAAgAh07iQKfNJA3ZAQAAlwMAAA4AAAAA&#10;AAAAAQAgAAAAJQEAAGRycy9lMm9Eb2MueG1sUEsFBgAAAAAGAAYAWQEAAHAFAAAAAA==&#10;">
            <v:path arrowok="t"/>
            <v:fill on="f" focussize="0,0"/>
            <v:stroke/>
            <v:imagedata o:title=""/>
            <o:lock v:ext="edit"/>
          </v:shape>
        </w:pict>
      </w:r>
      <w:r>
        <w:rPr>
          <w:rFonts w:cs="宋体" w:asciiTheme="minorEastAsia" w:hAnsiTheme="minorEastAsia"/>
          <w:b/>
          <w:color w:val="000000" w:themeColor="text1"/>
          <w:kern w:val="0"/>
          <w:sz w:val="24"/>
          <w:szCs w:val="24"/>
        </w:rPr>
        <w:pict>
          <v:shape id="自选图形 129" o:spid="_x0000_s2087" o:spt="32" type="#_x0000_t32" style="position:absolute;left:0pt;margin-left:126pt;margin-top:15.3pt;height:0pt;width:168.75pt;z-index:251673600;mso-width-relative:page;mso-height-relative:page;" filled="f" coordsize="21600,21600" o:gfxdata="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Z6/022AAAAAkBAAAPAAAA&#10;AAAAAAEAIAAAACIAAABkcnMvZG93bnJldi54bWxQSwECFAAUAAAACACHTuJA6fDtOdwBAACYAwAA&#10;DgAAAAAAAAABACAAAAAnAQAAZHJzL2Uyb0RvYy54bWxQSwUGAAAAAAYABgBZAQAAdQUAAAAA&#10;">
            <v:path arrowok="t"/>
            <v:fill on="f" focussize="0,0"/>
            <v:stroke/>
            <v:imagedata o:title=""/>
            <o:lock v:ext="edit"/>
          </v:shape>
        </w:pict>
      </w:r>
    </w:p>
    <w:p w14:paraId="69275B15">
      <w:pPr>
        <w:widowControl/>
        <w:shd w:val="clear" w:color="auto" w:fill="FFFFFF"/>
        <w:spacing w:line="360" w:lineRule="auto"/>
        <w:jc w:val="left"/>
        <w:rPr>
          <w:rFonts w:cs="宋体" w:asciiTheme="minorEastAsia" w:hAnsiTheme="minorEastAsia"/>
          <w:b/>
          <w:color w:val="000000" w:themeColor="text1"/>
          <w:kern w:val="0"/>
          <w:sz w:val="24"/>
          <w:szCs w:val="24"/>
        </w:rPr>
      </w:pPr>
      <w:r>
        <w:rPr>
          <w:rFonts w:cs="宋体" w:asciiTheme="minorEastAsia" w:hAnsiTheme="minorEastAsia"/>
          <w:b/>
          <w:color w:val="000000" w:themeColor="text1"/>
          <w:kern w:val="0"/>
          <w:sz w:val="24"/>
          <w:szCs w:val="24"/>
        </w:rPr>
        <w:pict>
          <v:shape id="_x0000_s2088" o:spid="_x0000_s2088" o:spt="32" type="#_x0000_t32" style="position:absolute;left:0pt;margin-left:258.75pt;margin-top:7.5pt;height:16.35pt;width:0pt;z-index:251684864;mso-width-relative:page;mso-height-relative:page;" filled="f" coordsize="21600,21600" o:gfxdata="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CIwqrWAAAACQEAAA8AAAAAAAAA&#10;AQAgAAAAIgAAAGRycy9kb3ducmV2LnhtbFBLAQIUABQAAAAIAIdO4kA76a5w2gEAAJcDAAAOAAAA&#10;AAAAAAEAIAAAACUBAABkcnMvZTJvRG9jLnhtbFBLBQYAAAAABgAGAFkBAABxBQAAAAA=&#10;">
            <v:path arrowok="t"/>
            <v:fill on="f" focussize="0,0"/>
            <v:stroke/>
            <v:imagedata o:title=""/>
            <o:lock v:ext="edit"/>
          </v:shape>
        </w:pict>
      </w:r>
      <w:r>
        <w:rPr>
          <w:rFonts w:cs="宋体" w:asciiTheme="minorEastAsia" w:hAnsiTheme="minorEastAsia"/>
          <w:b/>
          <w:color w:val="000000" w:themeColor="text1"/>
          <w:kern w:val="0"/>
          <w:sz w:val="24"/>
          <w:szCs w:val="24"/>
        </w:rPr>
        <w:pict>
          <v:shape id="自选图形 127" o:spid="_x0000_s2089" o:spt="32" type="#_x0000_t32" style="position:absolute;left:0pt;margin-left:135.75pt;margin-top:7.5pt;height:16.35pt;width:0pt;z-index:251671552;mso-width-relative:page;mso-height-relative:page;" filled="f" coordsize="21600,21600" o:gfxdata="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CIwqrWAAAACQEAAA8AAAAAAAAA&#10;AQAgAAAAIgAAAGRycy9kb3ducmV2LnhtbFBLAQIUABQAAAAIAIdO4kA76a5w2gEAAJcDAAAOAAAA&#10;AAAAAAEAIAAAACUBAABkcnMvZTJvRG9jLnhtbFBLBQYAAAAABgAGAFkBAABxBQAAAAA=&#10;">
            <v:path arrowok="t"/>
            <v:fill on="f" focussize="0,0"/>
            <v:stroke/>
            <v:imagedata o:title=""/>
            <o:lock v:ext="edit"/>
          </v:shape>
        </w:pict>
      </w:r>
      <w:r>
        <w:rPr>
          <w:rFonts w:cs="宋体" w:asciiTheme="minorEastAsia" w:hAnsiTheme="minorEastAsia"/>
          <w:b/>
          <w:color w:val="000000" w:themeColor="text1"/>
          <w:kern w:val="0"/>
          <w:sz w:val="24"/>
          <w:szCs w:val="24"/>
        </w:rPr>
        <w:pict>
          <v:shape id="自选图形 133" o:spid="_x0000_s2090" o:spt="32" type="#_x0000_t32" style="position:absolute;left:0pt;margin-left:12pt;margin-top:8.25pt;height:16.35pt;width:0pt;z-index:251677696;mso-width-relative:page;mso-height-relative:page;" filled="f" coordsize="21600,21600" o:gfxdata="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I3RirNUAAAAHAQAADwAAAAAAAAAB&#10;ACAAAAAiAAAAZHJzL2Rvd25yZXYueG1sUEsBAhQAFAAAAAgAh07iQM6FKNXaAQAAlwMAAA4AAAAA&#10;AAAAAQAgAAAAJAEAAGRycy9lMm9Eb2MueG1sUEsFBgAAAAAGAAYAWQEAAHAFAAAAAA==&#10;">
            <v:path arrowok="t"/>
            <v:fill on="f" focussize="0,0"/>
            <v:stroke/>
            <v:imagedata o:title=""/>
            <o:lock v:ext="edit"/>
          </v:shape>
        </w:pict>
      </w:r>
      <w:r>
        <w:rPr>
          <w:rFonts w:cs="宋体" w:asciiTheme="minorEastAsia" w:hAnsiTheme="minorEastAsia"/>
          <w:b/>
          <w:color w:val="000000" w:themeColor="text1"/>
          <w:kern w:val="0"/>
          <w:sz w:val="24"/>
          <w:szCs w:val="24"/>
        </w:rPr>
        <w:pict>
          <v:shape id="自选图形 130" o:spid="_x0000_s2091" o:spt="32" type="#_x0000_t32" style="position:absolute;left:0pt;margin-left:381pt;margin-top:8.3pt;height:16.35pt;width:0pt;z-index:251674624;mso-width-relative:page;mso-height-relative:page;" filled="f" coordsize="21600,21600" o:gfxdata="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O9O+D3XAAAACQEAAA8AAAAAAAAA&#10;AQAgAAAAIgAAAGRycy9kb3ducmV2LnhtbFBLAQIUABQAAAAIAIdO4kApma3g2QEAAJcDAAAOAAAA&#10;AAAAAAEAIAAAACYBAABkcnMvZTJvRG9jLnhtbFBLBQYAAAAABgAGAFkBAABxBQAAAAA=&#10;">
            <v:path arrowok="t"/>
            <v:fill on="f" focussize="0,0"/>
            <v:stroke/>
            <v:imagedata o:title=""/>
            <o:lock v:ext="edit"/>
          </v:shape>
        </w:pict>
      </w:r>
      <w:r>
        <w:rPr>
          <w:rFonts w:cs="宋体" w:asciiTheme="minorEastAsia" w:hAnsiTheme="minorEastAsia"/>
          <w:b/>
          <w:color w:val="000000" w:themeColor="text1"/>
          <w:kern w:val="0"/>
          <w:sz w:val="24"/>
          <w:szCs w:val="24"/>
        </w:rPr>
        <w:pict>
          <v:shape id="自选图形 123" o:spid="_x0000_s2092" o:spt="32" type="#_x0000_t32" style="position:absolute;left:0pt;margin-left:12pt;margin-top:8.25pt;height:0.05pt;width:369pt;z-index:251667456;mso-width-relative:page;mso-height-relative:page;" filled="f" coordsize="21600,21600" o:gfxdata="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LqHa+/WAAAACAEAAA8AAAAA&#10;AAAAAQAgAAAAIgAAAGRycy9kb3ducmV2LnhtbFBLAQIUABQAAAAIAIdO4kDA6ZSP3QEAAJoDAAAO&#10;AAAAAAAAAAEAIAAAACUBAABkcnMvZTJvRG9jLnhtbFBLBQYAAAAABgAGAFkBAAB0BQAAAAA=&#10;">
            <v:path arrowok="t"/>
            <v:fill on="f" focussize="0,0"/>
            <v:stroke/>
            <v:imagedata o:title=""/>
            <o:lock v:ext="edit"/>
          </v:shape>
        </w:pict>
      </w:r>
    </w:p>
    <w:p w14:paraId="571F4706">
      <w:pPr>
        <w:widowControl/>
        <w:shd w:val="clear" w:color="auto" w:fill="FFFFFF"/>
        <w:spacing w:line="360" w:lineRule="auto"/>
        <w:jc w:val="left"/>
        <w:rPr>
          <w:rFonts w:cs="宋体" w:asciiTheme="minorEastAsia" w:hAnsiTheme="minorEastAsia"/>
          <w:b/>
          <w:color w:val="000000" w:themeColor="text1"/>
          <w:kern w:val="0"/>
          <w:sz w:val="24"/>
          <w:szCs w:val="24"/>
        </w:rPr>
      </w:pPr>
      <w:r>
        <w:rPr>
          <w:rFonts w:cs="宋体" w:asciiTheme="minorEastAsia" w:hAnsiTheme="minorEastAsia"/>
          <w:b/>
          <w:color w:val="000000" w:themeColor="text1"/>
          <w:kern w:val="0"/>
          <w:sz w:val="24"/>
          <w:szCs w:val="24"/>
        </w:rPr>
        <w:pict>
          <v:shape id="_x0000_s2093" o:spid="_x0000_s2093" o:spt="32" type="#_x0000_t32" style="position:absolute;left:0pt;margin-left:257.25pt;margin-top:21.6pt;height:16.35pt;width:0pt;z-index:251685888;mso-width-relative:page;mso-height-relative:page;" filled="f" stroked="t" coordsize="21600,21600" o:gfxdata="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CIwqrWAAAACQEAAA8AAAAAAAAA&#10;AQAgAAAAIgAAAGRycy9kb3ducmV2LnhtbFBLAQIUABQAAAAIAIdO4kA76a5w2gEAAJcDAAAOAAAA&#10;AAAAAAEAIAAAACUBAABkcnMvZTJvRG9jLnhtbFBLBQYAAAAABgAGAFkBAABxBQAAAAA=&#10;">
            <v:path arrowok="t"/>
            <v:fill on="f" focussize="0,0"/>
            <v:stroke color="#000000"/>
            <v:imagedata o:title=""/>
            <o:lock v:ext="edit" aspectratio="f"/>
          </v:shape>
        </w:pict>
      </w:r>
      <w:r>
        <w:rPr>
          <w:rFonts w:cs="宋体" w:asciiTheme="minorEastAsia" w:hAnsiTheme="minorEastAsia"/>
          <w:b/>
          <w:color w:val="000000" w:themeColor="text1"/>
          <w:kern w:val="0"/>
          <w:sz w:val="24"/>
          <w:szCs w:val="24"/>
        </w:rPr>
        <w:pict>
          <v:shape id="_x0000_s2094" o:spid="_x0000_s2094" o:spt="32" type="#_x0000_t32" style="position:absolute;left:0pt;margin-left:135.75pt;margin-top:20.75pt;height:16.35pt;width:0pt;z-index:251682816;mso-width-relative:page;mso-height-relative:page;" filled="f" coordsize="21600,21600" o:gfxdata="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uxqXC1wAAAAkBAAAPAAAAAAAA&#10;AAEAIAAAACIAAABkcnMvZG93bnJldi54bWxQSwECFAAUAAAACACHTuJARZn2FdoBAACXAwAADgAA&#10;AAAAAAABACAAAAAmAQAAZHJzL2Uyb0RvYy54bWxQSwUGAAAAAAYABgBZAQAAcgUAAAAA&#10;">
            <v:path arrowok="t"/>
            <v:fill on="f" focussize="0,0"/>
            <v:stroke/>
            <v:imagedata o:title=""/>
            <o:lock v:ext="edit"/>
          </v:shape>
        </w:pict>
      </w:r>
      <w:r>
        <w:rPr>
          <w:rFonts w:cs="宋体" w:asciiTheme="minorEastAsia" w:hAnsiTheme="minorEastAsia"/>
          <w:b/>
          <w:color w:val="000000" w:themeColor="text1"/>
          <w:kern w:val="0"/>
          <w:sz w:val="24"/>
          <w:szCs w:val="24"/>
        </w:rPr>
        <w:pict>
          <v:rect id="_x0000_s2095" o:spid="_x0000_s2095" o:spt="1" style="position:absolute;left:0pt;margin-left:102.65pt;margin-top:0.5pt;height:21.75pt;width:75.45pt;z-index:251683840;mso-width-relative:page;mso-height-relative:page;" fillcolor="#FFFFFF" filled="t" stroked="t" coordsize="21600,21600" o:gfxdata="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qxiR7NYAAAAI&#10;AQAADwAAAAAAAAABACAAAAAiAAAAZHJzL2Rvd25yZXYueG1sUEsBAhQAFAAAAAgAh07iQFgf8CHl&#10;AQAA3AMAAA4AAAAAAAAAAQAgAAAAJQEAAGRycy9lMm9Eb2MueG1sUEsFBgAAAAAGAAYAWQEAAHwF&#10;AAAAAA==&#10;">
            <v:path/>
            <v:fill on="t" color2="#FFFFFF" focussize="0,0"/>
            <v:stroke color="#000000" joinstyle="miter"/>
            <v:imagedata o:title=""/>
            <o:lock v:ext="edit" aspectratio="f"/>
            <v:textbox>
              <w:txbxContent>
                <w:p w14:paraId="714E4F97">
                  <w:pPr>
                    <w:jc w:val="center"/>
                  </w:pPr>
                  <w:r>
                    <w:rPr>
                      <w:rFonts w:hint="eastAsia"/>
                      <w:lang w:eastAsia="zh-CN"/>
                    </w:rPr>
                    <w:t>质检</w:t>
                  </w:r>
                  <w:r>
                    <w:rPr>
                      <w:rFonts w:hint="eastAsia"/>
                    </w:rPr>
                    <w:t>员：</w:t>
                  </w:r>
                </w:p>
              </w:txbxContent>
            </v:textbox>
          </v:rect>
        </w:pict>
      </w:r>
      <w:r>
        <w:rPr>
          <w:rFonts w:cs="宋体" w:asciiTheme="minorEastAsia" w:hAnsiTheme="minorEastAsia"/>
          <w:b/>
          <w:color w:val="000000" w:themeColor="text1"/>
          <w:kern w:val="0"/>
          <w:sz w:val="24"/>
          <w:szCs w:val="24"/>
        </w:rPr>
        <w:pict>
          <v:rect id="矩形 119" o:spid="_x0000_s2140" o:spt="1" style="position:absolute;left:0pt;margin-left:222.65pt;margin-top:1.25pt;height:21.75pt;width:75.45pt;z-index:251663360;mso-width-relative:page;mso-height-relative:page;" coordsize="21600,21600" o:gfxdata="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qxiR7NYAAAAI&#10;AQAADwAAAAAAAAABACAAAAAiAAAAZHJzL2Rvd25yZXYueG1sUEsBAhQAFAAAAAgAh07iQFgf8CHl&#10;AQAA3AMAAA4AAAAAAAAAAQAgAAAAJQEAAGRycy9lMm9Eb2MueG1sUEsFBgAAAAAGAAYAWQEAAHwF&#10;AAAAAA==&#10;">
            <v:path/>
            <v:fill focussize="0,0"/>
            <v:stroke/>
            <v:imagedata o:title=""/>
            <o:lock v:ext="edit"/>
            <v:textbox>
              <w:txbxContent>
                <w:p w14:paraId="0BF10B67">
                  <w:pPr>
                    <w:jc w:val="center"/>
                  </w:pPr>
                  <w:r>
                    <w:rPr>
                      <w:rFonts w:hint="eastAsia"/>
                    </w:rPr>
                    <w:t>材料员：</w:t>
                  </w:r>
                </w:p>
              </w:txbxContent>
            </v:textbox>
          </v:rect>
        </w:pict>
      </w:r>
      <w:r>
        <w:rPr>
          <w:rFonts w:cs="宋体" w:asciiTheme="minorEastAsia" w:hAnsiTheme="minorEastAsia"/>
          <w:b/>
          <w:color w:val="000000" w:themeColor="text1"/>
          <w:kern w:val="0"/>
          <w:sz w:val="24"/>
          <w:szCs w:val="24"/>
        </w:rPr>
        <w:pict>
          <v:shape id="_x0000_s2141" o:spid="_x0000_s2141" o:spt="32" type="#_x0000_t32" style="position:absolute;left:0pt;margin-left:381pt;margin-top:22.95pt;height:16.35pt;width:0pt;z-index:251681792;mso-width-relative:page;mso-height-relative:page;" filled="f" coordsize="21600,21600" o:gfxdata="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uxqXC1wAAAAkBAAAPAAAAAAAA&#10;AAEAIAAAACIAAABkcnMvZG93bnJldi54bWxQSwECFAAUAAAACACHTuJARZn2FdoBAACXAwAADgAA&#10;AAAAAAABACAAAAAmAQAAZHJzL2Uyb0RvYy54bWxQSwUGAAAAAAYABgBZAQAAcgUAAAAA&#10;">
            <v:path arrowok="t"/>
            <v:fill on="f" focussize="0,0"/>
            <v:stroke/>
            <v:imagedata o:title=""/>
            <o:lock v:ext="edit"/>
          </v:shape>
        </w:pict>
      </w:r>
      <w:r>
        <w:rPr>
          <w:rFonts w:ascii="宋体" w:hAnsi="宋体" w:eastAsia="宋体" w:cs="宋体"/>
          <w:b/>
          <w:color w:val="000000"/>
          <w:kern w:val="0"/>
          <w:sz w:val="24"/>
          <w:szCs w:val="24"/>
        </w:rPr>
        <w:pict>
          <v:shape id="自选图形 134" o:spid="_x0000_s2142" o:spt="32" type="#_x0000_t32" style="position:absolute;left:0pt;margin-left:12pt;margin-top:22.95pt;height:16.35pt;width:0pt;z-index:251679744;mso-width-relative:page;mso-height-relative:page;" filled="f" coordsize="21600,21600" o:gfxdata="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uxqXC1wAAAAkBAAAPAAAAAAAA&#10;AAEAIAAAACIAAABkcnMvZG93bnJldi54bWxQSwECFAAUAAAACACHTuJARZn2FdoBAACXAwAADgAA&#10;AAAAAAABACAAAAAmAQAAZHJzL2Uyb0RvYy54bWxQSwUGAAAAAAYABgBZAQAAcgUAAAAA&#10;">
            <v:path arrowok="t"/>
            <v:fill on="f" focussize="0,0"/>
            <v:stroke/>
            <v:imagedata o:title=""/>
            <o:lock v:ext="edit"/>
          </v:shape>
        </w:pict>
      </w:r>
      <w:r>
        <w:rPr>
          <w:b/>
          <w:sz w:val="18"/>
          <w:szCs w:val="18"/>
        </w:rPr>
        <w:pict>
          <v:rect id="矩形 117" o:spid="_x0000_s2143" o:spt="1" style="position:absolute;left:0pt;margin-left:325.65pt;margin-top:1.25pt;height:21.75pt;width:94.15pt;z-index:251661312;mso-width-relative:page;mso-height-relative:page;" coordsize="21600,21600" o:gfxdata="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s229UtYA&#10;AAAIAQAADwAAAAAAAAABACAAAAAiAAAAZHJzL2Rvd25yZXYueG1sUEsBAhQAFAAAAAgAh07iQPxo&#10;62HoAQAA3QMAAA4AAAAAAAAAAQAgAAAAJQEAAGRycy9lMm9Eb2MueG1sUEsFBgAAAAAGAAYAWQEA&#10;AH8FAAAAAA==&#10;">
            <v:path/>
            <v:fill focussize="0,0"/>
            <v:stroke/>
            <v:imagedata o:title=""/>
            <o:lock v:ext="edit"/>
            <v:textbox>
              <w:txbxContent>
                <w:p w14:paraId="6F6219F1">
                  <w:pPr>
                    <w:jc w:val="center"/>
                  </w:pPr>
                  <w:r>
                    <w:rPr>
                      <w:rFonts w:hint="eastAsia"/>
                    </w:rPr>
                    <w:t>安全员：</w:t>
                  </w:r>
                </w:p>
              </w:txbxContent>
            </v:textbox>
          </v:rect>
        </w:pict>
      </w:r>
      <w:r>
        <w:rPr>
          <w:rFonts w:cs="宋体" w:asciiTheme="minorEastAsia" w:hAnsiTheme="minorEastAsia"/>
          <w:b/>
          <w:color w:val="000000" w:themeColor="text1"/>
          <w:kern w:val="0"/>
          <w:sz w:val="24"/>
          <w:szCs w:val="24"/>
        </w:rPr>
        <w:pict>
          <v:rect id="矩形 121" o:spid="_x0000_s2144" o:spt="1" style="position:absolute;left:0pt;margin-left:-21.75pt;margin-top:1.25pt;height:21.75pt;width:84.7pt;z-index:251665408;mso-width-relative:page;mso-height-relative:page;" fillcolor="#FFFFFF" filled="t" stroked="t" coordsize="21600,21600" o:gfxdata="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8NSua1wAAAAgBAAAPAAAAAAAAAAEAIAAAACIAAABkcnMvZG93bnJldi54bWxQSwEC&#10;FAAUAAAACACHTuJAUSTJJ/UBAAD0AwAADgAAAAAAAAABACAAAAAmAQAAZHJzL2Uyb0RvYy54bWxQ&#10;SwUGAAAAAAYABgBZAQAAjQUAAAAA&#10;">
            <v:path/>
            <v:fill on="t" color2="#FFFFFF" focussize="0,0"/>
            <v:stroke color="#000000" joinstyle="miter"/>
            <v:imagedata o:title=""/>
            <o:lock v:ext="edit" aspectratio="f"/>
            <v:textbox>
              <w:txbxContent>
                <w:p w14:paraId="0229D69A">
                  <w:pPr>
                    <w:jc w:val="center"/>
                  </w:pPr>
                  <w:r>
                    <w:rPr>
                      <w:rFonts w:hint="eastAsia"/>
                    </w:rPr>
                    <w:t>施工员：</w:t>
                  </w:r>
                </w:p>
              </w:txbxContent>
            </v:textbox>
          </v:rect>
        </w:pict>
      </w:r>
    </w:p>
    <w:p w14:paraId="2D81D7BA">
      <w:pPr>
        <w:widowControl/>
        <w:shd w:val="clear" w:color="auto" w:fill="FFFFFF"/>
        <w:spacing w:line="360" w:lineRule="auto"/>
        <w:jc w:val="left"/>
        <w:rPr>
          <w:rFonts w:cs="宋体" w:asciiTheme="minorEastAsia" w:hAnsiTheme="minorEastAsia"/>
          <w:b/>
          <w:color w:val="000000" w:themeColor="text1"/>
          <w:kern w:val="0"/>
          <w:sz w:val="24"/>
          <w:szCs w:val="24"/>
        </w:rPr>
      </w:pPr>
      <w:r>
        <w:rPr>
          <w:rFonts w:cs="宋体" w:asciiTheme="minorEastAsia" w:hAnsiTheme="minorEastAsia"/>
          <w:b/>
          <w:color w:val="000000" w:themeColor="text1"/>
          <w:kern w:val="0"/>
          <w:sz w:val="24"/>
          <w:szCs w:val="24"/>
        </w:rPr>
        <w:pict>
          <v:shape id="_x0000_s2145" o:spid="_x0000_s2145" o:spt="32" type="#_x0000_t32" style="position:absolute;left:0pt;margin-left:205.55pt;margin-top:15.95pt;height:16.35pt;width:0pt;z-index:251680768;mso-width-relative:page;mso-height-relative:page;" filled="f" coordsize="21600,21600" o:gfxdata="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uxqXC1wAAAAkBAAAPAAAAAAAA&#10;AAEAIAAAACIAAABkcnMvZG93bnJldi54bWxQSwECFAAUAAAACACHTuJARZn2FdoBAACXAwAADgAA&#10;AAAAAAABACAAAAAmAQAAZHJzL2Uyb0RvYy54bWxQSwUGAAAAAAYABgBZAQAAcgUAAAAA&#10;">
            <v:path arrowok="t"/>
            <v:fill on="f" focussize="0,0"/>
            <v:stroke/>
            <v:imagedata o:title=""/>
            <o:lock v:ext="edit"/>
          </v:shape>
        </w:pict>
      </w:r>
      <w:r>
        <w:rPr>
          <w:rFonts w:ascii="宋体" w:hAnsi="宋体" w:eastAsia="宋体" w:cs="宋体"/>
          <w:b/>
          <w:color w:val="000000"/>
          <w:kern w:val="0"/>
          <w:sz w:val="24"/>
          <w:szCs w:val="24"/>
        </w:rPr>
        <w:pict>
          <v:shape id="_x0000_s2146" o:spid="_x0000_s2146" o:spt="32" type="#_x0000_t32" style="position:absolute;left:0pt;margin-left:12pt;margin-top:15.9pt;height:0.05pt;width:369pt;z-index:251678720;mso-width-relative:page;mso-height-relative:page;" filled="f" coordsize="21600,21600" o:gfxdata="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LqHa+/WAAAACAEAAA8AAAAA&#10;AAAAAQAgAAAAIgAAAGRycy9kb3ducmV2LnhtbFBLAQIUABQAAAAIAIdO4kDA6ZSP3QEAAJoDAAAO&#10;AAAAAAAAAAEAIAAAACUBAABkcnMvZTJvRG9jLnhtbFBLBQYAAAAABgAGAFkBAAB0BQAAAAA=&#10;">
            <v:path arrowok="t"/>
            <v:fill on="f" focussize="0,0"/>
            <v:stroke/>
            <v:imagedata o:title=""/>
            <o:lock v:ext="edit"/>
          </v:shape>
        </w:pict>
      </w:r>
    </w:p>
    <w:p w14:paraId="3B7D1C01">
      <w:pPr>
        <w:widowControl/>
        <w:shd w:val="clear" w:color="auto" w:fill="FFFFFF"/>
        <w:spacing w:line="360" w:lineRule="auto"/>
        <w:jc w:val="left"/>
        <w:rPr>
          <w:rFonts w:ascii="宋体" w:hAnsi="宋体" w:eastAsia="宋体" w:cs="宋体"/>
          <w:b/>
          <w:color w:val="000000"/>
          <w:kern w:val="0"/>
          <w:sz w:val="24"/>
          <w:szCs w:val="24"/>
        </w:rPr>
      </w:pPr>
      <w:r>
        <w:rPr>
          <w:rFonts w:cs="宋体" w:asciiTheme="minorEastAsia" w:hAnsiTheme="minorEastAsia"/>
          <w:b/>
          <w:color w:val="000000" w:themeColor="text1"/>
          <w:kern w:val="0"/>
          <w:sz w:val="24"/>
          <w:szCs w:val="24"/>
        </w:rPr>
        <w:pict>
          <v:rect id="矩形 120" o:spid="_x0000_s2147" o:spt="1" style="position:absolute;left:0pt;margin-left:132.15pt;margin-top:8.85pt;height:21.75pt;width:140pt;z-index:251664384;mso-width-relative:page;mso-height-relative:page;" coordsize="21600,21600" o:gfxdata="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DLnyjHW&#10;AAAACAEAAA8AAAAAAAAAAQAgAAAAIgAAAGRycy9kb3ducmV2LnhtbFBLAQIUABQAAAAIAIdO4kDF&#10;P+v26QEAAN0DAAAOAAAAAAAAAAEAIAAAACUBAABkcnMvZTJvRG9jLnhtbFBLBQYAAAAABgAGAFkB&#10;AACABQAAAAA=&#10;">
            <v:path/>
            <v:fill focussize="0,0"/>
            <v:stroke/>
            <v:imagedata o:title=""/>
            <o:lock v:ext="edit"/>
            <v:textbox>
              <w:txbxContent>
                <w:p w14:paraId="48991BDA">
                  <w:pPr>
                    <w:jc w:val="center"/>
                  </w:pPr>
                  <w:r>
                    <w:rPr>
                      <w:rFonts w:hint="eastAsia"/>
                    </w:rPr>
                    <w:t>分包负责人：</w:t>
                  </w:r>
                </w:p>
              </w:txbxContent>
            </v:textbox>
          </v:rect>
        </w:pict>
      </w:r>
    </w:p>
    <w:p w14:paraId="15348AF7">
      <w:pPr>
        <w:pStyle w:val="3"/>
        <w:bidi w:val="0"/>
        <w:rPr>
          <w:rFonts w:hint="eastAsia" w:ascii="宋体" w:hAnsi="宋体" w:eastAsia="宋体" w:cs="宋体"/>
          <w:sz w:val="24"/>
          <w:szCs w:val="24"/>
        </w:rPr>
      </w:pPr>
      <w:bookmarkStart w:id="10" w:name="_Toc26147"/>
      <w:r>
        <w:rPr>
          <w:rFonts w:hint="eastAsia" w:ascii="宋体" w:hAnsi="宋体" w:eastAsia="宋体" w:cs="宋体"/>
          <w:sz w:val="24"/>
          <w:szCs w:val="24"/>
          <w:lang w:val="en-US" w:eastAsia="zh-CN"/>
        </w:rPr>
        <w:t>2.2</w:t>
      </w:r>
      <w:r>
        <w:rPr>
          <w:rFonts w:hint="eastAsia" w:ascii="宋体" w:hAnsi="宋体" w:eastAsia="宋体" w:cs="宋体"/>
          <w:sz w:val="24"/>
          <w:szCs w:val="24"/>
        </w:rPr>
        <w:t>主要职责</w:t>
      </w:r>
      <w:bookmarkEnd w:id="10"/>
    </w:p>
    <w:p w14:paraId="197F120E">
      <w:pPr>
        <w:widowControl/>
        <w:shd w:val="clear" w:color="auto" w:fill="FFFFFF"/>
        <w:spacing w:line="360" w:lineRule="auto"/>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rPr>
        <w:t>2.2.1</w:t>
      </w:r>
      <w:r>
        <w:rPr>
          <w:rFonts w:hint="eastAsia" w:ascii="宋体" w:hAnsi="宋体" w:eastAsia="宋体" w:cs="宋体"/>
          <w:color w:val="000000"/>
          <w:kern w:val="0"/>
          <w:sz w:val="24"/>
          <w:szCs w:val="24"/>
        </w:rPr>
        <w:t>组织制定本</w:t>
      </w:r>
      <w:r>
        <w:rPr>
          <w:rFonts w:hint="eastAsia" w:ascii="宋体" w:hAnsi="宋体" w:eastAsia="宋体" w:cs="宋体"/>
          <w:color w:val="000000"/>
          <w:kern w:val="0"/>
          <w:sz w:val="24"/>
          <w:szCs w:val="24"/>
          <w:lang w:val="en-US" w:eastAsia="zh-CN"/>
        </w:rPr>
        <w:t>项目</w:t>
      </w:r>
      <w:r>
        <w:rPr>
          <w:rFonts w:hint="eastAsia" w:ascii="宋体" w:hAnsi="宋体" w:eastAsia="宋体" w:cs="宋体"/>
          <w:color w:val="000000"/>
          <w:kern w:val="0"/>
          <w:sz w:val="24"/>
          <w:szCs w:val="24"/>
        </w:rPr>
        <w:t>安全生产规章制度；</w:t>
      </w:r>
    </w:p>
    <w:p w14:paraId="7C3DDAEB">
      <w:pPr>
        <w:widowControl/>
        <w:shd w:val="clear" w:color="auto" w:fill="FFFFFF"/>
        <w:spacing w:line="360" w:lineRule="auto"/>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rPr>
        <w:t>2.2.2</w:t>
      </w:r>
      <w:r>
        <w:rPr>
          <w:rFonts w:hint="eastAsia" w:ascii="宋体" w:hAnsi="宋体" w:eastAsia="宋体" w:cs="宋体"/>
          <w:color w:val="000000"/>
          <w:kern w:val="0"/>
          <w:sz w:val="24"/>
          <w:szCs w:val="24"/>
        </w:rPr>
        <w:t>保证本项目安全生产投入的有效实施；</w:t>
      </w:r>
    </w:p>
    <w:p w14:paraId="1DEF727B">
      <w:pPr>
        <w:widowControl/>
        <w:shd w:val="clear" w:color="auto" w:fill="FFFFFF"/>
        <w:spacing w:line="360" w:lineRule="auto"/>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rPr>
        <w:t>2.2.3</w:t>
      </w:r>
      <w:r>
        <w:rPr>
          <w:rFonts w:hint="eastAsia" w:ascii="宋体" w:hAnsi="宋体" w:eastAsia="宋体" w:cs="宋体"/>
          <w:color w:val="000000"/>
          <w:kern w:val="0"/>
          <w:sz w:val="24"/>
          <w:szCs w:val="24"/>
        </w:rPr>
        <w:t>组织制订、修改并审定签发应急预案；</w:t>
      </w:r>
    </w:p>
    <w:p w14:paraId="5EDE5A0C">
      <w:pPr>
        <w:widowControl/>
        <w:shd w:val="clear" w:color="auto" w:fill="FFFFFF"/>
        <w:spacing w:line="360" w:lineRule="auto"/>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rPr>
        <w:t>2.2.4</w:t>
      </w:r>
      <w:r>
        <w:rPr>
          <w:rFonts w:hint="eastAsia" w:ascii="宋体" w:hAnsi="宋体" w:eastAsia="宋体" w:cs="宋体"/>
          <w:color w:val="000000"/>
          <w:kern w:val="0"/>
          <w:sz w:val="24"/>
          <w:szCs w:val="24"/>
        </w:rPr>
        <w:t>负责现场应急救援的指挥工作；</w:t>
      </w:r>
    </w:p>
    <w:p w14:paraId="7CA4BAF2">
      <w:pPr>
        <w:widowControl/>
        <w:shd w:val="clear" w:color="auto" w:fill="FFFFFF"/>
        <w:spacing w:line="360" w:lineRule="auto"/>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rPr>
        <w:t>2.2.5</w:t>
      </w:r>
      <w:r>
        <w:rPr>
          <w:rFonts w:hint="eastAsia" w:ascii="宋体" w:hAnsi="宋体" w:eastAsia="宋体" w:cs="宋体"/>
          <w:color w:val="000000"/>
          <w:kern w:val="0"/>
          <w:sz w:val="24"/>
          <w:szCs w:val="24"/>
        </w:rPr>
        <w:t>收集现场信息，核实现场情况，针对事态发展制定和调整现场应急抢险方案；</w:t>
      </w:r>
    </w:p>
    <w:p w14:paraId="2B8AE6D7">
      <w:pPr>
        <w:widowControl/>
        <w:shd w:val="clear" w:color="auto" w:fill="FFFFFF"/>
        <w:spacing w:line="360" w:lineRule="auto"/>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rPr>
        <w:t>2.2.6</w:t>
      </w:r>
      <w:r>
        <w:rPr>
          <w:rFonts w:hint="eastAsia" w:ascii="宋体" w:hAnsi="宋体" w:eastAsia="宋体" w:cs="宋体"/>
          <w:color w:val="000000"/>
          <w:kern w:val="0"/>
          <w:sz w:val="24"/>
          <w:szCs w:val="24"/>
        </w:rPr>
        <w:t>负责整合调配现场应急资源；</w:t>
      </w:r>
    </w:p>
    <w:p w14:paraId="487D6FDB">
      <w:pPr>
        <w:widowControl/>
        <w:shd w:val="clear" w:color="auto" w:fill="FFFFFF"/>
        <w:spacing w:line="360" w:lineRule="auto"/>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rPr>
        <w:t>2.2.7</w:t>
      </w:r>
      <w:r>
        <w:rPr>
          <w:rFonts w:hint="eastAsia" w:ascii="宋体" w:hAnsi="宋体" w:eastAsia="宋体" w:cs="宋体"/>
          <w:color w:val="000000"/>
          <w:kern w:val="0"/>
          <w:sz w:val="24"/>
          <w:szCs w:val="24"/>
        </w:rPr>
        <w:t>及时、准确上报生产事故。</w:t>
      </w:r>
    </w:p>
    <w:p w14:paraId="03F3D1D5">
      <w:pPr>
        <w:widowControl/>
        <w:shd w:val="clear" w:color="auto" w:fill="FFFFFF"/>
        <w:spacing w:line="360" w:lineRule="auto"/>
        <w:jc w:val="left"/>
        <w:rPr>
          <w:rFonts w:hint="eastAsia" w:ascii="宋体" w:hAnsi="宋体" w:eastAsia="宋体" w:cs="宋体"/>
          <w:b/>
          <w:bCs w:val="0"/>
          <w:color w:val="000000"/>
          <w:kern w:val="0"/>
          <w:sz w:val="24"/>
          <w:szCs w:val="24"/>
          <w:lang w:eastAsia="zh-CN"/>
        </w:rPr>
      </w:pPr>
      <w:bookmarkStart w:id="11" w:name="_Toc10923"/>
      <w:r>
        <w:rPr>
          <w:rStyle w:val="18"/>
          <w:rFonts w:hint="eastAsia" w:ascii="宋体" w:hAnsi="宋体" w:eastAsia="宋体" w:cs="宋体"/>
          <w:sz w:val="24"/>
          <w:szCs w:val="24"/>
          <w:lang w:val="en-US" w:eastAsia="zh-CN"/>
        </w:rPr>
        <w:t>2.3</w:t>
      </w:r>
      <w:r>
        <w:rPr>
          <w:rStyle w:val="18"/>
          <w:rFonts w:hint="eastAsia" w:ascii="宋体" w:hAnsi="宋体" w:eastAsia="宋体" w:cs="宋体"/>
          <w:sz w:val="24"/>
          <w:szCs w:val="24"/>
        </w:rPr>
        <w:t>应急救援指挥部的分工</w:t>
      </w:r>
      <w:bookmarkEnd w:id="11"/>
      <w:r>
        <w:rPr>
          <w:rFonts w:hint="eastAsia" w:ascii="宋体" w:hAnsi="宋体" w:eastAsia="宋体" w:cs="宋体"/>
          <w:b/>
          <w:bCs w:val="0"/>
          <w:color w:val="000000"/>
          <w:kern w:val="0"/>
          <w:sz w:val="24"/>
          <w:szCs w:val="24"/>
          <w:lang w:eastAsia="zh-CN"/>
        </w:rPr>
        <w:t>：</w:t>
      </w:r>
    </w:p>
    <w:p w14:paraId="378E9799">
      <w:pPr>
        <w:widowControl/>
        <w:shd w:val="clear" w:color="auto" w:fill="FFFFFF"/>
        <w:spacing w:line="360" w:lineRule="auto"/>
        <w:ind w:firstLine="360" w:firstLineChars="150"/>
        <w:jc w:val="left"/>
        <w:rPr>
          <w:rFonts w:ascii="宋体" w:hAnsi="宋体" w:eastAsia="宋体" w:cs="宋体"/>
          <w:color w:val="000000"/>
          <w:kern w:val="0"/>
          <w:sz w:val="24"/>
          <w:szCs w:val="24"/>
          <w:highlight w:val="yellow"/>
        </w:rPr>
      </w:pPr>
      <w:r>
        <w:rPr>
          <w:rFonts w:hint="eastAsia" w:ascii="宋体" w:hAnsi="宋体" w:eastAsia="宋体" w:cs="宋体"/>
          <w:color w:val="000000"/>
          <w:kern w:val="0"/>
          <w:sz w:val="24"/>
          <w:szCs w:val="24"/>
          <w:highlight w:val="yellow"/>
        </w:rPr>
        <w:t>总指挥XXX：  指挥、协调项目的应急救援、事故报警及报告、对外联络。</w:t>
      </w:r>
    </w:p>
    <w:p w14:paraId="75B96BF1">
      <w:pPr>
        <w:widowControl/>
        <w:shd w:val="clear" w:color="auto" w:fill="FFFFFF"/>
        <w:spacing w:line="360" w:lineRule="auto"/>
        <w:ind w:firstLine="360" w:firstLineChars="150"/>
        <w:jc w:val="left"/>
        <w:rPr>
          <w:rFonts w:ascii="宋体" w:hAnsi="宋体" w:eastAsia="宋体" w:cs="宋体"/>
          <w:color w:val="000000"/>
          <w:kern w:val="0"/>
          <w:sz w:val="24"/>
          <w:szCs w:val="24"/>
          <w:highlight w:val="yellow"/>
        </w:rPr>
      </w:pPr>
      <w:r>
        <w:rPr>
          <w:rFonts w:hint="eastAsia" w:ascii="宋体" w:hAnsi="宋体" w:eastAsia="宋体" w:cs="宋体"/>
          <w:color w:val="000000"/>
          <w:kern w:val="0"/>
          <w:sz w:val="24"/>
          <w:szCs w:val="24"/>
          <w:highlight w:val="yellow"/>
        </w:rPr>
        <w:t>副总指挥XXX：组织现场救援，通报情况及事故处置工作。</w:t>
      </w:r>
    </w:p>
    <w:p w14:paraId="1C7A93F8">
      <w:pPr>
        <w:widowControl/>
        <w:shd w:val="clear" w:color="auto" w:fill="FFFFFF"/>
        <w:spacing w:line="360" w:lineRule="auto"/>
        <w:jc w:val="left"/>
        <w:rPr>
          <w:rFonts w:ascii="宋体" w:hAnsi="宋体" w:eastAsia="宋体" w:cs="宋体"/>
          <w:color w:val="000000"/>
          <w:kern w:val="0"/>
          <w:sz w:val="24"/>
          <w:szCs w:val="24"/>
          <w:highlight w:val="yellow"/>
        </w:rPr>
      </w:pPr>
      <w:r>
        <w:rPr>
          <w:rFonts w:hint="eastAsia" w:ascii="宋体" w:hAnsi="宋体" w:eastAsia="宋体" w:cs="宋体"/>
          <w:color w:val="000000"/>
          <w:kern w:val="0"/>
          <w:sz w:val="24"/>
          <w:szCs w:val="24"/>
          <w:highlight w:val="yellow"/>
        </w:rPr>
        <w:t xml:space="preserve">   XXX：        负责抢险抢修、医疗救护、抢救物资、供应运输工作。</w:t>
      </w:r>
    </w:p>
    <w:p w14:paraId="57BABFD5">
      <w:pPr>
        <w:widowControl/>
        <w:shd w:val="clear" w:color="auto" w:fill="FFFFFF"/>
        <w:spacing w:line="360" w:lineRule="auto"/>
        <w:ind w:firstLine="360" w:firstLineChars="150"/>
        <w:jc w:val="left"/>
        <w:rPr>
          <w:rFonts w:ascii="宋体" w:hAnsi="宋体" w:eastAsia="宋体" w:cs="宋体"/>
          <w:color w:val="000000"/>
          <w:kern w:val="0"/>
          <w:sz w:val="24"/>
          <w:szCs w:val="24"/>
          <w:highlight w:val="yellow"/>
        </w:rPr>
      </w:pPr>
      <w:r>
        <w:rPr>
          <w:rFonts w:hint="eastAsia" w:ascii="宋体" w:hAnsi="宋体" w:eastAsia="宋体" w:cs="宋体"/>
          <w:color w:val="000000"/>
          <w:kern w:val="0"/>
          <w:sz w:val="24"/>
          <w:szCs w:val="24"/>
          <w:highlight w:val="yellow"/>
        </w:rPr>
        <w:t>XXX：        负责治安、警戒、疏散工作。</w:t>
      </w:r>
    </w:p>
    <w:p w14:paraId="2B61CDC1">
      <w:pPr>
        <w:widowControl/>
        <w:shd w:val="clear" w:color="auto" w:fill="FFFFFF"/>
        <w:spacing w:line="360" w:lineRule="auto"/>
        <w:jc w:val="left"/>
        <w:rPr>
          <w:rFonts w:ascii="宋体" w:hAnsi="宋体" w:eastAsia="宋体" w:cs="宋体"/>
          <w:color w:val="000000"/>
          <w:kern w:val="0"/>
          <w:sz w:val="24"/>
          <w:szCs w:val="24"/>
          <w:highlight w:val="yellow"/>
        </w:rPr>
      </w:pPr>
      <w:r>
        <w:rPr>
          <w:rFonts w:hint="eastAsia" w:ascii="宋体" w:hAnsi="宋体" w:eastAsia="宋体" w:cs="宋体"/>
          <w:color w:val="000000"/>
          <w:kern w:val="0"/>
          <w:sz w:val="24"/>
          <w:szCs w:val="24"/>
          <w:highlight w:val="yellow"/>
        </w:rPr>
        <w:t xml:space="preserve">   XXX：        负责抢救物资、供应和运输工作。</w:t>
      </w:r>
    </w:p>
    <w:p w14:paraId="7146D22E">
      <w:pPr>
        <w:widowControl/>
        <w:shd w:val="clear" w:color="auto" w:fill="FFFFFF"/>
        <w:spacing w:line="360" w:lineRule="auto"/>
        <w:jc w:val="left"/>
        <w:rPr>
          <w:rFonts w:ascii="宋体" w:hAnsi="宋体" w:eastAsia="宋体" w:cs="宋体"/>
          <w:color w:val="000000"/>
          <w:kern w:val="0"/>
          <w:sz w:val="24"/>
          <w:szCs w:val="24"/>
          <w:highlight w:val="yellow"/>
        </w:rPr>
      </w:pPr>
      <w:r>
        <w:rPr>
          <w:rFonts w:hint="eastAsia" w:ascii="宋体" w:hAnsi="宋体" w:eastAsia="宋体" w:cs="宋体"/>
          <w:color w:val="000000"/>
          <w:kern w:val="0"/>
          <w:sz w:val="24"/>
          <w:szCs w:val="24"/>
          <w:highlight w:val="yellow"/>
        </w:rPr>
        <w:t xml:space="preserve">   XXX：        负责抢救伤员。</w:t>
      </w:r>
    </w:p>
    <w:p w14:paraId="7ED0D87B">
      <w:pPr>
        <w:widowControl/>
        <w:shd w:val="clear" w:color="auto" w:fill="FFFFFF"/>
        <w:spacing w:line="360" w:lineRule="auto"/>
        <w:jc w:val="left"/>
        <w:rPr>
          <w:rFonts w:ascii="宋体" w:hAnsi="宋体" w:eastAsia="宋体" w:cs="宋体"/>
          <w:color w:val="000000"/>
          <w:kern w:val="0"/>
          <w:sz w:val="24"/>
          <w:szCs w:val="24"/>
          <w:highlight w:val="yellow"/>
        </w:rPr>
      </w:pPr>
      <w:r>
        <w:rPr>
          <w:rFonts w:hint="eastAsia" w:ascii="宋体" w:hAnsi="宋体" w:eastAsia="宋体" w:cs="宋体"/>
          <w:color w:val="000000"/>
          <w:kern w:val="0"/>
          <w:sz w:val="24"/>
          <w:szCs w:val="24"/>
          <w:highlight w:val="yellow"/>
        </w:rPr>
        <w:t xml:space="preserve">   XXX：        负责切断事故源和灭火。</w:t>
      </w:r>
    </w:p>
    <w:p w14:paraId="5754BC30">
      <w:pPr>
        <w:widowControl/>
        <w:shd w:val="clear" w:color="auto" w:fill="FFFFFF"/>
        <w:spacing w:line="360" w:lineRule="auto"/>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highlight w:val="yellow"/>
        </w:rPr>
        <w:t xml:space="preserve">   XXX：        负责抢险抢修。</w:t>
      </w:r>
    </w:p>
    <w:p w14:paraId="5F5B9F8C">
      <w:pPr>
        <w:pStyle w:val="2"/>
        <w:numPr>
          <w:ilvl w:val="0"/>
          <w:numId w:val="0"/>
        </w:numPr>
        <w:bidi w:val="0"/>
        <w:spacing w:line="240" w:lineRule="auto"/>
        <w:ind w:leftChars="0"/>
        <w:rPr>
          <w:rFonts w:hint="eastAsia" w:ascii="宋体" w:hAnsi="宋体" w:eastAsia="宋体" w:cs="宋体"/>
        </w:rPr>
      </w:pPr>
      <w:bookmarkStart w:id="12" w:name="_Toc2313"/>
      <w:r>
        <w:rPr>
          <w:rFonts w:hint="eastAsia" w:ascii="宋体" w:hAnsi="宋体" w:eastAsia="宋体" w:cs="宋体"/>
        </w:rPr>
        <w:t>3</w:t>
      </w:r>
      <w:r>
        <w:rPr>
          <w:rFonts w:hint="eastAsia" w:ascii="宋体" w:hAnsi="宋体" w:eastAsia="宋体" w:cs="宋体"/>
          <w:lang w:eastAsia="zh-CN"/>
        </w:rPr>
        <w:t>、</w:t>
      </w:r>
      <w:r>
        <w:rPr>
          <w:rFonts w:hint="eastAsia" w:ascii="宋体" w:hAnsi="宋体" w:eastAsia="宋体" w:cs="宋体"/>
        </w:rPr>
        <w:t>应急响应</w:t>
      </w:r>
      <w:bookmarkEnd w:id="12"/>
    </w:p>
    <w:p w14:paraId="63B6448D">
      <w:pPr>
        <w:pStyle w:val="3"/>
        <w:bidi w:val="0"/>
        <w:spacing w:line="240" w:lineRule="auto"/>
        <w:rPr>
          <w:rFonts w:hint="eastAsia" w:ascii="宋体" w:hAnsi="宋体" w:eastAsia="宋体" w:cs="宋体"/>
          <w:sz w:val="24"/>
          <w:szCs w:val="24"/>
        </w:rPr>
      </w:pPr>
      <w:bookmarkStart w:id="13" w:name="_Toc20281"/>
      <w:r>
        <w:rPr>
          <w:rFonts w:hint="eastAsia" w:ascii="宋体" w:hAnsi="宋体" w:eastAsia="宋体" w:cs="宋体"/>
          <w:sz w:val="24"/>
          <w:szCs w:val="24"/>
        </w:rPr>
        <w:t>3.1信息报告</w:t>
      </w:r>
      <w:bookmarkEnd w:id="13"/>
    </w:p>
    <w:p w14:paraId="78A3C7AF">
      <w:pPr>
        <w:adjustRightInd w:val="0"/>
        <w:snapToGrid w:val="0"/>
        <w:spacing w:line="360" w:lineRule="auto"/>
        <w:rPr>
          <w:rFonts w:hint="eastAsia" w:ascii="宋体" w:hAnsi="宋体" w:eastAsia="宋体" w:cs="宋体"/>
          <w:sz w:val="24"/>
          <w:szCs w:val="24"/>
        </w:rPr>
      </w:pPr>
      <w:r>
        <w:rPr>
          <w:rFonts w:hint="eastAsia" w:ascii="宋体" w:hAnsi="宋体" w:eastAsia="宋体" w:cs="宋体"/>
          <w:sz w:val="24"/>
          <w:szCs w:val="24"/>
        </w:rPr>
        <w:t>3.1.1信息接报</w:t>
      </w:r>
    </w:p>
    <w:p w14:paraId="3044DFAB">
      <w:pPr>
        <w:widowControl/>
        <w:shd w:val="clear" w:color="auto" w:fill="FFFFFF"/>
        <w:spacing w:line="360" w:lineRule="auto"/>
        <w:jc w:val="left"/>
        <w:rPr>
          <w:rFonts w:ascii="宋体" w:hAnsi="宋体" w:eastAsia="宋体" w:cs="宋体"/>
          <w:kern w:val="0"/>
          <w:sz w:val="24"/>
          <w:szCs w:val="24"/>
        </w:rPr>
      </w:pPr>
      <w:r>
        <w:rPr>
          <w:rFonts w:hint="eastAsia" w:ascii="宋体" w:hAnsi="宋体" w:eastAsia="宋体" w:cs="宋体"/>
          <w:kern w:val="0"/>
          <w:sz w:val="24"/>
          <w:szCs w:val="24"/>
          <w:lang w:val="en-US" w:eastAsia="zh-CN"/>
        </w:rPr>
        <w:t>3.1.1.1</w:t>
      </w:r>
      <w:r>
        <w:rPr>
          <w:rFonts w:hint="eastAsia" w:ascii="宋体" w:hAnsi="宋体" w:eastAsia="宋体" w:cs="宋体"/>
          <w:kern w:val="0"/>
          <w:sz w:val="24"/>
          <w:szCs w:val="24"/>
        </w:rPr>
        <w:t>当事故发生后，事故现场有关人员应当立即向施工现场负责人报告事故发生主要情况；现场负责人收到信息后立即向项目经理汇报；项目经理在收到现场负责人汇报情况后立即向监理单位、机场建设指挥部、公司主管安全领导报告的同时启动相应应急预案，组织相关人员进行现场救援；视事故严重程度由公司总经理会同机场建设指挥部、质监站主管领导在1小时内将事故情况向民航地区管理局、当地应急管理局、机场公安局等相关部门报告。</w:t>
      </w:r>
    </w:p>
    <w:p w14:paraId="30AF8729">
      <w:pPr>
        <w:widowControl/>
        <w:shd w:val="clear" w:color="auto" w:fill="FFFFFF"/>
        <w:spacing w:line="360" w:lineRule="auto"/>
        <w:jc w:val="left"/>
        <w:rPr>
          <w:rFonts w:ascii="宋体" w:hAnsi="宋体" w:eastAsia="宋体" w:cs="宋体"/>
          <w:kern w:val="0"/>
          <w:sz w:val="24"/>
          <w:szCs w:val="24"/>
        </w:rPr>
      </w:pPr>
      <w:r>
        <w:rPr>
          <w:rFonts w:hint="eastAsia" w:ascii="宋体" w:hAnsi="宋体" w:eastAsia="宋体" w:cs="宋体"/>
          <w:kern w:val="0"/>
          <w:sz w:val="24"/>
          <w:szCs w:val="24"/>
          <w:lang w:val="en-US" w:eastAsia="zh-CN"/>
        </w:rPr>
        <w:t>3.1.1.2</w:t>
      </w:r>
      <w:r>
        <w:rPr>
          <w:rFonts w:hint="eastAsia" w:ascii="宋体" w:hAnsi="宋体" w:eastAsia="宋体" w:cs="宋体"/>
          <w:kern w:val="0"/>
          <w:sz w:val="24"/>
          <w:szCs w:val="24"/>
        </w:rPr>
        <w:t>情况紧急时，事故现场有关人员可以直接向机场建设指挥部、监理单位、公司分管安全领导报告；由机场建设指挥部及公司总经理视事故严重程度向民航地区质监站、民航地区管理局、当地市应急管理局等有关部门报告。</w:t>
      </w:r>
    </w:p>
    <w:p w14:paraId="6FE145C8">
      <w:pPr>
        <w:widowControl/>
        <w:shd w:val="clear" w:color="auto" w:fill="FFFFFF"/>
        <w:spacing w:line="360" w:lineRule="auto"/>
        <w:jc w:val="left"/>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3.1.1.3</w:t>
      </w:r>
      <w:r>
        <w:rPr>
          <w:rFonts w:hint="eastAsia" w:ascii="宋体" w:hAnsi="宋体" w:eastAsia="宋体" w:cs="宋体"/>
          <w:sz w:val="24"/>
          <w:szCs w:val="24"/>
        </w:rPr>
        <w:t>自事故发生之日起30日内，事故造成的伤亡人数发生变化的，应当及时补报。道路交通事故、火灾事故自发生之日起7日内，事故造成的伤亡人数发生变化的，应当及时补报。</w:t>
      </w:r>
    </w:p>
    <w:p w14:paraId="00ECF07D">
      <w:pPr>
        <w:widowControl/>
        <w:shd w:val="clear" w:color="auto" w:fill="FFFFFF"/>
        <w:spacing w:line="360" w:lineRule="auto"/>
        <w:jc w:val="left"/>
        <w:rPr>
          <w:rFonts w:ascii="宋体" w:hAnsi="宋体" w:eastAsia="宋体" w:cs="宋体"/>
          <w:kern w:val="0"/>
          <w:sz w:val="24"/>
          <w:szCs w:val="24"/>
        </w:rPr>
      </w:pPr>
      <w:r>
        <w:rPr>
          <w:rFonts w:hint="eastAsia" w:ascii="宋体" w:hAnsi="宋体" w:eastAsia="宋体" w:cs="宋体"/>
          <w:kern w:val="0"/>
          <w:sz w:val="24"/>
          <w:szCs w:val="24"/>
          <w:lang w:val="en-US" w:eastAsia="zh-CN"/>
        </w:rPr>
        <w:t>3.1.1.4</w:t>
      </w:r>
      <w:r>
        <w:rPr>
          <w:rFonts w:hint="eastAsia" w:ascii="宋体" w:hAnsi="宋体" w:eastAsia="宋体" w:cs="宋体"/>
          <w:kern w:val="0"/>
          <w:sz w:val="24"/>
          <w:szCs w:val="24"/>
        </w:rPr>
        <w:t>事故报告应及时、准确、完整，不得迟报、漏报、谎报或者瞒报。报告事故应当包括下列内容：</w:t>
      </w:r>
    </w:p>
    <w:p w14:paraId="1BD7DD86">
      <w:pPr>
        <w:widowControl/>
        <w:shd w:val="clear" w:color="auto" w:fill="FFFFFF"/>
        <w:spacing w:line="360" w:lineRule="auto"/>
        <w:ind w:firstLine="481"/>
        <w:jc w:val="left"/>
        <w:rPr>
          <w:rFonts w:ascii="宋体" w:hAnsi="宋体" w:eastAsia="宋体" w:cs="宋体"/>
          <w:kern w:val="0"/>
          <w:sz w:val="24"/>
          <w:szCs w:val="24"/>
        </w:rPr>
      </w:pPr>
      <w:r>
        <w:rPr>
          <w:rFonts w:hint="eastAsia" w:ascii="宋体" w:hAnsi="宋体" w:eastAsia="宋体" w:cs="宋体"/>
          <w:kern w:val="0"/>
          <w:sz w:val="24"/>
          <w:szCs w:val="24"/>
        </w:rPr>
        <w:t>（1）事故发生单位的联系人及联系方式、报告时间；</w:t>
      </w:r>
    </w:p>
    <w:p w14:paraId="51F7649B">
      <w:pPr>
        <w:widowControl/>
        <w:shd w:val="clear" w:color="auto" w:fill="FFFFFF"/>
        <w:spacing w:line="360" w:lineRule="auto"/>
        <w:ind w:firstLine="481"/>
        <w:jc w:val="left"/>
        <w:rPr>
          <w:rFonts w:ascii="宋体" w:hAnsi="宋体" w:eastAsia="宋体" w:cs="宋体"/>
          <w:kern w:val="0"/>
          <w:sz w:val="24"/>
          <w:szCs w:val="24"/>
        </w:rPr>
      </w:pPr>
      <w:r>
        <w:rPr>
          <w:rFonts w:hint="eastAsia" w:ascii="宋体" w:hAnsi="宋体" w:eastAsia="宋体" w:cs="宋体"/>
          <w:kern w:val="0"/>
          <w:sz w:val="24"/>
          <w:szCs w:val="24"/>
        </w:rPr>
        <w:t>（2）事故发生的时间、地点项目名称、相关人员情况；</w:t>
      </w:r>
    </w:p>
    <w:p w14:paraId="3064E2B8">
      <w:pPr>
        <w:widowControl/>
        <w:shd w:val="clear" w:color="auto" w:fill="FFFFFF"/>
        <w:spacing w:line="360" w:lineRule="auto"/>
        <w:ind w:firstLine="481"/>
        <w:jc w:val="left"/>
        <w:rPr>
          <w:rFonts w:ascii="宋体" w:hAnsi="宋体" w:eastAsia="宋体" w:cs="宋体"/>
          <w:kern w:val="0"/>
          <w:sz w:val="24"/>
          <w:szCs w:val="24"/>
        </w:rPr>
      </w:pPr>
      <w:r>
        <w:rPr>
          <w:rFonts w:hint="eastAsia" w:ascii="宋体" w:hAnsi="宋体" w:eastAsia="宋体" w:cs="宋体"/>
          <w:kern w:val="0"/>
          <w:sz w:val="24"/>
          <w:szCs w:val="24"/>
        </w:rPr>
        <w:t>（3）其他与建设工程安全生产有关的单位名称；</w:t>
      </w:r>
    </w:p>
    <w:p w14:paraId="3EA60183">
      <w:pPr>
        <w:widowControl/>
        <w:shd w:val="clear" w:color="auto" w:fill="FFFFFF"/>
        <w:spacing w:line="360" w:lineRule="auto"/>
        <w:ind w:firstLine="481"/>
        <w:jc w:val="left"/>
        <w:rPr>
          <w:rFonts w:ascii="宋体" w:hAnsi="宋体" w:eastAsia="宋体" w:cs="宋体"/>
          <w:kern w:val="0"/>
          <w:sz w:val="24"/>
          <w:szCs w:val="24"/>
        </w:rPr>
      </w:pPr>
      <w:r>
        <w:rPr>
          <w:rFonts w:hint="eastAsia" w:ascii="宋体" w:hAnsi="宋体" w:eastAsia="宋体" w:cs="宋体"/>
          <w:kern w:val="0"/>
          <w:sz w:val="24"/>
          <w:szCs w:val="24"/>
        </w:rPr>
        <w:t>（4）项目、技术、安全、监理及相关负责人的姓名和情况；</w:t>
      </w:r>
    </w:p>
    <w:p w14:paraId="6FE8BDB6">
      <w:pPr>
        <w:widowControl/>
        <w:shd w:val="clear" w:color="auto" w:fill="FFFFFF"/>
        <w:spacing w:line="360" w:lineRule="auto"/>
        <w:ind w:firstLine="481"/>
        <w:jc w:val="left"/>
        <w:rPr>
          <w:rFonts w:ascii="宋体" w:hAnsi="宋体" w:eastAsia="宋体" w:cs="宋体"/>
          <w:kern w:val="0"/>
          <w:sz w:val="24"/>
          <w:szCs w:val="24"/>
        </w:rPr>
      </w:pPr>
      <w:r>
        <w:rPr>
          <w:rFonts w:hint="eastAsia" w:ascii="宋体" w:hAnsi="宋体" w:eastAsia="宋体" w:cs="宋体"/>
          <w:kern w:val="0"/>
          <w:sz w:val="24"/>
          <w:szCs w:val="24"/>
        </w:rPr>
        <w:t>（5）事故发生的简要经过；</w:t>
      </w:r>
    </w:p>
    <w:p w14:paraId="6E347624">
      <w:pPr>
        <w:widowControl/>
        <w:shd w:val="clear" w:color="auto" w:fill="FFFFFF"/>
        <w:spacing w:line="360" w:lineRule="auto"/>
        <w:ind w:firstLine="481"/>
        <w:jc w:val="left"/>
        <w:rPr>
          <w:rFonts w:ascii="宋体" w:hAnsi="宋体" w:eastAsia="宋体" w:cs="宋体"/>
          <w:kern w:val="0"/>
          <w:sz w:val="24"/>
          <w:szCs w:val="24"/>
        </w:rPr>
      </w:pPr>
      <w:r>
        <w:rPr>
          <w:rFonts w:hint="eastAsia" w:ascii="宋体" w:hAnsi="宋体" w:eastAsia="宋体" w:cs="宋体"/>
          <w:kern w:val="0"/>
          <w:sz w:val="24"/>
          <w:szCs w:val="24"/>
        </w:rPr>
        <w:t>（6）事故已经造成或者可能造成的伤亡人数（包括下落不明的人数）和初步估计的直接经济损失；</w:t>
      </w:r>
    </w:p>
    <w:p w14:paraId="51F9E426">
      <w:pPr>
        <w:widowControl/>
        <w:shd w:val="clear" w:color="auto" w:fill="FFFFFF"/>
        <w:spacing w:line="360" w:lineRule="auto"/>
        <w:ind w:firstLine="481"/>
        <w:jc w:val="left"/>
        <w:rPr>
          <w:rFonts w:ascii="宋体" w:hAnsi="宋体" w:eastAsia="宋体" w:cs="宋体"/>
          <w:kern w:val="0"/>
          <w:sz w:val="24"/>
          <w:szCs w:val="24"/>
        </w:rPr>
      </w:pPr>
      <w:r>
        <w:rPr>
          <w:rFonts w:hint="eastAsia" w:ascii="宋体" w:hAnsi="宋体" w:eastAsia="宋体" w:cs="宋体"/>
          <w:kern w:val="0"/>
          <w:sz w:val="24"/>
          <w:szCs w:val="24"/>
        </w:rPr>
        <w:t>（7）事故发生地点的地形、地貌、天气、环境等物理特征；</w:t>
      </w:r>
    </w:p>
    <w:p w14:paraId="5BD60492">
      <w:pPr>
        <w:widowControl/>
        <w:shd w:val="clear" w:color="auto" w:fill="FFFFFF"/>
        <w:spacing w:line="360" w:lineRule="auto"/>
        <w:ind w:firstLine="481"/>
        <w:jc w:val="left"/>
        <w:rPr>
          <w:rFonts w:ascii="宋体" w:hAnsi="宋体" w:eastAsia="宋体" w:cs="宋体"/>
          <w:kern w:val="0"/>
          <w:sz w:val="24"/>
          <w:szCs w:val="24"/>
        </w:rPr>
      </w:pPr>
      <w:r>
        <w:rPr>
          <w:rFonts w:hint="eastAsia" w:ascii="宋体" w:hAnsi="宋体" w:eastAsia="宋体" w:cs="宋体"/>
          <w:kern w:val="0"/>
          <w:sz w:val="24"/>
          <w:szCs w:val="24"/>
        </w:rPr>
        <w:t>（8）事故发生后采取的应急处置措施；</w:t>
      </w:r>
    </w:p>
    <w:p w14:paraId="5BD3404A">
      <w:pPr>
        <w:widowControl/>
        <w:shd w:val="clear" w:color="auto" w:fill="FFFFFF"/>
        <w:spacing w:line="360" w:lineRule="auto"/>
        <w:ind w:firstLine="481"/>
        <w:jc w:val="left"/>
        <w:rPr>
          <w:rFonts w:hint="eastAsia" w:ascii="宋体" w:hAnsi="宋体" w:eastAsia="宋体" w:cs="宋体"/>
          <w:kern w:val="0"/>
          <w:sz w:val="24"/>
          <w:szCs w:val="24"/>
        </w:rPr>
      </w:pPr>
      <w:r>
        <w:rPr>
          <w:rFonts w:hint="eastAsia" w:ascii="宋体" w:hAnsi="宋体" w:eastAsia="宋体" w:cs="宋体"/>
          <w:kern w:val="0"/>
          <w:sz w:val="24"/>
          <w:szCs w:val="24"/>
        </w:rPr>
        <w:t>（9）其他与事故有关的其他应当报告的情况。</w:t>
      </w:r>
    </w:p>
    <w:p w14:paraId="649AAE70">
      <w:pPr>
        <w:widowControl/>
        <w:shd w:val="clear" w:color="auto" w:fill="FFFFFF"/>
        <w:spacing w:line="360" w:lineRule="auto"/>
        <w:jc w:val="left"/>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3.1.1.5生产安全事故报告流程图</w:t>
      </w:r>
    </w:p>
    <w:p w14:paraId="06A9CF0D">
      <w:pPr>
        <w:widowControl/>
        <w:shd w:val="clear" w:color="auto" w:fill="FFFFFF"/>
        <w:spacing w:line="360" w:lineRule="auto"/>
        <w:jc w:val="left"/>
        <w:rPr>
          <w:rFonts w:hint="eastAsia" w:ascii="宋体" w:hAnsi="宋体" w:eastAsia="宋体" w:cs="宋体"/>
          <w:kern w:val="0"/>
          <w:sz w:val="24"/>
          <w:szCs w:val="24"/>
          <w:lang w:val="en-US" w:eastAsia="zh-CN"/>
        </w:rPr>
      </w:pPr>
    </w:p>
    <w:p w14:paraId="4E7A6864">
      <w:pPr>
        <w:jc w:val="center"/>
        <w:outlineLvl w:val="0"/>
        <w:rPr>
          <w:rFonts w:hint="eastAsia" w:ascii="Calibri" w:hAnsi="Calibri" w:eastAsia="宋体" w:cs="Times New Roman"/>
          <w:b/>
          <w:bCs/>
          <w:sz w:val="28"/>
          <w:szCs w:val="28"/>
          <w:lang w:eastAsia="zh-CN"/>
        </w:rPr>
      </w:pPr>
      <w:bookmarkStart w:id="14" w:name="_Toc26940"/>
      <w:r>
        <w:rPr>
          <w:rFonts w:hint="eastAsia" w:ascii="宋体" w:hAnsi="宋体"/>
          <w:b/>
          <w:sz w:val="28"/>
          <w:szCs w:val="28"/>
        </w:rPr>
        <w:t>生产安全事故报告程序流程图</w:t>
      </w:r>
      <w:bookmarkEnd w:id="14"/>
    </w:p>
    <w:p w14:paraId="336877F3">
      <w:pPr>
        <w:rPr>
          <w:rFonts w:hint="eastAsia" w:ascii="Calibri" w:hAnsi="Calibri" w:eastAsia="宋体" w:cs="Times New Roman"/>
          <w:szCs w:val="24"/>
          <w:lang w:eastAsia="zh-CN"/>
        </w:rPr>
      </w:pPr>
      <w:r>
        <w:rPr>
          <w:rFonts w:ascii="Calibri" w:hAnsi="Calibri" w:eastAsia="宋体" w:cs="Times New Roman"/>
          <w:sz w:val="21"/>
          <w:szCs w:val="24"/>
        </w:rPr>
        <w:pict>
          <v:group id="组合 53" o:spid="_x0000_s2148" o:spt="203" style="position:absolute;left:0pt;margin-left:-11.65pt;margin-top:453.25pt;height:169.5pt;width:405.7pt;z-index:251710464;mso-width-relative:page;mso-height-relative:page;" coordorigin="3286,11412" coordsize="8114,3390" o:gfxdata="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">
            <o:lock v:ext="edit" aspectratio="f"/>
            <v:rect id="矩形 12" o:spid="_x0000_s2149" o:spt="1" style="position:absolute;left:3286;top:11412;height:855;width:2729;v-text-anchor:middle;" fillcolor="#FFFFFF" filled="t" stroked="t" coordsize="21600,21600" o:gfxdata="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4SvnugAAANsA&#10;AAAPAAAAAAAAAAEAIAAAACIAAABkcnMvZG93bnJldi54bWxQSwECFAAUAAAACACHTuJAMy8FnjsA&#10;AAA5AAAAEAAAAAAAAAABACAAAAAJAQAAZHJzL3NoYXBleG1sLnhtbFBLBQYAAAAABgAGAFsBAACz&#10;AwAAAAA=&#10;">
              <v:path/>
              <v:fill on="t" focussize="0,0"/>
              <v:stroke weight="1pt" color="#70AD47" miterlimit="8" joinstyle="miter"/>
              <v:imagedata o:title=""/>
              <o:lock v:ext="edit" aspectratio="f"/>
              <v:textbox>
                <w:txbxContent>
                  <w:p w14:paraId="5985AB2F">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地区质监站</w:t>
                    </w:r>
                  </w:p>
                  <w:p w14:paraId="26C5FE50">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123-45678</w:t>
                    </w:r>
                  </w:p>
                </w:txbxContent>
              </v:textbox>
            </v:rect>
            <v:rect id="矩形 15" o:spid="_x0000_s2150" o:spt="1" style="position:absolute;left:8671;top:13947;height:855;width:2729;v-text-anchor:middle;" fillcolor="#FFFFFF" filled="t" stroked="t" coordsize="21600,21600" o:gfxdata="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Is5O8AAAA&#10;2wAAAA8AAAAAAAAAAQAgAAAAIgAAAGRycy9kb3ducmV2LnhtbFBLAQIUABQAAAAIAIdO4kAzLwWe&#10;OwAAADkAAAAQAAAAAAAAAAEAIAAAAAsBAABkcnMvc2hhcGV4bWwueG1sUEsFBgAAAAAGAAYAWwEA&#10;ALUDAAAAAA==&#10;">
              <v:path/>
              <v:fill on="t" focussize="0,0"/>
              <v:stroke weight="1pt" color="#70AD47" miterlimit="8" joinstyle="miter"/>
              <v:imagedata o:title=""/>
              <o:lock v:ext="edit" aspectratio="f"/>
              <v:textbox>
                <w:txbxContent>
                  <w:p w14:paraId="6156F0F3">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地区管理局</w:t>
                    </w:r>
                  </w:p>
                  <w:p w14:paraId="06E8AEAF">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w:t>
                    </w:r>
                  </w:p>
                </w:txbxContent>
              </v:textbox>
            </v:rect>
            <v:rect id="矩形 16" o:spid="_x0000_s2151" o:spt="1" style="position:absolute;left:3916;top:13947;height:855;width:2729;v-text-anchor:middle;" fillcolor="#FFFFFF" filled="t" stroked="t" coordsize="21600,21600" o:gfxdata="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22i3kugAAANsA&#10;AAAPAAAAAAAAAAEAIAAAACIAAABkcnMvZG93bnJldi54bWxQSwECFAAUAAAACACHTuJAMy8FnjsA&#10;AAA5AAAAEAAAAAAAAAABACAAAAAJAQAAZHJzL3NoYXBleG1sLnhtbFBLBQYAAAAABgAGAFsBAACz&#10;AwAAAAA=&#10;">
              <v:path/>
              <v:fill on="t" focussize="0,0"/>
              <v:stroke weight="1pt" color="#70AD47" miterlimit="8" joinstyle="miter"/>
              <v:imagedata o:title=""/>
              <o:lock v:ext="edit" aspectratio="f"/>
              <v:textbox>
                <w:txbxContent>
                  <w:p w14:paraId="2E27BE26">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民航质监总站</w:t>
                    </w:r>
                  </w:p>
                  <w:p w14:paraId="5B478EA2">
                    <w:pPr>
                      <w:jc w:val="center"/>
                      <w:rPr>
                        <w:rFonts w:hint="default" w:ascii="Calibri" w:hAnsi="Calibri" w:eastAsia="宋体" w:cs="Times New Roman"/>
                        <w:color w:val="auto"/>
                        <w:szCs w:val="24"/>
                        <w:lang w:val="en-US" w:eastAsia="zh-CN"/>
                      </w:rPr>
                    </w:pPr>
                    <w:r>
                      <w:rPr>
                        <w:rFonts w:hint="eastAsia" w:ascii="Calibri" w:hAnsi="Calibri" w:eastAsia="宋体" w:cs="Times New Roman"/>
                        <w:color w:val="auto"/>
                        <w:szCs w:val="24"/>
                        <w:lang w:val="en-US" w:eastAsia="zh-CN"/>
                      </w:rPr>
                      <w:t>010-84783612</w:t>
                    </w:r>
                  </w:p>
                </w:txbxContent>
              </v:textbox>
            </v:rect>
            <v:line id="直接连接符 47" o:spid="_x0000_s2152" o:spt="20" style="position:absolute;left:4485;top:13038;height:0;width:5475;" filled="f" stroked="t" coordsize="21600,21600" o:gfxdata="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4a3NvQAA&#10;ANsAAAAPAAAAAAAAAAEAIAAAACIAAABkcnMvZG93bnJldi54bWxQSwECFAAUAAAACACHTuJAMy8F&#10;njsAAAA5AAAAEAAAAAAAAAABACAAAAAMAQAAZHJzL3NoYXBleG1sLnhtbFBLBQYAAAAABgAGAFsB&#10;AAC2AwAAAAA=&#10;">
              <v:path arrowok="t"/>
              <v:fill on="f" focussize="0,0"/>
              <v:stroke weight="0.5pt" color="#000000" miterlimit="8" joinstyle="miter"/>
              <v:imagedata o:title=""/>
              <o:lock v:ext="edit" aspectratio="f"/>
            </v:line>
          </v:group>
        </w:pict>
      </w:r>
      <w:r>
        <w:rPr>
          <w:rFonts w:ascii="Calibri" w:hAnsi="Calibri" w:eastAsia="宋体" w:cs="Times New Roman"/>
          <w:szCs w:val="24"/>
        </w:rPr>
        <w:pict>
          <v:rect id="矩形 1" o:spid="_x0000_s2153" o:spt="1" style="position:absolute;left:0pt;margin-left:220.1pt;margin-top:382pt;height:22.5pt;width:113.15pt;z-index:251711488;v-text-anchor:middle;mso-width-relative:page;mso-height-relative:page;" fillcolor="#FFFFFF" filled="t" stroked="t" coordsize="21600,21600" o:gfxdata="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vWlr72QAAAAsBAAAPAAAAAAAAAAEAIAAAACIAAABkcnMvZG93bnJldi54&#10;bWxQSwECFAAUAAAACACHTuJAqmrPc2sCAADPBAAADgAAAAAAAAABACAAAAAoAQAAZHJzL2Uyb0Rv&#10;Yy54bWxQSwUGAAAAAAYABgBZAQAABQYAAAAA&#10;">
            <v:path/>
            <v:fill on="t" focussize="0,0"/>
            <v:stroke weight="1pt" color="#FFFFFF" miterlimit="8" joinstyle="miter"/>
            <v:imagedata o:title=""/>
            <o:lock v:ext="edit" aspectratio="f"/>
            <v:textbox>
              <w:txbxContent>
                <w:p w14:paraId="47DBFCA6">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报告时限：1小时内</w:t>
                  </w:r>
                </w:p>
              </w:txbxContent>
            </v:textbox>
          </v:rect>
        </w:pict>
      </w:r>
      <w:r>
        <w:rPr>
          <w:rFonts w:ascii="Calibri" w:hAnsi="Calibri" w:eastAsia="宋体" w:cs="Times New Roman"/>
          <w:sz w:val="21"/>
          <w:szCs w:val="24"/>
        </w:rPr>
        <w:pict>
          <v:shape id="直接箭头连接符 40" o:spid="_x0000_s2154" o:spt="32" type="#_x0000_t32" style="position:absolute;left:0pt;flip:x;margin-left:203.55pt;margin-top:339.25pt;height:70.95pt;width:0.05pt;z-index:251700224;mso-width-relative:page;mso-height-relative:page;" filled="f" stroked="t" coordsize="21600,21600" o:gfxdata="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M5yK/ZAAAACwEAAA8AAAAAAAAAAQAgAAAA&#10;IgAAAGRycy9kb3ducmV2LnhtbFBLAQIUABQAAAAIAIdO4kD8AD+mCgIAANEDAAAOAAAAAAAAAAEA&#10;IAAAACgBAABkcnMvZTJvRG9jLnhtbFBLBQYAAAAABgAGAFkBAACkBQAAAAA=&#10;">
            <v:path arrowok="t"/>
            <v:fill on="f" focussize="0,0"/>
            <v:stroke weight="0.5pt" color="#000000" miterlimit="8" joinstyle="miter" endarrow="open"/>
            <v:imagedata o:title=""/>
            <o:lock v:ext="edit" aspectratio="f"/>
          </v:shape>
        </w:pict>
      </w:r>
      <w:r>
        <w:rPr>
          <w:rFonts w:ascii="Calibri" w:hAnsi="Calibri" w:eastAsia="宋体" w:cs="Times New Roman"/>
          <w:sz w:val="21"/>
          <w:szCs w:val="24"/>
        </w:rPr>
        <w:pict>
          <v:rect id="矩形 13" o:spid="_x0000_s2155" o:spt="1" style="position:absolute;left:0pt;margin-left:136.85pt;margin-top:449.5pt;height:42.75pt;width:141.7pt;z-index:251687936;v-text-anchor:middle;mso-width-relative:page;mso-height-relative:page;" fillcolor="#FFFFFF" filled="t" stroked="t" coordsize="21600,21600" o:gfxdata="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bLpsWtsAAAALAQAADwAAAAAAAAABACAAAAAiAAAAZHJzL2Rv&#10;d25yZXYueG1sUEsBAhQAFAAAAAgAh07iQAxdwBBwAgAA0QQAAA4AAAAAAAAAAQAgAAAAKgEAAGRy&#10;cy9lMm9Eb2MueG1sUEsFBgAAAAAGAAYAWQEAAAwGAAAAAA==&#10;">
            <v:path/>
            <v:fill on="t" focussize="0,0"/>
            <v:stroke weight="1pt" color="#70AD47" miterlimit="8" joinstyle="miter"/>
            <v:imagedata o:title=""/>
            <o:lock v:ext="edit" aspectratio="f"/>
            <v:textbox>
              <w:txbxContent>
                <w:p w14:paraId="6A08F21C">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市安全生产应急管理局</w:t>
                  </w:r>
                </w:p>
                <w:p w14:paraId="0A0FD907">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0123-123456</w:t>
                  </w:r>
                </w:p>
              </w:txbxContent>
            </v:textbox>
          </v:rect>
        </w:pict>
      </w:r>
      <w:r>
        <w:rPr>
          <w:rFonts w:ascii="Calibri" w:hAnsi="Calibri" w:eastAsia="宋体" w:cs="Times New Roman"/>
          <w:sz w:val="21"/>
          <w:szCs w:val="24"/>
        </w:rPr>
        <w:pict>
          <v:group id="组合 52" o:spid="_x0000_s2156" o:spt="203" style="position:absolute;left:0pt;margin-left:49.05pt;margin-top:316.75pt;height:174.7pt;width:390.7pt;z-index:251706368;mso-width-relative:page;mso-height-relative:page;" coordorigin="4500,8682" coordsize="7814,3494" o:gfxdata="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">
            <o:lock v:ext="edit" aspectratio="f"/>
            <v:rect id="矩形 11" o:spid="_x0000_s2157" o:spt="1" style="position:absolute;left:9526;top:8682;height:855;width:2729;v-text-anchor:middle;" fillcolor="#FFFFFF" filled="t" stroked="t" coordsize="21600,21600" o:gfxdata="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M7WQugAAANsA&#10;AAAPAAAAAAAAAAEAIAAAACIAAABkcnMvZG93bnJldi54bWxQSwECFAAUAAAACACHTuJAMy8FnjsA&#10;AAA5AAAAEAAAAAAAAAABACAAAAAJAQAAZHJzL3NoYXBleG1sLnhtbFBLBQYAAAAABgAGAFsBAACz&#10;AwAAAAA=&#10;">
              <v:path/>
              <v:fill on="t" focussize="0,0"/>
              <v:stroke weight="1pt" color="#70AD47" miterlimit="8" joinstyle="miter"/>
              <v:imagedata o:title=""/>
              <o:lock v:ext="edit" aspectratio="f"/>
              <v:textbox>
                <w:txbxContent>
                  <w:p w14:paraId="0C9138F2">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公司总经理</w:t>
                    </w:r>
                  </w:p>
                  <w:p w14:paraId="5901C024">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姜</w:t>
                    </w:r>
                    <w:r>
                      <w:rPr>
                        <w:rFonts w:hint="eastAsia" w:ascii="Calibri" w:hAnsi="Calibri" w:eastAsia="宋体" w:cs="Times New Roman"/>
                        <w:szCs w:val="24"/>
                        <w:lang w:eastAsia="zh-CN"/>
                      </w:rPr>
                      <w:t>总：</w:t>
                    </w:r>
                    <w:r>
                      <w:rPr>
                        <w:rFonts w:hint="eastAsia" w:ascii="Calibri" w:hAnsi="Calibri" w:eastAsia="宋体" w:cs="Times New Roman"/>
                        <w:szCs w:val="24"/>
                        <w:lang w:val="en-US" w:eastAsia="zh-CN"/>
                      </w:rPr>
                      <w:t>010-81466129</w:t>
                    </w:r>
                  </w:p>
                </w:txbxContent>
              </v:textbox>
            </v:rect>
            <v:rect id="矩形 14" o:spid="_x0000_s2158" o:spt="1" style="position:absolute;left:9586;top:11322;height:855;width:2729;v-text-anchor:middle;" fillcolor="#FFFFFF" filled="t" stroked="t" coordsize="21600,21600" o:gfxdata="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UQWCLsAAADb&#10;AAAADwAAAAAAAAABACAAAAAiAAAAZHJzL2Rvd25yZXYueG1sUEsBAhQAFAAAAAgAh07iQDMvBZ47&#10;AAAAOQAAABAAAAAAAAAAAQAgAAAACgEAAGRycy9zaGFwZXhtbC54bWxQSwUGAAAAAAYABgBbAQAA&#10;tAMAAAAA&#10;">
              <v:path/>
              <v:fill on="t" focussize="0,0"/>
              <v:stroke weight="1pt" color="#70AD47" miterlimit="8" joinstyle="miter"/>
              <v:imagedata o:title=""/>
              <o:lock v:ext="edit" aspectratio="f"/>
              <v:textbox>
                <w:txbxContent>
                  <w:p w14:paraId="00F0B291">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市机场公安分局</w:t>
                    </w:r>
                  </w:p>
                  <w:p w14:paraId="72C9CB97">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000-110</w:t>
                    </w:r>
                  </w:p>
                  <w:p w14:paraId="6D8921A6">
                    <w:pPr>
                      <w:jc w:val="center"/>
                      <w:rPr>
                        <w:rFonts w:hint="eastAsia" w:ascii="Calibri" w:hAnsi="Calibri" w:eastAsia="宋体" w:cs="Times New Roman"/>
                        <w:szCs w:val="24"/>
                        <w:lang w:eastAsia="zh-CN"/>
                      </w:rPr>
                    </w:pPr>
                  </w:p>
                </w:txbxContent>
              </v:textbox>
            </v:rect>
            <v:line id="直接连接符 42" o:spid="_x0000_s2159" o:spt="20" style="position:absolute;left:4500;top:10518;height:0;width:6495;" filled="f" stroked="t" coordsize="21600,21600" o:gfxdata="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lg5VvQAA&#10;ANsAAAAPAAAAAAAAAAEAIAAAACIAAABkcnMvZG93bnJldi54bWxQSwECFAAUAAAACACHTuJAMy8F&#10;njsAAAA5AAAAEAAAAAAAAAABACAAAAAMAQAAZHJzL3NoYXBleG1sLnhtbFBLBQYAAAAABgAGAFsB&#10;AAC2AwAAAAA=&#10;">
              <v:path arrowok="t"/>
              <v:fill on="f" focussize="0,0"/>
              <v:stroke weight="0.5pt" color="#000000" miterlimit="8" joinstyle="miter"/>
              <v:imagedata o:title=""/>
              <o:lock v:ext="edit" aspectratio="f"/>
            </v:line>
          </v:group>
        </w:pict>
      </w:r>
      <w:r>
        <w:rPr>
          <w:rFonts w:ascii="Calibri" w:hAnsi="Calibri" w:eastAsia="宋体" w:cs="Times New Roman"/>
          <w:sz w:val="21"/>
          <w:szCs w:val="24"/>
        </w:rPr>
        <w:pict>
          <v:shape id="直接箭头连接符 38" o:spid="_x0000_s2160" o:spt="32" type="#_x0000_t32" style="position:absolute;left:0pt;flip:y;margin-left:50.55pt;margin-top:337.4pt;height:0.5pt;width:252.8pt;z-index:251698176;mso-width-relative:page;mso-height-relative:page;" filled="f" stroked="t" coordsize="21600,21600" o:gfxdata="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AFMqPbZAAAACwEA&#10;AA8AAAAAAAAAAQAgAAAAIgAAAGRycy9kb3ducmV2LnhtbFBLAQIUABQAAAAIAIdO4kDA70v8GQIA&#10;AN4DAAAOAAAAAAAAAAEAIAAAACgBAABkcnMvZTJvRG9jLnhtbFBLBQYAAAAABgAGAFkBAACzBQAA&#10;AAA=&#10;">
            <v:path arrowok="t"/>
            <v:fill on="f" focussize="0,0"/>
            <v:stroke weight="0.5pt" color="#000000" miterlimit="8" joinstyle="miter" endarrow="open"/>
            <v:imagedata o:title=""/>
            <o:lock v:ext="edit" aspectratio="f"/>
          </v:shape>
        </w:pict>
      </w:r>
      <w:r>
        <w:rPr>
          <w:rFonts w:ascii="Calibri" w:hAnsi="Calibri" w:eastAsia="宋体" w:cs="Times New Roman"/>
          <w:sz w:val="21"/>
          <w:szCs w:val="24"/>
        </w:rPr>
        <w:pict>
          <v:shape id="直接箭头连接符 45" o:spid="_x0000_s2161" o:spt="32" type="#_x0000_t32" style="position:absolute;left:0pt;margin-left:373.8pt;margin-top:406.6pt;height:44.1pt;width:0pt;z-index:251705344;mso-width-relative:page;mso-height-relative:page;" filled="f" stroked="t" coordsize="21600,21600" o:gfxdata="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HY/jNkAAAALAQAADwAAAAAAAAABACAAAAAiAAAAZHJz&#10;L2Rvd25yZXYueG1sUEsBAhQAFAAAAAgAh07iQG0xRh4DAgAAxQMAAA4AAAAAAAAAAQAgAAAAKAEA&#10;AGRycy9lMm9Eb2MueG1sUEsFBgAAAAAGAAYAWQEAAJ0FAAAAAA==&#10;">
            <v:path arrowok="t"/>
            <v:fill on="f" focussize="0,0"/>
            <v:stroke weight="0.5pt" color="#000000" miterlimit="8" joinstyle="miter" endarrow="open"/>
            <v:imagedata o:title=""/>
            <o:lock v:ext="edit" aspectratio="f"/>
          </v:shape>
        </w:pict>
      </w:r>
      <w:r>
        <w:rPr>
          <w:rFonts w:ascii="Calibri" w:hAnsi="Calibri" w:eastAsia="宋体" w:cs="Times New Roman"/>
          <w:sz w:val="21"/>
          <w:szCs w:val="24"/>
        </w:rPr>
        <w:pict>
          <v:shape id="直接箭头连接符 44" o:spid="_x0000_s2162" o:spt="32" type="#_x0000_t32" style="position:absolute;left:0pt;margin-left:203.55pt;margin-top:408.85pt;height:44.1pt;width:0pt;z-index:251704320;mso-width-relative:page;mso-height-relative:page;" filled="f" stroked="t" coordsize="21600,21600" o:gfxdata="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tfcbvtkAAAALAQAADwAAAAAAAAABACAAAAAiAAAAZHJz&#10;L2Rvd25yZXYueG1sUEsBAhQAFAAAAAgAh07iQFxy0nIDAgAAxQMAAA4AAAAAAAAAAQAgAAAAKAEA&#10;AGRycy9lMm9Eb2MueG1sUEsFBgAAAAAGAAYAWQEAAJ0FAAAAAA==&#10;">
            <v:path arrowok="t"/>
            <v:fill on="f" focussize="0,0"/>
            <v:stroke weight="0.5pt" color="#000000" miterlimit="8" joinstyle="miter" endarrow="open"/>
            <v:imagedata o:title=""/>
            <o:lock v:ext="edit" aspectratio="f"/>
          </v:shape>
        </w:pict>
      </w:r>
      <w:r>
        <w:rPr>
          <w:rFonts w:ascii="Calibri" w:hAnsi="Calibri" w:eastAsia="宋体" w:cs="Times New Roman"/>
          <w:sz w:val="21"/>
          <w:szCs w:val="24"/>
        </w:rPr>
        <w:pict>
          <v:group id="组合 51" o:spid="_x0000_s2163" o:spt="203" style="position:absolute;left:0pt;margin-left:-16.9pt;margin-top:49pt;height:246.7pt;width:452.15pt;z-index:251702272;mso-width-relative:page;mso-height-relative:page;" coordorigin="3181,3327" coordsize="9043,4934" o:gfxdata="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">
            <o:lock v:ext="edit" aspectratio="f"/>
            <v:rect id="矩形 5" o:spid="_x0000_s2164" o:spt="1" style="position:absolute;left:6271;top:4017;height:855;width:2729;v-text-anchor:middle;" fillcolor="#FFFFFF" filled="t" stroked="t" coordsize="21600,21600" o:gfxdata="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yvu8AAAA&#10;2gAAAA8AAAAAAAAAAQAgAAAAIgAAAGRycy9kb3ducmV2LnhtbFBLAQIUABQAAAAIAIdO4kAzLwWe&#10;OwAAADkAAAAQAAAAAAAAAAEAIAAAAAsBAABkcnMvc2hhcGV4bWwueG1sUEsFBgAAAAAGAAYAWwEA&#10;ALUDAAAAAA==&#10;">
              <v:path/>
              <v:fill on="t" focussize="0,0"/>
              <v:stroke weight="1pt" color="#70AD47" miterlimit="8" joinstyle="miter"/>
              <v:imagedata o:title=""/>
              <o:lock v:ext="edit" aspectratio="f"/>
              <v:textbox>
                <w:txbxContent>
                  <w:p w14:paraId="26295D33">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现场负责人（立即上报）</w:t>
                    </w:r>
                  </w:p>
                </w:txbxContent>
              </v:textbox>
            </v:rect>
            <v:rect id="矩形 6" o:spid="_x0000_s2165" o:spt="1" style="position:absolute;left:6316;top:5622;height:855;width:2729;v-text-anchor:middle;" fillcolor="#FFFFFF" filled="t" stroked="t" coordsize="21600,21600" o:gfxdata="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sVIy8AAAA&#10;2gAAAA8AAAAAAAAAAQAgAAAAIgAAAGRycy9kb3ducmV2LnhtbFBLAQIUABQAAAAIAIdO4kAzLwWe&#10;OwAAADkAAAAQAAAAAAAAAAEAIAAAAAsBAABkcnMvc2hhcGV4bWwueG1sUEsFBgAAAAAGAAYAWwEA&#10;ALUDAAAAAA==&#10;">
              <v:path/>
              <v:fill on="t" focussize="0,0"/>
              <v:stroke weight="1pt" color="#70AD47" miterlimit="8" joinstyle="miter"/>
              <v:imagedata o:title=""/>
              <o:lock v:ext="edit" aspectratio="f"/>
              <v:textbox>
                <w:txbxContent>
                  <w:p w14:paraId="1627CD50">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项目经理（立即上报）</w:t>
                    </w:r>
                  </w:p>
                  <w:p w14:paraId="150E07A1">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XXX123456789</w:t>
                    </w:r>
                  </w:p>
                </w:txbxContent>
              </v:textbox>
            </v:rect>
            <v:rect id="矩形 7" o:spid="_x0000_s2166" o:spt="1" style="position:absolute;left:3181;top:5667;height:855;width:2729;v-text-anchor:middle;" fillcolor="#FFFFFF" filled="t" stroked="t" coordsize="21600,21600" o:gfxdata="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ng8Re8AAAA&#10;2gAAAA8AAAAAAAAAAQAgAAAAIgAAAGRycy9kb3ducmV2LnhtbFBLAQIUABQAAAAIAIdO4kAzLwWe&#10;OwAAADkAAAAQAAAAAAAAAAEAIAAAAAsBAABkcnMvc2hhcGV4bWwueG1sUEsFBgAAAAAGAAYAWwEA&#10;ALUDAAAAAA==&#10;">
              <v:path/>
              <v:fill on="t" focussize="0,0"/>
              <v:stroke weight="1pt" color="#70AD47" miterlimit="8" joinstyle="miter"/>
              <v:imagedata o:title=""/>
              <o:lock v:ext="edit" aspectratio="f"/>
              <v:textbox>
                <w:txbxContent>
                  <w:p w14:paraId="17A7B317">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监理公司</w:t>
                    </w:r>
                  </w:p>
                  <w:p w14:paraId="2D0D6040">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41C576A4">
                    <w:pPr>
                      <w:jc w:val="center"/>
                      <w:rPr>
                        <w:rFonts w:hint="eastAsia" w:ascii="Calibri" w:hAnsi="Calibri" w:eastAsia="宋体" w:cs="Times New Roman"/>
                        <w:szCs w:val="24"/>
                        <w:lang w:eastAsia="zh-CN"/>
                      </w:rPr>
                    </w:pPr>
                  </w:p>
                </w:txbxContent>
              </v:textbox>
            </v:rect>
            <v:rect id="矩形 8" o:spid="_x0000_s2167" o:spt="1" style="position:absolute;left:9481;top:5652;height:855;width:2729;v-text-anchor:middle;" fillcolor="#FFFFFF" filled="t" stroked="t" coordsize="21600,21600" o:gfxdata="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H9lZbgAAADaAAAA&#10;DwAAAAAAAAABACAAAAAiAAAAZHJzL2Rvd25yZXYueG1sUEsBAhQAFAAAAAgAh07iQDMvBZ47AAAA&#10;OQAAABAAAAAAAAAAAQAgAAAABwEAAGRycy9zaGFwZXhtbC54bWxQSwUGAAAAAAYABgBbAQAAsQMA&#10;AAAA&#10;">
              <v:path/>
              <v:fill on="t" focussize="0,0"/>
              <v:stroke weight="1pt" color="#70AD47" miterlimit="8" joinstyle="miter"/>
              <v:imagedata o:title=""/>
              <o:lock v:ext="edit" aspectratio="f"/>
              <v:textbox>
                <w:txbxContent>
                  <w:p w14:paraId="0FC780B9">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现场组织救援</w:t>
                    </w:r>
                  </w:p>
                  <w:p w14:paraId="1E9F52E7">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（启动应急预案）</w:t>
                    </w:r>
                  </w:p>
                </w:txbxContent>
              </v:textbox>
            </v:rect>
            <v:rect id="矩形 9" o:spid="_x0000_s2168" o:spt="1" style="position:absolute;left:3196;top:7407;height:855;width:2729;v-text-anchor:middle;" fillcolor="#FFFFFF" filled="t" stroked="t" coordsize="21600,21600" o:gfxdata="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zwP68AAAA&#10;2gAAAA8AAAAAAAAAAQAgAAAAIgAAAGRycy9kb3ducmV2LnhtbFBLAQIUABQAAAAIAIdO4kAzLwWe&#10;OwAAADkAAAAQAAAAAAAAAAEAIAAAAAsBAABkcnMvc2hhcGV4bWwueG1sUEsFBgAAAAAGAAYAWwEA&#10;ALUDAAAAAA==&#10;">
              <v:path/>
              <v:fill on="t" focussize="0,0"/>
              <v:stroke weight="1pt" color="#70AD47" miterlimit="8" joinstyle="miter"/>
              <v:imagedata o:title=""/>
              <o:lock v:ext="edit" aspectratio="f"/>
              <v:textbox>
                <w:txbxContent>
                  <w:p w14:paraId="05D18FD2">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机场建设指挥部</w:t>
                    </w:r>
                  </w:p>
                  <w:p w14:paraId="6944C7B9">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4BBCBE54">
                    <w:pPr>
                      <w:jc w:val="center"/>
                      <w:rPr>
                        <w:rFonts w:hint="eastAsia" w:ascii="Calibri" w:hAnsi="Calibri" w:eastAsia="宋体" w:cs="Times New Roman"/>
                        <w:szCs w:val="24"/>
                        <w:lang w:eastAsia="zh-CN"/>
                      </w:rPr>
                    </w:pPr>
                  </w:p>
                </w:txbxContent>
              </v:textbox>
            </v:rect>
            <v:rect id="矩形 10" o:spid="_x0000_s2169" o:spt="1" style="position:absolute;left:9496;top:7407;height:855;width:2729;v-text-anchor:middle;" fillcolor="#FFFFFF" filled="t" stroked="t" coordsize="21600,21600" o:gfxdata="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fxALvQAA&#10;ANsAAAAPAAAAAAAAAAEAIAAAACIAAABkcnMvZG93bnJldi54bWxQSwECFAAUAAAACACHTuJAMy8F&#10;njsAAAA5AAAAEAAAAAAAAAABACAAAAAMAQAAZHJzL3NoYXBleG1sLnhtbFBLBQYAAAAABgAGAFsB&#10;AAC2AwAAAAA=&#10;">
              <v:path/>
              <v:fill on="t" focussize="0,0"/>
              <v:stroke weight="1pt" color="#70AD47" miterlimit="8" joinstyle="miter"/>
              <v:imagedata o:title=""/>
              <o:lock v:ext="edit" aspectratio="f"/>
              <v:textbox>
                <w:txbxContent>
                  <w:p w14:paraId="1D28286A">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公司主管安全领导</w:t>
                    </w:r>
                  </w:p>
                  <w:p w14:paraId="36A7816B">
                    <w:pPr>
                      <w:jc w:val="center"/>
                      <w:rPr>
                        <w:rFonts w:hint="default" w:ascii="Calibri" w:hAnsi="Calibri" w:eastAsia="宋体" w:cs="Times New Roman"/>
                        <w:szCs w:val="24"/>
                        <w:lang w:val="en-US" w:eastAsia="zh-CN"/>
                      </w:rPr>
                    </w:pPr>
                    <w:r>
                      <w:rPr>
                        <w:rFonts w:hint="eastAsia" w:ascii="Calibri" w:hAnsi="Calibri" w:eastAsia="宋体" w:cs="Times New Roman"/>
                        <w:szCs w:val="24"/>
                        <w:lang w:eastAsia="zh-CN"/>
                      </w:rPr>
                      <w:t>何总：</w:t>
                    </w:r>
                    <w:r>
                      <w:rPr>
                        <w:rFonts w:hint="eastAsia" w:ascii="Calibri" w:hAnsi="Calibri" w:eastAsia="宋体" w:cs="Times New Roman"/>
                        <w:szCs w:val="24"/>
                        <w:lang w:val="en-US" w:eastAsia="zh-CN"/>
                      </w:rPr>
                      <w:t>13910446032</w:t>
                    </w:r>
                  </w:p>
                  <w:p w14:paraId="73D8082E">
                    <w:pPr>
                      <w:jc w:val="center"/>
                      <w:rPr>
                        <w:rFonts w:hint="eastAsia" w:ascii="Calibri" w:hAnsi="Calibri" w:eastAsia="宋体" w:cs="Times New Roman"/>
                        <w:szCs w:val="24"/>
                        <w:lang w:eastAsia="zh-CN"/>
                      </w:rPr>
                    </w:pPr>
                  </w:p>
                </w:txbxContent>
              </v:textbox>
            </v:rect>
            <v:shape id="直接箭头连接符 26" o:spid="_x0000_s2170" o:spt="32" type="#_x0000_t32" style="position:absolute;left:7650;top:3327;flip:x;height:619;width:1;" filled="f" stroked="t" coordsize="21600,21600" o:gfxdata="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mtCvQAA&#10;ANsAAAAPAAAAAAAAAAEAIAAAACIAAABkcnMvZG93bnJldi54bWxQSwECFAAUAAAACACHTuJAMy8F&#10;njsAAAA5AAAAEAAAAAAAAAABACAAAAAMAQAAZHJzL3NoYXBleG1sLnhtbFBLBQYAAAAABgAGAFsB&#10;AAC2AwAAAAA=&#10;">
              <v:path arrowok="t"/>
              <v:fill on="f" focussize="0,0"/>
              <v:stroke weight="0.5pt" color="#000000" miterlimit="8" joinstyle="miter" endarrow="open"/>
              <v:imagedata o:title=""/>
              <o:lock v:ext="edit" aspectratio="f"/>
            </v:shape>
            <v:shape id="直接箭头连接符 27" o:spid="_x0000_s2171" o:spt="32" type="#_x0000_t32" style="position:absolute;left:7680;top:4917;flip:x;height:619;width:1;" filled="f" stroked="t" coordsize="21600,21600" o:gfxdata="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ls7ZvQAA&#10;ANsAAAAPAAAAAAAAAAEAIAAAACIAAABkcnMvZG93bnJldi54bWxQSwECFAAUAAAACACHTuJAMy8F&#10;njsAAAA5AAAAEAAAAAAAAAABACAAAAAMAQAAZHJzL3NoYXBleG1sLnhtbFBLBQYAAAAABgAGAFsB&#10;AAC2AwAAAAA=&#10;">
              <v:path arrowok="t"/>
              <v:fill on="f" focussize="0,0"/>
              <v:stroke weight="0.5pt" color="#000000" miterlimit="8" joinstyle="miter" endarrow="open"/>
              <v:imagedata o:title=""/>
              <o:lock v:ext="edit" aspectratio="f"/>
            </v:shape>
            <v:line id="直接连接符 30" o:spid="_x0000_s2172" o:spt="20" style="position:absolute;left:4560;top:6922;height:0;width:6405;" filled="f" stroked="t" coordsize="21600,21600" o:gfxdata="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DkbEvQAA&#10;ANsAAAAPAAAAAAAAAAEAIAAAACIAAABkcnMvZG93bnJldi54bWxQSwECFAAUAAAACACHTuJAMy8F&#10;njsAAAA5AAAAEAAAAAAAAAABACAAAAAMAQAAZHJzL3NoYXBleG1sLnhtbFBLBQYAAAAABgAGAFsB&#10;AAC2AwAAAAA=&#10;">
              <v:path arrowok="t"/>
              <v:fill on="f" focussize="0,0"/>
              <v:stroke weight="0.5pt" color="#000000" miterlimit="8" joinstyle="miter"/>
              <v:imagedata o:title=""/>
              <o:lock v:ext="edit" aspectratio="f"/>
            </v:line>
          </v:group>
        </w:pict>
      </w:r>
      <w:r>
        <w:rPr>
          <w:rFonts w:ascii="Calibri" w:hAnsi="Calibri" w:eastAsia="宋体" w:cs="Times New Roman"/>
          <w:sz w:val="21"/>
          <w:szCs w:val="24"/>
        </w:rPr>
        <w:pict>
          <v:shape id="直接箭头连接符 29" o:spid="_x0000_s2173" o:spt="32" type="#_x0000_t32" style="position:absolute;left:0pt;margin-left:277.05pt;margin-top:185.9pt;height:0.75pt;width:21.05pt;z-index:251692032;mso-width-relative:page;mso-height-relative:page;" filled="f" stroked="t" coordsize="21600,21600" o:gfxdata="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qHSYctsAAAAL&#10;AQAADwAAAAAAAAABACAAAAAiAAAAZHJzL2Rvd25yZXYueG1sUEsBAhQAFAAAAAgAh07iQEExIocZ&#10;AgAA7wMAAA4AAAAAAAAAAQAgAAAAKgEAAGRycy9lMm9Eb2MueG1sUEsFBgAAAAAGAAYAWQEAALUF&#10;AAAAAA==&#10;">
            <v:path arrowok="t"/>
            <v:fill on="f" focussize="0,0"/>
            <v:stroke weight="0.5pt" color="#000000" miterlimit="8" joinstyle="miter" endarrow="open"/>
            <v:imagedata o:title=""/>
            <o:lock v:ext="edit" aspectratio="f"/>
          </v:shape>
        </w:pict>
      </w:r>
      <w:r>
        <w:rPr>
          <w:rFonts w:ascii="Calibri" w:hAnsi="Calibri" w:eastAsia="宋体" w:cs="Times New Roman"/>
          <w:sz w:val="21"/>
          <w:szCs w:val="24"/>
        </w:rPr>
        <w:pict>
          <v:group id="组合 50" o:spid="_x0000_s2174" o:spt="203" style="position:absolute;left:0pt;margin-left:-35.7pt;margin-top:7.75pt;height:44.2pt;width:474.7pt;z-index:251686912;mso-width-relative:page;mso-height-relative:page;" coordorigin="2805,2502" coordsize="9494,884" o:gfxdata="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HcxCpvaAAAACgEAAA8AAAAAAAAAAQAgAAAAIgAAAGRycy9kb3ducmV2LnhtbFBL&#10;AQIUABQAAAAIAIdO4kDMJ7NUSgMAAIUMAAAOAAAAAAAAAAEAIAAAACkBAABkcnMvZTJvRG9jLnht&#10;bFBLBQYAAAAABgAGAFkBAADlBgAAAAA=&#10;">
            <o:lock v:ext="edit" aspectratio="f"/>
            <v:shape id="菱形 1" o:spid="_x0000_s2175" o:spt="4" type="#_x0000_t4" style="position:absolute;left:2805;top:2505;height:869;width:2774;v-text-anchor:middle;" fillcolor="#FFFFFF" filled="t" stroked="t" coordsize="21600,21600" o:gfxdata="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TvnvQAA&#10;ANoAAAAPAAAAAAAAAAEAIAAAACIAAABkcnMvZG93bnJldi54bWxQSwECFAAUAAAACACHTuJAMy8F&#10;njsAAAA5AAAAEAAAAAAAAAABACAAAAAMAQAAZHJzL3NoYXBleG1sLnhtbFBLBQYAAAAABgAGAFsB&#10;AAC2AwAAAAA=&#10;">
              <v:path/>
              <v:fill on="t" focussize="0,0"/>
              <v:stroke weight="1pt" color="#70AD47" miterlimit="8" joinstyle="miter"/>
              <v:imagedata o:title=""/>
              <o:lock v:ext="edit" aspectratio="f"/>
              <v:textbox>
                <w:txbxContent>
                  <w:p w14:paraId="73A1007D">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v:textbox>
            </v:shape>
            <v:shape id="菱形 3" o:spid="_x0000_s2176" o:spt="4" type="#_x0000_t4" style="position:absolute;left:9525;top:2502;height:869;width:2774;v-text-anchor:middle;" fillcolor="#FFFFFF" filled="t" stroked="t" coordsize="21600,21600" o:gfxdata="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FKOTvQAA&#10;ANoAAAAPAAAAAAAAAAEAIAAAACIAAABkcnMvZG93bnJldi54bWxQSwECFAAUAAAACACHTuJAMy8F&#10;njsAAAA5AAAAEAAAAAAAAAABACAAAAAMAQAAZHJzL3NoYXBleG1sLnhtbFBLBQYAAAAABgAGAFsB&#10;AAC2AwAAAAA=&#10;">
              <v:path/>
              <v:fill on="t" focussize="0,0"/>
              <v:stroke weight="1pt" color="#70AD47" miterlimit="8" joinstyle="miter"/>
              <v:imagedata o:title=""/>
              <o:lock v:ext="edit" aspectratio="f"/>
              <v:textbox>
                <w:txbxContent>
                  <w:p w14:paraId="1A246949">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v:textbox>
            </v:shape>
            <v:rect id="矩形 4" o:spid="_x0000_s2177" o:spt="1" style="position:absolute;left:6301;top:2532;height:855;width:2729;v-text-anchor:middle;" fillcolor="#FFFFFF" filled="t" stroked="t" coordsize="21600,21600" o:gfxdata="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ZaIf7sAAADb&#10;AAAADwAAAAAAAAABACAAAAAiAAAAZHJzL2Rvd25yZXYueG1sUEsBAhQAFAAAAAgAh07iQDMvBZ47&#10;AAAAOQAAABAAAAAAAAAAAQAgAAAACgEAAGRycy9zaGFwZXhtbC54bWxQSwUGAAAAAAYABgBbAQAA&#10;tAMAAAAA&#10;">
              <v:path/>
              <v:fill on="t" focussize="0,0"/>
              <v:stroke weight="1pt" color="#70AD47" miterlimit="8" joinstyle="miter"/>
              <v:imagedata o:title=""/>
              <o:lock v:ext="edit" aspectratio="f"/>
              <v:textbox>
                <w:txbxContent>
                  <w:p w14:paraId="282C5737">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事故现场人员（立即上报）</w:t>
                    </w:r>
                  </w:p>
                </w:txbxContent>
              </v:textbox>
            </v:rect>
          </v:group>
        </w:pict>
      </w:r>
      <w:r>
        <w:rPr>
          <w:rFonts w:ascii="Calibri" w:hAnsi="Calibri" w:eastAsia="宋体" w:cs="Times New Roman"/>
          <w:sz w:val="21"/>
          <w:szCs w:val="24"/>
        </w:rPr>
        <w:pict>
          <v:shape id="直接箭头连接符 28" o:spid="_x0000_s2178" o:spt="32" type="#_x0000_t32" style="position:absolute;left:0pt;flip:x y;margin-left:119.5pt;margin-top:186.4pt;height:0.05pt;width:21.05pt;z-index:251691008;mso-width-relative:page;mso-height-relative:page;" filled="f" stroked="t" coordsize="21600,21600" o:gfxdata="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fg0xNgAAAALAQAADwAAAAAAAAABACAA&#10;AAAiAAAAZHJzL2Rvd25yZXYueG1sUEsBAhQAFAAAAAgAh07iQKT0UI4NAgAA2wMAAA4AAAAAAAAA&#10;AQAgAAAAJwEAAGRycy9lMm9Eb2MueG1sUEsFBgAAAAAGAAYAWQEAAKYFAAAAAA==&#10;">
            <v:path arrowok="t"/>
            <v:fill on="f" focussize="0,0"/>
            <v:stroke weight="0.5pt" color="#000000" miterlimit="8" joinstyle="miter" endarrow="open"/>
            <v:imagedata o:title=""/>
            <o:lock v:ext="edit" aspectratio="f"/>
          </v:shape>
        </w:pict>
      </w:r>
      <w:r>
        <w:rPr>
          <w:rFonts w:ascii="Calibri" w:hAnsi="Calibri" w:eastAsia="宋体" w:cs="Times New Roman"/>
          <w:sz w:val="21"/>
          <w:szCs w:val="24"/>
        </w:rPr>
        <w:pict>
          <v:shape id="直接箭头连接符 48" o:spid="_x0000_s2179" o:spt="32" type="#_x0000_t32" style="position:absolute;left:0pt;margin-left:89.55pt;margin-top:537.1pt;height:44.1pt;width:0pt;z-index:251708416;mso-width-relative:page;mso-height-relative:page;" filled="f" stroked="t" coordsize="21600,21600" o:gfxdata="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dNSHwdkAAAANAQAADwAAAAAAAAABACAAAAAiAAAAZHJz&#10;L2Rvd25yZXYueG1sUEsBAhQAFAAAAAgAh07iQNNtsskDAgAAxQMAAA4AAAAAAAAAAQAgAAAAKAEA&#10;AGRycy9lMm9Eb2MueG1sUEsFBgAAAAAGAAYAWQEAAJ0FAAAAAA==&#10;">
            <v:path arrowok="t"/>
            <v:fill on="f" focussize="0,0"/>
            <v:stroke weight="0.5pt" color="#000000" miterlimit="8" joinstyle="miter" endarrow="open"/>
            <v:imagedata o:title=""/>
            <o:lock v:ext="edit" aspectratio="f"/>
          </v:shape>
        </w:pict>
      </w:r>
      <w:r>
        <w:rPr>
          <w:rFonts w:ascii="Calibri" w:hAnsi="Calibri" w:eastAsia="宋体" w:cs="Times New Roman"/>
          <w:sz w:val="21"/>
          <w:szCs w:val="24"/>
        </w:rPr>
        <w:pict>
          <v:shape id="直接箭头连接符 49" o:spid="_x0000_s2180" o:spt="32" type="#_x0000_t32" style="position:absolute;left:0pt;margin-left:322.05pt;margin-top:536.35pt;height:44.1pt;width:0pt;z-index:251709440;mso-width-relative:page;mso-height-relative:page;" filled="f" stroked="t" coordsize="21600,21600" o:gfxdata="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F9w+tkAAAANAQAADwAAAAAAAAABACAAAAAiAAAAZHJz&#10;L2Rvd25yZXYueG1sUEsBAhQAFAAAAAgAh07iQOIuJqUDAgAAxQMAAA4AAAAAAAAAAQAgAAAAKAEA&#10;AGRycy9lMm9Eb2MueG1sUEsFBgAAAAAGAAYAWQEAAJ0FAAAAAA==&#10;">
            <v:path arrowok="t"/>
            <v:fill on="f" focussize="0,0"/>
            <v:stroke weight="0.5pt" color="#000000" miterlimit="8" joinstyle="miter" endarrow="open"/>
            <v:imagedata o:title=""/>
            <o:lock v:ext="edit" aspectratio="f"/>
          </v:shape>
        </w:pict>
      </w:r>
      <w:r>
        <w:rPr>
          <w:rFonts w:ascii="Calibri" w:hAnsi="Calibri" w:eastAsia="宋体" w:cs="Times New Roman"/>
          <w:sz w:val="21"/>
          <w:szCs w:val="24"/>
        </w:rPr>
        <w:pict>
          <v:line id="直接连接符 46" o:spid="_x0000_s2181" o:spt="20" style="position:absolute;left:0pt;margin-left:47.55pt;margin-top:496.3pt;height:42.75pt;width:0pt;z-index:251707392;mso-width-relative:page;mso-height-relative:page;" filled="f" stroked="t" coordsize="21600,21600" o:gfxdata="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Jy61HDX&#10;AAAACgEAAA8AAAAAAAAAAQAgAAAAIgAAAGRycy9kb3ducmV2LnhtbFBLAQIUABQAAAAIAIdO4kCZ&#10;5QS16AEAAJIDAAAOAAAAAAAAAAEAIAAAACYBAABkcnMvZTJvRG9jLnhtbFBLBQYAAAAABgAGAFkB&#10;AACABQAAAAA=&#10;">
            <v:path arrowok="t"/>
            <v:fill on="f" focussize="0,0"/>
            <v:stroke weight="0.5pt" color="#000000" miterlimit="8" joinstyle="miter"/>
            <v:imagedata o:title=""/>
            <o:lock v:ext="edit" aspectratio="f"/>
          </v:line>
        </w:pict>
      </w:r>
      <w:r>
        <w:rPr>
          <w:rFonts w:ascii="Calibri" w:hAnsi="Calibri" w:eastAsia="宋体" w:cs="Times New Roman"/>
          <w:sz w:val="21"/>
          <w:szCs w:val="24"/>
        </w:rPr>
        <w:pict>
          <v:shape id="直接箭头连接符 43" o:spid="_x0000_s2182" o:spt="32" type="#_x0000_t32" style="position:absolute;left:0pt;margin-left:49.8pt;margin-top:407.35pt;height:44.1pt;width:0pt;z-index:251703296;mso-width-relative:page;mso-height-relative:page;" filled="f" stroked="t" coordsize="21600,21600" o:gfxdata="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TpX0Y2AAAAAkBAAAPAAAAAAAAAAEAIAAAACIAAABkcnMv&#10;ZG93bnJldi54bWxQSwECFAAUAAAACACHTuJAir1OrgMCAADFAwAADgAAAAAAAAABACAAAAAnAQAA&#10;ZHJzL2Uyb0RvYy54bWxQSwUGAAAAAAYABgBZAQAAnAUAAAAA&#10;">
            <v:path arrowok="t"/>
            <v:fill on="f" focussize="0,0"/>
            <v:stroke weight="0.5pt" color="#000000" miterlimit="8" joinstyle="miter" endarrow="open"/>
            <v:imagedata o:title=""/>
            <o:lock v:ext="edit" aspectratio="f"/>
          </v:shape>
        </w:pict>
      </w:r>
      <w:r>
        <w:rPr>
          <w:rFonts w:ascii="Calibri" w:hAnsi="Calibri" w:eastAsia="宋体" w:cs="Times New Roman"/>
          <w:sz w:val="21"/>
          <w:szCs w:val="24"/>
        </w:rPr>
        <w:pict>
          <v:shape id="直接箭头连接符 41" o:spid="_x0000_s2183" o:spt="32" type="#_x0000_t32" style="position:absolute;left:0pt;flip:y;margin-left:-33.45pt;margin-top:377.15pt;height:0.2pt;width:237.8pt;z-index:251701248;mso-width-relative:page;mso-height-relative:page;" filled="f" stroked="t" coordsize="21600,21600" o:gfxdata="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OLc4NzaAAAACwEAAA8AAAAAAAAAAQAg&#10;AAAAIgAAAGRycy9kb3ducmV2LnhtbFBLAQIUABQAAAAIAIdO4kBtcrT1DAIAANMDAAAOAAAAAAAA&#10;AAEAIAAAACkBAABkcnMvZTJvRG9jLnhtbFBLBQYAAAAABgAGAFkBAACnBQAAAAA=&#10;">
            <v:path arrowok="t"/>
            <v:fill on="f" focussize="0,0"/>
            <v:stroke weight="0.5pt" color="#000000" miterlimit="8" joinstyle="miter" endarrow="open"/>
            <v:imagedata o:title=""/>
            <o:lock v:ext="edit" aspectratio="f"/>
          </v:shape>
        </w:pict>
      </w:r>
      <w:r>
        <w:rPr>
          <w:rFonts w:ascii="Calibri" w:hAnsi="Calibri" w:eastAsia="宋体" w:cs="Times New Roman"/>
          <w:sz w:val="21"/>
          <w:szCs w:val="24"/>
        </w:rPr>
        <w:pict>
          <v:line id="直接连接符 37" o:spid="_x0000_s2184" o:spt="20" style="position:absolute;left:0pt;margin-left:-34.95pt;margin-top:33.4pt;height:342.9pt;width:0pt;z-index:251697152;mso-width-relative:page;mso-height-relative:page;" filled="f" stroked="t" coordsize="21600,21600" o:gfxdata="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hbcB1&#10;1wAAAAoBAAAPAAAAAAAAAAEAIAAAACIAAABkcnMvZG93bnJldi54bWxQSwECFAAUAAAACACHTuJA&#10;rf788OkBAACSAwAADgAAAAAAAAABACAAAAAmAQAAZHJzL2Uyb0RvYy54bWxQSwUGAAAAAAYABgBZ&#10;AQAAgQUAAAAA&#10;">
            <v:path arrowok="t"/>
            <v:fill on="f" focussize="0,0"/>
            <v:stroke weight="0.5pt" color="#000000" miterlimit="8" joinstyle="miter"/>
            <v:imagedata o:title=""/>
            <o:lock v:ext="edit" aspectratio="f"/>
          </v:line>
        </w:pict>
      </w:r>
      <w:r>
        <w:rPr>
          <w:rFonts w:ascii="Calibri" w:hAnsi="Calibri" w:eastAsia="宋体" w:cs="Times New Roman"/>
          <w:sz w:val="21"/>
          <w:szCs w:val="24"/>
        </w:rPr>
        <w:pict>
          <v:line id="直接连接符 39" o:spid="_x0000_s2185" o:spt="20" style="position:absolute;left:0pt;flip:x;margin-left:51.3pt;margin-top:295.75pt;height:46.65pt;width:0.8pt;z-index:251699200;mso-width-relative:page;mso-height-relative:page;" filled="f" stroked="t" coordsize="21600,21600" o:gfxdata="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L/zBHYAAAACwEAAA8AAAAAAAAAAQAgAAAAIgAAAGRycy9kb3du&#10;cmV2LnhtbFBLAQIUABQAAAAIAIdO4kCNnr9x/wEAAMYDAAAOAAAAAAAAAAEAIAAAACcBAABkcnMv&#10;ZTJvRG9jLnhtbFBLBQYAAAAABgAGAFkBAACYBQAAAAA=&#10;">
            <v:path arrowok="t"/>
            <v:fill on="f" focussize="0,0"/>
            <v:stroke weight="0.5pt" color="#000000" miterlimit="8" joinstyle="miter"/>
            <v:imagedata o:title=""/>
            <o:lock v:ext="edit" aspectratio="f"/>
          </v:line>
        </w:pict>
      </w:r>
      <w:r>
        <w:rPr>
          <w:rFonts w:ascii="Calibri" w:hAnsi="Calibri" w:eastAsia="宋体" w:cs="Times New Roman"/>
          <w:sz w:val="21"/>
          <w:szCs w:val="24"/>
        </w:rPr>
        <w:pict>
          <v:shape id="直接箭头连接符 36" o:spid="_x0000_s2186" o:spt="32" type="#_x0000_t32" style="position:absolute;left:0pt;flip:x;margin-left:370.8pt;margin-top:294.75pt;height:25.45pt;width:0.75pt;z-index:251696128;mso-width-relative:page;mso-height-relative:page;" filled="f" stroked="t" coordsize="21600,21600" o:gfxdata="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Mg0kd2wAAAAsBAAAPAAAAAAAA&#10;AAEAIAAAACIAAABkcnMvZG93bnJldi54bWxQSwECFAAUAAAACACHTuJAXaXW3g8CAADSAwAADgAA&#10;AAAAAAABACAAAAAqAQAAZHJzL2Uyb0RvYy54bWxQSwUGAAAAAAYABgBZAQAAqwUAAAAA&#10;">
            <v:path arrowok="t"/>
            <v:fill on="f" focussize="0,0"/>
            <v:stroke weight="0.5pt" color="#000000" miterlimit="8" joinstyle="miter" endarrow="open"/>
            <v:imagedata o:title=""/>
            <o:lock v:ext="edit" aspectratio="f"/>
          </v:shape>
        </w:pict>
      </w:r>
      <w:r>
        <w:rPr>
          <w:rFonts w:ascii="Calibri" w:hAnsi="Calibri" w:eastAsia="宋体" w:cs="Times New Roman"/>
          <w:sz w:val="21"/>
          <w:szCs w:val="24"/>
        </w:rPr>
        <w:pict>
          <v:shape id="直接箭头连接符 32" o:spid="_x0000_s2187" o:spt="32" type="#_x0000_t32" style="position:absolute;left:0pt;flip:x;margin-left:371.55pt;margin-top:227.25pt;height:25.45pt;width:0.75pt;z-index:251694080;mso-width-relative:page;mso-height-relative:page;" filled="f" stroked="t" coordsize="21600,21600" o:gfxdata="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y87I5doAAAALAQAADwAAAAAAAAAB&#10;ACAAAAAiAAAAZHJzL2Rvd25yZXYueG1sUEsBAhQAFAAAAAgAh07iQFV7yiIOAgAA0gMAAA4AAAAA&#10;AAAAAQAgAAAAKQEAAGRycy9lMm9Eb2MueG1sUEsFBgAAAAAGAAYAWQEAAKkFAAAAAA==&#10;">
            <v:path arrowok="t"/>
            <v:fill on="f" focussize="0,0"/>
            <v:stroke weight="0.5pt" color="#000000" miterlimit="8" joinstyle="miter" endarrow="open"/>
            <v:imagedata o:title=""/>
            <o:lock v:ext="edit" aspectratio="f"/>
          </v:shape>
        </w:pict>
      </w:r>
      <w:r>
        <w:rPr>
          <w:rFonts w:ascii="Calibri" w:hAnsi="Calibri" w:eastAsia="宋体" w:cs="Times New Roman"/>
          <w:sz w:val="21"/>
          <w:szCs w:val="24"/>
        </w:rPr>
        <w:pict>
          <v:shape id="直接箭头连接符 35" o:spid="_x0000_s2188" o:spt="32" type="#_x0000_t32" style="position:absolute;left:0pt;margin-left:208.85pt;margin-top:207.25pt;height:25.2pt;width:0.7pt;z-index:251695104;mso-width-relative:page;mso-height-relative:page;" filled="f" stroked="t" coordsize="21600,21600" o:gfxdata="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CbeoB9kAAAALAQAADwAAAAAA&#10;AAABACAAAAAiAAAAZHJzL2Rvd25yZXYueG1sUEsBAhQAFAAAAAgAh07iQBKBiLQSAgAA1AMAAA4A&#10;AAAAAAAAAQAgAAAAKAEAAGRycy9lMm9Eb2MueG1sUEsFBgAAAAAGAAYAWQEAAKwFAAAAAA==&#10;">
            <v:path arrowok="t"/>
            <v:fill on="f" focussize="0,0"/>
            <v:stroke weight="0.5pt" color="#000000" miterlimit="8" joinstyle="miter" endarrow="open"/>
            <v:imagedata o:title=""/>
            <o:lock v:ext="edit" aspectratio="f"/>
          </v:shape>
        </w:pict>
      </w:r>
      <w:r>
        <w:rPr>
          <w:rFonts w:ascii="Calibri" w:hAnsi="Calibri" w:eastAsia="宋体" w:cs="Times New Roman"/>
          <w:sz w:val="21"/>
          <w:szCs w:val="24"/>
        </w:rPr>
        <w:pict>
          <v:shape id="直接箭头连接符 31" o:spid="_x0000_s2189" o:spt="32" type="#_x0000_t32" style="position:absolute;left:0pt;margin-left:54.3pt;margin-top:229.45pt;height:23.3pt;width:0pt;z-index:251693056;mso-width-relative:page;mso-height-relative:page;" filled="f" stroked="t" coordsize="21600,21600" o:gfxdata="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JJMX2AAAAAsBAAAPAAAAAAAA&#10;AAEAIAAAACIAAABkcnMvZG93bnJldi54bWxQSwECFAAUAAAACACHTuJAvPbN5xICAADRAwAADgAA&#10;AAAAAAABACAAAAAnAQAAZHJzL2Uyb0RvYy54bWxQSwUGAAAAAAYABgBZAQAAqwUAAAAA&#10;">
            <v:path arrowok="t"/>
            <v:fill on="f" focussize="0,0"/>
            <v:stroke weight="0.5pt" color="#000000" miterlimit="8" joinstyle="miter" endarrow="open"/>
            <v:imagedata o:title=""/>
            <o:lock v:ext="edit" aspectratio="f"/>
          </v:shape>
        </w:pict>
      </w:r>
      <w:r>
        <w:rPr>
          <w:rFonts w:ascii="Calibri" w:hAnsi="Calibri" w:eastAsia="宋体" w:cs="Times New Roman"/>
          <w:sz w:val="21"/>
          <w:szCs w:val="24"/>
        </w:rPr>
        <w:pict>
          <v:shape id="直接箭头连接符 22" o:spid="_x0000_s2190" o:spt="32" type="#_x0000_t32" style="position:absolute;left:0pt;flip:x y;margin-left:103pt;margin-top:29.65pt;height:1pt;width:36.1pt;z-index:251689984;mso-width-relative:page;mso-height-relative:page;" filled="f" stroked="t" coordsize="21600,21600" o:gfxdata="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UPKa39cAAAAJAQAADwAAAAAAAAABACAAAAAiAAAAZHJzL2Rvd25y&#10;ZXYueG1sUEsBAhQAFAAAAAgAh07iQLzWQkE4AgAAKgQAAA4AAAAAAAAAAQAgAAAAJgEAAGRycy9l&#10;Mm9Eb2MueG1sUEsFBgAAAAAGAAYAWQEAANAFAAAAAA==&#10;">
            <v:path arrowok="t"/>
            <v:fill on="f" focussize="0,0"/>
            <v:stroke weight="0.5pt" color="#000000" miterlimit="8" joinstyle="miter" endarrow="open"/>
            <v:imagedata o:title=""/>
            <o:lock v:ext="edit" aspectratio="f"/>
          </v:shape>
        </w:pict>
      </w:r>
      <w:r>
        <w:rPr>
          <w:rFonts w:ascii="Calibri" w:hAnsi="Calibri" w:eastAsia="宋体" w:cs="Times New Roman"/>
          <w:sz w:val="21"/>
          <w:szCs w:val="24"/>
        </w:rPr>
        <w:pict>
          <v:shape id="直接箭头连接符 20" o:spid="_x0000_s2191" o:spt="32" type="#_x0000_t32" style="position:absolute;left:0pt;flip:y;margin-left:275.55pt;margin-top:30.45pt;height:0.2pt;width:26.25pt;z-index:251688960;mso-width-relative:page;mso-height-relative:page;" filled="f" stroked="t" coordsize="21600,21600" o:gfxdata="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0D/x+2AAAAAkBAAAPAAAAAAAAAAEAIAAAACIAAABkcnMvZG93bnJldi54bWxQSwECFAAUAAAA&#10;CACHTuJAgT3LnicCAAAFBAAADgAAAAAAAAABACAAAAAnAQAAZHJzL2Uyb0RvYy54bWxQSwUGAAAA&#10;AAYABgBZAQAAwAUAAAAA&#10;">
            <v:path arrowok="t"/>
            <v:fill on="f" focussize="0,0"/>
            <v:stroke weight="0.5pt" color="#000000" miterlimit="8" joinstyle="miter" endarrow="open"/>
            <v:imagedata o:title=""/>
            <o:lock v:ext="edit" aspectratio="f"/>
          </v:shape>
        </w:pict>
      </w:r>
    </w:p>
    <w:p w14:paraId="6782ADAE">
      <w:pPr>
        <w:rPr>
          <w:rFonts w:hint="eastAsia"/>
        </w:rPr>
      </w:pPr>
    </w:p>
    <w:p w14:paraId="07361429">
      <w:pPr>
        <w:rPr>
          <w:rFonts w:hint="eastAsia"/>
        </w:rPr>
      </w:pPr>
    </w:p>
    <w:p w14:paraId="5A0D1820">
      <w:pPr>
        <w:rPr>
          <w:rFonts w:hint="eastAsia"/>
        </w:rPr>
      </w:pPr>
    </w:p>
    <w:p w14:paraId="384124F8">
      <w:pPr>
        <w:rPr>
          <w:rFonts w:hint="eastAsia"/>
        </w:rPr>
      </w:pPr>
    </w:p>
    <w:p w14:paraId="40603D0B">
      <w:r>
        <w:rPr>
          <w:rFonts w:hint="eastAsia"/>
        </w:rPr>
        <w:t xml:space="preserve">                                </w:t>
      </w:r>
    </w:p>
    <w:p w14:paraId="1D6BF3B0">
      <w:pPr>
        <w:widowControl/>
        <w:shd w:val="clear" w:color="auto" w:fill="FFFFFF"/>
        <w:spacing w:line="360" w:lineRule="auto"/>
        <w:ind w:left="720"/>
        <w:jc w:val="left"/>
        <w:rPr>
          <w:rFonts w:hint="eastAsia" w:ascii="宋体" w:hAnsi="宋体" w:eastAsia="宋体" w:cs="宋体"/>
          <w:color w:val="000000"/>
          <w:kern w:val="0"/>
          <w:sz w:val="24"/>
          <w:szCs w:val="24"/>
        </w:rPr>
      </w:pPr>
    </w:p>
    <w:p w14:paraId="43EBEE33">
      <w:pPr>
        <w:widowControl/>
        <w:shd w:val="clear" w:color="auto" w:fill="FFFFFF"/>
        <w:spacing w:line="360" w:lineRule="auto"/>
        <w:ind w:left="720"/>
        <w:jc w:val="left"/>
        <w:rPr>
          <w:rFonts w:hint="eastAsia" w:ascii="宋体" w:hAnsi="宋体" w:eastAsia="宋体" w:cs="宋体"/>
          <w:color w:val="000000"/>
          <w:kern w:val="0"/>
          <w:sz w:val="24"/>
          <w:szCs w:val="24"/>
        </w:rPr>
      </w:pPr>
    </w:p>
    <w:p w14:paraId="042B37FD">
      <w:pPr>
        <w:widowControl/>
        <w:shd w:val="clear" w:color="auto" w:fill="FFFFFF"/>
        <w:spacing w:line="360" w:lineRule="auto"/>
        <w:ind w:left="720"/>
        <w:jc w:val="left"/>
        <w:rPr>
          <w:rFonts w:hint="eastAsia" w:ascii="宋体" w:hAnsi="宋体" w:eastAsia="宋体" w:cs="宋体"/>
          <w:color w:val="000000"/>
          <w:kern w:val="0"/>
          <w:sz w:val="24"/>
          <w:szCs w:val="24"/>
        </w:rPr>
      </w:pPr>
    </w:p>
    <w:p w14:paraId="18596A08">
      <w:pPr>
        <w:widowControl/>
        <w:shd w:val="clear" w:color="auto" w:fill="FFFFFF"/>
        <w:spacing w:line="360" w:lineRule="auto"/>
        <w:ind w:left="720"/>
        <w:jc w:val="left"/>
        <w:rPr>
          <w:rFonts w:hint="eastAsia" w:ascii="宋体" w:hAnsi="宋体" w:eastAsia="宋体" w:cs="宋体"/>
          <w:color w:val="000000"/>
          <w:kern w:val="0"/>
          <w:sz w:val="24"/>
          <w:szCs w:val="24"/>
        </w:rPr>
      </w:pPr>
    </w:p>
    <w:p w14:paraId="548A1E77">
      <w:pPr>
        <w:widowControl/>
        <w:shd w:val="clear" w:color="auto" w:fill="FFFFFF"/>
        <w:spacing w:line="360" w:lineRule="auto"/>
        <w:ind w:left="720"/>
        <w:jc w:val="left"/>
        <w:rPr>
          <w:rFonts w:hint="eastAsia" w:ascii="宋体" w:hAnsi="宋体" w:eastAsia="宋体" w:cs="宋体"/>
          <w:color w:val="000000"/>
          <w:kern w:val="0"/>
          <w:sz w:val="24"/>
          <w:szCs w:val="24"/>
        </w:rPr>
      </w:pPr>
    </w:p>
    <w:p w14:paraId="68F89D68">
      <w:pPr>
        <w:widowControl/>
        <w:shd w:val="clear" w:color="auto" w:fill="FFFFFF"/>
        <w:spacing w:line="360" w:lineRule="auto"/>
        <w:ind w:left="720"/>
        <w:jc w:val="left"/>
        <w:rPr>
          <w:rFonts w:hint="eastAsia" w:ascii="宋体" w:hAnsi="宋体" w:eastAsia="宋体" w:cs="宋体"/>
          <w:color w:val="000000"/>
          <w:kern w:val="0"/>
          <w:sz w:val="24"/>
          <w:szCs w:val="24"/>
        </w:rPr>
      </w:pPr>
    </w:p>
    <w:p w14:paraId="390FECEC">
      <w:pPr>
        <w:widowControl/>
        <w:shd w:val="clear" w:color="auto" w:fill="FFFFFF"/>
        <w:spacing w:line="360" w:lineRule="auto"/>
        <w:ind w:left="720"/>
        <w:jc w:val="left"/>
        <w:rPr>
          <w:rFonts w:hint="eastAsia" w:ascii="宋体" w:hAnsi="宋体" w:eastAsia="宋体" w:cs="宋体"/>
          <w:color w:val="000000"/>
          <w:kern w:val="0"/>
          <w:sz w:val="24"/>
          <w:szCs w:val="24"/>
        </w:rPr>
      </w:pPr>
    </w:p>
    <w:p w14:paraId="6FDA7D50">
      <w:pPr>
        <w:widowControl/>
        <w:shd w:val="clear" w:color="auto" w:fill="FFFFFF"/>
        <w:spacing w:line="360" w:lineRule="auto"/>
        <w:ind w:left="720"/>
        <w:jc w:val="left"/>
        <w:rPr>
          <w:rFonts w:hint="eastAsia" w:ascii="宋体" w:hAnsi="宋体" w:eastAsia="宋体" w:cs="宋体"/>
          <w:color w:val="000000"/>
          <w:kern w:val="0"/>
          <w:sz w:val="24"/>
          <w:szCs w:val="24"/>
        </w:rPr>
      </w:pPr>
    </w:p>
    <w:p w14:paraId="5507C0B7">
      <w:pPr>
        <w:widowControl/>
        <w:shd w:val="clear" w:color="auto" w:fill="FFFFFF"/>
        <w:spacing w:line="360" w:lineRule="auto"/>
        <w:ind w:left="720"/>
        <w:jc w:val="left"/>
        <w:rPr>
          <w:rFonts w:hint="eastAsia" w:ascii="宋体" w:hAnsi="宋体" w:eastAsia="宋体" w:cs="宋体"/>
          <w:color w:val="000000"/>
          <w:kern w:val="0"/>
          <w:sz w:val="24"/>
          <w:szCs w:val="24"/>
        </w:rPr>
      </w:pPr>
    </w:p>
    <w:p w14:paraId="70A8B63C">
      <w:pPr>
        <w:widowControl/>
        <w:shd w:val="clear" w:color="auto" w:fill="FFFFFF"/>
        <w:spacing w:line="360" w:lineRule="auto"/>
        <w:ind w:left="720"/>
        <w:jc w:val="left"/>
        <w:rPr>
          <w:rFonts w:hint="eastAsia" w:ascii="宋体" w:hAnsi="宋体" w:eastAsia="宋体" w:cs="宋体"/>
          <w:color w:val="000000"/>
          <w:kern w:val="0"/>
          <w:sz w:val="24"/>
          <w:szCs w:val="24"/>
        </w:rPr>
      </w:pPr>
    </w:p>
    <w:p w14:paraId="7C678AB7">
      <w:pPr>
        <w:widowControl/>
        <w:shd w:val="clear" w:color="auto" w:fill="FFFFFF"/>
        <w:spacing w:line="360" w:lineRule="auto"/>
        <w:ind w:left="720"/>
        <w:jc w:val="left"/>
        <w:rPr>
          <w:rFonts w:hint="eastAsia" w:ascii="宋体" w:hAnsi="宋体" w:eastAsia="宋体" w:cs="宋体"/>
          <w:color w:val="000000"/>
          <w:kern w:val="0"/>
          <w:sz w:val="24"/>
          <w:szCs w:val="24"/>
        </w:rPr>
      </w:pPr>
    </w:p>
    <w:p w14:paraId="39A3BBCC">
      <w:pPr>
        <w:widowControl/>
        <w:shd w:val="clear" w:color="auto" w:fill="FFFFFF"/>
        <w:spacing w:line="360" w:lineRule="auto"/>
        <w:ind w:left="720"/>
        <w:jc w:val="left"/>
        <w:rPr>
          <w:rFonts w:hint="eastAsia" w:ascii="宋体" w:hAnsi="宋体" w:eastAsia="宋体" w:cs="宋体"/>
          <w:color w:val="000000"/>
          <w:kern w:val="0"/>
          <w:sz w:val="24"/>
          <w:szCs w:val="24"/>
        </w:rPr>
      </w:pPr>
    </w:p>
    <w:p w14:paraId="437CC1D3">
      <w:pPr>
        <w:widowControl/>
        <w:shd w:val="clear" w:color="auto" w:fill="FFFFFF"/>
        <w:spacing w:line="360" w:lineRule="auto"/>
        <w:ind w:left="720"/>
        <w:jc w:val="left"/>
        <w:rPr>
          <w:rFonts w:hint="eastAsia" w:ascii="宋体" w:hAnsi="宋体" w:eastAsia="宋体" w:cs="宋体"/>
          <w:color w:val="000000"/>
          <w:kern w:val="0"/>
          <w:sz w:val="24"/>
          <w:szCs w:val="24"/>
        </w:rPr>
      </w:pPr>
    </w:p>
    <w:p w14:paraId="15209D3D">
      <w:pPr>
        <w:widowControl/>
        <w:shd w:val="clear" w:color="auto" w:fill="FFFFFF"/>
        <w:spacing w:line="360" w:lineRule="auto"/>
        <w:ind w:left="720"/>
        <w:jc w:val="left"/>
        <w:rPr>
          <w:rFonts w:hint="eastAsia" w:ascii="宋体" w:hAnsi="宋体" w:eastAsia="宋体" w:cs="宋体"/>
          <w:color w:val="000000"/>
          <w:kern w:val="0"/>
          <w:sz w:val="24"/>
          <w:szCs w:val="24"/>
        </w:rPr>
      </w:pPr>
    </w:p>
    <w:p w14:paraId="583DA27F">
      <w:pPr>
        <w:widowControl/>
        <w:shd w:val="clear" w:color="auto" w:fill="FFFFFF"/>
        <w:spacing w:line="360" w:lineRule="auto"/>
        <w:ind w:left="720"/>
        <w:jc w:val="left"/>
        <w:rPr>
          <w:rFonts w:hint="eastAsia" w:ascii="宋体" w:hAnsi="宋体" w:eastAsia="宋体" w:cs="宋体"/>
          <w:color w:val="000000"/>
          <w:kern w:val="0"/>
          <w:sz w:val="24"/>
          <w:szCs w:val="24"/>
        </w:rPr>
      </w:pPr>
    </w:p>
    <w:p w14:paraId="38031DC2">
      <w:pPr>
        <w:widowControl/>
        <w:shd w:val="clear" w:color="auto" w:fill="FFFFFF"/>
        <w:spacing w:line="360" w:lineRule="auto"/>
        <w:ind w:left="720"/>
        <w:jc w:val="left"/>
        <w:rPr>
          <w:rFonts w:hint="eastAsia" w:ascii="宋体" w:hAnsi="宋体" w:eastAsia="宋体" w:cs="宋体"/>
          <w:color w:val="000000"/>
          <w:kern w:val="0"/>
          <w:sz w:val="24"/>
          <w:szCs w:val="24"/>
        </w:rPr>
      </w:pPr>
    </w:p>
    <w:p w14:paraId="2FF65EC3">
      <w:pPr>
        <w:widowControl/>
        <w:shd w:val="clear" w:color="auto" w:fill="FFFFFF"/>
        <w:spacing w:line="360" w:lineRule="auto"/>
        <w:ind w:left="720"/>
        <w:jc w:val="left"/>
        <w:rPr>
          <w:rFonts w:hint="eastAsia" w:ascii="宋体" w:hAnsi="宋体" w:eastAsia="宋体" w:cs="宋体"/>
          <w:color w:val="000000"/>
          <w:kern w:val="0"/>
          <w:sz w:val="24"/>
          <w:szCs w:val="24"/>
        </w:rPr>
      </w:pPr>
    </w:p>
    <w:p w14:paraId="0427A6BD">
      <w:pPr>
        <w:widowControl/>
        <w:shd w:val="clear" w:color="auto" w:fill="FFFFFF"/>
        <w:spacing w:line="360" w:lineRule="auto"/>
        <w:ind w:left="720"/>
        <w:jc w:val="left"/>
        <w:rPr>
          <w:rFonts w:hint="eastAsia" w:ascii="宋体" w:hAnsi="宋体" w:eastAsia="宋体" w:cs="宋体"/>
          <w:color w:val="000000"/>
          <w:kern w:val="0"/>
          <w:sz w:val="24"/>
          <w:szCs w:val="24"/>
        </w:rPr>
      </w:pPr>
    </w:p>
    <w:p w14:paraId="4796D503">
      <w:pPr>
        <w:widowControl/>
        <w:shd w:val="clear" w:color="auto" w:fill="FFFFFF"/>
        <w:spacing w:line="360" w:lineRule="auto"/>
        <w:ind w:left="720"/>
        <w:jc w:val="left"/>
        <w:rPr>
          <w:rFonts w:hint="eastAsia" w:ascii="宋体" w:hAnsi="宋体" w:eastAsia="宋体" w:cs="宋体"/>
          <w:color w:val="000000"/>
          <w:kern w:val="0"/>
          <w:sz w:val="24"/>
          <w:szCs w:val="24"/>
        </w:rPr>
      </w:pPr>
    </w:p>
    <w:p w14:paraId="45342A54">
      <w:pPr>
        <w:widowControl/>
        <w:shd w:val="clear" w:color="auto" w:fill="FFFFFF"/>
        <w:spacing w:line="360" w:lineRule="auto"/>
        <w:ind w:left="720"/>
        <w:jc w:val="left"/>
        <w:rPr>
          <w:rFonts w:hint="eastAsia" w:ascii="宋体" w:hAnsi="宋体" w:eastAsia="宋体" w:cs="宋体"/>
          <w:color w:val="000000"/>
          <w:kern w:val="0"/>
          <w:sz w:val="24"/>
          <w:szCs w:val="24"/>
        </w:rPr>
      </w:pPr>
    </w:p>
    <w:p w14:paraId="13B87503">
      <w:pPr>
        <w:adjustRightInd w:val="0"/>
        <w:snapToGrid w:val="0"/>
        <w:spacing w:line="360" w:lineRule="auto"/>
        <w:rPr>
          <w:rFonts w:hint="eastAsia" w:ascii="宋体" w:hAnsi="宋体" w:eastAsia="宋体" w:cs="宋体"/>
          <w:sz w:val="24"/>
          <w:szCs w:val="24"/>
        </w:rPr>
      </w:pPr>
    </w:p>
    <w:p w14:paraId="4447094A">
      <w:pPr>
        <w:adjustRightInd w:val="0"/>
        <w:snapToGrid w:val="0"/>
        <w:spacing w:line="360" w:lineRule="auto"/>
        <w:rPr>
          <w:rFonts w:hint="eastAsia" w:ascii="宋体" w:hAnsi="宋体" w:eastAsia="宋体" w:cs="宋体"/>
          <w:sz w:val="24"/>
          <w:szCs w:val="24"/>
          <w:highlight w:val="none"/>
        </w:rPr>
      </w:pPr>
    </w:p>
    <w:p w14:paraId="0FC50594">
      <w:pPr>
        <w:adjustRightInd w:val="0"/>
        <w:snapToGrid w:val="0"/>
        <w:spacing w:line="360" w:lineRule="auto"/>
        <w:rPr>
          <w:rFonts w:hint="eastAsia" w:ascii="宋体" w:hAnsi="宋体" w:eastAsia="宋体" w:cs="宋体"/>
          <w:sz w:val="24"/>
          <w:szCs w:val="24"/>
          <w:highlight w:val="none"/>
        </w:rPr>
      </w:pPr>
    </w:p>
    <w:p w14:paraId="202E1F5D">
      <w:pPr>
        <w:adjustRightInd w:val="0"/>
        <w:snapToGrid w:val="0"/>
        <w:spacing w:line="360" w:lineRule="auto"/>
        <w:rPr>
          <w:rFonts w:hint="eastAsia" w:ascii="宋体" w:hAnsi="宋体" w:eastAsia="宋体" w:cs="宋体"/>
          <w:sz w:val="24"/>
          <w:szCs w:val="24"/>
          <w:highlight w:val="none"/>
        </w:rPr>
      </w:pPr>
    </w:p>
    <w:p w14:paraId="3106AA30">
      <w:pPr>
        <w:adjustRightInd w:val="0"/>
        <w:snapToGrid w:val="0"/>
        <w:spacing w:line="360" w:lineRule="auto"/>
        <w:outlineLvl w:val="0"/>
        <w:rPr>
          <w:rFonts w:hint="eastAsia" w:ascii="宋体" w:hAnsi="宋体" w:eastAsia="宋体" w:cs="宋体"/>
          <w:sz w:val="24"/>
          <w:szCs w:val="24"/>
          <w:highlight w:val="none"/>
        </w:rPr>
      </w:pPr>
      <w:bookmarkStart w:id="15" w:name="_Toc25640"/>
      <w:r>
        <w:rPr>
          <w:rFonts w:hint="eastAsia" w:ascii="宋体" w:hAnsi="宋体" w:eastAsia="宋体" w:cs="宋体"/>
          <w:sz w:val="24"/>
          <w:szCs w:val="24"/>
          <w:highlight w:val="none"/>
        </w:rPr>
        <w:t>3.1.2信息处置与研判</w:t>
      </w:r>
      <w:bookmarkEnd w:id="15"/>
    </w:p>
    <w:p w14:paraId="02F75E7E">
      <w:pPr>
        <w:adjustRightInd w:val="0"/>
        <w:snapToGrid w:val="0"/>
        <w:spacing w:line="360" w:lineRule="auto"/>
        <w:rPr>
          <w:rFonts w:hint="eastAsia" w:ascii="宋体" w:hAnsi="宋体" w:eastAsia="宋体" w:cs="宋体"/>
          <w:sz w:val="24"/>
          <w:szCs w:val="24"/>
        </w:rPr>
      </w:pPr>
      <w:r>
        <w:rPr>
          <w:rFonts w:hint="eastAsia" w:ascii="宋体" w:hAnsi="宋体" w:eastAsia="宋体" w:cs="宋体"/>
          <w:sz w:val="24"/>
          <w:szCs w:val="24"/>
        </w:rPr>
        <w:t>3.1.2.1根据事故性质、严重程度、影响范围和可控性，结合响应分级明确的条件，或依据事故信息是否达到响应启动的条件由应急领导小组作出响应启动的决策并宣布启动。</w:t>
      </w:r>
    </w:p>
    <w:p w14:paraId="01FF0DBF">
      <w:pPr>
        <w:adjustRightInd w:val="0"/>
        <w:snapToGrid w:val="0"/>
        <w:spacing w:line="360" w:lineRule="auto"/>
        <w:rPr>
          <w:rFonts w:hint="eastAsia" w:ascii="宋体" w:hAnsi="宋体" w:eastAsia="宋体" w:cs="宋体"/>
          <w:sz w:val="24"/>
          <w:szCs w:val="24"/>
        </w:rPr>
      </w:pPr>
      <w:r>
        <w:rPr>
          <w:rFonts w:hint="eastAsia" w:ascii="宋体" w:hAnsi="宋体" w:eastAsia="宋体" w:cs="宋体"/>
          <w:sz w:val="24"/>
          <w:szCs w:val="24"/>
        </w:rPr>
        <w:t>3.1.2.2若未达到响应启动条件，应急领导小组可作出预警启动的决策，做好响应准备，实时跟踪事态发展。</w:t>
      </w:r>
    </w:p>
    <w:p w14:paraId="024D4D97">
      <w:pPr>
        <w:adjustRightInd w:val="0"/>
        <w:snapToGrid w:val="0"/>
        <w:spacing w:line="360" w:lineRule="auto"/>
        <w:rPr>
          <w:rFonts w:hint="eastAsia" w:ascii="宋体" w:hAnsi="宋体" w:eastAsia="宋体" w:cs="宋体"/>
          <w:sz w:val="24"/>
          <w:szCs w:val="24"/>
        </w:rPr>
      </w:pPr>
      <w:r>
        <w:rPr>
          <w:rFonts w:hint="eastAsia" w:ascii="宋体" w:hAnsi="宋体" w:eastAsia="宋体" w:cs="宋体"/>
          <w:sz w:val="24"/>
          <w:szCs w:val="24"/>
        </w:rPr>
        <w:t>3.1.2.3响应启动后，</w:t>
      </w:r>
      <w:r>
        <w:rPr>
          <w:rFonts w:hint="eastAsia" w:ascii="宋体" w:hAnsi="宋体" w:eastAsia="宋体" w:cs="宋体"/>
          <w:sz w:val="24"/>
          <w:szCs w:val="24"/>
          <w:lang w:val="en-US" w:eastAsia="zh-CN"/>
        </w:rPr>
        <w:t>应急领导小组组长必须</w:t>
      </w:r>
      <w:r>
        <w:rPr>
          <w:rFonts w:hint="eastAsia" w:ascii="宋体" w:hAnsi="宋体" w:eastAsia="宋体" w:cs="宋体"/>
          <w:sz w:val="24"/>
          <w:szCs w:val="24"/>
        </w:rPr>
        <w:t>跟踪事态发展，科学分析处置需求，及时调整响应级别，避免响应不足或过度响应。</w:t>
      </w:r>
    </w:p>
    <w:p w14:paraId="453DBE7E">
      <w:pPr>
        <w:pStyle w:val="3"/>
        <w:bidi w:val="0"/>
        <w:spacing w:line="240" w:lineRule="auto"/>
        <w:rPr>
          <w:rFonts w:hint="eastAsia" w:ascii="宋体" w:hAnsi="宋体" w:eastAsia="宋体" w:cs="宋体"/>
          <w:sz w:val="24"/>
          <w:szCs w:val="24"/>
        </w:rPr>
      </w:pPr>
      <w:bookmarkStart w:id="16" w:name="_Toc11384"/>
      <w:r>
        <w:rPr>
          <w:rFonts w:hint="eastAsia" w:ascii="宋体" w:hAnsi="宋体" w:eastAsia="宋体" w:cs="宋体"/>
          <w:sz w:val="24"/>
          <w:szCs w:val="24"/>
        </w:rPr>
        <w:t>3.2预警</w:t>
      </w:r>
      <w:bookmarkEnd w:id="16"/>
    </w:p>
    <w:p w14:paraId="161821EE">
      <w:pPr>
        <w:adjustRightInd w:val="0"/>
        <w:snapToGrid w:val="0"/>
        <w:spacing w:line="240" w:lineRule="auto"/>
        <w:rPr>
          <w:rFonts w:hint="eastAsia" w:ascii="宋体" w:hAnsi="宋体" w:eastAsia="宋体" w:cs="宋体"/>
          <w:sz w:val="24"/>
          <w:szCs w:val="24"/>
        </w:rPr>
      </w:pPr>
      <w:r>
        <w:rPr>
          <w:rFonts w:hint="eastAsia" w:ascii="宋体" w:hAnsi="宋体" w:eastAsia="宋体" w:cs="宋体"/>
          <w:sz w:val="24"/>
          <w:szCs w:val="24"/>
        </w:rPr>
        <w:t>3.2.1预警启动</w:t>
      </w:r>
    </w:p>
    <w:p w14:paraId="03366DD1">
      <w:pPr>
        <w:widowControl w:val="0"/>
        <w:spacing w:line="360" w:lineRule="auto"/>
        <w:ind w:firstLine="480" w:firstLineChars="200"/>
        <w:jc w:val="both"/>
        <w:rPr>
          <w:rFonts w:hint="eastAsia" w:ascii="宋体" w:hAnsi="宋体" w:eastAsia="宋体" w:cs="宋体"/>
          <w:sz w:val="24"/>
          <w:szCs w:val="24"/>
        </w:rPr>
      </w:pPr>
      <w:r>
        <w:rPr>
          <w:rFonts w:hint="eastAsia" w:ascii="宋体" w:hAnsi="宋体" w:eastAsia="宋体" w:cs="宋体"/>
          <w:sz w:val="24"/>
          <w:szCs w:val="24"/>
        </w:rPr>
        <w:t>根据</w:t>
      </w:r>
      <w:r>
        <w:rPr>
          <w:rFonts w:hint="eastAsia" w:ascii="宋体" w:hAnsi="宋体" w:eastAsia="宋体" w:cs="宋体"/>
          <w:sz w:val="24"/>
          <w:szCs w:val="24"/>
          <w:lang w:val="en-US" w:eastAsia="zh-CN"/>
        </w:rPr>
        <w:t>项目</w:t>
      </w:r>
      <w:r>
        <w:rPr>
          <w:rFonts w:hint="eastAsia" w:ascii="宋体" w:hAnsi="宋体" w:eastAsia="宋体" w:cs="宋体"/>
          <w:sz w:val="24"/>
          <w:szCs w:val="24"/>
        </w:rPr>
        <w:t>监测监控数据变化状况、事故险情紧急程度和发展势态或有关部门提供的预警信息进行预警。</w:t>
      </w:r>
    </w:p>
    <w:p w14:paraId="74ACA732">
      <w:pPr>
        <w:widowControl w:val="0"/>
        <w:spacing w:line="360" w:lineRule="auto"/>
        <w:ind w:firstLine="480" w:firstLineChars="200"/>
        <w:jc w:val="both"/>
        <w:rPr>
          <w:rFonts w:hint="eastAsia" w:ascii="宋体" w:hAnsi="宋体" w:eastAsia="宋体" w:cs="宋体"/>
          <w:sz w:val="24"/>
          <w:szCs w:val="24"/>
        </w:rPr>
      </w:pPr>
      <w:r>
        <w:rPr>
          <w:rFonts w:hint="eastAsia" w:ascii="宋体" w:hAnsi="宋体" w:eastAsia="宋体" w:cs="宋体"/>
          <w:sz w:val="24"/>
          <w:szCs w:val="24"/>
        </w:rPr>
        <w:t>事故预警的条件：事故发生的征兆。</w:t>
      </w:r>
    </w:p>
    <w:p w14:paraId="25526920">
      <w:pPr>
        <w:spacing w:line="360" w:lineRule="auto"/>
        <w:ind w:firstLine="480" w:firstLineChars="200"/>
        <w:jc w:val="both"/>
        <w:rPr>
          <w:rFonts w:hint="eastAsia" w:ascii="宋体" w:hAnsi="宋体" w:eastAsia="宋体" w:cs="宋体"/>
          <w:sz w:val="24"/>
          <w:szCs w:val="24"/>
        </w:rPr>
      </w:pPr>
      <w:r>
        <w:rPr>
          <w:rFonts w:hint="eastAsia" w:ascii="宋体" w:hAnsi="宋体" w:eastAsia="宋体" w:cs="宋体"/>
          <w:sz w:val="24"/>
          <w:szCs w:val="24"/>
        </w:rPr>
        <w:t>事故预警的方法、方式：采用电话、</w:t>
      </w:r>
      <w:r>
        <w:rPr>
          <w:rFonts w:hint="eastAsia" w:ascii="宋体" w:hAnsi="宋体" w:eastAsia="宋体" w:cs="宋体"/>
          <w:sz w:val="24"/>
          <w:szCs w:val="24"/>
          <w:lang w:val="en-US" w:eastAsia="zh-CN"/>
        </w:rPr>
        <w:t>微信</w:t>
      </w:r>
      <w:r>
        <w:rPr>
          <w:rFonts w:hint="eastAsia" w:ascii="宋体" w:hAnsi="宋体" w:eastAsia="宋体" w:cs="宋体"/>
          <w:sz w:val="24"/>
          <w:szCs w:val="24"/>
        </w:rPr>
        <w:t>、广播等方式通知。</w:t>
      </w:r>
    </w:p>
    <w:p w14:paraId="708445BD">
      <w:pPr>
        <w:spacing w:line="360" w:lineRule="auto"/>
        <w:ind w:firstLine="480" w:firstLineChars="200"/>
        <w:jc w:val="both"/>
        <w:rPr>
          <w:rFonts w:hint="eastAsia" w:ascii="宋体" w:hAnsi="宋体" w:eastAsia="宋体" w:cs="宋体"/>
          <w:sz w:val="24"/>
          <w:szCs w:val="24"/>
        </w:rPr>
      </w:pPr>
      <w:r>
        <w:rPr>
          <w:rFonts w:hint="eastAsia" w:ascii="宋体" w:hAnsi="宋体" w:eastAsia="宋体" w:cs="宋体"/>
          <w:sz w:val="24"/>
          <w:szCs w:val="24"/>
        </w:rPr>
        <w:t>信息发布的程序：根据</w:t>
      </w:r>
      <w:r>
        <w:rPr>
          <w:rFonts w:hint="eastAsia" w:ascii="宋体" w:hAnsi="宋体" w:eastAsia="宋体" w:cs="宋体"/>
          <w:sz w:val="24"/>
          <w:szCs w:val="24"/>
          <w:lang w:val="en-US" w:eastAsia="zh-CN"/>
        </w:rPr>
        <w:t>本项目</w:t>
      </w:r>
      <w:r>
        <w:rPr>
          <w:rFonts w:hint="eastAsia" w:ascii="宋体" w:hAnsi="宋体" w:eastAsia="宋体" w:cs="宋体"/>
          <w:sz w:val="24"/>
          <w:szCs w:val="24"/>
        </w:rPr>
        <w:t>对生产安全事故的预报和预测结果，应急救援指挥部对生产安全事故采取以下措施：</w:t>
      </w:r>
    </w:p>
    <w:p w14:paraId="656896DC">
      <w:pPr>
        <w:spacing w:line="360" w:lineRule="auto"/>
        <w:jc w:val="both"/>
        <w:rPr>
          <w:rFonts w:hint="eastAsia" w:ascii="宋体" w:hAnsi="宋体" w:eastAsia="宋体" w:cs="宋体"/>
          <w:sz w:val="24"/>
          <w:szCs w:val="24"/>
        </w:rPr>
      </w:pPr>
      <w:r>
        <w:rPr>
          <w:rFonts w:hint="eastAsia" w:ascii="宋体" w:hAnsi="宋体" w:eastAsia="宋体" w:cs="宋体"/>
          <w:sz w:val="24"/>
          <w:szCs w:val="24"/>
          <w:lang w:val="en-US" w:eastAsia="zh-CN"/>
        </w:rPr>
        <w:t>3.2.1.1</w:t>
      </w:r>
      <w:r>
        <w:rPr>
          <w:rFonts w:hint="eastAsia" w:ascii="宋体" w:hAnsi="宋体" w:eastAsia="宋体" w:cs="宋体"/>
          <w:sz w:val="24"/>
          <w:szCs w:val="24"/>
        </w:rPr>
        <w:t>下达预警指令。</w:t>
      </w:r>
    </w:p>
    <w:p w14:paraId="1ACA4295">
      <w:pPr>
        <w:spacing w:line="360" w:lineRule="auto"/>
        <w:jc w:val="both"/>
        <w:rPr>
          <w:rFonts w:hint="eastAsia" w:ascii="宋体" w:hAnsi="宋体" w:eastAsia="宋体" w:cs="宋体"/>
          <w:sz w:val="24"/>
          <w:szCs w:val="24"/>
        </w:rPr>
      </w:pPr>
      <w:r>
        <w:rPr>
          <w:rFonts w:hint="eastAsia" w:ascii="宋体" w:hAnsi="宋体" w:eastAsia="宋体" w:cs="宋体"/>
          <w:sz w:val="24"/>
          <w:szCs w:val="24"/>
          <w:lang w:val="en-US" w:eastAsia="zh-CN"/>
        </w:rPr>
        <w:t>3.2.1.2</w:t>
      </w:r>
      <w:r>
        <w:rPr>
          <w:rFonts w:hint="eastAsia" w:ascii="宋体" w:hAnsi="宋体" w:eastAsia="宋体" w:cs="宋体"/>
          <w:sz w:val="24"/>
          <w:szCs w:val="24"/>
        </w:rPr>
        <w:t>及时发布和传递预警信息，做好相应的应急准备。</w:t>
      </w:r>
    </w:p>
    <w:p w14:paraId="38AF8312">
      <w:pPr>
        <w:spacing w:line="360" w:lineRule="auto"/>
        <w:jc w:val="both"/>
        <w:rPr>
          <w:rFonts w:hint="eastAsia" w:ascii="宋体" w:hAnsi="宋体" w:eastAsia="宋体" w:cs="宋体"/>
          <w:sz w:val="24"/>
          <w:szCs w:val="24"/>
        </w:rPr>
      </w:pPr>
      <w:bookmarkStart w:id="17" w:name="_23ckvvd" w:colFirst="0" w:colLast="0"/>
      <w:bookmarkEnd w:id="17"/>
      <w:r>
        <w:rPr>
          <w:rFonts w:hint="eastAsia" w:ascii="宋体" w:hAnsi="宋体" w:eastAsia="宋体" w:cs="宋体"/>
          <w:sz w:val="24"/>
          <w:szCs w:val="24"/>
          <w:lang w:val="en-US" w:eastAsia="zh-CN"/>
        </w:rPr>
        <w:t>3.2.1.3</w:t>
      </w:r>
      <w:r>
        <w:rPr>
          <w:rFonts w:hint="eastAsia" w:ascii="宋体" w:hAnsi="宋体" w:eastAsia="宋体" w:cs="宋体"/>
          <w:sz w:val="24"/>
          <w:szCs w:val="24"/>
        </w:rPr>
        <w:t>根据事态发展的情况，采取防范控制措施。</w:t>
      </w:r>
    </w:p>
    <w:p w14:paraId="002C5425">
      <w:pPr>
        <w:adjustRightInd w:val="0"/>
        <w:snapToGrid w:val="0"/>
        <w:spacing w:line="360" w:lineRule="auto"/>
        <w:rPr>
          <w:rFonts w:hint="eastAsia" w:ascii="宋体" w:hAnsi="宋体" w:eastAsia="宋体" w:cs="宋体"/>
          <w:sz w:val="24"/>
          <w:szCs w:val="24"/>
          <w:highlight w:val="none"/>
        </w:rPr>
      </w:pPr>
      <w:r>
        <w:rPr>
          <w:rFonts w:hint="eastAsia" w:ascii="宋体" w:hAnsi="宋体" w:eastAsia="宋体" w:cs="宋体"/>
          <w:sz w:val="24"/>
          <w:szCs w:val="24"/>
          <w:highlight w:val="none"/>
        </w:rPr>
        <w:t>3.2.2响应准备</w:t>
      </w:r>
    </w:p>
    <w:p w14:paraId="2782F756">
      <w:pPr>
        <w:adjustRightInd w:val="0"/>
        <w:snapToGrid w:val="0"/>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在接到预警并且分析研判后，按照应急响应分级，准备启动应急预案。迅速按照应急组织机构成立指挥部，并对</w:t>
      </w:r>
      <w:r>
        <w:rPr>
          <w:rFonts w:hint="eastAsia" w:ascii="宋体" w:hAnsi="宋体" w:eastAsia="宋体" w:cs="宋体"/>
          <w:sz w:val="24"/>
          <w:szCs w:val="24"/>
          <w:lang w:val="en-US" w:eastAsia="zh-CN"/>
        </w:rPr>
        <w:t>项目</w:t>
      </w:r>
      <w:r>
        <w:rPr>
          <w:rFonts w:hint="eastAsia" w:ascii="宋体" w:hAnsi="宋体" w:eastAsia="宋体" w:cs="宋体"/>
          <w:sz w:val="24"/>
          <w:szCs w:val="24"/>
        </w:rPr>
        <w:t>的应急资源进行调配，后勤保障组将</w:t>
      </w:r>
      <w:r>
        <w:rPr>
          <w:rFonts w:hint="eastAsia" w:ascii="宋体" w:hAnsi="宋体" w:eastAsia="宋体" w:cs="宋体"/>
          <w:sz w:val="24"/>
          <w:szCs w:val="24"/>
          <w:lang w:val="en-US" w:eastAsia="zh-CN"/>
        </w:rPr>
        <w:t>项目</w:t>
      </w:r>
      <w:r>
        <w:rPr>
          <w:rFonts w:hint="eastAsia" w:ascii="宋体" w:hAnsi="宋体" w:eastAsia="宋体" w:cs="宋体"/>
          <w:sz w:val="24"/>
          <w:szCs w:val="24"/>
        </w:rPr>
        <w:t>应急救援物资准备就绪，抢险救援组保持随时待命状态。</w:t>
      </w:r>
    </w:p>
    <w:p w14:paraId="230F47AE">
      <w:pPr>
        <w:adjustRightInd w:val="0"/>
        <w:snapToGrid w:val="0"/>
        <w:spacing w:line="360" w:lineRule="auto"/>
        <w:rPr>
          <w:rFonts w:hint="eastAsia" w:ascii="宋体" w:hAnsi="宋体" w:eastAsia="宋体" w:cs="宋体"/>
          <w:sz w:val="24"/>
          <w:szCs w:val="24"/>
        </w:rPr>
      </w:pPr>
      <w:r>
        <w:rPr>
          <w:rFonts w:hint="eastAsia" w:ascii="宋体" w:hAnsi="宋体" w:eastAsia="宋体" w:cs="宋体"/>
          <w:sz w:val="24"/>
          <w:szCs w:val="24"/>
        </w:rPr>
        <w:t>3.2.3预警解除</w:t>
      </w:r>
    </w:p>
    <w:p w14:paraId="08097F9B">
      <w:pPr>
        <w:autoSpaceDE w:val="0"/>
        <w:autoSpaceDN w:val="0"/>
        <w:adjustRightInd w:val="0"/>
        <w:spacing w:line="360" w:lineRule="auto"/>
        <w:ind w:firstLine="480" w:firstLineChars="200"/>
        <w:rPr>
          <w:rFonts w:hint="eastAsia" w:asciiTheme="majorEastAsia" w:hAnsiTheme="majorEastAsia" w:eastAsiaTheme="majorEastAsia" w:cstheme="majorEastAsia"/>
          <w:sz w:val="24"/>
          <w:szCs w:val="24"/>
          <w:highlight w:val="yellow"/>
        </w:rPr>
      </w:pPr>
      <w:r>
        <w:rPr>
          <w:rFonts w:hint="eastAsia" w:asciiTheme="majorEastAsia" w:hAnsiTheme="majorEastAsia" w:eastAsiaTheme="majorEastAsia" w:cstheme="majorEastAsia"/>
          <w:sz w:val="24"/>
          <w:szCs w:val="24"/>
          <w:highlight w:val="yellow"/>
        </w:rPr>
        <w:t>社会级预警由</w:t>
      </w:r>
      <w:r>
        <w:rPr>
          <w:rFonts w:hint="eastAsia" w:asciiTheme="majorEastAsia" w:hAnsiTheme="majorEastAsia" w:eastAsiaTheme="majorEastAsia" w:cstheme="majorEastAsia"/>
          <w:sz w:val="24"/>
          <w:szCs w:val="24"/>
          <w:highlight w:val="yellow"/>
          <w:lang w:val="en-US" w:eastAsia="zh-CN"/>
        </w:rPr>
        <w:t>XX</w:t>
      </w:r>
      <w:r>
        <w:rPr>
          <w:rFonts w:hint="eastAsia" w:asciiTheme="majorEastAsia" w:hAnsiTheme="majorEastAsia" w:eastAsiaTheme="majorEastAsia" w:cstheme="majorEastAsia"/>
          <w:sz w:val="24"/>
          <w:szCs w:val="24"/>
          <w:highlight w:val="yellow"/>
        </w:rPr>
        <w:t>市</w:t>
      </w:r>
      <w:r>
        <w:rPr>
          <w:rFonts w:hint="eastAsia" w:asciiTheme="majorEastAsia" w:hAnsiTheme="majorEastAsia" w:eastAsiaTheme="majorEastAsia" w:cstheme="majorEastAsia"/>
          <w:sz w:val="24"/>
          <w:szCs w:val="24"/>
          <w:highlight w:val="yellow"/>
          <w:lang w:val="en-US" w:eastAsia="zh-CN"/>
        </w:rPr>
        <w:t>XX</w:t>
      </w:r>
      <w:r>
        <w:rPr>
          <w:rFonts w:hint="eastAsia" w:asciiTheme="majorEastAsia" w:hAnsiTheme="majorEastAsia" w:eastAsiaTheme="majorEastAsia" w:cstheme="majorEastAsia"/>
          <w:sz w:val="24"/>
          <w:szCs w:val="24"/>
          <w:highlight w:val="yellow"/>
        </w:rPr>
        <w:t>区应急管理局发布宣布预警解除。</w:t>
      </w:r>
    </w:p>
    <w:p w14:paraId="3BF5AC54">
      <w:pPr>
        <w:autoSpaceDE w:val="0"/>
        <w:autoSpaceDN w:val="0"/>
        <w:adjustRightInd w:val="0"/>
        <w:spacing w:line="360" w:lineRule="auto"/>
        <w:ind w:firstLine="480" w:firstLineChars="200"/>
        <w:rPr>
          <w:rFonts w:ascii="仿宋" w:hAnsi="仿宋" w:eastAsia="仿宋" w:cs="仿宋"/>
          <w:sz w:val="28"/>
          <w:szCs w:val="28"/>
        </w:rPr>
      </w:pPr>
      <w:r>
        <w:rPr>
          <w:rFonts w:hint="eastAsia" w:asciiTheme="majorEastAsia" w:hAnsiTheme="majorEastAsia" w:eastAsiaTheme="majorEastAsia" w:cstheme="majorEastAsia"/>
          <w:sz w:val="24"/>
          <w:szCs w:val="24"/>
          <w:lang w:val="en-US" w:eastAsia="zh-CN"/>
        </w:rPr>
        <w:t>项目</w:t>
      </w:r>
      <w:r>
        <w:rPr>
          <w:rFonts w:hint="eastAsia" w:asciiTheme="majorEastAsia" w:hAnsiTheme="majorEastAsia" w:eastAsiaTheme="majorEastAsia" w:cstheme="majorEastAsia"/>
          <w:sz w:val="24"/>
          <w:szCs w:val="24"/>
        </w:rPr>
        <w:t>级应急</w:t>
      </w:r>
      <w:r>
        <w:rPr>
          <w:rFonts w:hint="eastAsia" w:asciiTheme="majorEastAsia" w:hAnsiTheme="majorEastAsia" w:eastAsiaTheme="majorEastAsia" w:cstheme="majorEastAsia"/>
          <w:sz w:val="24"/>
          <w:szCs w:val="24"/>
          <w:lang w:val="en-US" w:eastAsia="zh-CN"/>
        </w:rPr>
        <w:t>由</w:t>
      </w:r>
      <w:r>
        <w:rPr>
          <w:rFonts w:hint="eastAsia" w:asciiTheme="majorEastAsia" w:hAnsiTheme="majorEastAsia" w:eastAsiaTheme="majorEastAsia" w:cstheme="majorEastAsia"/>
          <w:sz w:val="24"/>
          <w:szCs w:val="24"/>
        </w:rPr>
        <w:t>总指挥宣布预警解除。</w:t>
      </w:r>
    </w:p>
    <w:p w14:paraId="67825AE8">
      <w:pPr>
        <w:pStyle w:val="3"/>
        <w:bidi w:val="0"/>
        <w:spacing w:line="240" w:lineRule="auto"/>
        <w:rPr>
          <w:rFonts w:hint="eastAsia" w:ascii="宋体" w:hAnsi="宋体" w:eastAsia="宋体" w:cs="宋体"/>
          <w:sz w:val="24"/>
          <w:szCs w:val="24"/>
        </w:rPr>
      </w:pPr>
      <w:bookmarkStart w:id="18" w:name="_Toc11390"/>
      <w:r>
        <w:rPr>
          <w:rFonts w:hint="eastAsia" w:ascii="宋体" w:hAnsi="宋体" w:eastAsia="宋体" w:cs="宋体"/>
          <w:sz w:val="24"/>
          <w:szCs w:val="24"/>
        </w:rPr>
        <w:t>3.3响应启动</w:t>
      </w:r>
      <w:bookmarkEnd w:id="18"/>
    </w:p>
    <w:p w14:paraId="4DA74F3A">
      <w:pPr>
        <w:adjustRightInd w:val="0"/>
        <w:snapToGrid w:val="0"/>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3.3.1根据预警分析研判结果，确定响应级别，应急响应的过程为接警、警情判断、应急启动、应急指挥、应急行动、资源调配、应急避险、事态控制、扩大应急、应急终止和后期处置等。</w:t>
      </w:r>
    </w:p>
    <w:p w14:paraId="487A14C3">
      <w:pPr>
        <w:adjustRightInd w:val="0"/>
        <w:snapToGrid w:val="0"/>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3.3.2接到事故报警后，按照工作程序，对警情做出判断，初步确定相应的响应级别。如果事故不足以启动应急救援体系的最低响应级别，响应并闭。</w:t>
      </w:r>
    </w:p>
    <w:p w14:paraId="7E087E10">
      <w:pPr>
        <w:adjustRightInd w:val="0"/>
        <w:snapToGrid w:val="0"/>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3.3.3应急响应级别确定后，按所确定的响应级别启动应急程序，如通知指挥人员到位、开通信息与通信网络、通知调配救援所需的应急资源</w:t>
      </w:r>
      <w:r>
        <w:rPr>
          <w:rFonts w:hint="eastAsia" w:ascii="宋体" w:hAnsi="宋体" w:eastAsia="宋体" w:cs="宋体"/>
          <w:sz w:val="24"/>
          <w:szCs w:val="24"/>
          <w:lang w:eastAsia="zh-CN"/>
        </w:rPr>
        <w:t>（</w:t>
      </w:r>
      <w:r>
        <w:rPr>
          <w:rFonts w:hint="eastAsia" w:ascii="宋体" w:hAnsi="宋体" w:eastAsia="宋体" w:cs="宋体"/>
          <w:sz w:val="24"/>
          <w:szCs w:val="24"/>
        </w:rPr>
        <w:t>包括应急队伍和物资、装备等</w:t>
      </w:r>
      <w:r>
        <w:rPr>
          <w:rFonts w:hint="eastAsia" w:ascii="宋体" w:hAnsi="宋体" w:eastAsia="宋体" w:cs="宋体"/>
          <w:sz w:val="24"/>
          <w:szCs w:val="24"/>
          <w:lang w:eastAsia="zh-CN"/>
        </w:rPr>
        <w:t>）</w:t>
      </w:r>
      <w:r>
        <w:rPr>
          <w:rFonts w:hint="eastAsia" w:ascii="宋体" w:hAnsi="宋体" w:eastAsia="宋体" w:cs="宋体"/>
          <w:sz w:val="24"/>
          <w:szCs w:val="24"/>
        </w:rPr>
        <w:t>、成立现场指挥部等。</w:t>
      </w:r>
    </w:p>
    <w:p w14:paraId="79F174ED">
      <w:pPr>
        <w:pStyle w:val="3"/>
        <w:bidi w:val="0"/>
        <w:spacing w:line="240" w:lineRule="auto"/>
        <w:rPr>
          <w:rFonts w:hint="eastAsia" w:ascii="宋体" w:hAnsi="宋体" w:eastAsia="宋体" w:cs="宋体"/>
          <w:sz w:val="24"/>
          <w:szCs w:val="24"/>
        </w:rPr>
      </w:pPr>
      <w:bookmarkStart w:id="19" w:name="_Toc21755"/>
      <w:r>
        <w:rPr>
          <w:rFonts w:hint="eastAsia" w:ascii="宋体" w:hAnsi="宋体" w:eastAsia="宋体" w:cs="宋体"/>
          <w:sz w:val="24"/>
          <w:szCs w:val="24"/>
        </w:rPr>
        <w:t>3.4应急处置</w:t>
      </w:r>
      <w:bookmarkEnd w:id="19"/>
    </w:p>
    <w:p w14:paraId="24ABCC25">
      <w:pPr>
        <w:spacing w:line="360" w:lineRule="auto"/>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3.4.1</w:t>
      </w:r>
      <w:r>
        <w:rPr>
          <w:rFonts w:hint="eastAsia" w:ascii="宋体" w:hAnsi="宋体" w:eastAsia="宋体" w:cs="宋体"/>
          <w:b w:val="0"/>
          <w:bCs/>
          <w:sz w:val="24"/>
          <w:szCs w:val="24"/>
        </w:rPr>
        <w:t>物体打击、高空坠落</w:t>
      </w:r>
    </w:p>
    <w:p w14:paraId="478BB773">
      <w:pPr>
        <w:spacing w:line="360" w:lineRule="auto"/>
        <w:rPr>
          <w:rFonts w:hint="eastAsia" w:ascii="宋体" w:hAnsi="宋体"/>
          <w:sz w:val="24"/>
          <w:szCs w:val="24"/>
        </w:rPr>
      </w:pPr>
      <w:r>
        <w:rPr>
          <w:rFonts w:hint="eastAsia" w:ascii="宋体" w:hAnsi="宋体"/>
          <w:sz w:val="24"/>
          <w:szCs w:val="24"/>
          <w:lang w:val="en-US" w:eastAsia="zh-CN"/>
        </w:rPr>
        <w:t>3.4.1.1</w:t>
      </w:r>
      <w:r>
        <w:rPr>
          <w:rFonts w:hint="eastAsia" w:ascii="宋体" w:hAnsi="宋体"/>
          <w:sz w:val="24"/>
          <w:szCs w:val="24"/>
        </w:rPr>
        <w:t>抢救伤员时应根据受伤部位尽可能送往专科医院。</w:t>
      </w:r>
    </w:p>
    <w:p w14:paraId="07BB3501">
      <w:pPr>
        <w:spacing w:line="360" w:lineRule="auto"/>
        <w:rPr>
          <w:rFonts w:hint="eastAsia" w:ascii="宋体" w:hAnsi="宋体"/>
          <w:sz w:val="24"/>
          <w:szCs w:val="24"/>
        </w:rPr>
      </w:pPr>
      <w:r>
        <w:rPr>
          <w:rFonts w:hint="eastAsia" w:ascii="宋体" w:hAnsi="宋体"/>
          <w:sz w:val="24"/>
          <w:szCs w:val="24"/>
          <w:lang w:val="en-US" w:eastAsia="zh-CN"/>
        </w:rPr>
        <w:t>3.4.1.2</w:t>
      </w:r>
      <w:r>
        <w:rPr>
          <w:rFonts w:hint="eastAsia" w:ascii="宋体" w:hAnsi="宋体"/>
          <w:sz w:val="24"/>
          <w:szCs w:val="24"/>
        </w:rPr>
        <w:t>外出血的处理：</w:t>
      </w:r>
    </w:p>
    <w:p w14:paraId="6EA3BDB9">
      <w:pPr>
        <w:spacing w:line="360" w:lineRule="auto"/>
        <w:ind w:left="270"/>
        <w:jc w:val="center"/>
        <w:rPr>
          <w:rFonts w:hint="eastAsia" w:ascii="宋体" w:hAnsi="宋体"/>
          <w:sz w:val="24"/>
          <w:szCs w:val="24"/>
        </w:rPr>
      </w:pPr>
      <w:r>
        <w:rPr>
          <w:rFonts w:hint="eastAsia" w:ascii="宋体" w:hAnsi="宋体"/>
          <w:sz w:val="24"/>
          <w:szCs w:val="24"/>
        </w:rPr>
        <w:pict>
          <v:line id="直线 385" o:spid="_x0000_s2192" o:spt="20" style="position:absolute;left:0pt;margin-left:216pt;margin-top:23.4pt;height:15.6pt;width:0pt;z-index:251712512;mso-width-relative:page;mso-height-relative:page;" filled="f" coordsize="21600,21600">
            <v:path arrowok="t"/>
            <v:fill on="f" focussize="0,0"/>
            <v:stroke endarrow="block"/>
            <v:imagedata o:title=""/>
            <o:lock v:ext="edit"/>
          </v:line>
        </w:pict>
      </w:r>
      <w:r>
        <w:rPr>
          <w:rFonts w:hint="eastAsia" w:ascii="宋体" w:hAnsi="宋体"/>
          <w:sz w:val="24"/>
          <w:szCs w:val="24"/>
        </w:rPr>
        <w:t>是否严重出血</w:t>
      </w:r>
    </w:p>
    <w:p w14:paraId="0883834D">
      <w:pPr>
        <w:spacing w:line="360" w:lineRule="auto"/>
        <w:ind w:left="270"/>
        <w:rPr>
          <w:rFonts w:hint="eastAsia" w:ascii="宋体" w:hAnsi="宋体"/>
          <w:sz w:val="24"/>
          <w:szCs w:val="24"/>
          <w:u w:val="single"/>
        </w:rPr>
      </w:pPr>
      <w:r>
        <w:rPr>
          <w:rFonts w:hint="eastAsia" w:ascii="宋体" w:hAnsi="宋体"/>
          <w:sz w:val="24"/>
          <w:szCs w:val="24"/>
        </w:rPr>
        <w:pict>
          <v:line id="直线 388" o:spid="_x0000_s2193" o:spt="20" style="position:absolute;left:0pt;margin-left:270pt;margin-top:15.6pt;height:23.4pt;width:0pt;z-index:251715584;mso-width-relative:page;mso-height-relative:page;" filled="f" coordsize="21600,21600">
            <v:path arrowok="t"/>
            <v:fill on="f" focussize="0,0"/>
            <v:stroke endarrow="block"/>
            <v:imagedata o:title=""/>
            <o:lock v:ext="edit"/>
          </v:line>
        </w:pict>
      </w:r>
      <w:r>
        <w:rPr>
          <w:rFonts w:hint="eastAsia" w:ascii="宋体" w:hAnsi="宋体"/>
          <w:sz w:val="24"/>
          <w:szCs w:val="24"/>
          <w:u w:val="single"/>
        </w:rPr>
        <w:pict>
          <v:line id="直线 387" o:spid="_x0000_s2194" o:spt="20" style="position:absolute;left:0pt;margin-left:108pt;margin-top:15.6pt;height:23.4pt;width:0pt;z-index:251714560;mso-width-relative:page;mso-height-relative:page;" filled="f" coordsize="21600,21600">
            <v:path arrowok="t"/>
            <v:fill on="f" focussize="0,0"/>
            <v:stroke endarrow="block"/>
            <v:imagedata o:title=""/>
            <o:lock v:ext="edit"/>
          </v:line>
        </w:pict>
      </w:r>
      <w:r>
        <w:rPr>
          <w:rFonts w:hint="eastAsia" w:ascii="宋体" w:hAnsi="宋体"/>
          <w:sz w:val="24"/>
          <w:szCs w:val="24"/>
          <w:u w:val="single"/>
        </w:rPr>
        <w:pict>
          <v:line id="直线 386" o:spid="_x0000_s2195" o:spt="20" style="position:absolute;left:0pt;margin-left:108pt;margin-top:15.6pt;height:0pt;width:162pt;z-index:251713536;mso-width-relative:page;mso-height-relative:page;" filled="f" coordsize="21600,21600">
            <v:path arrowok="t"/>
            <v:fill on="f" focussize="0,0"/>
            <v:stroke/>
            <v:imagedata o:title=""/>
            <o:lock v:ext="edit"/>
          </v:line>
        </w:pict>
      </w:r>
    </w:p>
    <w:p w14:paraId="52DC288A">
      <w:pPr>
        <w:spacing w:line="360" w:lineRule="auto"/>
        <w:ind w:left="271" w:leftChars="129" w:firstLine="1715" w:firstLineChars="712"/>
        <w:rPr>
          <w:rFonts w:hint="eastAsia" w:ascii="宋体" w:hAnsi="宋体"/>
          <w:b/>
          <w:sz w:val="24"/>
          <w:szCs w:val="24"/>
        </w:rPr>
      </w:pPr>
    </w:p>
    <w:p w14:paraId="3055527C">
      <w:pPr>
        <w:spacing w:line="360" w:lineRule="auto"/>
        <w:ind w:left="271" w:leftChars="129" w:firstLine="1715" w:firstLineChars="712"/>
        <w:rPr>
          <w:rFonts w:hint="eastAsia" w:ascii="宋体" w:hAnsi="宋体"/>
          <w:sz w:val="24"/>
          <w:szCs w:val="24"/>
        </w:rPr>
      </w:pPr>
      <w:r>
        <w:rPr>
          <w:rFonts w:hint="eastAsia" w:ascii="宋体" w:hAnsi="宋体"/>
          <w:b/>
          <w:sz w:val="24"/>
          <w:szCs w:val="24"/>
        </w:rPr>
        <w:t>是</w:t>
      </w:r>
      <w:r>
        <w:rPr>
          <w:rFonts w:hint="eastAsia" w:ascii="宋体" w:hAnsi="宋体"/>
          <w:sz w:val="24"/>
          <w:szCs w:val="24"/>
        </w:rPr>
        <w:t xml:space="preserve">                          </w:t>
      </w:r>
      <w:r>
        <w:rPr>
          <w:rFonts w:hint="eastAsia" w:ascii="宋体" w:hAnsi="宋体"/>
          <w:b/>
          <w:sz w:val="24"/>
          <w:szCs w:val="24"/>
        </w:rPr>
        <w:t>否</w:t>
      </w:r>
    </w:p>
    <w:p w14:paraId="0A04AC63">
      <w:pPr>
        <w:spacing w:line="360" w:lineRule="auto"/>
        <w:ind w:left="4318" w:leftChars="285" w:hanging="3720" w:hangingChars="1550"/>
        <w:rPr>
          <w:rFonts w:hint="eastAsia" w:ascii="宋体" w:hAnsi="宋体"/>
          <w:sz w:val="24"/>
          <w:szCs w:val="24"/>
        </w:rPr>
      </w:pPr>
      <w:r>
        <w:rPr>
          <w:rFonts w:hint="eastAsia" w:ascii="宋体" w:hAnsi="宋体"/>
          <w:sz w:val="24"/>
          <w:szCs w:val="24"/>
        </w:rPr>
        <w:t>拨打999或120求助                有需要时拨打999或120求助</w:t>
      </w:r>
    </w:p>
    <w:p w14:paraId="09767DAC">
      <w:pPr>
        <w:spacing w:line="360" w:lineRule="auto"/>
        <w:ind w:left="4318" w:leftChars="285" w:hanging="3720" w:hangingChars="1550"/>
        <w:rPr>
          <w:rFonts w:hint="eastAsia" w:ascii="宋体" w:hAnsi="宋体"/>
          <w:sz w:val="24"/>
          <w:szCs w:val="24"/>
        </w:rPr>
      </w:pPr>
      <w:r>
        <w:rPr>
          <w:rFonts w:hint="eastAsia" w:ascii="宋体" w:hAnsi="宋体"/>
          <w:sz w:val="24"/>
          <w:szCs w:val="24"/>
        </w:rPr>
        <w:t xml:space="preserve">检查伤口                          进一步检查及处理轻微出血伤口 </w:t>
      </w:r>
    </w:p>
    <w:p w14:paraId="00282BB2">
      <w:pPr>
        <w:spacing w:line="360" w:lineRule="auto"/>
        <w:ind w:left="4318" w:leftChars="285" w:hanging="3720" w:hangingChars="1550"/>
        <w:rPr>
          <w:rFonts w:hint="eastAsia" w:ascii="宋体" w:hAnsi="宋体"/>
          <w:sz w:val="24"/>
          <w:szCs w:val="24"/>
        </w:rPr>
      </w:pPr>
      <w:r>
        <w:rPr>
          <w:rFonts w:hint="eastAsia" w:ascii="宋体" w:hAnsi="宋体"/>
          <w:sz w:val="24"/>
          <w:szCs w:val="24"/>
        </w:rPr>
        <w:t>止血（直接压法）</w:t>
      </w:r>
    </w:p>
    <w:p w14:paraId="048D08E9">
      <w:pPr>
        <w:spacing w:line="360" w:lineRule="auto"/>
        <w:ind w:left="4320" w:hanging="4320" w:hangingChars="1800"/>
        <w:rPr>
          <w:rFonts w:hint="eastAsia" w:ascii="宋体" w:hAnsi="宋体"/>
          <w:sz w:val="24"/>
          <w:szCs w:val="24"/>
        </w:rPr>
      </w:pPr>
      <w:r>
        <w:rPr>
          <w:rFonts w:hint="eastAsia" w:ascii="宋体" w:hAnsi="宋体"/>
          <w:sz w:val="24"/>
          <w:szCs w:val="24"/>
        </w:rPr>
        <w:pict>
          <v:line id="直线 389" o:spid="_x0000_s2196" o:spt="20" style="position:absolute;left:0pt;margin-left:36pt;margin-top:0pt;height:15.6pt;width:0pt;z-index:251716608;mso-width-relative:page;mso-height-relative:page;" filled="f" coordsize="21600,21600">
            <v:path arrowok="t"/>
            <v:fill on="f" focussize="0,0"/>
            <v:stroke/>
            <v:imagedata o:title=""/>
            <o:lock v:ext="edit"/>
          </v:line>
        </w:pict>
      </w:r>
      <w:r>
        <w:rPr>
          <w:rFonts w:hint="eastAsia" w:ascii="宋体" w:hAnsi="宋体"/>
          <w:sz w:val="24"/>
          <w:szCs w:val="24"/>
        </w:rPr>
        <w:pict>
          <v:line id="直线 392" o:spid="_x0000_s2197" o:spt="20" style="position:absolute;left:0pt;margin-left:36pt;margin-top:15.6pt;height:0pt;width:198pt;z-index:251719680;mso-width-relative:page;mso-height-relative:page;" filled="f" coordsize="21600,21600">
            <v:path arrowok="t"/>
            <v:fill on="f" focussize="0,0"/>
            <v:stroke endarrow="block"/>
            <v:imagedata o:title=""/>
            <o:lock v:ext="edit"/>
          </v:line>
        </w:pict>
      </w:r>
      <w:r>
        <w:rPr>
          <w:rFonts w:hint="eastAsia" w:ascii="宋体" w:hAnsi="宋体"/>
          <w:sz w:val="24"/>
          <w:szCs w:val="24"/>
        </w:rPr>
        <w:pict>
          <v:line id="直线 391" o:spid="_x0000_s2198" o:spt="20" style="position:absolute;left:0pt;margin-left:36pt;margin-top:11.7pt;height:0pt;width:0.05pt;z-index:251718656;mso-width-relative:page;mso-height-relative:page;" filled="f" coordsize="21600,21600">
            <v:path arrowok="t"/>
            <v:fill on="f" focussize="0,0"/>
            <v:stroke endarrow="block"/>
            <v:imagedata o:title=""/>
            <o:lock v:ext="edit"/>
          </v:line>
        </w:pict>
      </w:r>
      <w:r>
        <w:rPr>
          <w:rFonts w:hint="eastAsia" w:ascii="宋体" w:hAnsi="宋体"/>
          <w:sz w:val="24"/>
          <w:szCs w:val="24"/>
        </w:rPr>
        <w:pict>
          <v:line id="直线 390" o:spid="_x0000_s2199" o:spt="20" style="position:absolute;left:0pt;margin-left:36pt;margin-top:15.6pt;height:0pt;width:0.05pt;z-index:251717632;mso-width-relative:page;mso-height-relative:page;" filled="f" coordsize="21600,21600">
            <v:path arrowok="t"/>
            <v:fill on="f" focussize="0,0"/>
            <v:stroke/>
            <v:imagedata o:title=""/>
            <o:lock v:ext="edit"/>
          </v:line>
        </w:pict>
      </w:r>
      <w:r>
        <w:rPr>
          <w:rFonts w:hint="eastAsia" w:ascii="宋体" w:hAnsi="宋体"/>
          <w:sz w:val="24"/>
          <w:szCs w:val="24"/>
        </w:rPr>
        <w:t xml:space="preserve">                                       是否继续出血</w:t>
      </w:r>
    </w:p>
    <w:p w14:paraId="796B12B4">
      <w:pPr>
        <w:spacing w:line="360" w:lineRule="auto"/>
        <w:ind w:left="4320" w:hanging="4320" w:hangingChars="1800"/>
        <w:rPr>
          <w:rFonts w:hint="eastAsia" w:ascii="宋体" w:hAnsi="宋体"/>
          <w:sz w:val="24"/>
          <w:szCs w:val="24"/>
        </w:rPr>
      </w:pPr>
      <w:r>
        <w:rPr>
          <w:rFonts w:hint="eastAsia" w:ascii="宋体" w:hAnsi="宋体"/>
          <w:sz w:val="24"/>
          <w:szCs w:val="24"/>
        </w:rPr>
        <w:pict>
          <v:line id="直线 395" o:spid="_x0000_s2200" o:spt="20" style="position:absolute;left:0pt;margin-left:270pt;margin-top:0pt;height:15.6pt;width:0pt;z-index:251722752;mso-width-relative:page;mso-height-relative:page;" filled="f" coordsize="21600,21600">
            <v:path arrowok="t"/>
            <v:fill on="f" focussize="0,0"/>
            <v:stroke endarrow="block"/>
            <v:imagedata o:title=""/>
            <o:lock v:ext="edit"/>
          </v:line>
        </w:pict>
      </w:r>
      <w:r>
        <w:rPr>
          <w:rFonts w:hint="eastAsia" w:ascii="宋体" w:hAnsi="宋体"/>
          <w:sz w:val="24"/>
          <w:szCs w:val="24"/>
          <w:u w:val="single"/>
        </w:rPr>
        <w:pict>
          <v:line id="直线 396" o:spid="_x0000_s2201" o:spt="20" style="position:absolute;left:0pt;margin-left:315pt;margin-top:15.6pt;height:15.6pt;width:0pt;z-index:251723776;mso-width-relative:page;mso-height-relative:page;" filled="f" coordsize="21600,21600">
            <v:path arrowok="t"/>
            <v:fill on="f" focussize="0,0"/>
            <v:stroke endarrow="block"/>
            <v:imagedata o:title=""/>
            <o:lock v:ext="edit"/>
          </v:line>
        </w:pict>
      </w:r>
      <w:r>
        <w:rPr>
          <w:rFonts w:hint="eastAsia" w:ascii="宋体" w:hAnsi="宋体"/>
          <w:sz w:val="24"/>
          <w:szCs w:val="24"/>
          <w:u w:val="single"/>
        </w:rPr>
        <w:pict>
          <v:line id="直线 394" o:spid="_x0000_s2202" o:spt="20" style="position:absolute;left:0pt;margin-left:126pt;margin-top:15.6pt;height:15.6pt;width:0pt;z-index:251721728;mso-width-relative:page;mso-height-relative:page;" filled="f" coordsize="21600,21600">
            <v:path arrowok="t"/>
            <v:fill on="f" focussize="0,0"/>
            <v:stroke endarrow="block"/>
            <v:imagedata o:title=""/>
            <o:lock v:ext="edit"/>
          </v:line>
        </w:pict>
      </w:r>
      <w:r>
        <w:rPr>
          <w:rFonts w:hint="eastAsia" w:ascii="宋体" w:hAnsi="宋体"/>
          <w:sz w:val="24"/>
          <w:szCs w:val="24"/>
          <w:u w:val="single"/>
        </w:rPr>
        <w:pict>
          <v:line id="直线 393" o:spid="_x0000_s2203" o:spt="20" style="position:absolute;left:0pt;margin-left:126pt;margin-top:15.6pt;height:0pt;width:189pt;z-index:251720704;mso-width-relative:page;mso-height-relative:page;" filled="f" coordsize="21600,21600">
            <v:path arrowok="t"/>
            <v:fill on="f" focussize="0,0"/>
            <v:stroke/>
            <v:imagedata o:title=""/>
            <o:lock v:ext="edit"/>
          </v:line>
        </w:pict>
      </w:r>
    </w:p>
    <w:p w14:paraId="69C4A061">
      <w:pPr>
        <w:spacing w:line="360" w:lineRule="auto"/>
        <w:ind w:firstLine="2409" w:firstLineChars="1000"/>
        <w:rPr>
          <w:rFonts w:hint="eastAsia" w:ascii="宋体" w:hAnsi="宋体"/>
          <w:b/>
          <w:sz w:val="24"/>
          <w:szCs w:val="24"/>
        </w:rPr>
      </w:pPr>
      <w:r>
        <w:rPr>
          <w:rFonts w:hint="eastAsia" w:ascii="宋体" w:hAnsi="宋体"/>
          <w:b/>
          <w:sz w:val="24"/>
          <w:szCs w:val="24"/>
        </w:rPr>
        <w:t>是</w:t>
      </w:r>
      <w:r>
        <w:rPr>
          <w:rFonts w:hint="eastAsia" w:ascii="宋体" w:hAnsi="宋体"/>
          <w:sz w:val="24"/>
          <w:szCs w:val="24"/>
        </w:rPr>
        <w:t xml:space="preserve">                             </w:t>
      </w:r>
      <w:r>
        <w:rPr>
          <w:rFonts w:hint="eastAsia" w:ascii="宋体" w:hAnsi="宋体"/>
          <w:b/>
          <w:sz w:val="24"/>
          <w:szCs w:val="24"/>
        </w:rPr>
        <w:t>否</w:t>
      </w:r>
    </w:p>
    <w:p w14:paraId="47ABF072">
      <w:pPr>
        <w:spacing w:line="360" w:lineRule="auto"/>
        <w:ind w:firstLine="720" w:firstLineChars="300"/>
        <w:rPr>
          <w:rFonts w:hint="eastAsia" w:ascii="宋体" w:hAnsi="宋体"/>
          <w:sz w:val="24"/>
          <w:szCs w:val="24"/>
        </w:rPr>
      </w:pPr>
      <w:r>
        <w:rPr>
          <w:rFonts w:hint="eastAsia" w:ascii="宋体" w:hAnsi="宋体"/>
          <w:sz w:val="24"/>
          <w:szCs w:val="24"/>
        </w:rPr>
        <w:t>抬高伤肢（如无骨折）                    包扎伤口</w:t>
      </w:r>
    </w:p>
    <w:p w14:paraId="2628E2FF">
      <w:pPr>
        <w:spacing w:line="360" w:lineRule="auto"/>
        <w:ind w:left="4318" w:leftChars="342" w:hanging="3600" w:hangingChars="1500"/>
        <w:rPr>
          <w:rFonts w:hint="eastAsia" w:ascii="宋体" w:hAnsi="宋体"/>
          <w:sz w:val="24"/>
          <w:szCs w:val="24"/>
        </w:rPr>
      </w:pPr>
      <w:r>
        <w:rPr>
          <w:rFonts w:hint="eastAsia" w:ascii="宋体" w:hAnsi="宋体"/>
          <w:sz w:val="24"/>
          <w:szCs w:val="24"/>
        </w:rPr>
        <w:t>继续施行直接压法                        预防休克</w:t>
      </w:r>
    </w:p>
    <w:p w14:paraId="393E4D2D">
      <w:pPr>
        <w:spacing w:line="360" w:lineRule="auto"/>
        <w:ind w:left="4318" w:leftChars="342" w:hanging="3600" w:hangingChars="1500"/>
        <w:rPr>
          <w:rFonts w:hint="eastAsia" w:ascii="宋体" w:hAnsi="宋体"/>
          <w:sz w:val="24"/>
          <w:szCs w:val="24"/>
        </w:rPr>
      </w:pPr>
      <w:r>
        <w:rPr>
          <w:rFonts w:hint="eastAsia" w:ascii="宋体" w:hAnsi="宋体"/>
          <w:sz w:val="24"/>
          <w:szCs w:val="24"/>
        </w:rPr>
        <w:t>预防休克</w:t>
      </w:r>
    </w:p>
    <w:p w14:paraId="5E13F651">
      <w:pPr>
        <w:spacing w:line="360" w:lineRule="auto"/>
        <w:ind w:left="4318" w:leftChars="342" w:hanging="3600" w:hangingChars="1500"/>
        <w:rPr>
          <w:rFonts w:hint="eastAsia" w:ascii="宋体" w:hAnsi="宋体"/>
          <w:sz w:val="24"/>
          <w:szCs w:val="24"/>
        </w:rPr>
      </w:pPr>
      <w:r>
        <w:rPr>
          <w:rFonts w:hint="eastAsia" w:ascii="宋体" w:hAnsi="宋体"/>
          <w:sz w:val="24"/>
          <w:szCs w:val="24"/>
        </w:rPr>
        <w:t>速送医院</w:t>
      </w:r>
    </w:p>
    <w:p w14:paraId="34DCC0BA">
      <w:pPr>
        <w:spacing w:line="360" w:lineRule="auto"/>
        <w:rPr>
          <w:rFonts w:hint="eastAsia" w:ascii="宋体" w:hAnsi="宋体"/>
          <w:sz w:val="24"/>
          <w:szCs w:val="24"/>
        </w:rPr>
      </w:pPr>
      <w:r>
        <w:rPr>
          <w:rFonts w:hint="eastAsia" w:ascii="宋体" w:hAnsi="宋体"/>
          <w:sz w:val="24"/>
          <w:szCs w:val="24"/>
          <w:lang w:val="en-US" w:eastAsia="zh-CN"/>
        </w:rPr>
        <w:t>3.4.1.3</w:t>
      </w:r>
      <w:r>
        <w:rPr>
          <w:rFonts w:hint="eastAsia" w:ascii="宋体" w:hAnsi="宋体"/>
          <w:sz w:val="24"/>
          <w:szCs w:val="24"/>
        </w:rPr>
        <w:t>高坠一般会造成骨折伤害，除非必要，切勿移动骨折部位或尝试将骨折部位复位，速报120或999送医院救治。</w:t>
      </w:r>
    </w:p>
    <w:p w14:paraId="151799C7">
      <w:pPr>
        <w:spacing w:line="360" w:lineRule="auto"/>
        <w:ind w:right="-582" w:rightChars="-277"/>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3.4.2</w:t>
      </w:r>
      <w:r>
        <w:rPr>
          <w:rFonts w:hint="eastAsia" w:ascii="宋体" w:hAnsi="宋体" w:eastAsia="宋体" w:cs="宋体"/>
          <w:b w:val="0"/>
          <w:bCs/>
          <w:sz w:val="24"/>
          <w:szCs w:val="24"/>
        </w:rPr>
        <w:t>触电</w:t>
      </w:r>
    </w:p>
    <w:p w14:paraId="601B1C4C">
      <w:pPr>
        <w:spacing w:line="360" w:lineRule="auto"/>
        <w:ind w:right="-582" w:rightChars="-277"/>
        <w:rPr>
          <w:rFonts w:hint="eastAsia" w:ascii="宋体" w:hAnsi="宋体"/>
          <w:sz w:val="24"/>
        </w:rPr>
      </w:pPr>
      <w:r>
        <w:rPr>
          <w:rFonts w:hint="eastAsia" w:ascii="宋体" w:hAnsi="宋体"/>
          <w:sz w:val="24"/>
          <w:lang w:val="en-US" w:eastAsia="zh-CN"/>
        </w:rPr>
        <w:t>3.4.2.1</w:t>
      </w:r>
      <w:r>
        <w:rPr>
          <w:rFonts w:hint="eastAsia" w:ascii="宋体" w:hAnsi="宋体"/>
          <w:sz w:val="24"/>
        </w:rPr>
        <w:t>脱离电源对症抢救：当发生人身触电事故时，首先使触电者脱离电源。迅速急救，关键是“快”。</w:t>
      </w:r>
    </w:p>
    <w:p w14:paraId="5034CF1C">
      <w:pPr>
        <w:spacing w:line="360" w:lineRule="auto"/>
        <w:ind w:right="-582" w:rightChars="-277"/>
        <w:rPr>
          <w:rFonts w:hint="eastAsia" w:ascii="宋体" w:hAnsi="宋体"/>
          <w:sz w:val="24"/>
        </w:rPr>
      </w:pPr>
      <w:r>
        <w:rPr>
          <w:rFonts w:hint="eastAsia" w:ascii="宋体" w:hAnsi="宋体"/>
          <w:sz w:val="24"/>
          <w:lang w:val="en-US" w:eastAsia="zh-CN"/>
        </w:rPr>
        <w:t>3.4.2.2</w:t>
      </w:r>
      <w:r>
        <w:rPr>
          <w:rFonts w:hint="eastAsia" w:ascii="宋体" w:hAnsi="宋体"/>
          <w:sz w:val="24"/>
        </w:rPr>
        <w:t>如果触电地点附近有电源开关或插销，可立即拉开电源开关或拨下电源插头，以切断电源。</w:t>
      </w:r>
    </w:p>
    <w:p w14:paraId="7215F660">
      <w:pPr>
        <w:spacing w:line="360" w:lineRule="auto"/>
        <w:ind w:right="-582" w:rightChars="-277"/>
        <w:rPr>
          <w:rFonts w:hint="eastAsia" w:ascii="宋体" w:hAnsi="宋体"/>
          <w:sz w:val="24"/>
        </w:rPr>
      </w:pPr>
      <w:r>
        <w:rPr>
          <w:rFonts w:hint="eastAsia" w:ascii="宋体" w:hAnsi="宋体"/>
          <w:sz w:val="24"/>
          <w:lang w:val="en-US" w:eastAsia="zh-CN"/>
        </w:rPr>
        <w:t>3.4.2.3</w:t>
      </w:r>
      <w:r>
        <w:rPr>
          <w:rFonts w:hint="eastAsia" w:ascii="宋体" w:hAnsi="宋体"/>
          <w:sz w:val="24"/>
        </w:rPr>
        <w:t>可用有绝缘手柄的电工钳、干燥木柄的斧头、干燥木把的铁锹等切断电源线。</w:t>
      </w:r>
    </w:p>
    <w:p w14:paraId="61B507D4">
      <w:pPr>
        <w:spacing w:line="360" w:lineRule="auto"/>
        <w:ind w:right="-582" w:rightChars="-277"/>
        <w:rPr>
          <w:rFonts w:hint="eastAsia" w:ascii="宋体" w:hAnsi="宋体"/>
          <w:sz w:val="24"/>
        </w:rPr>
      </w:pPr>
      <w:r>
        <w:rPr>
          <w:rFonts w:hint="eastAsia" w:ascii="宋体" w:hAnsi="宋体"/>
          <w:sz w:val="24"/>
          <w:lang w:val="en-US" w:eastAsia="zh-CN"/>
        </w:rPr>
        <w:t>3.4.2.4</w:t>
      </w:r>
      <w:r>
        <w:rPr>
          <w:rFonts w:hint="eastAsia" w:ascii="宋体" w:hAnsi="宋体"/>
          <w:sz w:val="24"/>
        </w:rPr>
        <w:t>当电线搭在触电者身上或被压在身下时，也可用干燥的认服、手套、绳索、木板、木棒等绝缘物为工具，拉开提高或挑开电线，使触电者脱离电源。</w:t>
      </w:r>
    </w:p>
    <w:p w14:paraId="7F1B4010">
      <w:pPr>
        <w:spacing w:line="360" w:lineRule="auto"/>
        <w:ind w:right="-582" w:rightChars="-277"/>
        <w:rPr>
          <w:rFonts w:hint="eastAsia" w:ascii="宋体" w:hAnsi="宋体"/>
          <w:sz w:val="24"/>
        </w:rPr>
      </w:pPr>
      <w:r>
        <w:rPr>
          <w:rFonts w:hint="eastAsia" w:ascii="宋体" w:hAnsi="宋体"/>
          <w:sz w:val="24"/>
          <w:lang w:val="en-US" w:eastAsia="zh-CN"/>
        </w:rPr>
        <w:t>3.4.2.5</w:t>
      </w:r>
      <w:r>
        <w:rPr>
          <w:rFonts w:hint="eastAsia" w:ascii="宋体" w:hAnsi="宋体"/>
          <w:sz w:val="24"/>
        </w:rPr>
        <w:t>如果触电者伤势较重，呼吸停止或心脏跳动停止或二者都已停止，应立即进行口对口人工呼吸法及胸外心脏挤压法进行抢救，并送往医院。在送往医院的途中，不应停止抢救，许多触电者就是在送往医院途中死亡的。</w:t>
      </w:r>
    </w:p>
    <w:p w14:paraId="04B63264">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3.4.3</w:t>
      </w:r>
      <w:r>
        <w:rPr>
          <w:rFonts w:hint="eastAsia" w:ascii="宋体" w:hAnsi="宋体" w:eastAsia="宋体" w:cs="宋体"/>
          <w:b w:val="0"/>
          <w:bCs w:val="0"/>
          <w:sz w:val="24"/>
          <w:szCs w:val="24"/>
        </w:rPr>
        <w:t>机械伤害</w:t>
      </w:r>
    </w:p>
    <w:p w14:paraId="19038B3F">
      <w:p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3.4.3.1</w:t>
      </w:r>
      <w:r>
        <w:rPr>
          <w:rFonts w:hint="eastAsia" w:ascii="宋体" w:hAnsi="宋体" w:eastAsia="宋体" w:cs="宋体"/>
          <w:sz w:val="24"/>
          <w:szCs w:val="24"/>
        </w:rPr>
        <w:t>先将事故机器关停，防止二次事故发生；</w:t>
      </w:r>
    </w:p>
    <w:p w14:paraId="4A66774B">
      <w:p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3.4.3.2</w:t>
      </w:r>
      <w:r>
        <w:rPr>
          <w:rFonts w:hint="eastAsia" w:ascii="宋体" w:hAnsi="宋体" w:eastAsia="宋体" w:cs="宋体"/>
          <w:sz w:val="24"/>
          <w:szCs w:val="24"/>
        </w:rPr>
        <w:t>将受伤人员移至安全区域；对可能造成扩大灾情、威胁人身安全的危险部位，采取有效控制措施；</w:t>
      </w:r>
    </w:p>
    <w:p w14:paraId="69CCE76B">
      <w:p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3.4.3.3</w:t>
      </w:r>
      <w:r>
        <w:rPr>
          <w:rFonts w:hint="eastAsia" w:ascii="宋体" w:hAnsi="宋体" w:eastAsia="宋体" w:cs="宋体"/>
          <w:sz w:val="24"/>
          <w:szCs w:val="24"/>
        </w:rPr>
        <w:t>若受伤严重立即拨打急救电话，送医疗救治并及时将伤员救治信息向上级部门报告；</w:t>
      </w:r>
    </w:p>
    <w:p w14:paraId="0A40B2BD">
      <w:pPr>
        <w:spacing w:line="360" w:lineRule="auto"/>
        <w:rPr>
          <w:rFonts w:hint="eastAsia" w:ascii="宋体" w:hAnsi="宋体"/>
          <w:b/>
          <w:sz w:val="24"/>
          <w:szCs w:val="24"/>
        </w:rPr>
      </w:pPr>
      <w:r>
        <w:rPr>
          <w:rFonts w:hint="eastAsia" w:ascii="宋体" w:hAnsi="宋体" w:eastAsia="宋体" w:cs="宋体"/>
          <w:sz w:val="24"/>
          <w:szCs w:val="24"/>
          <w:lang w:val="en-US" w:eastAsia="zh-CN"/>
        </w:rPr>
        <w:t>3.4.3.4</w:t>
      </w:r>
      <w:r>
        <w:rPr>
          <w:rFonts w:hint="eastAsia" w:ascii="宋体" w:hAnsi="宋体" w:eastAsia="宋体" w:cs="宋体"/>
          <w:sz w:val="24"/>
          <w:szCs w:val="24"/>
        </w:rPr>
        <w:t>将无关人员带离现场；同时对事故区域进行警戒，保护。</w:t>
      </w:r>
    </w:p>
    <w:p w14:paraId="1426FA6E">
      <w:pPr>
        <w:spacing w:line="360" w:lineRule="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lang w:val="en-US" w:eastAsia="zh-CN"/>
        </w:rPr>
        <w:t>3.4.4</w:t>
      </w:r>
      <w:r>
        <w:rPr>
          <w:rFonts w:hint="eastAsia" w:ascii="宋体" w:hAnsi="宋体" w:eastAsia="宋体" w:cs="宋体"/>
          <w:b w:val="0"/>
          <w:bCs/>
          <w:sz w:val="24"/>
          <w:szCs w:val="24"/>
          <w:highlight w:val="none"/>
        </w:rPr>
        <w:t>坍塌事故</w:t>
      </w:r>
    </w:p>
    <w:p w14:paraId="1EF590F3">
      <w:pPr>
        <w:spacing w:line="360" w:lineRule="auto"/>
        <w:jc w:val="left"/>
        <w:rPr>
          <w:rFonts w:hint="eastAsia" w:ascii="宋体" w:hAnsi="宋体"/>
          <w:sz w:val="24"/>
          <w:szCs w:val="24"/>
        </w:rPr>
      </w:pPr>
      <w:r>
        <w:rPr>
          <w:rFonts w:hint="eastAsia" w:ascii="宋体" w:hAnsi="宋体"/>
          <w:sz w:val="24"/>
          <w:szCs w:val="24"/>
          <w:lang w:val="en-US" w:eastAsia="zh-CN"/>
        </w:rPr>
        <w:t>3.4.4.1</w:t>
      </w:r>
      <w:r>
        <w:rPr>
          <w:rFonts w:hint="eastAsia" w:ascii="宋体" w:hAnsi="宋体"/>
          <w:sz w:val="24"/>
          <w:szCs w:val="24"/>
        </w:rPr>
        <w:t>边坡坍塌事故发生后，现场应急处置指挥者要立即指挥现场所有人员撤离到安全地点。</w:t>
      </w:r>
    </w:p>
    <w:p w14:paraId="56097CA7">
      <w:pPr>
        <w:spacing w:line="360" w:lineRule="auto"/>
        <w:jc w:val="left"/>
        <w:rPr>
          <w:rFonts w:hint="eastAsia" w:ascii="宋体" w:hAnsi="宋体"/>
          <w:sz w:val="24"/>
          <w:szCs w:val="24"/>
        </w:rPr>
      </w:pPr>
      <w:r>
        <w:rPr>
          <w:rFonts w:hint="eastAsia" w:ascii="宋体" w:hAnsi="宋体"/>
          <w:sz w:val="24"/>
          <w:szCs w:val="24"/>
          <w:lang w:val="en-US" w:eastAsia="zh-CN"/>
        </w:rPr>
        <w:t>3.4.4.2</w:t>
      </w:r>
      <w:r>
        <w:rPr>
          <w:rFonts w:hint="eastAsia" w:ascii="宋体" w:hAnsi="宋体"/>
          <w:sz w:val="24"/>
          <w:szCs w:val="24"/>
        </w:rPr>
        <w:t>在没有人员伤亡时，应严密观察现场坍塌情况，待边坡达到静止状态，再研究确定相应的救援方案。</w:t>
      </w:r>
    </w:p>
    <w:p w14:paraId="3E61E707">
      <w:pPr>
        <w:spacing w:line="360" w:lineRule="auto"/>
        <w:jc w:val="left"/>
        <w:rPr>
          <w:rFonts w:hint="eastAsia" w:ascii="宋体" w:hAnsi="宋体"/>
          <w:sz w:val="24"/>
          <w:szCs w:val="24"/>
        </w:rPr>
      </w:pPr>
      <w:r>
        <w:rPr>
          <w:rFonts w:hint="eastAsia" w:ascii="宋体" w:hAnsi="宋体"/>
          <w:sz w:val="24"/>
          <w:szCs w:val="24"/>
          <w:lang w:val="en-US" w:eastAsia="zh-CN"/>
        </w:rPr>
        <w:t>3.4.4.3</w:t>
      </w:r>
      <w:r>
        <w:rPr>
          <w:rFonts w:hint="eastAsia" w:ascii="宋体" w:hAnsi="宋体"/>
          <w:sz w:val="24"/>
          <w:szCs w:val="24"/>
        </w:rPr>
        <w:t>若坍塌造成人员被掩埋，应立即采取以下措施进行紧急抢救：</w:t>
      </w:r>
    </w:p>
    <w:p w14:paraId="5D5530B5">
      <w:pPr>
        <w:spacing w:line="360" w:lineRule="auto"/>
        <w:ind w:firstLine="240" w:firstLineChars="100"/>
        <w:jc w:val="left"/>
        <w:rPr>
          <w:rFonts w:hint="eastAsia" w:ascii="宋体" w:hAnsi="宋体"/>
          <w:sz w:val="24"/>
          <w:szCs w:val="24"/>
        </w:rPr>
      </w:pPr>
      <w:r>
        <w:rPr>
          <w:rFonts w:hint="eastAsia" w:ascii="宋体" w:hAnsi="宋体"/>
          <w:sz w:val="24"/>
          <w:szCs w:val="24"/>
        </w:rPr>
        <w:t>①首先防止塌方事故的扩大，可采用支柱、木板、砂袋等物品对塌方边坡进行支撑，从两端或一端逐步清除坍碴，随挖随支撑，确保救护人员的安全。</w:t>
      </w:r>
    </w:p>
    <w:p w14:paraId="76E4F871">
      <w:pPr>
        <w:spacing w:line="360" w:lineRule="auto"/>
        <w:ind w:firstLine="240" w:firstLineChars="100"/>
        <w:jc w:val="left"/>
        <w:rPr>
          <w:rFonts w:hint="eastAsia" w:ascii="宋体" w:hAnsi="宋体"/>
          <w:sz w:val="24"/>
          <w:szCs w:val="24"/>
        </w:rPr>
      </w:pPr>
      <w:r>
        <w:rPr>
          <w:rFonts w:hint="eastAsia" w:ascii="宋体" w:hAnsi="宋体"/>
          <w:sz w:val="24"/>
          <w:szCs w:val="24"/>
        </w:rPr>
        <w:t>②要尽量使用人工挖掘，防止救援不当造成被掩埋人员的伤势加重。</w:t>
      </w:r>
      <w:r>
        <w:rPr>
          <w:rFonts w:ascii="宋体" w:hAnsi="宋体"/>
          <w:sz w:val="24"/>
          <w:szCs w:val="24"/>
        </w:rPr>
        <w:t> </w:t>
      </w:r>
    </w:p>
    <w:p w14:paraId="389210D4">
      <w:pPr>
        <w:spacing w:line="360" w:lineRule="auto"/>
        <w:ind w:firstLine="240" w:firstLineChars="100"/>
        <w:jc w:val="left"/>
        <w:rPr>
          <w:rFonts w:hint="eastAsia" w:ascii="宋体" w:hAnsi="宋体"/>
          <w:sz w:val="24"/>
          <w:szCs w:val="24"/>
        </w:rPr>
      </w:pPr>
      <w:r>
        <w:rPr>
          <w:rFonts w:hint="eastAsia" w:ascii="宋体" w:hAnsi="宋体"/>
          <w:sz w:val="24"/>
          <w:szCs w:val="24"/>
        </w:rPr>
        <w:t>③抢救过程中必须设专人观察边坡及现场情况，还要安排专人对边坡的浮石、杂物进行清理，避免二次伤害。</w:t>
      </w:r>
    </w:p>
    <w:p w14:paraId="3DB4A52A">
      <w:pPr>
        <w:spacing w:line="360" w:lineRule="auto"/>
        <w:ind w:firstLine="240" w:firstLineChars="100"/>
        <w:jc w:val="left"/>
        <w:rPr>
          <w:rFonts w:hint="eastAsia" w:ascii="宋体" w:hAnsi="宋体"/>
          <w:sz w:val="24"/>
          <w:szCs w:val="24"/>
        </w:rPr>
      </w:pPr>
      <w:r>
        <w:rPr>
          <w:rFonts w:hint="eastAsia" w:ascii="宋体" w:hAnsi="宋体"/>
          <w:sz w:val="24"/>
          <w:szCs w:val="24"/>
        </w:rPr>
        <w:t>④被抢救出的伤员要立即送至安全的地点，清除口、鼻内的异物，进行简易包扎、止血或简易骨折固定，对呼吸、心跳停止的要立即予以心脏复苏抢救，并及时送往医院救治。</w:t>
      </w:r>
    </w:p>
    <w:p w14:paraId="4853AA39">
      <w:pPr>
        <w:spacing w:line="360" w:lineRule="auto"/>
        <w:ind w:firstLine="240" w:firstLineChars="100"/>
        <w:jc w:val="left"/>
        <w:rPr>
          <w:rFonts w:hint="eastAsia" w:ascii="宋体" w:hAnsi="宋体"/>
          <w:sz w:val="24"/>
          <w:szCs w:val="24"/>
        </w:rPr>
      </w:pPr>
      <w:r>
        <w:rPr>
          <w:rFonts w:hint="eastAsia" w:ascii="宋体" w:hAnsi="宋体"/>
          <w:sz w:val="24"/>
          <w:szCs w:val="24"/>
        </w:rPr>
        <w:t>⑤对已经停止心跳、呼吸的伤员，要坚持采取胸外挤压和人工呼吸法进行抢救，绝不轻易放弃。</w:t>
      </w:r>
    </w:p>
    <w:p w14:paraId="418A078D">
      <w:pPr>
        <w:spacing w:line="360" w:lineRule="auto"/>
        <w:rPr>
          <w:rFonts w:hint="eastAsia" w:ascii="宋体" w:hAnsi="宋体" w:eastAsia="宋体" w:cs="宋体"/>
          <w:b w:val="0"/>
          <w:bCs/>
          <w:sz w:val="24"/>
          <w:szCs w:val="24"/>
          <w:highlight w:val="none"/>
        </w:rPr>
      </w:pPr>
      <w:r>
        <w:rPr>
          <w:rFonts w:hint="eastAsia" w:ascii="宋体" w:hAnsi="宋体" w:eastAsia="宋体" w:cs="宋体"/>
          <w:b w:val="0"/>
          <w:bCs/>
          <w:sz w:val="24"/>
          <w:szCs w:val="24"/>
          <w:highlight w:val="none"/>
          <w:lang w:val="en-US" w:eastAsia="zh-CN"/>
        </w:rPr>
        <w:t>3.4.5</w:t>
      </w:r>
      <w:r>
        <w:rPr>
          <w:rFonts w:hint="eastAsia" w:ascii="宋体" w:hAnsi="宋体" w:eastAsia="宋体" w:cs="宋体"/>
          <w:b w:val="0"/>
          <w:bCs/>
          <w:sz w:val="24"/>
          <w:szCs w:val="24"/>
          <w:highlight w:val="none"/>
        </w:rPr>
        <w:t>火灾事故</w:t>
      </w:r>
    </w:p>
    <w:p w14:paraId="2FFA21FC">
      <w:pPr>
        <w:spacing w:line="360" w:lineRule="auto"/>
        <w:rPr>
          <w:rFonts w:hint="eastAsia" w:ascii="宋体" w:hAnsi="宋体"/>
          <w:sz w:val="24"/>
          <w:szCs w:val="24"/>
        </w:rPr>
      </w:pPr>
      <w:r>
        <w:rPr>
          <w:rFonts w:hint="eastAsia" w:ascii="宋体" w:hAnsi="宋体" w:eastAsia="宋体" w:cs="宋体"/>
          <w:b w:val="0"/>
          <w:bCs/>
          <w:sz w:val="24"/>
          <w:szCs w:val="24"/>
          <w:highlight w:val="none"/>
          <w:lang w:val="en-US" w:eastAsia="zh-CN"/>
        </w:rPr>
        <w:t>3.4.5.1</w:t>
      </w:r>
      <w:r>
        <w:rPr>
          <w:rFonts w:hint="eastAsia" w:ascii="宋体" w:hAnsi="宋体"/>
          <w:sz w:val="24"/>
          <w:szCs w:val="24"/>
          <w:highlight w:val="none"/>
        </w:rPr>
        <w:t>初</w:t>
      </w:r>
      <w:r>
        <w:rPr>
          <w:rFonts w:hint="eastAsia" w:ascii="宋体" w:hAnsi="宋体"/>
          <w:sz w:val="24"/>
          <w:szCs w:val="24"/>
        </w:rPr>
        <w:t>起火灾启动义务消防队组织自防自救。</w:t>
      </w:r>
    </w:p>
    <w:p w14:paraId="78CF6CF7">
      <w:pPr>
        <w:numPr>
          <w:ilvl w:val="0"/>
          <w:numId w:val="0"/>
        </w:numPr>
        <w:spacing w:line="360" w:lineRule="auto"/>
        <w:ind w:leftChars="0"/>
        <w:rPr>
          <w:rFonts w:hint="eastAsia" w:ascii="宋体" w:hAnsi="宋体"/>
          <w:sz w:val="24"/>
          <w:szCs w:val="24"/>
        </w:rPr>
      </w:pPr>
      <w:r>
        <w:rPr>
          <w:rFonts w:hint="eastAsia" w:ascii="宋体" w:hAnsi="宋体"/>
          <w:sz w:val="24"/>
          <w:szCs w:val="24"/>
          <w:lang w:val="en-US" w:eastAsia="zh-CN"/>
        </w:rPr>
        <w:t>3.4.5.2</w:t>
      </w:r>
      <w:r>
        <w:rPr>
          <w:rFonts w:hint="eastAsia" w:ascii="宋体" w:hAnsi="宋体"/>
          <w:sz w:val="24"/>
          <w:szCs w:val="24"/>
        </w:rPr>
        <w:t>自救能力有限的根据火势及时报火警“119”，说清起火详细地址、联系电话、着火材料、报警人姓名，并派人到事故路口引导消防车及时到达火灾地点，并立即报告公司应急领导小组。</w:t>
      </w:r>
    </w:p>
    <w:p w14:paraId="18B8ADE9">
      <w:pPr>
        <w:numPr>
          <w:ilvl w:val="0"/>
          <w:numId w:val="0"/>
        </w:numPr>
        <w:spacing w:line="360" w:lineRule="auto"/>
        <w:ind w:leftChars="0"/>
        <w:rPr>
          <w:rFonts w:hint="eastAsia" w:ascii="宋体" w:hAnsi="宋体"/>
          <w:sz w:val="24"/>
          <w:szCs w:val="24"/>
        </w:rPr>
      </w:pPr>
      <w:r>
        <w:rPr>
          <w:rFonts w:hint="eastAsia" w:ascii="宋体" w:hAnsi="宋体"/>
          <w:sz w:val="24"/>
          <w:szCs w:val="24"/>
          <w:lang w:val="en-US" w:eastAsia="zh-CN"/>
        </w:rPr>
        <w:t>3.4.5.3</w:t>
      </w:r>
      <w:r>
        <w:rPr>
          <w:rFonts w:hint="eastAsia" w:ascii="宋体" w:hAnsi="宋体"/>
          <w:sz w:val="24"/>
          <w:szCs w:val="24"/>
        </w:rPr>
        <w:t>在消防车未到达现场前，</w:t>
      </w:r>
      <w:r>
        <w:rPr>
          <w:rFonts w:hint="eastAsia" w:ascii="宋体" w:hAnsi="宋体"/>
          <w:sz w:val="24"/>
          <w:szCs w:val="24"/>
          <w:lang w:val="en-US" w:eastAsia="zh-CN"/>
        </w:rPr>
        <w:t>应急小组长</w:t>
      </w:r>
      <w:r>
        <w:rPr>
          <w:rFonts w:hint="eastAsia" w:ascii="宋体" w:hAnsi="宋体"/>
          <w:sz w:val="24"/>
          <w:szCs w:val="24"/>
        </w:rPr>
        <w:t>指挥义务消防队使用常备消防器材、设施进行扑救。</w:t>
      </w:r>
    </w:p>
    <w:p w14:paraId="34ABEC34">
      <w:pPr>
        <w:numPr>
          <w:ilvl w:val="0"/>
          <w:numId w:val="0"/>
        </w:numPr>
        <w:spacing w:line="360" w:lineRule="auto"/>
        <w:ind w:leftChars="0"/>
        <w:rPr>
          <w:rFonts w:hint="eastAsia" w:ascii="宋体" w:hAnsi="宋体"/>
          <w:sz w:val="24"/>
          <w:szCs w:val="24"/>
        </w:rPr>
      </w:pPr>
      <w:r>
        <w:rPr>
          <w:rFonts w:hint="eastAsia" w:ascii="宋体" w:hAnsi="宋体"/>
          <w:sz w:val="24"/>
          <w:szCs w:val="24"/>
          <w:lang w:val="en-US" w:eastAsia="zh-CN"/>
        </w:rPr>
        <w:t>3.4.5.4</w:t>
      </w:r>
      <w:r>
        <w:rPr>
          <w:rFonts w:hint="eastAsia" w:ascii="宋体" w:hAnsi="宋体"/>
          <w:sz w:val="24"/>
          <w:szCs w:val="24"/>
        </w:rPr>
        <w:t>义务消防队应有通讯设施保障，首先抢救人员，再抢救贵重物资和可能发生爆炸的物资及有毒有害物品。</w:t>
      </w:r>
    </w:p>
    <w:p w14:paraId="3CFE423D">
      <w:pPr>
        <w:numPr>
          <w:ilvl w:val="0"/>
          <w:numId w:val="0"/>
        </w:numPr>
        <w:spacing w:line="360" w:lineRule="auto"/>
        <w:ind w:leftChars="0"/>
        <w:rPr>
          <w:rFonts w:hint="eastAsia" w:ascii="宋体" w:hAnsi="宋体"/>
          <w:sz w:val="24"/>
          <w:szCs w:val="24"/>
        </w:rPr>
      </w:pPr>
      <w:r>
        <w:rPr>
          <w:rFonts w:hint="eastAsia" w:ascii="宋体" w:hAnsi="宋体"/>
          <w:sz w:val="24"/>
          <w:szCs w:val="24"/>
          <w:lang w:val="en-US" w:eastAsia="zh-CN"/>
        </w:rPr>
        <w:t>3.4.5.5</w:t>
      </w:r>
      <w:r>
        <w:rPr>
          <w:rFonts w:hint="eastAsia" w:ascii="宋体" w:hAnsi="宋体"/>
          <w:sz w:val="24"/>
          <w:szCs w:val="24"/>
        </w:rPr>
        <w:t>组织人员对火场警戒，维护火场秩序。</w:t>
      </w:r>
    </w:p>
    <w:p w14:paraId="7D3FE1FC">
      <w:pPr>
        <w:numPr>
          <w:ilvl w:val="0"/>
          <w:numId w:val="0"/>
        </w:numPr>
        <w:spacing w:line="360" w:lineRule="auto"/>
        <w:ind w:leftChars="0"/>
        <w:rPr>
          <w:rFonts w:hint="eastAsia" w:ascii="宋体" w:hAnsi="宋体"/>
          <w:sz w:val="24"/>
          <w:szCs w:val="24"/>
        </w:rPr>
      </w:pPr>
      <w:r>
        <w:rPr>
          <w:rFonts w:hint="eastAsia" w:ascii="宋体" w:hAnsi="宋体"/>
          <w:sz w:val="24"/>
          <w:szCs w:val="24"/>
          <w:lang w:val="en-US" w:eastAsia="zh-CN"/>
        </w:rPr>
        <w:t>3.4.5.6</w:t>
      </w:r>
      <w:r>
        <w:rPr>
          <w:rFonts w:hint="eastAsia" w:ascii="宋体" w:hAnsi="宋体"/>
          <w:sz w:val="24"/>
          <w:szCs w:val="24"/>
        </w:rPr>
        <w:t>在消防车到达后，积极配合灭火。对抢救出的物资放置在安全地点，组织好灭火用水供应和器材、人员支援。</w:t>
      </w:r>
    </w:p>
    <w:p w14:paraId="755FA11E">
      <w:pPr>
        <w:numPr>
          <w:ilvl w:val="0"/>
          <w:numId w:val="0"/>
        </w:numPr>
        <w:spacing w:line="360" w:lineRule="auto"/>
        <w:ind w:leftChars="0"/>
        <w:rPr>
          <w:rFonts w:hint="eastAsia" w:ascii="宋体" w:hAnsi="宋体"/>
          <w:sz w:val="24"/>
          <w:szCs w:val="24"/>
        </w:rPr>
      </w:pPr>
      <w:r>
        <w:rPr>
          <w:rFonts w:hint="eastAsia" w:ascii="宋体" w:hAnsi="宋体"/>
          <w:sz w:val="24"/>
          <w:szCs w:val="24"/>
          <w:lang w:val="en-US" w:eastAsia="zh-CN"/>
        </w:rPr>
        <w:t>3.4.5.7</w:t>
      </w:r>
      <w:r>
        <w:rPr>
          <w:rFonts w:hint="eastAsia" w:ascii="宋体" w:hAnsi="宋体"/>
          <w:sz w:val="24"/>
          <w:szCs w:val="24"/>
        </w:rPr>
        <w:t>火灾抢救完成后，全面细致地检查火场，防止余火复燃，必要时安排人员监视火场，保护现场，配合消防部门调查处理。</w:t>
      </w:r>
    </w:p>
    <w:p w14:paraId="0EE27D8A">
      <w:pPr>
        <w:shd w:val="clear"/>
        <w:spacing w:line="360" w:lineRule="auto"/>
        <w:jc w:val="left"/>
        <w:rPr>
          <w:rFonts w:hint="eastAsia" w:ascii="宋体" w:hAnsi="宋体" w:eastAsia="宋体" w:cs="宋体"/>
          <w:b w:val="0"/>
          <w:bCs/>
          <w:color w:val="000000"/>
          <w:sz w:val="24"/>
          <w:szCs w:val="24"/>
          <w:highlight w:val="none"/>
        </w:rPr>
      </w:pPr>
      <w:r>
        <w:rPr>
          <w:rFonts w:hint="eastAsia" w:ascii="宋体" w:hAnsi="宋体" w:eastAsia="宋体" w:cs="宋体"/>
          <w:b w:val="0"/>
          <w:bCs/>
          <w:color w:val="000000"/>
          <w:sz w:val="24"/>
          <w:szCs w:val="24"/>
          <w:highlight w:val="none"/>
          <w:lang w:val="en-US" w:eastAsia="zh-CN"/>
        </w:rPr>
        <w:t>3.4.6</w:t>
      </w:r>
      <w:r>
        <w:rPr>
          <w:rFonts w:hint="eastAsia" w:ascii="宋体" w:hAnsi="宋体" w:eastAsia="宋体" w:cs="宋体"/>
          <w:b w:val="0"/>
          <w:bCs/>
          <w:color w:val="000000"/>
          <w:sz w:val="24"/>
          <w:szCs w:val="24"/>
          <w:highlight w:val="none"/>
        </w:rPr>
        <w:t>机场不停航施工</w:t>
      </w:r>
    </w:p>
    <w:p w14:paraId="55B041B4">
      <w:pPr>
        <w:tabs>
          <w:tab w:val="left" w:pos="625"/>
        </w:tabs>
        <w:spacing w:line="360" w:lineRule="auto"/>
        <w:jc w:val="left"/>
        <w:rPr>
          <w:rFonts w:hint="eastAsia" w:ascii="宋体" w:hAnsi="宋体" w:eastAsiaTheme="minorEastAsia"/>
          <w:b w:val="0"/>
          <w:bCs w:val="0"/>
          <w:sz w:val="24"/>
          <w:lang w:val="en-US" w:eastAsia="zh-CN"/>
        </w:rPr>
      </w:pPr>
      <w:r>
        <w:rPr>
          <w:rFonts w:hint="eastAsia" w:ascii="宋体" w:hAnsi="宋体"/>
          <w:b w:val="0"/>
          <w:bCs w:val="0"/>
          <w:sz w:val="24"/>
          <w:lang w:val="en-US" w:eastAsia="zh-CN"/>
        </w:rPr>
        <w:t>3.4.6.1</w:t>
      </w:r>
      <w:r>
        <w:rPr>
          <w:rFonts w:hint="eastAsia" w:ascii="宋体" w:hAnsi="宋体"/>
          <w:b w:val="0"/>
          <w:bCs w:val="0"/>
          <w:sz w:val="24"/>
        </w:rPr>
        <w:t>防尘及FOD防</w:t>
      </w:r>
      <w:r>
        <w:rPr>
          <w:rFonts w:hint="eastAsia" w:ascii="宋体" w:hAnsi="宋体"/>
          <w:b w:val="0"/>
          <w:bCs w:val="0"/>
          <w:sz w:val="24"/>
          <w:lang w:val="en-US" w:eastAsia="zh-CN"/>
        </w:rPr>
        <w:t>范</w:t>
      </w:r>
    </w:p>
    <w:p w14:paraId="0196911C">
      <w:pPr>
        <w:tabs>
          <w:tab w:val="left" w:pos="625"/>
        </w:tabs>
        <w:spacing w:line="360" w:lineRule="auto"/>
        <w:jc w:val="left"/>
        <w:rPr>
          <w:rFonts w:hint="eastAsia" w:ascii="宋体" w:hAnsi="宋体"/>
          <w:sz w:val="24"/>
        </w:rPr>
      </w:pPr>
      <w:r>
        <w:rPr>
          <w:rFonts w:hint="eastAsia" w:ascii="宋体" w:hAnsi="宋体"/>
          <w:sz w:val="24"/>
          <w:lang w:val="en-US" w:eastAsia="zh-CN"/>
        </w:rPr>
        <w:t>1）</w:t>
      </w:r>
      <w:r>
        <w:rPr>
          <w:rFonts w:hint="eastAsia" w:ascii="宋体" w:hAnsi="宋体"/>
          <w:sz w:val="24"/>
        </w:rPr>
        <w:t>施工现场安排洒水车待命，及时洒水除尘。</w:t>
      </w:r>
    </w:p>
    <w:p w14:paraId="01C550D0">
      <w:pPr>
        <w:tabs>
          <w:tab w:val="left" w:pos="625"/>
        </w:tabs>
        <w:spacing w:line="360" w:lineRule="auto"/>
        <w:jc w:val="left"/>
        <w:rPr>
          <w:rFonts w:hint="eastAsia" w:ascii="宋体" w:hAnsi="宋体"/>
          <w:sz w:val="24"/>
        </w:rPr>
      </w:pPr>
      <w:r>
        <w:rPr>
          <w:rFonts w:hint="eastAsia" w:ascii="宋体" w:hAnsi="宋体"/>
          <w:sz w:val="24"/>
          <w:lang w:val="en-US" w:eastAsia="zh-CN"/>
        </w:rPr>
        <w:t>2）</w:t>
      </w:r>
      <w:r>
        <w:rPr>
          <w:rFonts w:hint="eastAsia" w:ascii="宋体" w:hAnsi="宋体"/>
          <w:sz w:val="24"/>
        </w:rPr>
        <w:t>道面破碎施工期间湿法作业，及时使用雾炮机降尘</w:t>
      </w:r>
    </w:p>
    <w:p w14:paraId="4CD15DEC">
      <w:pPr>
        <w:tabs>
          <w:tab w:val="left" w:pos="625"/>
        </w:tabs>
        <w:spacing w:line="360" w:lineRule="auto"/>
        <w:jc w:val="left"/>
        <w:rPr>
          <w:rFonts w:hint="eastAsia" w:ascii="宋体" w:hAnsi="宋体"/>
          <w:sz w:val="24"/>
        </w:rPr>
      </w:pPr>
      <w:r>
        <w:rPr>
          <w:rFonts w:hint="eastAsia" w:ascii="宋体" w:hAnsi="宋体"/>
          <w:sz w:val="24"/>
          <w:lang w:val="en-US" w:eastAsia="zh-CN"/>
        </w:rPr>
        <w:t>3）</w:t>
      </w:r>
      <w:r>
        <w:rPr>
          <w:rFonts w:hint="eastAsia" w:ascii="宋体" w:hAnsi="宋体"/>
          <w:sz w:val="24"/>
        </w:rPr>
        <w:t xml:space="preserve">所有的施工废料、渣土须立即清运出施工区域，不得留在施工现场。  </w:t>
      </w:r>
    </w:p>
    <w:p w14:paraId="327A2832">
      <w:pPr>
        <w:tabs>
          <w:tab w:val="left" w:pos="625"/>
        </w:tabs>
        <w:spacing w:line="360" w:lineRule="auto"/>
        <w:jc w:val="left"/>
        <w:rPr>
          <w:rFonts w:hint="eastAsia" w:ascii="宋体" w:hAnsi="宋体"/>
          <w:sz w:val="24"/>
        </w:rPr>
      </w:pPr>
      <w:r>
        <w:rPr>
          <w:rFonts w:hint="eastAsia" w:ascii="宋体" w:hAnsi="宋体"/>
          <w:sz w:val="24"/>
          <w:lang w:val="en-US" w:eastAsia="zh-CN"/>
        </w:rPr>
        <w:t>4）</w:t>
      </w:r>
      <w:r>
        <w:rPr>
          <w:rFonts w:hint="eastAsia" w:ascii="宋体" w:hAnsi="宋体"/>
          <w:sz w:val="24"/>
        </w:rPr>
        <w:t>对物料堆放加强管理，明确堆放物料摆放位置及责任人。</w:t>
      </w:r>
    </w:p>
    <w:p w14:paraId="772B3EA9">
      <w:pPr>
        <w:tabs>
          <w:tab w:val="left" w:pos="625"/>
        </w:tabs>
        <w:spacing w:line="360" w:lineRule="auto"/>
        <w:jc w:val="left"/>
        <w:rPr>
          <w:rFonts w:hint="eastAsia" w:ascii="宋体" w:hAnsi="宋体"/>
          <w:sz w:val="24"/>
        </w:rPr>
      </w:pPr>
      <w:r>
        <w:rPr>
          <w:rFonts w:hint="eastAsia" w:ascii="宋体" w:hAnsi="宋体"/>
          <w:sz w:val="24"/>
          <w:lang w:val="en-US" w:eastAsia="zh-CN"/>
        </w:rPr>
        <w:t>5）</w:t>
      </w:r>
      <w:r>
        <w:rPr>
          <w:rFonts w:hint="eastAsia" w:ascii="宋体" w:hAnsi="宋体"/>
          <w:sz w:val="24"/>
        </w:rPr>
        <w:t>按照消防规范配备相应足量、有效的灭火器材。</w:t>
      </w:r>
    </w:p>
    <w:p w14:paraId="2FD0F94B">
      <w:pPr>
        <w:tabs>
          <w:tab w:val="left" w:pos="625"/>
        </w:tabs>
        <w:spacing w:line="360" w:lineRule="auto"/>
        <w:jc w:val="left"/>
        <w:rPr>
          <w:rFonts w:hint="eastAsia" w:ascii="宋体" w:hAnsi="宋体"/>
          <w:sz w:val="24"/>
        </w:rPr>
      </w:pPr>
      <w:r>
        <w:rPr>
          <w:rFonts w:hint="eastAsia" w:ascii="宋体" w:hAnsi="宋体"/>
          <w:sz w:val="24"/>
          <w:lang w:val="en-US" w:eastAsia="zh-CN"/>
        </w:rPr>
        <w:t>6）</w:t>
      </w:r>
      <w:r>
        <w:rPr>
          <w:rFonts w:hint="eastAsia" w:ascii="宋体" w:hAnsi="宋体"/>
          <w:sz w:val="24"/>
        </w:rPr>
        <w:t>对轻质物料及施工垃圾采取针对性管控措施，防止被风吹起形成FOD。</w:t>
      </w:r>
    </w:p>
    <w:p w14:paraId="30B51715">
      <w:pPr>
        <w:tabs>
          <w:tab w:val="left" w:pos="625"/>
        </w:tabs>
        <w:spacing w:line="360" w:lineRule="auto"/>
        <w:jc w:val="left"/>
        <w:rPr>
          <w:rFonts w:hint="eastAsia" w:ascii="宋体" w:hAnsi="宋体"/>
          <w:sz w:val="24"/>
        </w:rPr>
      </w:pPr>
      <w:r>
        <w:rPr>
          <w:rFonts w:hint="eastAsia" w:ascii="宋体" w:hAnsi="宋体"/>
          <w:sz w:val="24"/>
          <w:lang w:val="en-US" w:eastAsia="zh-CN"/>
        </w:rPr>
        <w:t>7）</w:t>
      </w:r>
      <w:r>
        <w:rPr>
          <w:rFonts w:hint="eastAsia" w:ascii="宋体" w:hAnsi="宋体"/>
          <w:sz w:val="24"/>
        </w:rPr>
        <w:t>涉及顶管作业，在顶管期间对现场泥浆及废料采取针对性管控措施，防止溢满至运行区域，影响运行。</w:t>
      </w:r>
    </w:p>
    <w:p w14:paraId="0AA72D9A">
      <w:pPr>
        <w:spacing w:line="360" w:lineRule="auto"/>
        <w:rPr>
          <w:rFonts w:hint="eastAsia" w:ascii="宋体" w:hAnsi="宋体"/>
          <w:b w:val="0"/>
          <w:bCs/>
          <w:color w:val="000000"/>
          <w:sz w:val="24"/>
        </w:rPr>
      </w:pPr>
      <w:bookmarkStart w:id="20" w:name="_Toc214932132"/>
      <w:r>
        <w:rPr>
          <w:rFonts w:hint="eastAsia" w:ascii="宋体" w:hAnsi="宋体"/>
          <w:b w:val="0"/>
          <w:bCs/>
          <w:sz w:val="24"/>
          <w:lang w:val="en-US" w:eastAsia="zh-CN"/>
        </w:rPr>
        <w:t>3.4.6.2</w:t>
      </w:r>
      <w:r>
        <w:rPr>
          <w:rFonts w:hint="eastAsia" w:ascii="宋体" w:hAnsi="宋体"/>
          <w:b w:val="0"/>
          <w:bCs/>
          <w:color w:val="000000"/>
          <w:sz w:val="24"/>
        </w:rPr>
        <w:t>紧急撤离应急预案</w:t>
      </w:r>
      <w:bookmarkEnd w:id="20"/>
    </w:p>
    <w:p w14:paraId="0D544A3F">
      <w:pPr>
        <w:spacing w:line="360" w:lineRule="auto"/>
        <w:rPr>
          <w:rFonts w:hint="eastAsia" w:ascii="宋体" w:hAnsi="宋体"/>
          <w:color w:val="000000"/>
          <w:sz w:val="24"/>
        </w:rPr>
      </w:pPr>
      <w:r>
        <w:rPr>
          <w:rFonts w:hint="eastAsia" w:ascii="宋体" w:hAnsi="宋体"/>
          <w:color w:val="000000"/>
          <w:sz w:val="24"/>
          <w:lang w:val="en-US" w:eastAsia="zh-CN"/>
        </w:rPr>
        <w:t>1)</w:t>
      </w:r>
      <w:r>
        <w:rPr>
          <w:rFonts w:hint="eastAsia" w:ascii="宋体" w:hAnsi="宋体"/>
          <w:color w:val="000000"/>
          <w:sz w:val="24"/>
        </w:rPr>
        <w:t>当影响飞机滑行、停放等紧急情况发生时根据本预案，当紧急撤离指令下达后，禁区内所有施工人员必须无条件服从，按规定程序40分钟内完成撤离。</w:t>
      </w:r>
    </w:p>
    <w:p w14:paraId="6D940E4A">
      <w:pPr>
        <w:spacing w:line="360" w:lineRule="auto"/>
        <w:rPr>
          <w:rFonts w:hint="eastAsia" w:ascii="宋体" w:hAnsi="宋体"/>
          <w:color w:val="000000"/>
          <w:sz w:val="24"/>
        </w:rPr>
      </w:pPr>
      <w:r>
        <w:rPr>
          <w:rFonts w:hint="eastAsia" w:ascii="宋体" w:hAnsi="宋体"/>
          <w:color w:val="000000"/>
          <w:sz w:val="24"/>
          <w:lang w:val="en-US" w:eastAsia="zh-CN"/>
        </w:rPr>
        <w:t>2）</w:t>
      </w:r>
      <w:r>
        <w:rPr>
          <w:rFonts w:hint="eastAsia" w:ascii="宋体" w:hAnsi="宋体"/>
          <w:color w:val="000000"/>
          <w:sz w:val="24"/>
        </w:rPr>
        <w:t>发生特情、飞机迫降、专机抵场等紧急情况，启动紧急撤离程序。施工现场负责人接到指令后，发布立即撤离通知，用对讲系统高呼“紧急、紧急”，并发出指令，所有人员、机械立即停止正常施工作业，按飞行区场地平整要求进行适航恢复。对开挖的不能及时回填的基坑，用现场储备的砂袋进行回填。</w:t>
      </w:r>
    </w:p>
    <w:p w14:paraId="4D937167">
      <w:pPr>
        <w:spacing w:line="360" w:lineRule="auto"/>
        <w:rPr>
          <w:rFonts w:hint="eastAsia" w:ascii="宋体" w:hAnsi="宋体"/>
          <w:color w:val="000000"/>
          <w:sz w:val="24"/>
        </w:rPr>
      </w:pPr>
      <w:r>
        <w:rPr>
          <w:rFonts w:hint="eastAsia" w:ascii="宋体" w:hAnsi="宋体"/>
          <w:color w:val="000000"/>
          <w:sz w:val="24"/>
          <w:lang w:val="en-US" w:eastAsia="zh-CN"/>
        </w:rPr>
        <w:t>3）</w:t>
      </w:r>
      <w:r>
        <w:rPr>
          <w:rFonts w:hint="eastAsia" w:ascii="宋体" w:hAnsi="宋体"/>
          <w:color w:val="000000"/>
          <w:sz w:val="24"/>
        </w:rPr>
        <w:t>适航恢复完成后，所有人员撤离至禁区围挡外，机械设备迅速撤离至机械停放区。</w:t>
      </w:r>
    </w:p>
    <w:p w14:paraId="4983A87A">
      <w:pPr>
        <w:spacing w:line="360" w:lineRule="auto"/>
        <w:rPr>
          <w:rFonts w:hint="eastAsia" w:ascii="宋体" w:hAnsi="宋体"/>
          <w:color w:val="000000"/>
          <w:sz w:val="24"/>
        </w:rPr>
      </w:pPr>
      <w:r>
        <w:rPr>
          <w:rFonts w:hint="eastAsia" w:ascii="宋体" w:hAnsi="宋体"/>
          <w:color w:val="000000"/>
          <w:sz w:val="24"/>
          <w:lang w:val="en-US" w:eastAsia="zh-CN"/>
        </w:rPr>
        <w:t>4）</w:t>
      </w:r>
      <w:r>
        <w:rPr>
          <w:rFonts w:hint="eastAsia" w:ascii="宋体" w:hAnsi="宋体"/>
          <w:color w:val="000000"/>
          <w:sz w:val="24"/>
        </w:rPr>
        <w:t>撤离的同时，安排专人进行检查现场，防止机工具、杂物及漂浮物等遗留。</w:t>
      </w:r>
    </w:p>
    <w:p w14:paraId="39538697">
      <w:pPr>
        <w:spacing w:line="360" w:lineRule="auto"/>
        <w:rPr>
          <w:rFonts w:hint="eastAsia" w:ascii="宋体" w:hAnsi="宋体"/>
          <w:color w:val="000000"/>
          <w:sz w:val="24"/>
        </w:rPr>
      </w:pPr>
      <w:r>
        <w:rPr>
          <w:rFonts w:hint="eastAsia" w:ascii="宋体" w:hAnsi="宋体"/>
          <w:color w:val="000000"/>
          <w:sz w:val="24"/>
          <w:lang w:val="en-US" w:eastAsia="zh-CN"/>
        </w:rPr>
        <w:t>5）</w:t>
      </w:r>
      <w:r>
        <w:rPr>
          <w:rFonts w:hint="eastAsia" w:ascii="宋体" w:hAnsi="宋体"/>
          <w:color w:val="000000"/>
          <w:sz w:val="24"/>
        </w:rPr>
        <w:t>撤离完成后，通知飞行区工程部现场代表，并做出详细记录备案。</w:t>
      </w:r>
    </w:p>
    <w:p w14:paraId="4B943E69">
      <w:pPr>
        <w:spacing w:line="360" w:lineRule="auto"/>
        <w:rPr>
          <w:rFonts w:hint="eastAsia" w:ascii="宋体" w:hAnsi="宋体"/>
          <w:b w:val="0"/>
          <w:bCs/>
          <w:color w:val="000000"/>
          <w:sz w:val="24"/>
        </w:rPr>
      </w:pPr>
      <w:bookmarkStart w:id="21" w:name="_Toc214932135"/>
      <w:r>
        <w:rPr>
          <w:rFonts w:hint="eastAsia" w:ascii="宋体" w:hAnsi="宋体"/>
          <w:b w:val="0"/>
          <w:bCs/>
          <w:color w:val="000000"/>
          <w:sz w:val="24"/>
          <w:lang w:val="en-US" w:eastAsia="zh-CN"/>
        </w:rPr>
        <w:t>3.4.6.3</w:t>
      </w:r>
      <w:r>
        <w:rPr>
          <w:rFonts w:hint="eastAsia" w:ascii="宋体" w:hAnsi="宋体"/>
          <w:b w:val="0"/>
          <w:bCs/>
          <w:color w:val="000000"/>
          <w:sz w:val="24"/>
        </w:rPr>
        <w:t>受机场运行影响未能完成计划工作量处理预案</w:t>
      </w:r>
      <w:bookmarkEnd w:id="21"/>
    </w:p>
    <w:p w14:paraId="5A308CC7">
      <w:pPr>
        <w:spacing w:line="360" w:lineRule="auto"/>
        <w:rPr>
          <w:rFonts w:ascii="宋体" w:hAnsi="宋体"/>
          <w:color w:val="000000"/>
          <w:sz w:val="24"/>
        </w:rPr>
      </w:pPr>
      <w:r>
        <w:rPr>
          <w:rFonts w:hint="eastAsia" w:ascii="宋体" w:hAnsi="宋体"/>
          <w:color w:val="000000"/>
          <w:sz w:val="24"/>
          <w:lang w:val="en-US" w:eastAsia="zh-CN"/>
        </w:rPr>
        <w:t>1)</w:t>
      </w:r>
      <w:r>
        <w:rPr>
          <w:rFonts w:hint="eastAsia" w:ascii="宋体" w:hAnsi="宋体"/>
          <w:color w:val="000000"/>
          <w:sz w:val="24"/>
        </w:rPr>
        <w:t>根据本预案，当紧急撤离指令下达后，禁区内所有施工人员立即停止施工，按规定程序40分钟内完成适航并撤离。</w:t>
      </w:r>
    </w:p>
    <w:p w14:paraId="2A46274F">
      <w:pPr>
        <w:tabs>
          <w:tab w:val="left" w:pos="0"/>
        </w:tabs>
        <w:spacing w:line="360" w:lineRule="auto"/>
        <w:rPr>
          <w:rFonts w:ascii="宋体" w:hAnsi="宋体"/>
          <w:color w:val="000000"/>
          <w:sz w:val="24"/>
        </w:rPr>
      </w:pPr>
      <w:r>
        <w:rPr>
          <w:rFonts w:hint="eastAsia" w:ascii="宋体" w:hAnsi="宋体"/>
          <w:color w:val="000000"/>
          <w:sz w:val="24"/>
          <w:lang w:val="en-US" w:eastAsia="zh-CN"/>
        </w:rPr>
        <w:t>2）</w:t>
      </w:r>
      <w:r>
        <w:rPr>
          <w:rFonts w:hint="eastAsia" w:ascii="宋体" w:hAnsi="宋体"/>
          <w:color w:val="000000"/>
          <w:sz w:val="24"/>
        </w:rPr>
        <w:t>发生受不确定因素运行影响未能完成计划工作量等紧急情况，现场值班人员启动本应急方案。</w:t>
      </w:r>
    </w:p>
    <w:p w14:paraId="0DCFEDEE">
      <w:pPr>
        <w:spacing w:line="360" w:lineRule="auto"/>
        <w:rPr>
          <w:rFonts w:hint="eastAsia" w:ascii="宋体" w:hAnsi="宋体"/>
          <w:color w:val="000000"/>
          <w:sz w:val="24"/>
        </w:rPr>
      </w:pPr>
      <w:r>
        <w:rPr>
          <w:rFonts w:hint="eastAsia" w:ascii="宋体" w:hAnsi="宋体"/>
          <w:color w:val="000000"/>
          <w:sz w:val="24"/>
          <w:lang w:val="en-US" w:eastAsia="zh-CN"/>
        </w:rPr>
        <w:t>3）</w:t>
      </w:r>
      <w:r>
        <w:rPr>
          <w:rFonts w:hint="eastAsia" w:ascii="宋体" w:hAnsi="宋体"/>
          <w:color w:val="000000"/>
          <w:sz w:val="24"/>
        </w:rPr>
        <w:t>接到指令后，现场值班人员立即通知停止正常施工作业，并组织部分施工人员清扫道面。</w:t>
      </w:r>
    </w:p>
    <w:p w14:paraId="07F43BC3">
      <w:pPr>
        <w:spacing w:line="360" w:lineRule="auto"/>
        <w:rPr>
          <w:rFonts w:ascii="宋体" w:hAnsi="宋体"/>
          <w:color w:val="000000"/>
          <w:sz w:val="24"/>
        </w:rPr>
      </w:pPr>
      <w:r>
        <w:rPr>
          <w:rFonts w:hint="eastAsia" w:ascii="宋体" w:hAnsi="宋体"/>
          <w:color w:val="000000"/>
          <w:sz w:val="24"/>
          <w:lang w:val="en-US" w:eastAsia="zh-CN"/>
        </w:rPr>
        <w:t>4）</w:t>
      </w:r>
      <w:r>
        <w:rPr>
          <w:rFonts w:hint="eastAsia" w:ascii="宋体" w:hAnsi="宋体"/>
          <w:color w:val="000000"/>
          <w:sz w:val="24"/>
        </w:rPr>
        <w:t>如提前于计划时间得到撤场通知，出现道面上灯具钻孔未回补、装灯的情况，则由管理人员立即组织施工人员用冷沥青将道面上的孔回补，夯实。</w:t>
      </w:r>
    </w:p>
    <w:p w14:paraId="18B8F97C">
      <w:pPr>
        <w:spacing w:line="360" w:lineRule="auto"/>
        <w:rPr>
          <w:rFonts w:hint="eastAsia" w:ascii="宋体" w:hAnsi="宋体"/>
          <w:color w:val="000000"/>
          <w:sz w:val="24"/>
        </w:rPr>
      </w:pPr>
      <w:r>
        <w:rPr>
          <w:rFonts w:hint="eastAsia" w:ascii="宋体" w:hAnsi="宋体"/>
          <w:color w:val="000000"/>
          <w:sz w:val="24"/>
          <w:lang w:val="en-US" w:eastAsia="zh-CN"/>
        </w:rPr>
        <w:t>5）</w:t>
      </w:r>
      <w:r>
        <w:rPr>
          <w:rFonts w:hint="eastAsia" w:ascii="宋体" w:hAnsi="宋体"/>
          <w:color w:val="000000"/>
          <w:sz w:val="24"/>
        </w:rPr>
        <w:t>适航恢复完成后，所有人员、机械及车辆有组织的统一撤离至围界外。</w:t>
      </w:r>
    </w:p>
    <w:p w14:paraId="532D6181">
      <w:pPr>
        <w:spacing w:line="360" w:lineRule="auto"/>
        <w:rPr>
          <w:rFonts w:hint="eastAsia" w:ascii="宋体" w:hAnsi="宋体"/>
          <w:color w:val="000000"/>
          <w:sz w:val="24"/>
        </w:rPr>
      </w:pPr>
      <w:r>
        <w:rPr>
          <w:rFonts w:hint="eastAsia" w:ascii="宋体" w:hAnsi="宋体"/>
          <w:color w:val="000000"/>
          <w:sz w:val="24"/>
          <w:lang w:val="en-US" w:eastAsia="zh-CN"/>
        </w:rPr>
        <w:t>6）</w:t>
      </w:r>
      <w:r>
        <w:rPr>
          <w:rFonts w:hint="eastAsia" w:ascii="宋体" w:hAnsi="宋体"/>
          <w:color w:val="000000"/>
          <w:sz w:val="24"/>
        </w:rPr>
        <w:t>撤离的同时，由管理人员及专职安全员进行现场检查，确保施工场地无剩余的机械、材料</w:t>
      </w:r>
      <w:r>
        <w:rPr>
          <w:rFonts w:hint="eastAsia" w:ascii="宋体" w:hAnsi="宋体"/>
          <w:color w:val="000000"/>
          <w:sz w:val="24"/>
          <w:lang w:eastAsia="zh-CN"/>
        </w:rPr>
        <w:t>、</w:t>
      </w:r>
      <w:r>
        <w:rPr>
          <w:rFonts w:hint="eastAsia" w:ascii="宋体" w:hAnsi="宋体"/>
          <w:color w:val="000000"/>
          <w:sz w:val="24"/>
          <w:lang w:val="en-US" w:eastAsia="zh-CN"/>
        </w:rPr>
        <w:t>工具</w:t>
      </w:r>
      <w:r>
        <w:rPr>
          <w:rFonts w:hint="eastAsia" w:ascii="宋体" w:hAnsi="宋体"/>
          <w:color w:val="000000"/>
          <w:sz w:val="24"/>
        </w:rPr>
        <w:t>或残留垃圾。</w:t>
      </w:r>
    </w:p>
    <w:p w14:paraId="0750DF0B">
      <w:pPr>
        <w:spacing w:line="360" w:lineRule="auto"/>
        <w:rPr>
          <w:rFonts w:hint="eastAsia" w:ascii="宋体" w:hAnsi="宋体"/>
          <w:color w:val="000000"/>
          <w:sz w:val="24"/>
        </w:rPr>
      </w:pPr>
      <w:r>
        <w:rPr>
          <w:rFonts w:hint="eastAsia" w:ascii="宋体" w:hAnsi="宋体"/>
          <w:color w:val="000000"/>
          <w:sz w:val="24"/>
          <w:lang w:val="en-US" w:eastAsia="zh-CN"/>
        </w:rPr>
        <w:t>7）</w:t>
      </w:r>
      <w:r>
        <w:rPr>
          <w:rFonts w:hint="eastAsia" w:ascii="宋体" w:hAnsi="宋体"/>
          <w:color w:val="000000"/>
          <w:sz w:val="24"/>
        </w:rPr>
        <w:t>撤离完成后，通知飞行区管理部现场代表，并作出详细记录备案。</w:t>
      </w:r>
    </w:p>
    <w:p w14:paraId="143A83A8">
      <w:pPr>
        <w:spacing w:line="360" w:lineRule="auto"/>
        <w:rPr>
          <w:rFonts w:ascii="宋体" w:hAnsi="宋体"/>
          <w:b w:val="0"/>
          <w:bCs/>
          <w:color w:val="000000"/>
          <w:sz w:val="24"/>
        </w:rPr>
      </w:pPr>
      <w:bookmarkStart w:id="22" w:name="_Toc214932136"/>
      <w:r>
        <w:rPr>
          <w:rFonts w:hint="eastAsia" w:ascii="宋体" w:hAnsi="宋体"/>
          <w:b w:val="0"/>
          <w:bCs/>
          <w:color w:val="000000"/>
          <w:sz w:val="24"/>
          <w:lang w:val="en-US" w:eastAsia="zh-CN"/>
        </w:rPr>
        <w:t>3.4.6.4</w:t>
      </w:r>
      <w:r>
        <w:rPr>
          <w:rFonts w:hint="eastAsia" w:ascii="宋体" w:hAnsi="宋体"/>
          <w:b w:val="0"/>
          <w:bCs/>
          <w:color w:val="000000"/>
          <w:sz w:val="24"/>
        </w:rPr>
        <w:t>天气突变中断施工应急预案</w:t>
      </w:r>
      <w:bookmarkEnd w:id="22"/>
    </w:p>
    <w:p w14:paraId="001A8642">
      <w:pPr>
        <w:spacing w:line="360" w:lineRule="auto"/>
        <w:rPr>
          <w:rFonts w:hint="eastAsia" w:ascii="宋体" w:hAnsi="宋体"/>
          <w:color w:val="000000"/>
          <w:sz w:val="24"/>
        </w:rPr>
      </w:pPr>
      <w:r>
        <w:rPr>
          <w:rFonts w:hint="eastAsia" w:ascii="宋体" w:hAnsi="宋体"/>
          <w:color w:val="000000"/>
          <w:sz w:val="24"/>
          <w:lang w:val="en-US" w:eastAsia="zh-CN"/>
        </w:rPr>
        <w:t>1）</w:t>
      </w:r>
      <w:r>
        <w:rPr>
          <w:rFonts w:hint="eastAsia" w:ascii="宋体" w:hAnsi="宋体"/>
          <w:color w:val="000000"/>
          <w:sz w:val="24"/>
        </w:rPr>
        <w:t>天气原因中断施工条件：大雾天气能见度≤100m、突降暴雨、大风天气风力＞6级时，中断正常施工作业。</w:t>
      </w:r>
    </w:p>
    <w:p w14:paraId="6BA5C502">
      <w:pPr>
        <w:spacing w:line="360" w:lineRule="auto"/>
        <w:rPr>
          <w:rFonts w:hint="eastAsia" w:ascii="宋体" w:hAnsi="宋体"/>
          <w:color w:val="000000"/>
          <w:sz w:val="24"/>
        </w:rPr>
      </w:pPr>
      <w:r>
        <w:rPr>
          <w:rFonts w:hint="eastAsia" w:ascii="宋体" w:hAnsi="宋体"/>
          <w:color w:val="000000"/>
          <w:sz w:val="24"/>
          <w:lang w:val="en-US" w:eastAsia="zh-CN"/>
        </w:rPr>
        <w:t>2）</w:t>
      </w:r>
      <w:r>
        <w:rPr>
          <w:rFonts w:hint="eastAsia" w:ascii="宋体" w:hAnsi="宋体"/>
          <w:color w:val="000000"/>
          <w:sz w:val="24"/>
        </w:rPr>
        <w:t>发生以上天气突变等紧急情况，由施工现场负责人启动应急预案。</w:t>
      </w:r>
    </w:p>
    <w:p w14:paraId="74BE3CE2">
      <w:pPr>
        <w:spacing w:line="360" w:lineRule="auto"/>
        <w:rPr>
          <w:rFonts w:hint="eastAsia" w:ascii="宋体" w:hAnsi="宋体"/>
          <w:color w:val="000000"/>
          <w:sz w:val="24"/>
        </w:rPr>
      </w:pPr>
      <w:r>
        <w:rPr>
          <w:rFonts w:hint="eastAsia" w:ascii="宋体" w:hAnsi="宋体"/>
          <w:color w:val="000000"/>
          <w:sz w:val="24"/>
          <w:lang w:val="en-US" w:eastAsia="zh-CN"/>
        </w:rPr>
        <w:t>3）</w:t>
      </w:r>
      <w:r>
        <w:rPr>
          <w:rFonts w:hint="eastAsia" w:ascii="宋体" w:hAnsi="宋体"/>
          <w:color w:val="000000"/>
          <w:sz w:val="24"/>
        </w:rPr>
        <w:t>对因暴雨天气形成的基坑积水，用水泵及时排除后再进行适航恢复；</w:t>
      </w:r>
    </w:p>
    <w:p w14:paraId="0C2ACAFB">
      <w:pPr>
        <w:spacing w:line="360" w:lineRule="auto"/>
        <w:rPr>
          <w:rFonts w:hint="eastAsia" w:ascii="宋体" w:hAnsi="宋体"/>
          <w:color w:val="000000"/>
          <w:sz w:val="24"/>
        </w:rPr>
      </w:pPr>
      <w:r>
        <w:rPr>
          <w:rFonts w:hint="eastAsia" w:ascii="宋体" w:hAnsi="宋体"/>
          <w:color w:val="000000"/>
          <w:sz w:val="24"/>
          <w:lang w:val="en-US" w:eastAsia="zh-CN"/>
        </w:rPr>
        <w:t>4）</w:t>
      </w:r>
      <w:r>
        <w:rPr>
          <w:rFonts w:hint="eastAsia" w:ascii="宋体" w:hAnsi="宋体"/>
          <w:color w:val="000000"/>
          <w:sz w:val="24"/>
        </w:rPr>
        <w:t>适航恢复完成后，所有人员撤离至禁区围挡外，机械设备迅速撤离至机械停放区。</w:t>
      </w:r>
    </w:p>
    <w:p w14:paraId="7937654B">
      <w:pPr>
        <w:spacing w:line="360" w:lineRule="auto"/>
        <w:rPr>
          <w:rFonts w:hint="eastAsia" w:ascii="宋体" w:hAnsi="宋体"/>
          <w:color w:val="000000"/>
          <w:sz w:val="24"/>
        </w:rPr>
      </w:pPr>
      <w:r>
        <w:rPr>
          <w:rFonts w:hint="eastAsia" w:ascii="宋体" w:hAnsi="宋体"/>
          <w:color w:val="000000"/>
          <w:sz w:val="24"/>
          <w:lang w:val="en-US" w:eastAsia="zh-CN"/>
        </w:rPr>
        <w:t>5）</w:t>
      </w:r>
      <w:r>
        <w:rPr>
          <w:rFonts w:hint="eastAsia" w:ascii="宋体" w:hAnsi="宋体"/>
          <w:color w:val="000000"/>
          <w:sz w:val="24"/>
        </w:rPr>
        <w:t>撤离的同时，安排专人进行检查现场，防止机工具、杂物及漂浮物等遗留。</w:t>
      </w:r>
    </w:p>
    <w:p w14:paraId="38A76008">
      <w:pPr>
        <w:adjustRightInd w:val="0"/>
        <w:snapToGrid w:val="0"/>
        <w:spacing w:line="360" w:lineRule="auto"/>
        <w:rPr>
          <w:rFonts w:hint="eastAsia" w:ascii="宋体" w:hAnsi="宋体" w:eastAsia="宋体" w:cs="宋体"/>
          <w:sz w:val="24"/>
          <w:szCs w:val="24"/>
        </w:rPr>
      </w:pPr>
      <w:r>
        <w:rPr>
          <w:rFonts w:hint="eastAsia" w:ascii="宋体" w:hAnsi="宋体"/>
          <w:color w:val="000000"/>
          <w:sz w:val="24"/>
          <w:lang w:val="en-US" w:eastAsia="zh-CN"/>
        </w:rPr>
        <w:t>6）</w:t>
      </w:r>
      <w:r>
        <w:rPr>
          <w:rFonts w:hint="eastAsia" w:ascii="宋体" w:hAnsi="宋体"/>
          <w:color w:val="000000"/>
          <w:sz w:val="24"/>
        </w:rPr>
        <w:t>撤离完成后，对当天因天气突变造成的施工中断情况作出详细记录备案。</w:t>
      </w:r>
      <w:r>
        <w:rPr>
          <w:rFonts w:hint="eastAsia" w:ascii="宋体" w:hAnsi="宋体" w:eastAsia="宋体" w:cs="宋体"/>
          <w:sz w:val="24"/>
          <w:szCs w:val="24"/>
        </w:rPr>
        <w:t>明确事故现场的警戒疏散、人员搜救、医疗救治、现场监测、技术支持、工程抢险及环境保护方面的应急处置措施，并明确人员防护的要求。</w:t>
      </w:r>
    </w:p>
    <w:p w14:paraId="2C10FAA6">
      <w:pPr>
        <w:pStyle w:val="3"/>
        <w:bidi w:val="0"/>
        <w:spacing w:line="240" w:lineRule="auto"/>
        <w:rPr>
          <w:rFonts w:hint="eastAsia" w:ascii="宋体" w:hAnsi="宋体" w:eastAsia="宋体" w:cs="宋体"/>
          <w:sz w:val="24"/>
          <w:szCs w:val="24"/>
        </w:rPr>
      </w:pPr>
      <w:bookmarkStart w:id="23" w:name="_Toc1931"/>
      <w:r>
        <w:rPr>
          <w:rFonts w:hint="eastAsia" w:ascii="宋体" w:hAnsi="宋体" w:eastAsia="宋体" w:cs="宋体"/>
          <w:sz w:val="24"/>
          <w:szCs w:val="24"/>
        </w:rPr>
        <w:t>3.5应急支援</w:t>
      </w:r>
      <w:bookmarkEnd w:id="23"/>
    </w:p>
    <w:p w14:paraId="30B2B055">
      <w:pPr>
        <w:widowControl w:val="0"/>
        <w:spacing w:line="360" w:lineRule="auto"/>
        <w:ind w:firstLine="480" w:firstLineChars="200"/>
        <w:jc w:val="both"/>
        <w:rPr>
          <w:rFonts w:hint="eastAsia" w:ascii="宋体" w:hAnsi="宋体" w:eastAsia="宋体" w:cs="宋体"/>
          <w:sz w:val="24"/>
          <w:szCs w:val="24"/>
        </w:rPr>
      </w:pPr>
      <w:r>
        <w:rPr>
          <w:rFonts w:hint="eastAsia" w:ascii="宋体" w:hAnsi="宋体" w:eastAsia="宋体" w:cs="宋体"/>
          <w:sz w:val="24"/>
          <w:szCs w:val="24"/>
        </w:rPr>
        <w:t>发生事故后，</w:t>
      </w:r>
      <w:r>
        <w:rPr>
          <w:rFonts w:hint="eastAsia" w:ascii="宋体" w:hAnsi="宋体" w:eastAsia="宋体" w:cs="宋体"/>
          <w:sz w:val="24"/>
          <w:szCs w:val="24"/>
          <w:lang w:val="en-US" w:eastAsia="zh-CN"/>
        </w:rPr>
        <w:t>项目</w:t>
      </w:r>
      <w:r>
        <w:rPr>
          <w:rFonts w:hint="eastAsia" w:ascii="宋体" w:hAnsi="宋体" w:eastAsia="宋体" w:cs="宋体"/>
          <w:sz w:val="24"/>
          <w:szCs w:val="24"/>
        </w:rPr>
        <w:t>应急</w:t>
      </w:r>
      <w:r>
        <w:rPr>
          <w:rFonts w:hint="eastAsia" w:ascii="宋体" w:hAnsi="宋体" w:eastAsia="宋体" w:cs="宋体"/>
          <w:sz w:val="24"/>
          <w:szCs w:val="24"/>
          <w:lang w:val="en-US" w:eastAsia="zh-CN"/>
        </w:rPr>
        <w:t>小组</w:t>
      </w:r>
      <w:r>
        <w:rPr>
          <w:rFonts w:hint="eastAsia" w:ascii="宋体" w:hAnsi="宋体" w:eastAsia="宋体" w:cs="宋体"/>
          <w:sz w:val="24"/>
          <w:szCs w:val="24"/>
        </w:rPr>
        <w:t>接到警情后根据事故的大小和发展态势迅速做出响应级别的判断，按照事故险情级别分级启动预案。</w:t>
      </w:r>
    </w:p>
    <w:p w14:paraId="20D5D64F">
      <w:pPr>
        <w:widowControl w:val="0"/>
        <w:spacing w:line="360" w:lineRule="auto"/>
        <w:jc w:val="both"/>
        <w:rPr>
          <w:rFonts w:hint="eastAsia" w:ascii="宋体" w:hAnsi="宋体" w:eastAsia="宋体" w:cs="宋体"/>
          <w:sz w:val="24"/>
          <w:szCs w:val="24"/>
        </w:rPr>
      </w:pPr>
      <w:r>
        <w:rPr>
          <w:rFonts w:hint="eastAsia" w:ascii="宋体" w:hAnsi="宋体" w:eastAsia="宋体" w:cs="宋体"/>
          <w:sz w:val="24"/>
          <w:szCs w:val="24"/>
          <w:lang w:val="en-US" w:eastAsia="zh-CN"/>
        </w:rPr>
        <w:t>3.5.1</w:t>
      </w:r>
      <w:r>
        <w:rPr>
          <w:rFonts w:hint="eastAsia" w:ascii="宋体" w:hAnsi="宋体" w:eastAsia="宋体" w:cs="宋体"/>
          <w:sz w:val="24"/>
          <w:szCs w:val="24"/>
        </w:rPr>
        <w:t>发生III级事故应当按照本</w:t>
      </w:r>
      <w:r>
        <w:rPr>
          <w:rFonts w:hint="eastAsia" w:ascii="宋体" w:hAnsi="宋体" w:eastAsia="宋体" w:cs="宋体"/>
          <w:sz w:val="24"/>
          <w:szCs w:val="24"/>
          <w:lang w:val="en-US" w:eastAsia="zh-CN"/>
        </w:rPr>
        <w:t>项目</w:t>
      </w:r>
      <w:r>
        <w:rPr>
          <w:rFonts w:hint="eastAsia" w:ascii="宋体" w:hAnsi="宋体" w:eastAsia="宋体" w:cs="宋体"/>
          <w:sz w:val="24"/>
          <w:szCs w:val="24"/>
        </w:rPr>
        <w:t>制定的应急救援预案进行应急救援，要求各小组成员在规定的时间内到达指定现场，利用本</w:t>
      </w:r>
      <w:r>
        <w:rPr>
          <w:rFonts w:hint="eastAsia" w:ascii="宋体" w:hAnsi="宋体" w:eastAsia="宋体" w:cs="宋体"/>
          <w:sz w:val="24"/>
          <w:szCs w:val="24"/>
          <w:lang w:val="en-US" w:eastAsia="zh-CN"/>
        </w:rPr>
        <w:t>项目</w:t>
      </w:r>
      <w:r>
        <w:rPr>
          <w:rFonts w:hint="eastAsia" w:ascii="宋体" w:hAnsi="宋体" w:eastAsia="宋体" w:cs="宋体"/>
          <w:sz w:val="24"/>
          <w:szCs w:val="24"/>
        </w:rPr>
        <w:t>的一切资源进行救援。</w:t>
      </w:r>
    </w:p>
    <w:p w14:paraId="3A46D642">
      <w:pPr>
        <w:widowControl w:val="0"/>
        <w:spacing w:line="360" w:lineRule="auto"/>
        <w:jc w:val="both"/>
        <w:rPr>
          <w:rFonts w:hint="eastAsia" w:ascii="宋体" w:hAnsi="宋体" w:eastAsia="宋体" w:cs="宋体"/>
          <w:sz w:val="24"/>
          <w:szCs w:val="24"/>
        </w:rPr>
      </w:pPr>
      <w:r>
        <w:rPr>
          <w:rFonts w:hint="eastAsia" w:ascii="宋体" w:hAnsi="宋体" w:eastAsia="宋体" w:cs="宋体"/>
          <w:sz w:val="24"/>
          <w:szCs w:val="24"/>
          <w:lang w:val="en-US" w:eastAsia="zh-CN"/>
        </w:rPr>
        <w:t>3.5.2</w:t>
      </w:r>
      <w:r>
        <w:rPr>
          <w:rFonts w:hint="eastAsia" w:ascii="宋体" w:hAnsi="宋体" w:eastAsia="宋体" w:cs="宋体"/>
          <w:sz w:val="24"/>
          <w:szCs w:val="24"/>
        </w:rPr>
        <w:t>发生Ⅱ级及以上事故，启动</w:t>
      </w:r>
      <w:r>
        <w:rPr>
          <w:rFonts w:hint="eastAsia" w:ascii="宋体" w:hAnsi="宋体" w:eastAsia="宋体" w:cs="宋体"/>
          <w:sz w:val="24"/>
          <w:szCs w:val="24"/>
          <w:lang w:val="en-US" w:eastAsia="zh-CN"/>
        </w:rPr>
        <w:t>本项目</w:t>
      </w:r>
      <w:r>
        <w:rPr>
          <w:rFonts w:hint="eastAsia" w:ascii="宋体" w:hAnsi="宋体" w:eastAsia="宋体" w:cs="宋体"/>
          <w:sz w:val="24"/>
          <w:szCs w:val="24"/>
        </w:rPr>
        <w:t>应急救援预案立即展开救援的同时，立即上报</w:t>
      </w:r>
      <w:r>
        <w:rPr>
          <w:rFonts w:hint="eastAsia" w:ascii="宋体" w:hAnsi="宋体" w:eastAsia="宋体" w:cs="宋体"/>
          <w:sz w:val="24"/>
          <w:szCs w:val="24"/>
          <w:highlight w:val="yellow"/>
          <w:lang w:val="en-US" w:eastAsia="zh-CN"/>
        </w:rPr>
        <w:t>XXX机场指挥部</w:t>
      </w:r>
      <w:r>
        <w:rPr>
          <w:rFonts w:hint="eastAsia" w:ascii="宋体" w:hAnsi="宋体" w:eastAsia="宋体" w:cs="宋体"/>
          <w:sz w:val="24"/>
          <w:szCs w:val="24"/>
        </w:rPr>
        <w:t>，并根据事故类别，请求</w:t>
      </w:r>
      <w:r>
        <w:rPr>
          <w:rFonts w:hint="eastAsia" w:ascii="宋体" w:hAnsi="宋体" w:eastAsia="宋体" w:cs="宋体"/>
          <w:sz w:val="24"/>
          <w:szCs w:val="24"/>
          <w:lang w:val="en-US" w:eastAsia="zh-CN"/>
        </w:rPr>
        <w:t>业主</w:t>
      </w:r>
      <w:r>
        <w:rPr>
          <w:rFonts w:hint="eastAsia" w:ascii="宋体" w:hAnsi="宋体" w:eastAsia="宋体" w:cs="宋体"/>
          <w:sz w:val="24"/>
          <w:szCs w:val="24"/>
        </w:rPr>
        <w:t>单位给予支援</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并移交指挥权</w:t>
      </w:r>
      <w:r>
        <w:rPr>
          <w:rFonts w:hint="eastAsia" w:ascii="宋体" w:hAnsi="宋体" w:eastAsia="宋体" w:cs="宋体"/>
          <w:sz w:val="24"/>
          <w:szCs w:val="24"/>
        </w:rPr>
        <w:t>。</w:t>
      </w:r>
      <w:bookmarkStart w:id="24" w:name="_2u6wntf" w:colFirst="0" w:colLast="0"/>
      <w:bookmarkEnd w:id="24"/>
    </w:p>
    <w:p w14:paraId="67E03F17">
      <w:pPr>
        <w:widowControl w:val="0"/>
        <w:spacing w:line="360" w:lineRule="auto"/>
        <w:jc w:val="both"/>
        <w:rPr>
          <w:rFonts w:hint="eastAsia" w:ascii="宋体" w:hAnsi="宋体" w:eastAsia="宋体" w:cs="宋体"/>
          <w:sz w:val="24"/>
          <w:szCs w:val="24"/>
        </w:rPr>
      </w:pPr>
      <w:r>
        <w:rPr>
          <w:rFonts w:hint="eastAsia" w:ascii="宋体" w:hAnsi="宋体" w:eastAsia="宋体" w:cs="宋体"/>
          <w:sz w:val="24"/>
          <w:szCs w:val="24"/>
          <w:lang w:val="en-US" w:eastAsia="zh-CN"/>
        </w:rPr>
        <w:t>3.5.3</w:t>
      </w:r>
      <w:r>
        <w:rPr>
          <w:rFonts w:hint="eastAsia" w:ascii="宋体" w:hAnsi="宋体" w:eastAsia="宋体" w:cs="宋体"/>
          <w:sz w:val="24"/>
          <w:szCs w:val="24"/>
        </w:rPr>
        <w:t>事故发生后要坚持先避险，后抢险，先救人，再救物，先救灾，再恢复的原则，采取相应措施，避免事故的扩大和次生灾害的发生。</w:t>
      </w:r>
    </w:p>
    <w:p w14:paraId="2259AC50">
      <w:pPr>
        <w:pStyle w:val="3"/>
        <w:bidi w:val="0"/>
        <w:spacing w:line="240" w:lineRule="auto"/>
        <w:rPr>
          <w:rFonts w:hint="eastAsia" w:ascii="宋体" w:hAnsi="宋体" w:eastAsia="宋体" w:cs="宋体"/>
          <w:sz w:val="24"/>
          <w:szCs w:val="24"/>
        </w:rPr>
      </w:pPr>
      <w:bookmarkStart w:id="25" w:name="_Toc15030"/>
      <w:r>
        <w:rPr>
          <w:rFonts w:hint="eastAsia" w:ascii="宋体" w:hAnsi="宋体" w:eastAsia="宋体" w:cs="宋体"/>
          <w:sz w:val="24"/>
          <w:szCs w:val="24"/>
        </w:rPr>
        <w:t>3.6响应终止</w:t>
      </w:r>
      <w:bookmarkEnd w:id="25"/>
    </w:p>
    <w:p w14:paraId="6677726E">
      <w:p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3.6.1</w:t>
      </w:r>
      <w:r>
        <w:rPr>
          <w:rFonts w:hint="eastAsia" w:ascii="宋体" w:hAnsi="宋体" w:eastAsia="宋体" w:cs="宋体"/>
          <w:sz w:val="24"/>
          <w:szCs w:val="24"/>
        </w:rPr>
        <w:t>经确认满足以下条件时，可由总指挥宣布现场应急响应结束：</w:t>
      </w:r>
    </w:p>
    <w:p w14:paraId="1FAB4611">
      <w:pPr>
        <w:spacing w:line="360" w:lineRule="auto"/>
        <w:rPr>
          <w:rFonts w:hint="eastAsia" w:ascii="宋体" w:hAnsi="宋体" w:eastAsia="宋体" w:cs="宋体"/>
          <w:sz w:val="24"/>
          <w:szCs w:val="24"/>
        </w:rPr>
      </w:pPr>
      <w:bookmarkStart w:id="26" w:name="_Toc344366026"/>
      <w:r>
        <w:rPr>
          <w:rFonts w:hint="eastAsia" w:ascii="宋体" w:hAnsi="宋体" w:eastAsia="宋体" w:cs="宋体"/>
          <w:sz w:val="24"/>
          <w:szCs w:val="24"/>
          <w:lang w:val="en-US" w:eastAsia="zh-CN"/>
        </w:rPr>
        <w:t>3.6.1.1</w:t>
      </w:r>
      <w:r>
        <w:rPr>
          <w:rFonts w:hint="eastAsia" w:ascii="宋体" w:hAnsi="宋体" w:eastAsia="宋体" w:cs="宋体"/>
          <w:sz w:val="24"/>
          <w:szCs w:val="24"/>
        </w:rPr>
        <w:t>事故已消除，不存在二次发生的可能；</w:t>
      </w:r>
      <w:bookmarkEnd w:id="26"/>
    </w:p>
    <w:p w14:paraId="32F9E959">
      <w:p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3.6.1.2</w:t>
      </w:r>
      <w:r>
        <w:rPr>
          <w:rFonts w:hint="eastAsia" w:ascii="宋体" w:hAnsi="宋体" w:eastAsia="宋体" w:cs="宋体"/>
          <w:sz w:val="24"/>
          <w:szCs w:val="24"/>
        </w:rPr>
        <w:t>可能导致次生、衍生事故隐患已消除；</w:t>
      </w:r>
    </w:p>
    <w:p w14:paraId="1513AFDD">
      <w:p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3.6.1.3</w:t>
      </w:r>
      <w:r>
        <w:rPr>
          <w:rFonts w:hint="eastAsia" w:ascii="宋体" w:hAnsi="宋体" w:eastAsia="宋体" w:cs="宋体"/>
          <w:sz w:val="24"/>
          <w:szCs w:val="24"/>
        </w:rPr>
        <w:t>事故对人、环境</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机场运营</w:t>
      </w:r>
      <w:r>
        <w:rPr>
          <w:rFonts w:hint="eastAsia" w:ascii="宋体" w:hAnsi="宋体" w:eastAsia="宋体" w:cs="宋体"/>
          <w:sz w:val="24"/>
          <w:szCs w:val="24"/>
        </w:rPr>
        <w:t>造成的影响已经消除；</w:t>
      </w:r>
    </w:p>
    <w:p w14:paraId="0A27DB2C">
      <w:pPr>
        <w:spacing w:line="360" w:lineRule="auto"/>
        <w:rPr>
          <w:rFonts w:hint="eastAsia" w:ascii="宋体" w:hAnsi="宋体" w:eastAsia="宋体" w:cs="宋体"/>
          <w:sz w:val="24"/>
          <w:szCs w:val="24"/>
        </w:rPr>
      </w:pPr>
      <w:bookmarkStart w:id="27" w:name="_Toc344366027"/>
      <w:r>
        <w:rPr>
          <w:rFonts w:hint="eastAsia" w:ascii="宋体" w:hAnsi="宋体" w:eastAsia="宋体" w:cs="宋体"/>
          <w:sz w:val="24"/>
          <w:szCs w:val="24"/>
          <w:lang w:val="en-US" w:eastAsia="zh-CN"/>
        </w:rPr>
        <w:t>3.6.1.4</w:t>
      </w:r>
      <w:r>
        <w:rPr>
          <w:rFonts w:hint="eastAsia" w:ascii="宋体" w:hAnsi="宋体" w:eastAsia="宋体" w:cs="宋体"/>
          <w:sz w:val="24"/>
          <w:szCs w:val="24"/>
        </w:rPr>
        <w:t>受伤人员已经得到妥善安置；</w:t>
      </w:r>
      <w:bookmarkEnd w:id="27"/>
    </w:p>
    <w:p w14:paraId="282F572D">
      <w:p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3.6.1.5</w:t>
      </w:r>
      <w:r>
        <w:rPr>
          <w:rFonts w:hint="eastAsia" w:ascii="宋体" w:hAnsi="宋体" w:eastAsia="宋体" w:cs="宋体"/>
          <w:sz w:val="24"/>
          <w:szCs w:val="24"/>
        </w:rPr>
        <w:t>事故现场已根据有关要求进行保护。</w:t>
      </w:r>
    </w:p>
    <w:p w14:paraId="7E29536A">
      <w:pPr>
        <w:widowControl w:val="0"/>
        <w:spacing w:line="360" w:lineRule="auto"/>
        <w:jc w:val="both"/>
        <w:rPr>
          <w:rFonts w:hint="eastAsia" w:ascii="宋体" w:hAnsi="宋体" w:eastAsia="宋体" w:cs="宋体"/>
          <w:sz w:val="24"/>
          <w:szCs w:val="24"/>
        </w:rPr>
      </w:pPr>
      <w:r>
        <w:rPr>
          <w:rFonts w:hint="eastAsia" w:ascii="宋体" w:hAnsi="宋体" w:eastAsia="宋体" w:cs="宋体"/>
          <w:sz w:val="24"/>
          <w:szCs w:val="24"/>
          <w:lang w:val="en-US" w:eastAsia="zh-CN"/>
        </w:rPr>
        <w:t>3.6.2</w:t>
      </w:r>
      <w:r>
        <w:rPr>
          <w:rFonts w:hint="eastAsia" w:ascii="宋体" w:hAnsi="宋体" w:eastAsia="宋体" w:cs="宋体"/>
          <w:sz w:val="24"/>
          <w:szCs w:val="24"/>
        </w:rPr>
        <w:t>当遇险人员全部得救，事态得以控制，环境符合有关标准，次生、衍生事故消除后，执行应急关闭程序。</w:t>
      </w:r>
    </w:p>
    <w:p w14:paraId="78AAA89C">
      <w:pPr>
        <w:widowControl w:val="0"/>
        <w:spacing w:line="360" w:lineRule="auto"/>
        <w:jc w:val="both"/>
        <w:rPr>
          <w:rFonts w:hint="eastAsia" w:ascii="宋体" w:hAnsi="宋体" w:eastAsia="宋体" w:cs="宋体"/>
          <w:sz w:val="24"/>
          <w:szCs w:val="24"/>
        </w:rPr>
      </w:pPr>
      <w:r>
        <w:rPr>
          <w:rFonts w:hint="eastAsia" w:ascii="宋体" w:hAnsi="宋体" w:eastAsia="宋体" w:cs="宋体"/>
          <w:sz w:val="24"/>
          <w:szCs w:val="24"/>
          <w:lang w:val="en-US" w:eastAsia="zh-CN"/>
        </w:rPr>
        <w:t>3.6.3</w:t>
      </w:r>
      <w:r>
        <w:rPr>
          <w:rFonts w:hint="eastAsia" w:ascii="宋体" w:hAnsi="宋体" w:eastAsia="宋体" w:cs="宋体"/>
          <w:sz w:val="24"/>
          <w:szCs w:val="24"/>
        </w:rPr>
        <w:t>应急结束后，应急指挥中心应指定责任部门完成如下事项：</w:t>
      </w:r>
    </w:p>
    <w:p w14:paraId="4507034B">
      <w:pPr>
        <w:widowControl w:val="0"/>
        <w:spacing w:line="360" w:lineRule="auto"/>
        <w:jc w:val="both"/>
        <w:rPr>
          <w:rFonts w:hint="eastAsia" w:ascii="宋体" w:hAnsi="宋体" w:eastAsia="宋体" w:cs="宋体"/>
          <w:sz w:val="24"/>
          <w:szCs w:val="24"/>
        </w:rPr>
      </w:pPr>
      <w:r>
        <w:rPr>
          <w:rFonts w:hint="eastAsia" w:ascii="宋体" w:hAnsi="宋体" w:eastAsia="宋体" w:cs="宋体"/>
          <w:sz w:val="24"/>
          <w:szCs w:val="24"/>
          <w:lang w:val="en-US" w:eastAsia="zh-CN"/>
        </w:rPr>
        <w:t>3.6.3.1</w:t>
      </w:r>
      <w:r>
        <w:rPr>
          <w:rFonts w:hint="eastAsia" w:ascii="宋体" w:hAnsi="宋体" w:eastAsia="宋体" w:cs="宋体"/>
          <w:sz w:val="24"/>
          <w:szCs w:val="24"/>
        </w:rPr>
        <w:t>事故发生部门按有关规定向上级主管部门报告事故发生、发展、应急救援等情况。</w:t>
      </w:r>
    </w:p>
    <w:p w14:paraId="46BF8718">
      <w:pPr>
        <w:widowControl w:val="0"/>
        <w:spacing w:line="360" w:lineRule="auto"/>
        <w:jc w:val="both"/>
        <w:rPr>
          <w:rFonts w:hint="eastAsia" w:ascii="宋体" w:hAnsi="宋体" w:eastAsia="宋体" w:cs="宋体"/>
          <w:sz w:val="24"/>
          <w:szCs w:val="24"/>
        </w:rPr>
      </w:pPr>
      <w:r>
        <w:rPr>
          <w:rFonts w:hint="eastAsia" w:ascii="宋体" w:hAnsi="宋体" w:eastAsia="宋体" w:cs="宋体"/>
          <w:sz w:val="24"/>
          <w:szCs w:val="24"/>
          <w:lang w:val="en-US" w:eastAsia="zh-CN"/>
        </w:rPr>
        <w:t>3.6.3.2</w:t>
      </w:r>
      <w:r>
        <w:rPr>
          <w:rFonts w:hint="eastAsia" w:ascii="宋体" w:hAnsi="宋体" w:eastAsia="宋体" w:cs="宋体"/>
          <w:sz w:val="24"/>
          <w:szCs w:val="24"/>
        </w:rPr>
        <w:t>事故发生</w:t>
      </w:r>
      <w:r>
        <w:rPr>
          <w:rFonts w:hint="eastAsia" w:ascii="宋体" w:hAnsi="宋体" w:eastAsia="宋体" w:cs="宋体"/>
          <w:sz w:val="24"/>
          <w:szCs w:val="24"/>
          <w:lang w:val="en-US" w:eastAsia="zh-CN"/>
        </w:rPr>
        <w:t>后</w:t>
      </w:r>
      <w:r>
        <w:rPr>
          <w:rFonts w:hint="eastAsia" w:ascii="宋体" w:hAnsi="宋体" w:eastAsia="宋体" w:cs="宋体"/>
          <w:sz w:val="24"/>
          <w:szCs w:val="24"/>
        </w:rPr>
        <w:t>做好事故现场保护和原始资料收集工作，向事故调查小组移交相关资料；得到事故调查组同意后，方可开始现场恢复重建工作。</w:t>
      </w:r>
    </w:p>
    <w:p w14:paraId="58D5323A">
      <w:pPr>
        <w:widowControl w:val="0"/>
        <w:spacing w:line="360" w:lineRule="auto"/>
        <w:jc w:val="both"/>
        <w:rPr>
          <w:rFonts w:hint="eastAsia" w:ascii="宋体" w:hAnsi="宋体" w:eastAsia="宋体" w:cs="宋体"/>
          <w:sz w:val="24"/>
          <w:szCs w:val="24"/>
          <w:lang w:eastAsia="zh-CN"/>
        </w:rPr>
      </w:pPr>
      <w:bookmarkStart w:id="28" w:name="_19c6y18" w:colFirst="0" w:colLast="0"/>
      <w:bookmarkEnd w:id="28"/>
      <w:r>
        <w:rPr>
          <w:rFonts w:hint="eastAsia" w:ascii="宋体" w:hAnsi="宋体" w:eastAsia="宋体" w:cs="宋体"/>
          <w:sz w:val="24"/>
          <w:szCs w:val="24"/>
          <w:lang w:val="en-US" w:eastAsia="zh-CN"/>
        </w:rPr>
        <w:t>3.6.3.3</w:t>
      </w:r>
      <w:r>
        <w:rPr>
          <w:rFonts w:hint="eastAsia" w:ascii="宋体" w:hAnsi="宋体" w:eastAsia="宋体" w:cs="宋体"/>
          <w:sz w:val="24"/>
          <w:szCs w:val="24"/>
        </w:rPr>
        <w:t>现场应急指挥部组织编写应急救援工作总结报告，应急救援工作总结报告应作为应急预案评审维护的重要资料</w:t>
      </w:r>
      <w:r>
        <w:rPr>
          <w:rFonts w:hint="eastAsia" w:ascii="宋体" w:hAnsi="宋体" w:eastAsia="宋体" w:cs="宋体"/>
          <w:sz w:val="24"/>
          <w:szCs w:val="24"/>
          <w:lang w:eastAsia="zh-CN"/>
        </w:rPr>
        <w:t>。</w:t>
      </w:r>
    </w:p>
    <w:p w14:paraId="00BC0BF2">
      <w:pPr>
        <w:widowControl w:val="0"/>
        <w:spacing w:line="360" w:lineRule="auto"/>
        <w:jc w:val="both"/>
        <w:rPr>
          <w:rFonts w:hint="eastAsia" w:ascii="宋体" w:hAnsi="宋体" w:eastAsia="宋体" w:cs="宋体"/>
          <w:sz w:val="24"/>
          <w:szCs w:val="24"/>
          <w:lang w:eastAsia="zh-CN"/>
        </w:rPr>
      </w:pPr>
      <w:r>
        <w:rPr>
          <w:rFonts w:hint="eastAsia" w:ascii="宋体" w:hAnsi="宋体" w:eastAsia="宋体" w:cs="宋体"/>
          <w:sz w:val="24"/>
          <w:szCs w:val="24"/>
          <w:lang w:val="en-US" w:eastAsia="zh-CN"/>
        </w:rPr>
        <w:t>3.6.4</w:t>
      </w:r>
      <w:r>
        <w:rPr>
          <w:rFonts w:hint="eastAsia" w:ascii="宋体" w:hAnsi="宋体" w:eastAsia="宋体" w:cs="宋体"/>
          <w:sz w:val="24"/>
          <w:szCs w:val="24"/>
        </w:rPr>
        <w:t>事故应急救援系统的响应程序见</w:t>
      </w:r>
      <w:r>
        <w:rPr>
          <w:rFonts w:hint="eastAsia" w:ascii="宋体" w:hAnsi="宋体" w:eastAsia="宋体" w:cs="宋体"/>
          <w:sz w:val="24"/>
          <w:szCs w:val="24"/>
          <w:lang w:val="en-US" w:eastAsia="zh-CN"/>
        </w:rPr>
        <w:t>下</w:t>
      </w:r>
      <w:r>
        <w:rPr>
          <w:rFonts w:hint="eastAsia" w:ascii="宋体" w:hAnsi="宋体" w:eastAsia="宋体" w:cs="宋体"/>
          <w:sz w:val="24"/>
          <w:szCs w:val="24"/>
        </w:rPr>
        <w:t>图。</w:t>
      </w:r>
    </w:p>
    <w:p w14:paraId="0CEF78ED">
      <w:pPr>
        <w:widowControl w:val="0"/>
        <w:spacing w:line="360" w:lineRule="auto"/>
        <w:ind w:left="360"/>
        <w:jc w:val="both"/>
        <w:rPr>
          <w:rFonts w:asciiTheme="minorEastAsia" w:hAnsiTheme="minorEastAsia"/>
          <w:sz w:val="21"/>
          <w:szCs w:val="21"/>
        </w:rPr>
      </w:pPr>
      <w:r>
        <w:rPr>
          <w:rFonts w:asciiTheme="minorEastAsia" w:hAnsiTheme="minorEastAsia"/>
          <w:sz w:val="21"/>
          <w:szCs w:val="21"/>
        </w:rPr>
        <w:pict>
          <v:shape id="爆炸形: 14 pt  4" o:spid="_x0000_s2204" o:spt="72" type="#_x0000_t72" style="position:absolute;left:0pt;margin-left:153.3pt;margin-top:8.75pt;height:91.35pt;width:135.75pt;z-index:251724800;mso-width-relative:page;mso-height-relative:page;" fillcolor="#FFFF00" filled="t" stroked="t" coordsize="21600,21600">
            <v:path/>
            <v:fill on="t" color2="#FFFFF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79C2727B">
                  <w:pPr>
                    <w:jc w:val="both"/>
                    <w:rPr>
                      <w:rFonts w:ascii="宋体" w:hAnsi="宋体" w:eastAsia="宋体" w:cs="宋体"/>
                      <w:b/>
                      <w:color w:val="000000"/>
                      <w:sz w:val="21"/>
                    </w:rPr>
                  </w:pPr>
                </w:p>
                <w:p w14:paraId="38AE7727">
                  <w:pPr>
                    <w:jc w:val="center"/>
                  </w:pPr>
                  <w:r>
                    <w:rPr>
                      <w:rFonts w:ascii="宋体" w:hAnsi="宋体" w:eastAsia="宋体" w:cs="宋体"/>
                      <w:b/>
                      <w:color w:val="000000"/>
                      <w:sz w:val="21"/>
                    </w:rPr>
                    <w:t>事故发生</w:t>
                  </w:r>
                </w:p>
                <w:p w14:paraId="1F9C934C">
                  <w:pPr>
                    <w:jc w:val="both"/>
                  </w:pPr>
                </w:p>
              </w:txbxContent>
            </v:textbox>
          </v:shape>
        </w:pict>
      </w:r>
    </w:p>
    <w:p w14:paraId="26E238CD">
      <w:pPr>
        <w:widowControl w:val="0"/>
        <w:spacing w:line="360" w:lineRule="auto"/>
        <w:ind w:left="360"/>
        <w:jc w:val="both"/>
        <w:rPr>
          <w:rFonts w:asciiTheme="minorEastAsia" w:hAnsiTheme="minorEastAsia"/>
          <w:sz w:val="21"/>
          <w:szCs w:val="21"/>
        </w:rPr>
      </w:pPr>
    </w:p>
    <w:p w14:paraId="374119DF">
      <w:pPr>
        <w:widowControl w:val="0"/>
        <w:spacing w:line="360" w:lineRule="auto"/>
        <w:ind w:left="360"/>
        <w:jc w:val="both"/>
        <w:rPr>
          <w:rFonts w:asciiTheme="minorEastAsia" w:hAnsiTheme="minorEastAsia"/>
          <w:sz w:val="21"/>
          <w:szCs w:val="21"/>
        </w:rPr>
      </w:pPr>
    </w:p>
    <w:p w14:paraId="24679F8E">
      <w:pPr>
        <w:widowControl w:val="0"/>
        <w:spacing w:line="360" w:lineRule="auto"/>
        <w:ind w:left="360"/>
        <w:jc w:val="both"/>
        <w:rPr>
          <w:rFonts w:asciiTheme="minorEastAsia" w:hAnsiTheme="minorEastAsia"/>
          <w:sz w:val="21"/>
          <w:szCs w:val="21"/>
        </w:rPr>
      </w:pPr>
      <w:r>
        <w:rPr>
          <w:rFonts w:asciiTheme="minorEastAsia" w:hAnsiTheme="minorEastAsia"/>
          <w:sz w:val="21"/>
          <w:szCs w:val="21"/>
        </w:rPr>
        <w:pict>
          <v:group id="组合 202" o:spid="_x0000_s2267" o:spt="203" style="position:absolute;left:0pt;margin-left:16.05pt;margin-top:17.2pt;height:515.5pt;width:406.8pt;z-index:251725824;mso-width-relative:page;mso-height-relative:page;" coordorigin="2762820,798040" coordsize="5166360,5984875" o:gfxdata="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">
            <o:lock v:ext="edit" aspectratio="f"/>
            <v:group id="组合 203" o:spid="_x0000_s2266" o:spt="203" style="position:absolute;left:2762820;top:798040;height:5984875;width:5166360;" coordorigin="2014,2117" coordsize="8136,9425" o:gfxdata="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m1i2r0AAADcAAAADwAAAAAAAAABACAAAAAiAAAAZHJzL2Rvd25yZXYueG1s&#10;UEsBAhQAFAAAAAgAh07iQDMvBZ47AAAAOQAAABUAAAAAAAAAAQAgAAAADAEAAGRycy9ncm91cHNo&#10;YXBleG1sLnhtbFBLBQYAAAAABgAGAGABAADJAwAAAAA=&#10;">
              <o:lock v:ext="edit" aspectratio="f"/>
              <v:rect id="矩形 204" o:spid="_x0000_s2205" o:spt="1" style="position:absolute;left:2014;top:2167;height:9375;width:8125;v-text-anchor:middle;" filled="f" stroked="f" coordsize="21600,21600" o:gfxdata="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R94W8AAAA&#10;3AAAAA8AAAAAAAAAAQAgAAAAIgAAAGRycy9kb3ducmV2LnhtbFBLAQIUABQAAAAIAIdO4kAzLwWe&#10;OwAAADkAAAAQAAAAAAAAAAEAIAAAAAsBAABkcnMvc2hhcGV4bWwueG1sUEsFBgAAAAAGAAYAWwEA&#10;ALUDAAAAAA==&#10;">
                <v:path/>
                <v:fill on="f" focussize="0,0"/>
                <v:stroke on="f"/>
                <v:imagedata o:title=""/>
                <o:lock v:ext="edit" aspectratio="f"/>
                <v:textbox inset="7.1988188976378pt,7.1988188976378pt,7.1988188976378pt,7.1988188976378pt">
                  <w:txbxContent>
                    <w:p w14:paraId="697415B0"/>
                  </w:txbxContent>
                </v:textbox>
              </v:rect>
              <v:rect id="矩形 205" o:spid="_x0000_s2206" o:spt="1" style="position:absolute;left:5434;top:2886;height:390;width:1080;" fillcolor="#CCFFFF" filled="t" stroked="t" coordsize="21600,21600" o:gfxdata="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6aA&#10;nsEAAADcAAAADwAAAAAAAAABACAAAAAiAAAAZHJzL2Rvd25yZXYueG1sUEsBAhQAFAAAAAgAh07i&#10;QDMvBZ47AAAAOQAAABAAAAAAAAAAAQAgAAAAEAEAAGRycy9zaGFwZXhtbC54bWxQSwUGAAAAAAYA&#10;BgBbAQAAugMAAAAA&#10;">
                <v:path/>
                <v:fill on="t" color2="#FFFFF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229DE6EF">
                      <w:pPr>
                        <w:jc w:val="center"/>
                      </w:pPr>
                      <w:r>
                        <w:rPr>
                          <w:rFonts w:ascii="宋体" w:hAnsi="宋体" w:eastAsia="宋体" w:cs="宋体"/>
                          <w:color w:val="000000"/>
                          <w:sz w:val="21"/>
                        </w:rPr>
                        <w:t>接警</w:t>
                      </w:r>
                    </w:p>
                    <w:p w14:paraId="7B251DDB">
                      <w:pPr>
                        <w:jc w:val="both"/>
                      </w:pPr>
                    </w:p>
                  </w:txbxContent>
                </v:textbox>
              </v:rect>
              <v:shape id="直接箭头连接符 206" o:spid="_x0000_s2207" o:spt="32" type="#_x0000_t32" style="position:absolute;left:5986;top:2117;height:769;width:1;" filled="f" stroked="t" coordsize="21600,21600" o:gfxdata="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LGznugAAANwA&#10;AAAPAAAAAAAAAAEAIAAAACIAAABkcnMvZG93bnJldi54bWxQSwECFAAUAAAACACHTuJAMy8FnjsA&#10;AAA5AAAAEAAAAAAAAAABACAAAAAJAQAAZHJzL3NoYXBleG1sLnhtbFBLBQYAAAAABgAGAFsBAACz&#10;AwAAAAA=&#10;">
                <v:path arrowok="t"/>
                <v:fill on="f" focussize="0,0"/>
                <v:stroke color="#000000" miterlimit="8" joinstyle="miter" endarrow="block"/>
                <v:imagedata o:title=""/>
                <o:lock v:ext="edit" aspectratio="f"/>
              </v:shape>
              <v:rect id="矩形 207" o:spid="_x0000_s2208" o:spt="1" style="position:absolute;left:5074;top:5514;height:461;width:1800;" fillcolor="#CCFFFF" filled="t" stroked="t" coordsize="21600,21600" o:gfxdata="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Di7&#10;csEAAADcAAAADwAAAAAAAAABACAAAAAiAAAAZHJzL2Rvd25yZXYueG1sUEsBAhQAFAAAAAgAh07i&#10;QDMvBZ47AAAAOQAAABAAAAAAAAAAAQAgAAAAEAEAAGRycy9zaGFwZXhtbC54bWxQSwUGAAAAAAYA&#10;BgBbAQAAugMAAAAA&#10;">
                <v:path/>
                <v:fill on="t" color2="#FFFFF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21A80B65">
                      <w:pPr>
                        <w:jc w:val="center"/>
                      </w:pPr>
                      <w:r>
                        <w:rPr>
                          <w:rFonts w:ascii="宋体" w:hAnsi="宋体" w:eastAsia="宋体" w:cs="宋体"/>
                          <w:color w:val="000000"/>
                          <w:sz w:val="21"/>
                        </w:rPr>
                        <w:t>应急启动</w:t>
                      </w:r>
                    </w:p>
                    <w:p w14:paraId="0CA2F7D0">
                      <w:pPr>
                        <w:jc w:val="both"/>
                      </w:pPr>
                    </w:p>
                  </w:txbxContent>
                </v:textbox>
              </v:rect>
              <v:rect id="矩形 208" o:spid="_x0000_s2209" o:spt="1" style="position:absolute;left:2050;top:6161;height:438;width:1620;" fillcolor="#FFFFFF" filled="t" stroked="t" coordsize="21600,21600" o:gfxdata="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gG+N65AAAA3AAA&#10;AA8AAAAAAAAAAQAgAAAAIgAAAGRycy9kb3ducmV2LnhtbFBLAQIUABQAAAAIAIdO4kAzLwWeOwAA&#10;ADkAAAAQAAAAAAAAAAEAIAAAAAgBAABkcnMvc2hhcGV4bWwueG1sUEsFBgAAAAAGAAYAWwEAALID&#10;AAAAAA==&#10;">
                <v:path/>
                <v:fill on="t" color2="#FFFFF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4054BCA8">
                      <w:pPr>
                        <w:jc w:val="center"/>
                      </w:pPr>
                      <w:r>
                        <w:rPr>
                          <w:rFonts w:ascii="宋体" w:hAnsi="宋体" w:eastAsia="宋体" w:cs="宋体"/>
                          <w:color w:val="000000"/>
                          <w:sz w:val="21"/>
                        </w:rPr>
                        <w:t>信息网络开通</w:t>
                      </w:r>
                    </w:p>
                    <w:p w14:paraId="488A3B1B">
                      <w:pPr>
                        <w:jc w:val="both"/>
                      </w:pPr>
                    </w:p>
                  </w:txbxContent>
                </v:textbox>
              </v:rect>
              <v:rect id="矩形 209" o:spid="_x0000_s2210" o:spt="1" style="position:absolute;left:2050;top:5499;height:426;width:1620;" fillcolor="#FFFFFF" filled="t" stroked="t" coordsize="21600,21600" o:gfxdata="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Sl1FvQAA&#10;ANwAAAAPAAAAAAAAAAEAIAAAACIAAABkcnMvZG93bnJldi54bWxQSwECFAAUAAAACACHTuJAMy8F&#10;njsAAAA5AAAAEAAAAAAAAAABACAAAAAMAQAAZHJzL3NoYXBleG1sLnhtbFBLBQYAAAAABgAGAFsB&#10;AAC2AwAAAAA=&#10;">
                <v:path/>
                <v:fill on="t" color2="#FFFFF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5B6CAC36">
                      <w:pPr>
                        <w:jc w:val="center"/>
                      </w:pPr>
                      <w:r>
                        <w:rPr>
                          <w:rFonts w:ascii="宋体" w:hAnsi="宋体" w:eastAsia="宋体" w:cs="宋体"/>
                          <w:color w:val="000000"/>
                          <w:sz w:val="21"/>
                        </w:rPr>
                        <w:t>应急资源到位</w:t>
                      </w:r>
                    </w:p>
                    <w:p w14:paraId="1FFAC826">
                      <w:pPr>
                        <w:jc w:val="both"/>
                      </w:pPr>
                    </w:p>
                  </w:txbxContent>
                </v:textbox>
              </v:rect>
              <v:shape id="流程图: 决策 210" o:spid="_x0000_s2211" o:spt="110" type="#_x0000_t110" style="position:absolute;left:4531;top:7734;height:923;width:2879;" fillcolor="#CCFFFF" filled="t" stroked="t" coordsize="21600,21600" o:gfxdata="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JpbwugAAANwA&#10;AAAPAAAAAAAAAAEAIAAAACIAAABkcnMvZG93bnJldi54bWxQSwECFAAUAAAACACHTuJAMy8FnjsA&#10;AAA5AAAAEAAAAAAAAAABACAAAAAJAQAAZHJzL3NoYXBleG1sLnhtbFBLBQYAAAAABgAGAFsBAACz&#10;AwAAAAA=&#10;">
                <v:path/>
                <v:fill on="t" color2="#FFFFF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440B2DDF">
                      <w:pPr>
                        <w:jc w:val="center"/>
                      </w:pPr>
                      <w:r>
                        <w:rPr>
                          <w:rFonts w:ascii="宋体" w:hAnsi="宋体" w:eastAsia="宋体" w:cs="宋体"/>
                          <w:color w:val="000000"/>
                          <w:sz w:val="21"/>
                        </w:rPr>
                        <w:t>事态控制</w:t>
                      </w:r>
                    </w:p>
                    <w:p w14:paraId="33DDE6DB">
                      <w:pPr>
                        <w:jc w:val="both"/>
                      </w:pPr>
                    </w:p>
                  </w:txbxContent>
                </v:textbox>
              </v:shape>
              <v:rect id="矩形 211" o:spid="_x0000_s2212" o:spt="1" style="position:absolute;left:2014;top:7947;height:438;width:1620;" fillcolor="#FFFFFF" filled="t" stroked="t" coordsize="21600,21600" o:gfxdata="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zlx568AAAA&#10;3AAAAA8AAAAAAAAAAQAgAAAAIgAAAGRycy9kb3ducmV2LnhtbFBLAQIUABQAAAAIAIdO4kAzLwWe&#10;OwAAADkAAAAQAAAAAAAAAAEAIAAAAAsBAABkcnMvc2hhcGV4bWwueG1sUEsFBgAAAAAGAAYAWwEA&#10;ALUDAAAAAA==&#10;">
                <v:path/>
                <v:fill on="t" color2="#FFFFF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38A5E7E0">
                      <w:pPr>
                        <w:jc w:val="center"/>
                      </w:pPr>
                      <w:r>
                        <w:rPr>
                          <w:rFonts w:ascii="宋体" w:hAnsi="宋体" w:eastAsia="宋体" w:cs="宋体"/>
                          <w:color w:val="000000"/>
                          <w:sz w:val="21"/>
                        </w:rPr>
                        <w:t>应急增援</w:t>
                      </w:r>
                    </w:p>
                    <w:p w14:paraId="490F2116">
                      <w:pPr>
                        <w:jc w:val="both"/>
                      </w:pPr>
                    </w:p>
                  </w:txbxContent>
                </v:textbox>
              </v:rect>
              <v:rect id="矩形 212" o:spid="_x0000_s2213" o:spt="1" style="position:absolute;left:5242;top:9343;height:473;width:1620;" fillcolor="#CCFFFF" filled="t" stroked="t" coordsize="21600,21600" o:gfxdata="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ZaO&#10;N8EAAADcAAAADwAAAAAAAAABACAAAAAiAAAAZHJzL2Rvd25yZXYueG1sUEsBAhQAFAAAAAgAh07i&#10;QDMvBZ47AAAAOQAAABAAAAAAAAAAAQAgAAAAEAEAAGRycy9zaGFwZXhtbC54bWxQSwUGAAAAAAYA&#10;BgBbAQAAugMAAAAA&#10;">
                <v:path/>
                <v:fill on="t" color2="#FFFFF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6CAEE0C2">
                      <w:pPr>
                        <w:jc w:val="center"/>
                      </w:pPr>
                      <w:r>
                        <w:rPr>
                          <w:rFonts w:ascii="宋体" w:hAnsi="宋体" w:eastAsia="宋体" w:cs="宋体"/>
                          <w:color w:val="000000"/>
                          <w:sz w:val="21"/>
                        </w:rPr>
                        <w:t>应急恢复</w:t>
                      </w:r>
                    </w:p>
                    <w:p w14:paraId="68EF67FC">
                      <w:pPr>
                        <w:jc w:val="both"/>
                      </w:pPr>
                    </w:p>
                  </w:txbxContent>
                </v:textbox>
              </v:rect>
              <v:rect id="矩形 213" o:spid="_x0000_s2214" o:spt="1" style="position:absolute;left:5026;top:10454;height:497;width:1932;" fillcolor="#CCFFFF" filled="t" stroked="t" coordsize="21600,21600" o:gfxdata="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2ius&#10;wAAAANwAAAAPAAAAAAAAAAEAIAAAACIAAABkcnMvZG93bnJldi54bWxQSwECFAAUAAAACACHTuJA&#10;My8FnjsAAAA5AAAAEAAAAAAAAAABACAAAAAPAQAAZHJzL3NoYXBleG1sLnhtbFBLBQYAAAAABgAG&#10;AFsBAAC5AwAAAAA=&#10;">
                <v:path/>
                <v:fill on="t" color2="#FFFFF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7A42A524">
                      <w:pPr>
                        <w:jc w:val="center"/>
                      </w:pPr>
                      <w:r>
                        <w:rPr>
                          <w:rFonts w:ascii="宋体" w:hAnsi="宋体" w:eastAsia="宋体" w:cs="宋体"/>
                          <w:color w:val="000000"/>
                          <w:sz w:val="21"/>
                        </w:rPr>
                        <w:t>应急结束(关闭)</w:t>
                      </w:r>
                    </w:p>
                    <w:p w14:paraId="2721AD86">
                      <w:pPr>
                        <w:jc w:val="both"/>
                      </w:pPr>
                    </w:p>
                  </w:txbxContent>
                </v:textbox>
              </v:rect>
              <v:rect id="矩形 214" o:spid="_x0000_s2215" o:spt="1" style="position:absolute;left:8074;top:10466;height:450;width:1620;" fillcolor="#FFFFFF" filled="t" stroked="t" coordsize="21600,21600" o:gfxdata="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JJkBrsAAADc&#10;AAAADwAAAAAAAAABACAAAAAiAAAAZHJzL2Rvd25yZXYueG1sUEsBAhQAFAAAAAgAh07iQDMvBZ47&#10;AAAAOQAAABAAAAAAAAAAAQAgAAAACgEAAGRycy9zaGFwZXhtbC54bWxQSwUGAAAAAAYABgBbAQAA&#10;tAMAAAAA&#10;">
                <v:path/>
                <v:fill on="t" color2="#FFFFF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291652A5">
                      <w:pPr>
                        <w:jc w:val="center"/>
                      </w:pPr>
                      <w:r>
                        <w:rPr>
                          <w:rFonts w:ascii="宋体" w:hAnsi="宋体" w:eastAsia="宋体" w:cs="宋体"/>
                          <w:color w:val="000000"/>
                          <w:sz w:val="21"/>
                        </w:rPr>
                        <w:t>总结评审</w:t>
                      </w:r>
                    </w:p>
                    <w:p w14:paraId="2E8BF1A7">
                      <w:pPr>
                        <w:jc w:val="both"/>
                      </w:pPr>
                    </w:p>
                  </w:txbxContent>
                </v:textbox>
              </v:rect>
              <v:rect id="矩形 215" o:spid="_x0000_s2216" o:spt="1" style="position:absolute;left:2014;top:8787;height:461;width:1620;" fillcolor="#FFFFFF" filled="t" stroked="t" coordsize="21600,21600" o:gfxdata="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97BnbsAAADc&#10;AAAADwAAAAAAAAABACAAAAAiAAAAZHJzL2Rvd25yZXYueG1sUEsBAhQAFAAAAAgAh07iQDMvBZ47&#10;AAAAOQAAABAAAAAAAAAAAQAgAAAACgEAAGRycy9zaGFwZXhtbC54bWxQSwUGAAAAAAYABgBbAQAA&#10;tAMAAAAA&#10;">
                <v:path/>
                <v:fill on="t" color2="#FFFFF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244B3AE2">
                      <w:pPr>
                        <w:jc w:val="center"/>
                      </w:pPr>
                      <w:r>
                        <w:rPr>
                          <w:rFonts w:ascii="宋体" w:hAnsi="宋体" w:eastAsia="宋体" w:cs="宋体"/>
                          <w:color w:val="000000"/>
                          <w:sz w:val="21"/>
                        </w:rPr>
                        <w:t>现场清理</w:t>
                      </w:r>
                    </w:p>
                    <w:p w14:paraId="20F6214C">
                      <w:pPr>
                        <w:jc w:val="both"/>
                      </w:pPr>
                    </w:p>
                  </w:txbxContent>
                </v:textbox>
              </v:rect>
              <v:rect id="矩形 216" o:spid="_x0000_s2217" o:spt="1" style="position:absolute;left:2014;top:9402;height:461;width:1620;" fillcolor="#FFFFFF" filled="t" stroked="t" coordsize="21600,21600" o:gfxdata="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MMX+q8AAAA&#10;3AAAAA8AAAAAAAAAAQAgAAAAIgAAAGRycy9kb3ducmV2LnhtbFBLAQIUABQAAAAIAIdO4kAzLwWe&#10;OwAAADkAAAAQAAAAAAAAAAEAIAAAAAsBAABkcnMvc2hhcGV4bWwueG1sUEsFBgAAAAAGAAYAWwEA&#10;ALUDAAAAAA==&#10;">
                <v:path/>
                <v:fill on="t" color2="#FFFFF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257A84CA">
                      <w:pPr>
                        <w:jc w:val="center"/>
                      </w:pPr>
                      <w:r>
                        <w:rPr>
                          <w:rFonts w:ascii="宋体" w:hAnsi="宋体" w:eastAsia="宋体" w:cs="宋体"/>
                          <w:color w:val="000000"/>
                          <w:sz w:val="21"/>
                        </w:rPr>
                        <w:t>解除警戒</w:t>
                      </w:r>
                    </w:p>
                    <w:p w14:paraId="257D0D88">
                      <w:pPr>
                        <w:jc w:val="both"/>
                      </w:pPr>
                    </w:p>
                  </w:txbxContent>
                </v:textbox>
              </v:rect>
              <v:rect id="矩形 217" o:spid="_x0000_s2218" o:spt="1" style="position:absolute;left:2014;top:10017;height:461;width:1620;" fillcolor="#FFFFFF" filled="t" stroked="t" coordsize="21600,21600" o:gfxdata="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xA+nG8AAAA&#10;3AAAAA8AAAAAAAAAAQAgAAAAIgAAAGRycy9kb3ducmV2LnhtbFBLAQIUABQAAAAIAIdO4kAzLwWe&#10;OwAAADkAAAAQAAAAAAAAAAEAIAAAAAsBAABkcnMvc2hhcGV4bWwueG1sUEsFBgAAAAAGAAYAWwEA&#10;ALUDAAAAAA==&#10;">
                <v:path/>
                <v:fill on="t" color2="#FFFFF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15E37207">
                      <w:pPr>
                        <w:jc w:val="center"/>
                      </w:pPr>
                      <w:r>
                        <w:rPr>
                          <w:rFonts w:ascii="宋体" w:hAnsi="宋体" w:eastAsia="宋体" w:cs="宋体"/>
                          <w:color w:val="000000"/>
                          <w:sz w:val="21"/>
                        </w:rPr>
                        <w:t>善后处理</w:t>
                      </w:r>
                    </w:p>
                    <w:p w14:paraId="073A78BE">
                      <w:pPr>
                        <w:jc w:val="both"/>
                      </w:pPr>
                    </w:p>
                  </w:txbxContent>
                </v:textbox>
              </v:rect>
              <v:rect id="矩形 218" o:spid="_x0000_s2219" o:spt="1" style="position:absolute;left:2014;top:10632;height:461;width:1620;" fillcolor="#FFFFFF" filled="t" stroked="t" coordsize="21600,21600" o:gfxdata="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3fbgO2AAAA3AAAAA8A&#10;AAAAAAAAAQAgAAAAIgAAAGRycy9kb3ducmV2LnhtbFBLAQIUABQAAAAIAIdO4kAzLwWeOwAAADkA&#10;AAAQAAAAAAAAAAEAIAAAAAUBAABkcnMvc2hhcGV4bWwueG1sUEsFBgAAAAAGAAYAWwEAAK8DAAAA&#10;AA==&#10;">
                <v:path/>
                <v:fill on="t" color2="#FFFFF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2869C012">
                      <w:pPr>
                        <w:jc w:val="center"/>
                      </w:pPr>
                      <w:r>
                        <w:rPr>
                          <w:rFonts w:ascii="宋体" w:hAnsi="宋体" w:eastAsia="宋体" w:cs="宋体"/>
                          <w:color w:val="000000"/>
                          <w:sz w:val="21"/>
                        </w:rPr>
                        <w:t>事故调查</w:t>
                      </w:r>
                    </w:p>
                    <w:p w14:paraId="145BEF10">
                      <w:pPr>
                        <w:jc w:val="both"/>
                      </w:pPr>
                    </w:p>
                  </w:txbxContent>
                </v:textbox>
              </v:rect>
              <v:shape id="直接箭头连接符 219" o:spid="_x0000_s2220" o:spt="32" type="#_x0000_t32" style="position:absolute;left:8658;top:3063;height:1265;width:1;rotation:11796480f;" filled="f" stroked="t" coordsize="21600,21600" o:gfxdata="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iaIp74A&#10;AADcAAAADwAAAAAAAAABACAAAAAiAAAAZHJzL2Rvd25yZXYueG1sUEsBAhQAFAAAAAgAh07iQDMv&#10;BZ47AAAAOQAAABAAAAAAAAAAAQAgAAAADQEAAGRycy9zaGFwZXhtbC54bWxQSwUGAAAAAAYABgBb&#10;AQAAtwMAAAAA&#10;">
                <v:path arrowok="t"/>
                <v:fill on="f" focussize="0,0"/>
                <v:stroke color="#000000" miterlimit="8" joinstyle="miter"/>
                <v:imagedata o:title=""/>
                <o:lock v:ext="edit" aspectratio="f"/>
              </v:shape>
              <v:shape id="直接箭头连接符 220" o:spid="_x0000_s2221" o:spt="32" type="#_x0000_t32" style="position:absolute;left:5974;top:3276;height:461;width:1;" filled="f" stroked="t" coordsize="21600,21600" o:gfxdata="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s8DWi2AAAA3AAAAA8A&#10;AAAAAAAAAQAgAAAAIgAAAGRycy9kb3ducmV2LnhtbFBLAQIUABQAAAAIAIdO4kAzLwWeOwAAADkA&#10;AAAQAAAAAAAAAAEAIAAAAAUBAABkcnMvc2hhcGV4bWwueG1sUEsFBgAAAAAGAAYAWwEAAK8DAAAA&#10;AA==&#10;">
                <v:path arrowok="t"/>
                <v:fill on="f" focussize="0,0"/>
                <v:stroke color="#000000" miterlimit="8" joinstyle="miter" endarrow="block"/>
                <v:imagedata o:title=""/>
                <o:lock v:ext="edit" aspectratio="f"/>
              </v:shape>
              <v:rect id="矩形 221" o:spid="_x0000_s2222" o:spt="1" style="position:absolute;left:5446;top:5180;height:414;width:696;" filled="f" stroked="f" coordsize="21600,21600" o:gfxdata="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O3uTugAAANwA&#10;AAAPAAAAAAAAAAEAIAAAACIAAABkcnMvZG93bnJldi54bWxQSwECFAAUAAAACACHTuJAMy8FnjsA&#10;AAA5AAAAEAAAAAAAAAABACAAAAAJAQAAZHJzL3NoYXBleG1sLnhtbFBLBQYAAAAABgAGAFsBAACz&#10;AwAAAAA=&#10;">
                <v:path/>
                <v:fill on="f" focussize="0,0"/>
                <v:stroke on="f"/>
                <v:imagedata o:title=""/>
                <o:lock v:ext="edit" aspectratio="f"/>
                <v:textbox inset="7.1988188976378pt,3.59842519685039pt,7.1988188976378pt,3.59842519685039pt">
                  <w:txbxContent>
                    <w:p w14:paraId="32EF9040">
                      <w:pPr>
                        <w:jc w:val="both"/>
                      </w:pPr>
                      <w:r>
                        <w:rPr>
                          <w:rFonts w:ascii="宋体" w:hAnsi="宋体" w:eastAsia="宋体" w:cs="宋体"/>
                          <w:color w:val="000000"/>
                          <w:sz w:val="18"/>
                        </w:rPr>
                        <w:t>是</w:t>
                      </w:r>
                    </w:p>
                    <w:p w14:paraId="2D0B014B">
                      <w:pPr>
                        <w:jc w:val="both"/>
                      </w:pPr>
                    </w:p>
                  </w:txbxContent>
                </v:textbox>
              </v:rect>
              <v:rect id="矩形 222" o:spid="_x0000_s2223" o:spt="1" style="position:absolute;left:7498;top:3974;height:461;width:360;" filled="f" stroked="t" coordsize="21600,21600" o:gfxdata="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ENFHb4A&#10;AADcAAAADwAAAAAAAAABACAAAAAiAAAAZHJzL2Rvd25yZXYueG1sUEsBAhQAFAAAAAgAh07iQDMv&#10;BZ47AAAAOQAAABAAAAAAAAAAAQAgAAAADQEAAGRycy9zaGFwZXhtbC54bWxQSwUGAAAAAAYABgBb&#10;AQAAtwMAAAAA&#10;">
                <v:path/>
                <v:fill on="f" focussize="0,0"/>
                <v:stroke color="#FFFFFF" miterlimit="8" joinstyle="miter" startarrowwidth="narrow" startarrowlength="short" endarrowwidth="narrow" endarrowlength="short"/>
                <v:imagedata o:title=""/>
                <o:lock v:ext="edit" aspectratio="f"/>
                <v:textbox inset="7.1988188976378pt,3.59842519685039pt,7.1988188976378pt,3.59842519685039pt">
                  <w:txbxContent>
                    <w:p w14:paraId="102C1713">
                      <w:pPr>
                        <w:jc w:val="both"/>
                      </w:pPr>
                      <w:r>
                        <w:rPr>
                          <w:rFonts w:ascii="宋体" w:hAnsi="宋体" w:eastAsia="宋体" w:cs="宋体"/>
                          <w:color w:val="000000"/>
                          <w:sz w:val="21"/>
                        </w:rPr>
                        <w:t>否</w:t>
                      </w:r>
                    </w:p>
                    <w:p w14:paraId="526A573F">
                      <w:pPr>
                        <w:jc w:val="both"/>
                      </w:pPr>
                    </w:p>
                  </w:txbxContent>
                </v:textbox>
              </v:rect>
              <v:rect id="矩形 223" o:spid="_x0000_s2224" o:spt="1" style="position:absolute;left:8470;top:5925;height:461;width:1680;" fillcolor="#FFFFFF" filled="t" stroked="t" coordsize="21600,21600" o:gfxdata="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FzbPvQAA&#10;ANwAAAAPAAAAAAAAAAEAIAAAACIAAABkcnMvZG93bnJldi54bWxQSwECFAAUAAAACACHTuJAMy8F&#10;njsAAAA5AAAAEAAAAAAAAAABACAAAAAMAQAAZHJzL3NoYXBleG1sLnhtbFBLBQYAAAAABgAGAFsB&#10;AAC2AwAAAAA=&#10;">
                <v:path/>
                <v:fill on="t" color2="#FFFFF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5066BDC8">
                      <w:pPr>
                        <w:jc w:val="center"/>
                      </w:pPr>
                      <w:r>
                        <w:rPr>
                          <w:rFonts w:ascii="宋体" w:hAnsi="宋体" w:eastAsia="宋体" w:cs="宋体"/>
                          <w:color w:val="000000"/>
                          <w:sz w:val="21"/>
                        </w:rPr>
                        <w:t>现场抢救</w:t>
                      </w:r>
                    </w:p>
                    <w:p w14:paraId="78C91740">
                      <w:pPr>
                        <w:jc w:val="both"/>
                      </w:pPr>
                    </w:p>
                  </w:txbxContent>
                </v:textbox>
              </v:rect>
              <v:rect id="矩形 224" o:spid="_x0000_s2225" o:spt="1" style="position:absolute;left:8470;top:6694;height:461;width:1598;" fillcolor="#FFFFFF" filled="t" stroked="t" coordsize="21600,21600" o:gfxdata="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v6uu7sAAADc&#10;AAAADwAAAAAAAAABACAAAAAiAAAAZHJzL2Rvd25yZXYueG1sUEsBAhQAFAAAAAgAh07iQDMvBZ47&#10;AAAAOQAAABAAAAAAAAAAAQAgAAAACgEAAGRycy9zaGFwZXhtbC54bWxQSwUGAAAAAAYABgBbAQAA&#10;tAMAAAAA&#10;">
                <v:path/>
                <v:fill on="t" color2="#FFFFF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70431B56">
                      <w:pPr>
                        <w:jc w:val="center"/>
                      </w:pPr>
                      <w:r>
                        <w:rPr>
                          <w:rFonts w:ascii="宋体" w:hAnsi="宋体" w:eastAsia="宋体" w:cs="宋体"/>
                          <w:color w:val="000000"/>
                          <w:sz w:val="21"/>
                        </w:rPr>
                        <w:t>医疗救护</w:t>
                      </w:r>
                    </w:p>
                    <w:p w14:paraId="592EA034">
                      <w:pPr>
                        <w:jc w:val="both"/>
                      </w:pPr>
                    </w:p>
                  </w:txbxContent>
                </v:textbox>
              </v:rect>
              <v:rect id="矩形 225" o:spid="_x0000_s2226" o:spt="1" style="position:absolute;left:3742;top:7841;height:461;width:361;" fillcolor="#FFFFFF" filled="t" stroked="t" coordsize="21600,21600" o:gfxdata="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69R68AAAA&#10;3AAAAA8AAAAAAAAAAQAgAAAAIgAAAGRycy9kb3ducmV2LnhtbFBLAQIUABQAAAAIAIdO4kAzLwWe&#10;OwAAADkAAAAQAAAAAAAAAAEAIAAAAAsBAABkcnMvc2hhcGV4bWwueG1sUEsFBgAAAAAGAAYAWwEA&#10;ALUDAAAAAA==&#10;">
                <v:path/>
                <v:fill on="t" color2="#FFFFFF" focussize="0,0"/>
                <v:stroke color="#FFFFFF" miterlimit="8" joinstyle="miter" startarrowwidth="narrow" startarrowlength="short" endarrowwidth="narrow" endarrowlength="short"/>
                <v:imagedata o:title=""/>
                <o:lock v:ext="edit" aspectratio="f"/>
                <v:textbox inset="7.1988188976378pt,3.59842519685039pt,7.1988188976378pt,3.59842519685039pt">
                  <w:txbxContent>
                    <w:p w14:paraId="425285E7">
                      <w:pPr>
                        <w:jc w:val="both"/>
                      </w:pPr>
                      <w:r>
                        <w:rPr>
                          <w:rFonts w:ascii="宋体" w:hAnsi="宋体" w:eastAsia="宋体" w:cs="宋体"/>
                          <w:color w:val="000000"/>
                          <w:sz w:val="18"/>
                        </w:rPr>
                        <w:t>否</w:t>
                      </w:r>
                    </w:p>
                    <w:p w14:paraId="47F4BBF7">
                      <w:pPr>
                        <w:jc w:val="both"/>
                      </w:pPr>
                    </w:p>
                  </w:txbxContent>
                </v:textbox>
              </v:rect>
              <v:shape id="直接箭头连接符 226" o:spid="_x0000_s2227" o:spt="32" type="#_x0000_t32" style="position:absolute;left:3634;top:8196;height:0;width:900;rotation:11796480f;" filled="f" stroked="t" coordsize="21600,21600" o:gfxdata="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IXdvvQAA&#10;ANwAAAAPAAAAAAAAAAEAIAAAACIAAABkcnMvZG93bnJldi54bWxQSwECFAAUAAAACACHTuJAMy8F&#10;njsAAAA5AAAAEAAAAAAAAAABACAAAAAMAQAAZHJzL3NoYXBleG1sLnhtbFBLBQYAAAAABgAGAFsB&#10;AAC2AwAAAAA=&#10;">
                <v:path arrowok="t"/>
                <v:fill on="f" focussize="0,0"/>
                <v:stroke color="#000000" miterlimit="8" joinstyle="miter" endarrow="block"/>
                <v:imagedata o:title=""/>
                <o:lock v:ext="edit" aspectratio="f"/>
              </v:shape>
              <v:rect id="矩形 227" o:spid="_x0000_s2228" o:spt="1" style="position:absolute;left:2050;top:4849;height:425;width:1620;" fillcolor="#FFFFFF" filled="t" stroked="t" coordsize="21600,21600" o:gfxdata="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LDDMugAAANwA&#10;AAAPAAAAAAAAAAEAIAAAACIAAABkcnMvZG93bnJldi54bWxQSwECFAAUAAAACACHTuJAMy8FnjsA&#10;AAA5AAAAEAAAAAAAAAABACAAAAAJAQAAZHJzL3NoYXBleG1sLnhtbFBLBQYAAAAABgAGAFsBAACz&#10;AwAAAAA=&#10;">
                <v:path/>
                <v:fill on="t" color2="#FFFFF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1DF51345">
                      <w:pPr>
                        <w:jc w:val="center"/>
                      </w:pPr>
                      <w:r>
                        <w:rPr>
                          <w:rFonts w:ascii="宋体" w:hAnsi="宋体" w:eastAsia="宋体" w:cs="宋体"/>
                          <w:color w:val="000000"/>
                          <w:sz w:val="21"/>
                        </w:rPr>
                        <w:t>指挥人员到位</w:t>
                      </w:r>
                    </w:p>
                    <w:p w14:paraId="31DA6630">
                      <w:pPr>
                        <w:jc w:val="both"/>
                      </w:pPr>
                    </w:p>
                  </w:txbxContent>
                </v:textbox>
              </v:rect>
              <v:rect id="矩形 228" o:spid="_x0000_s2229" o:spt="1" style="position:absolute;left:2038;top:4104;height:425;width:1620;" fillcolor="#CCFFFF" filled="t" stroked="t" coordsize="21600,21600" o:gfxdata="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hJzYLsAAADc&#10;AAAADwAAAAAAAAABACAAAAAiAAAAZHJzL2Rvd25yZXYueG1sUEsBAhQAFAAAAAgAh07iQDMvBZ47&#10;AAAAOQAAABAAAAAAAAAAAQAgAAAACgEAAGRycy9zaGFwZXhtbC54bWxQSwUGAAAAAAYABgBbAQAA&#10;tAMAAAAA&#10;">
                <v:path/>
                <v:fill on="t" color2="#FFFFF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7BC2116C">
                      <w:pPr>
                        <w:jc w:val="center"/>
                      </w:pPr>
                      <w:r>
                        <w:rPr>
                          <w:rFonts w:ascii="宋体" w:hAnsi="宋体" w:eastAsia="宋体" w:cs="宋体"/>
                          <w:color w:val="000000"/>
                          <w:sz w:val="21"/>
                        </w:rPr>
                        <w:t>接警</w:t>
                      </w:r>
                    </w:p>
                    <w:p w14:paraId="1A50209C">
                      <w:pPr>
                        <w:jc w:val="both"/>
                      </w:pPr>
                    </w:p>
                  </w:txbxContent>
                </v:textbox>
              </v:rect>
              <v:rect id="矩形 229" o:spid="_x0000_s2230" o:spt="1" style="position:absolute;left:5388;top:8988;height:461;width:744;" filled="f" stroked="f" coordsize="21600,21600" o:gfxdata="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k13lbsAAADc&#10;AAAADwAAAAAAAAABACAAAAAiAAAAZHJzL2Rvd25yZXYueG1sUEsBAhQAFAAAAAgAh07iQDMvBZ47&#10;AAAAOQAAABAAAAAAAAAAAQAgAAAACgEAAGRycy9zaGFwZXhtbC54bWxQSwUGAAAAAAYABgBbAQAA&#10;tAMAAAAA&#10;">
                <v:path/>
                <v:fill on="f" focussize="0,0"/>
                <v:stroke on="f"/>
                <v:imagedata o:title=""/>
                <o:lock v:ext="edit" aspectratio="f"/>
                <v:textbox inset="7.1988188976378pt,3.59842519685039pt,7.1988188976378pt,3.59842519685039pt">
                  <w:txbxContent>
                    <w:p w14:paraId="19841675">
                      <w:pPr>
                        <w:jc w:val="both"/>
                      </w:pPr>
                      <w:r>
                        <w:rPr>
                          <w:rFonts w:ascii="宋体" w:hAnsi="宋体" w:eastAsia="宋体" w:cs="宋体"/>
                          <w:color w:val="000000"/>
                          <w:sz w:val="18"/>
                        </w:rPr>
                        <w:t>是</w:t>
                      </w:r>
                    </w:p>
                    <w:p w14:paraId="2DE38DD9">
                      <w:pPr>
                        <w:jc w:val="both"/>
                      </w:pPr>
                    </w:p>
                  </w:txbxContent>
                </v:textbox>
              </v:rect>
              <v:shape id="直接箭头连接符 230" o:spid="_x0000_s2231" o:spt="32" type="#_x0000_t32" style="position:absolute;left:5974;top:8657;height:674;width:0;" filled="f" stroked="t" coordsize="21600,21600" o:gfxdata="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uWbtbgAAADcAAAA&#10;DwAAAAAAAAABACAAAAAiAAAAZHJzL2Rvd25yZXYueG1sUEsBAhQAFAAAAAgAh07iQDMvBZ47AAAA&#10;OQAAABAAAAAAAAAAAQAgAAAABwEAAGRycy9zaGFwZXhtbC54bWxQSwUGAAAAAAYABgBbAQAAsQMA&#10;AAAA&#10;">
                <v:path arrowok="t"/>
                <v:fill on="f" focussize="0,0"/>
                <v:stroke color="#000000" miterlimit="8" joinstyle="miter" endarrow="block"/>
                <v:imagedata o:title=""/>
                <o:lock v:ext="edit" aspectratio="f"/>
              </v:shape>
              <v:shape id="直接箭头连接符 231" o:spid="_x0000_s2232" o:spt="32" type="#_x0000_t32" style="position:absolute;left:5986;top:9828;height:615;width:0;" filled="f" stroked="t" coordsize="21600,21600" o:gfxdata="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ak+LrsAAADc&#10;AAAADwAAAAAAAAABACAAAAAiAAAAZHJzL2Rvd25yZXYueG1sUEsBAhQAFAAAAAgAh07iQDMvBZ47&#10;AAAAOQAAABAAAAAAAAAAAQAgAAAACgEAAGRycy9zaGFwZXhtbC54bWxQSwUGAAAAAAYABgBbAQAA&#10;tAMAAAAA&#10;">
                <v:path arrowok="t"/>
                <v:fill on="f" focussize="0,0"/>
                <v:stroke color="#000000" miterlimit="8" joinstyle="miter" endarrow="block"/>
                <v:imagedata o:title=""/>
                <o:lock v:ext="edit" aspectratio="f"/>
              </v:shape>
              <v:shape id="直接箭头连接符 232" o:spid="_x0000_s2233" o:spt="32" type="#_x0000_t32" style="position:absolute;left:6994;top:10679;height:0;width:1080;" filled="f" stroked="t" coordsize="21600,21600" o:gfxdata="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e6BZugAAANwA&#10;AAAPAAAAAAAAAAEAIAAAACIAAABkcnMvZG93bnJldi54bWxQSwECFAAUAAAACACHTuJAMy8FnjsA&#10;AAA5AAAAEAAAAAAAAAABACAAAAAJAQAAZHJzL3NoYXBleG1sLnhtbFBLBQYAAAAABgAGAFsBAACz&#10;AwAAAAA=&#10;">
                <v:path arrowok="t"/>
                <v:fill on="f" focussize="0,0"/>
                <v:stroke color="#000000" miterlimit="8" joinstyle="miter" endarrow="block"/>
                <v:imagedata o:title=""/>
                <o:lock v:ext="edit" aspectratio="f"/>
              </v:shape>
              <v:shape id="直接箭头连接符 233" o:spid="_x0000_s2234" o:spt="32" type="#_x0000_t32" style="position:absolute;left:4090;top:9023;height:1845;width:0;" filled="f" stroked="t" coordsize="21600,21600" o:gfxdata="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JFTC8AAAA&#10;3AAAAA8AAAAAAAAAAQAgAAAAIgAAAGRycy9kb3ducmV2LnhtbFBLAQIUABQAAAAIAIdO4kAzLwWe&#10;OwAAADkAAAAQAAAAAAAAAAEAIAAAAAsBAABkcnMvc2hhcGV4bWwueG1sUEsFBgAAAAAGAAYAWwEA&#10;ALUDAAAAAA==&#10;">
                <v:path arrowok="t"/>
                <v:fill on="f" focussize="0,0"/>
                <v:stroke color="#000000" miterlimit="8" joinstyle="miter"/>
                <v:imagedata o:title=""/>
                <o:lock v:ext="edit" aspectratio="f"/>
              </v:shape>
              <v:shape id="直接箭头连接符 234" o:spid="_x0000_s2235" o:spt="32" type="#_x0000_t32" style="position:absolute;left:3634;top:9627;height:0;width:1620;" filled="f" stroked="t" coordsize="21600,21600" o:gfxdata="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iCNRLsAAADc&#10;AAAADwAAAAAAAAABACAAAAAiAAAAZHJzL2Rvd25yZXYueG1sUEsBAhQAFAAAAAgAh07iQDMvBZ47&#10;AAAAOQAAABAAAAAAAAAAAQAgAAAACgEAAGRycy9zaGFwZXhtbC54bWxQSwUGAAAAAAYABgBbAQAA&#10;tAMAAAAA&#10;">
                <v:path arrowok="t"/>
                <v:fill on="f" focussize="0,0"/>
                <v:stroke color="#000000" miterlimit="8" joinstyle="miter"/>
                <v:imagedata o:title=""/>
                <o:lock v:ext="edit" aspectratio="f"/>
              </v:shape>
              <v:shape id="直接箭头连接符 235" o:spid="_x0000_s2236" o:spt="32" type="#_x0000_t32" style="position:absolute;left:2782;top:7249;height:698;width:0;rotation:11796480f;" filled="f" stroked="t" coordsize="21600,21600" o:gfxdata="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qf8W/&#10;AAAA3AAAAA8AAAAAAAAAAQAgAAAAIgAAAGRycy9kb3ducmV2LnhtbFBLAQIUABQAAAAIAIdO4kAz&#10;LwWeOwAAADkAAAAQAAAAAAAAAAEAIAAAAA4BAABkcnMvc2hhcGV4bWwueG1sUEsFBgAAAAAGAAYA&#10;WwEAALgDAAAAAA==&#10;">
                <v:path arrowok="t"/>
                <v:fill on="f" focussize="0,0"/>
                <v:stroke color="#000000" miterlimit="8" joinstyle="miter" endarrow="block"/>
                <v:imagedata o:title=""/>
                <o:lock v:ext="edit" aspectratio="f"/>
              </v:shape>
              <v:shape id="直接箭头连接符 236" o:spid="_x0000_s2237" o:spt="32" type="#_x0000_t32" style="position:absolute;left:3634;top:7048;height:0;width:1440;" filled="f" stroked="t" coordsize="21600,21600" o:gfxdata="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QKZaugAAANwA&#10;AAAPAAAAAAAAAAEAIAAAACIAAABkcnMvZG93bnJldi54bWxQSwECFAAUAAAACACHTuJAMy8FnjsA&#10;AAA5AAAAEAAAAAAAAAABACAAAAAJAQAAZHJzL3NoYXBleG1sLnhtbFBLBQYAAAAABgAGAFsBAACz&#10;AwAAAAA=&#10;">
                <v:path arrowok="t"/>
                <v:fill on="f" focussize="0,0"/>
                <v:stroke color="#000000" miterlimit="8" joinstyle="miter" endarrow="block"/>
                <v:imagedata o:title=""/>
                <o:lock v:ext="edit" aspectratio="f"/>
              </v:shape>
              <v:shape id="直接箭头连接符 237" o:spid="_x0000_s2238" o:spt="32" type="#_x0000_t32" style="position:absolute;left:8110;top:7770;height:0;width:360;rotation:11796480f;" filled="f" stroked="t" coordsize="21600,21600" o:gfxdata="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0DlLr4A&#10;AADcAAAADwAAAAAAAAABACAAAAAiAAAAZHJzL2Rvd25yZXYueG1sUEsBAhQAFAAAAAgAh07iQDMv&#10;BZ47AAAAOQAAABAAAAAAAAAAAQAgAAAADQEAAGRycy9zaGFwZXhtbC54bWxQSwUGAAAAAAYABgBb&#10;AQAAtwMAAAAA&#10;">
                <v:path arrowok="t"/>
                <v:fill on="f" focussize="0,0"/>
                <v:stroke color="#000000" miterlimit="8" joinstyle="miter"/>
                <v:imagedata o:title=""/>
                <o:lock v:ext="edit" aspectratio="f"/>
              </v:shape>
              <v:shape id="直接箭头连接符 238" o:spid="_x0000_s2239" o:spt="32" type="#_x0000_t32" style="position:absolute;left:8110;top:6232;flip:x;height:2;width:360;" filled="f" stroked="t" coordsize="21600,21600" o:gfxdata="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6arbugAAANwA&#10;AAAPAAAAAAAAAAEAIAAAACIAAABkcnMvZG93bnJldi54bWxQSwECFAAUAAAACACHTuJAMy8FnjsA&#10;AAA5AAAAEAAAAAAAAAABACAAAAAJAQAAZHJzL3NoYXBleG1sLnhtbFBLBQYAAAAABgAGAFsBAACz&#10;AwAAAAA=&#10;">
                <v:path arrowok="t"/>
                <v:fill on="f" focussize="0,0"/>
                <v:stroke color="#000000" miterlimit="8" joinstyle="miter"/>
                <v:imagedata o:title=""/>
                <o:lock v:ext="edit" aspectratio="f"/>
              </v:shape>
              <v:shape id="直接箭头连接符 239" o:spid="_x0000_s2240" o:spt="32" type="#_x0000_t32" style="position:absolute;left:8110;top:5464;flip:x;height:1;width:360;" filled="f" stroked="t" coordsize="21600,21600" o:gfxdata="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KUPQL4A&#10;AADcAAAADwAAAAAAAAABACAAAAAiAAAAZHJzL2Rvd25yZXYueG1sUEsBAhQAFAAAAAgAh07iQDMv&#10;BZ47AAAAOQAAABAAAAAAAAAAAQAgAAAADQEAAGRycy9zaGFwZXhtbC54bWxQSwUGAAAAAAYABgBb&#10;AQAAtwMAAAAA&#10;">
                <v:path arrowok="t"/>
                <v:fill on="f" focussize="0,0"/>
                <v:stroke color="#000000" miterlimit="8" joinstyle="miter"/>
                <v:imagedata o:title=""/>
                <o:lock v:ext="edit" aspectratio="f"/>
              </v:shape>
              <v:shape id="直接箭头连接符 240" o:spid="_x0000_s2241" o:spt="32" type="#_x0000_t32" style="position:absolute;left:8110;top:5464;height:3075;width:0;" filled="f" stroked="t" coordsize="21600,21600" o:gfxdata="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hHfg6twAAANwAAAAP&#10;AAAAAAAAAAEAIAAAACIAAABkcnMvZG93bnJldi54bWxQSwECFAAUAAAACACHTuJAMy8FnjsAAAA5&#10;AAAAEAAAAAAAAAABACAAAAAGAQAAZHJzL3NoYXBleG1sLnhtbFBLBQYAAAAABgAGAFsBAACwAwAA&#10;AAA=&#10;">
                <v:path arrowok="t"/>
                <v:fill on="f" focussize="0,0"/>
                <v:stroke color="#000000" miterlimit="8" joinstyle="miter"/>
                <v:imagedata o:title=""/>
                <o:lock v:ext="edit" aspectratio="f"/>
              </v:shape>
              <v:shape id="直接箭头连接符 241" o:spid="_x0000_s2242" o:spt="32" type="#_x0000_t32" style="position:absolute;left:6874;top:6966;height:2;width:1596;" filled="f" stroked="t" coordsize="21600,21600" o:gfxdata="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lFdobsAAADc&#10;AAAADwAAAAAAAAABACAAAAAiAAAAZHJzL2Rvd25yZXYueG1sUEsBAhQAFAAAAAgAh07iQDMvBZ47&#10;AAAAOQAAABAAAAAAAAAAAQAgAAAACgEAAGRycy9zaGFwZXhtbC54bWxQSwUGAAAAAAYABgBbAQAA&#10;tAMAAAAA&#10;">
                <v:path arrowok="t"/>
                <v:fill on="f" focussize="0,0"/>
                <v:stroke color="#000000" miterlimit="8" joinstyle="miter"/>
                <v:imagedata o:title=""/>
                <o:lock v:ext="edit" aspectratio="f"/>
              </v:shape>
              <v:shape id="直接箭头连接符 242" o:spid="_x0000_s2243" o:spt="32" type="#_x0000_t32" style="position:absolute;left:5974;top:5984;height:804;width:0;" filled="f" stroked="t" coordsize="21600,21600" o:gfxdata="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fdMkugAAANwA&#10;AAAPAAAAAAAAAAEAIAAAACIAAABkcnMvZG93bnJldi54bWxQSwECFAAUAAAACACHTuJAMy8FnjsA&#10;AAA5AAAAEAAAAAAAAAABACAAAAAJAQAAZHJzL3NoYXBleG1sLnhtbFBLBQYAAAAABgAGAFsBAACz&#10;AwAAAAA=&#10;">
                <v:path arrowok="t"/>
                <v:fill on="f" focussize="0,0"/>
                <v:stroke color="#000000" miterlimit="8" joinstyle="miter" endarrow="block"/>
                <v:imagedata o:title=""/>
                <o:lock v:ext="edit" aspectratio="f"/>
              </v:shape>
              <v:shape id="直接箭头连接符 243" o:spid="_x0000_s2244" o:spt="32" type="#_x0000_t32" style="position:absolute;left:5974;top:7119;height:615;width:0;" filled="f" stroked="t" coordsize="21600,21600" o:gfxdata="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jF2v7sAAADc&#10;AAAADwAAAAAAAAABACAAAAAiAAAAZHJzL2Rvd25yZXYueG1sUEsBAhQAFAAAAAgAh07iQDMvBZ47&#10;AAAAOQAAABAAAAAAAAAAAQAgAAAACgEAAGRycy9zaGFwZXhtbC54bWxQSwUGAAAAAAYABgBbAQAA&#10;tAMAAAAA&#10;">
                <v:path arrowok="t"/>
                <v:fill on="f" focussize="0,0"/>
                <v:stroke color="#000000" miterlimit="8" joinstyle="miter" endarrow="block"/>
                <v:imagedata o:title=""/>
                <o:lock v:ext="edit" aspectratio="f"/>
              </v:shape>
              <v:shape id="直接箭头连接符 244" o:spid="_x0000_s2245" o:spt="32" type="#_x0000_t32" style="position:absolute;left:5974;top:4801;height:710;width:0;" filled="f" stroked="t" coordsize="21600,21600" o:gfxdata="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2O7LugAAANwA&#10;AAAPAAAAAAAAAAEAIAAAACIAAABkcnMvZG93bnJldi54bWxQSwECFAAUAAAACACHTuJAMy8FnjsA&#10;AAA5AAAAEAAAAAAAAAABACAAAAAJAQAAZHJzL3NoYXBleG1sLnhtbFBLBQYAAAAABgAGAFsBAACz&#10;AwAAAAA=&#10;">
                <v:path arrowok="t"/>
                <v:fill on="f" focussize="0,0"/>
                <v:stroke color="#000000" miterlimit="8" joinstyle="miter" endarrow="block"/>
                <v:imagedata o:title=""/>
                <o:lock v:ext="edit" aspectratio="f"/>
              </v:shape>
              <v:rect id="矩形 245" o:spid="_x0000_s2246" o:spt="1" style="position:absolute;left:8494;top:8247;height:461;width:1562;" fillcolor="#FFFFFF" filled="t" stroked="t" coordsize="21600,21600" o:gfxdata="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be6AvQAA&#10;ANwAAAAPAAAAAAAAAAEAIAAAACIAAABkcnMvZG93bnJldi54bWxQSwECFAAUAAAACACHTuJAMy8F&#10;njsAAAA5AAAAEAAAAAAAAAABACAAAAAMAQAAZHJzL3NoYXBleG1sLnhtbFBLBQYAAAAABgAGAFsB&#10;AAC2AwAAAAA=&#10;">
                <v:path/>
                <v:fill on="t" color2="#FFFFF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0BF061BB">
                      <w:pPr>
                        <w:jc w:val="center"/>
                      </w:pPr>
                      <w:r>
                        <w:rPr>
                          <w:rFonts w:ascii="宋体" w:hAnsi="宋体" w:eastAsia="宋体" w:cs="宋体"/>
                          <w:color w:val="000000"/>
                          <w:sz w:val="21"/>
                        </w:rPr>
                        <w:t>应急避险</w:t>
                      </w:r>
                    </w:p>
                    <w:p w14:paraId="5CBDCB64">
                      <w:pPr>
                        <w:jc w:val="both"/>
                      </w:pPr>
                    </w:p>
                  </w:txbxContent>
                </v:textbox>
              </v:rect>
              <v:shape id="直接箭头连接符 246" o:spid="_x0000_s2247" o:spt="32" type="#_x0000_t32" style="position:absolute;left:8122;top:8495;flip:x;height:3;width:360;" filled="f" stroked="t" coordsize="21600,21600" o:gfxdata="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TzoT74A&#10;AADcAAAADwAAAAAAAAABACAAAAAiAAAAZHJzL2Rvd25yZXYueG1sUEsBAhQAFAAAAAgAh07iQDMv&#10;BZ47AAAAOQAAABAAAAAAAAAAAQAgAAAADQEAAGRycy9zaGFwZXhtbC54bWxQSwUGAAAAAAYABgBb&#10;AQAAtwMAAAAA&#10;">
                <v:path arrowok="t"/>
                <v:fill on="f" focussize="0,0"/>
                <v:stroke color="#000000" miterlimit="8" joinstyle="miter"/>
                <v:imagedata o:title=""/>
                <o:lock v:ext="edit" aspectratio="f"/>
              </v:shape>
              <v:shape id="直接箭头连接符 247" o:spid="_x0000_s2248" o:spt="32" type="#_x0000_t32" style="position:absolute;left:7426;top:4326;height:0;width:1272;" filled="f" stroked="t" coordsize="21600,21600" o:gfxdata="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QpwvLsAAADc&#10;AAAADwAAAAAAAAABACAAAAAiAAAAZHJzL2Rvd25yZXYueG1sUEsBAhQAFAAAAAgAh07iQDMvBZ47&#10;AAAAOQAAABAAAAAAAAAAAQAgAAAACgEAAGRycy9zaGFwZXhtbC54bWxQSwUGAAAAAAYABgBbAQAA&#10;tAMAAAAA&#10;">
                <v:path arrowok="t"/>
                <v:fill on="f" focussize="0,0"/>
                <v:stroke color="#000000" miterlimit="8" joinstyle="miter" endarrow="block"/>
                <v:imagedata o:title=""/>
                <o:lock v:ext="edit" aspectratio="f"/>
              </v:shape>
              <v:rect id="矩形 248" o:spid="_x0000_s2249" o:spt="1" style="position:absolute;left:7930;top:3406;height:461;width:1440;" fillcolor="#FFFFFF" filled="t" stroked="t" coordsize="21600,21600" o:gfxdata="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5sQR62AAAA3AAAAA8A&#10;AAAAAAAAAQAgAAAAIgAAAGRycy9kb3ducmV2LnhtbFBLAQIUABQAAAAIAIdO4kAzLwWeOwAAADkA&#10;AAAQAAAAAAAAAAEAIAAAAAUBAABkcnMvc2hhcGV4bWwueG1sUEsFBgAAAAAGAAYAWwEAAK8DAAAA&#10;AA==&#10;">
                <v:path/>
                <v:fill on="t" color2="#FFFFF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3389EB3D">
                      <w:pPr>
                        <w:jc w:val="center"/>
                      </w:pPr>
                      <w:r>
                        <w:rPr>
                          <w:rFonts w:ascii="宋体" w:hAnsi="宋体" w:eastAsia="宋体" w:cs="宋体"/>
                          <w:color w:val="000000"/>
                          <w:sz w:val="21"/>
                        </w:rPr>
                        <w:t>信息反馈</w:t>
                      </w:r>
                    </w:p>
                    <w:p w14:paraId="5347B484">
                      <w:pPr>
                        <w:jc w:val="both"/>
                      </w:pPr>
                    </w:p>
                  </w:txbxContent>
                </v:textbox>
              </v:rect>
              <v:rect id="矩形 249" o:spid="_x0000_s2250" o:spt="1" style="position:absolute;left:8662;top:4044;height:462;width:828;" filled="f" stroked="f" coordsize="21600,21600" o:gfxdata="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KSNbsAAADc&#10;AAAADwAAAAAAAAABACAAAAAiAAAAZHJzL2Rvd25yZXYueG1sUEsBAhQAFAAAAAgAh07iQDMvBZ47&#10;AAAAOQAAABAAAAAAAAAAAQAgAAAACgEAAGRycy9zaGFwZXhtbC54bWxQSwUGAAAAAAYABgBbAQAA&#10;tAMAAAAA&#10;">
                <v:path/>
                <v:fill on="f" focussize="0,0"/>
                <v:stroke on="f"/>
                <v:imagedata o:title=""/>
                <o:lock v:ext="edit" aspectratio="f"/>
                <v:textbox inset="7.1988188976378pt,3.59842519685039pt,7.1988188976378pt,3.59842519685039pt">
                  <w:txbxContent>
                    <w:p w14:paraId="2038D861">
                      <w:pPr>
                        <w:jc w:val="both"/>
                      </w:pPr>
                      <w:r>
                        <w:rPr>
                          <w:rFonts w:ascii="宋体" w:hAnsi="宋体" w:eastAsia="宋体" w:cs="宋体"/>
                          <w:color w:val="000000"/>
                          <w:sz w:val="21"/>
                        </w:rPr>
                        <w:t>关闭</w:t>
                      </w:r>
                    </w:p>
                    <w:p w14:paraId="20F2CA4F">
                      <w:pPr>
                        <w:jc w:val="both"/>
                      </w:pPr>
                    </w:p>
                  </w:txbxContent>
                </v:textbox>
              </v:rect>
              <v:shape id="流程图: 决策 250" o:spid="_x0000_s2251" o:spt="110" type="#_x0000_t110" style="position:absolute;left:4531;top:3749;height:1147;width:2880;" fillcolor="#CCFFFF" filled="t" stroked="t" coordsize="21600,21600" o:gfxdata="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MLzC8AAAA&#10;3AAAAA8AAAAAAAAAAQAgAAAAIgAAAGRycy9kb3ducmV2LnhtbFBLAQIUABQAAAAIAIdO4kAzLwWe&#10;OwAAADkAAAAQAAAAAAAAAAEAIAAAAAsBAABkcnMvc2hhcGV4bWwueG1sUEsFBgAAAAAGAAYAWwEA&#10;ALUDAAAAAA==&#10;">
                <v:path/>
                <v:fill on="t" color2="#FFFFF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018E837E">
                      <w:pPr>
                        <w:jc w:val="center"/>
                      </w:pPr>
                      <w:r>
                        <w:rPr>
                          <w:rFonts w:ascii="宋体" w:hAnsi="宋体" w:eastAsia="宋体" w:cs="宋体"/>
                          <w:color w:val="000000"/>
                          <w:sz w:val="21"/>
                        </w:rPr>
                        <w:t>警情判断</w:t>
                      </w:r>
                    </w:p>
                    <w:p w14:paraId="372E35C4">
                      <w:pPr>
                        <w:jc w:val="center"/>
                      </w:pPr>
                      <w:r>
                        <w:rPr>
                          <w:rFonts w:ascii="宋体" w:hAnsi="宋体" w:eastAsia="宋体" w:cs="宋体"/>
                          <w:color w:val="000000"/>
                          <w:sz w:val="21"/>
                        </w:rPr>
                        <w:t>响应级别</w:t>
                      </w:r>
                    </w:p>
                    <w:p w14:paraId="0E42131E">
                      <w:pPr>
                        <w:jc w:val="both"/>
                      </w:pPr>
                    </w:p>
                    <w:p w14:paraId="638F8BBF">
                      <w:pPr>
                        <w:jc w:val="both"/>
                      </w:pPr>
                    </w:p>
                  </w:txbxContent>
                </v:textbox>
              </v:shape>
              <v:shape id="直接箭头连接符 251" o:spid="_x0000_s2252" o:spt="32" type="#_x0000_t32" style="position:absolute;left:3648;top:4316;height:0;width:888;rotation:11796480f;" filled="f" stroked="t" coordsize="21600,21600" o:gfxdata="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OnGa/&#10;AAAA3AAAAA8AAAAAAAAAAQAgAAAAIgAAAGRycy9kb3ducmV2LnhtbFBLAQIUABQAAAAIAIdO4kAz&#10;LwWeOwAAADkAAAAQAAAAAAAAAAEAIAAAAA4BAABkcnMvc2hhcGV4bWwueG1sUEsFBgAAAAAGAAYA&#10;WwEAALgDAAAAAA==&#10;">
                <v:path arrowok="t"/>
                <v:fill on="f" focussize="0,0"/>
                <v:stroke color="#000000" miterlimit="8" joinstyle="miter" endarrow="block"/>
                <v:imagedata o:title=""/>
                <o:lock v:ext="edit" aspectratio="f"/>
              </v:shape>
              <v:rect id="矩形 252" o:spid="_x0000_s2253" o:spt="1" style="position:absolute;left:3754;top:3974;height:461;width:360;" filled="f" stroked="t" coordsize="21600,21600" o:gfxdata="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RFNmC/&#10;AAAA3AAAAA8AAAAAAAAAAQAgAAAAIgAAAGRycy9kb3ducmV2LnhtbFBLAQIUABQAAAAIAIdO4kAz&#10;LwWeOwAAADkAAAAQAAAAAAAAAAEAIAAAAA4BAABkcnMvc2hhcGV4bWwueG1sUEsFBgAAAAAGAAYA&#10;WwEAALgDAAAAAA==&#10;">
                <v:path/>
                <v:fill on="f" focussize="0,0"/>
                <v:stroke color="#FFFFFF" miterlimit="8" joinstyle="miter" startarrowwidth="narrow" startarrowlength="short" endarrowwidth="narrow" endarrowlength="short"/>
                <v:imagedata o:title=""/>
                <o:lock v:ext="edit" aspectratio="f"/>
                <v:textbox inset="7.1988188976378pt,3.59842519685039pt,7.1988188976378pt,3.59842519685039pt">
                  <w:txbxContent>
                    <w:p w14:paraId="5D6AD4CE">
                      <w:pPr>
                        <w:jc w:val="both"/>
                      </w:pPr>
                      <w:r>
                        <w:rPr>
                          <w:rFonts w:ascii="宋体" w:hAnsi="宋体" w:eastAsia="宋体" w:cs="宋体"/>
                          <w:color w:val="000000"/>
                          <w:sz w:val="21"/>
                        </w:rPr>
                        <w:t>是</w:t>
                      </w:r>
                    </w:p>
                    <w:p w14:paraId="227968C3">
                      <w:pPr>
                        <w:jc w:val="both"/>
                      </w:pPr>
                    </w:p>
                  </w:txbxContent>
                </v:textbox>
              </v:rect>
              <v:rect id="矩形 253" o:spid="_x0000_s2254" o:spt="1" style="position:absolute;left:5074;top:6788;height:461;width:1800;" fillcolor="#CCFFFF" filled="t" stroked="t" coordsize="21600,21600" o:gfxdata="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LCS&#10;bMEAAADcAAAADwAAAAAAAAABACAAAAAiAAAAZHJzL2Rvd25yZXYueG1sUEsBAhQAFAAAAAgAh07i&#10;QDMvBZ47AAAAOQAAABAAAAAAAAAAAQAgAAAAEAEAAGRycy9zaGFwZXhtbC54bWxQSwUGAAAAAAYA&#10;BgBbAQAAugMAAAAA&#10;">
                <v:path/>
                <v:fill on="t" color2="#FFFFF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5542E92F">
                      <w:pPr>
                        <w:jc w:val="center"/>
                      </w:pPr>
                      <w:r>
                        <w:rPr>
                          <w:rFonts w:ascii="宋体" w:hAnsi="宋体" w:eastAsia="宋体" w:cs="宋体"/>
                          <w:color w:val="000000"/>
                          <w:sz w:val="21"/>
                        </w:rPr>
                        <w:t>救援行动</w:t>
                      </w:r>
                    </w:p>
                    <w:p w14:paraId="3448B0E4">
                      <w:pPr>
                        <w:jc w:val="both"/>
                      </w:pPr>
                    </w:p>
                  </w:txbxContent>
                </v:textbox>
              </v:rect>
              <v:shape id="直接箭头连接符 254" o:spid="_x0000_s2255" o:spt="32" type="#_x0000_t32" style="position:absolute;left:4116;top:4979;height:1395;width:0;" filled="f" stroked="t" coordsize="21600,21600" o:gfxdata="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aOS8AAAA&#10;3AAAAA8AAAAAAAAAAQAgAAAAIgAAAGRycy9kb3ducmV2LnhtbFBLAQIUABQAAAAIAIdO4kAzLwWe&#10;OwAAADkAAAAQAAAAAAAAAAEAIAAAAAsBAABkcnMvc2hhcGV4bWwueG1sUEsFBgAAAAAGAAYAWwEA&#10;ALUDAAAAAA==&#10;">
                <v:path arrowok="t"/>
                <v:fill on="f" focussize="0,0"/>
                <v:stroke color="#000000" miterlimit="8" joinstyle="miter"/>
                <v:imagedata o:title=""/>
                <o:lock v:ext="edit" aspectratio="f"/>
              </v:shape>
              <v:shape id="直接箭头连接符 255" o:spid="_x0000_s2256" o:spt="32" type="#_x0000_t32" style="position:absolute;left:3660;top:5724;height:0;width:1404;" filled="f" stroked="t" coordsize="21600,21600" o:gfxdata="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LPNf7sAAADc&#10;AAAADwAAAAAAAAABACAAAAAiAAAAZHJzL2Rvd25yZXYueG1sUEsBAhQAFAAAAAgAh07iQDMvBZ47&#10;AAAAOQAAABAAAAAAAAAAAQAgAAAACgEAAGRycy9zaGFwZXhtbC54bWxQSwUGAAAAAAYABgBbAQAA&#10;tAMAAAAA&#10;">
                <v:path arrowok="t"/>
                <v:fill on="f" focussize="0,0"/>
                <v:stroke color="#000000" miterlimit="8" joinstyle="miter"/>
                <v:imagedata o:title=""/>
                <o:lock v:ext="edit" aspectratio="f"/>
              </v:shape>
              <v:shape id="直接箭头连接符 256" o:spid="_x0000_s2257" o:spt="32" type="#_x0000_t32" style="position:absolute;left:3672;top:6351;height:0;width:432;" filled="f" stroked="t" coordsize="21600,21600" o:gfxdata="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GFTCLsAAADc&#10;AAAADwAAAAAAAAABACAAAAAiAAAAZHJzL2Rvd25yZXYueG1sUEsBAhQAFAAAAAgAh07iQDMvBZ47&#10;AAAAOQAAABAAAAAAAAAAAQAgAAAACgEAAGRycy9zaGFwZXhtbC54bWxQSwUGAAAAAAYABgBbAQAA&#10;tAMAAAAA&#10;">
                <v:path arrowok="t"/>
                <v:fill on="f" focussize="0,0"/>
                <v:stroke color="#000000" miterlimit="8" joinstyle="miter"/>
                <v:imagedata o:title=""/>
                <o:lock v:ext="edit" aspectratio="f"/>
              </v:shape>
              <v:shape id="直接箭头连接符 257" o:spid="_x0000_s2258" o:spt="32" type="#_x0000_t32" style="position:absolute;left:3684;top:4991;height:0;width:432;" filled="f" stroked="t" coordsize="21600,21600" o:gfxdata="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t9pO8AAAA&#10;3AAAAA8AAAAAAAAAAQAgAAAAIgAAAGRycy9kb3ducmV2LnhtbFBLAQIUABQAAAAIAIdO4kAzLwWe&#10;OwAAADkAAAAQAAAAAAAAAAEAIAAAAAsBAABkcnMvc2hhcGV4bWwueG1sUEsFBgAAAAAGAAYAWwEA&#10;ALUDAAAAAA==&#10;">
                <v:path arrowok="t"/>
                <v:fill on="f" focussize="0,0"/>
                <v:stroke color="#000000" miterlimit="8" joinstyle="miter"/>
                <v:imagedata o:title=""/>
                <o:lock v:ext="edit" aspectratio="f"/>
              </v:shape>
              <v:shape id="直接箭头连接符 258" o:spid="_x0000_s2259" o:spt="32" type="#_x0000_t32" style="position:absolute;left:3648;top:9023;height:0;width:432;" filled="f" stroked="t" coordsize="21600,21600" o:gfxdata="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rJi4bgAAADcAAAA&#10;DwAAAAAAAAABACAAAAAiAAAAZHJzL2Rvd25yZXYueG1sUEsBAhQAFAAAAAgAh07iQDMvBZ47AAAA&#10;OQAAABAAAAAAAAAAAQAgAAAABwEAAGRycy9zaGFwZXhtbC54bWxQSwUGAAAAAAYABgBbAQAAsQMA&#10;AAAA&#10;">
                <v:path arrowok="t"/>
                <v:fill on="f" focussize="0,0"/>
                <v:stroke color="#000000" miterlimit="8" joinstyle="miter"/>
                <v:imagedata o:title=""/>
                <o:lock v:ext="edit" aspectratio="f"/>
              </v:shape>
              <v:shape id="直接箭头连接符 259" o:spid="_x0000_s2260" o:spt="32" type="#_x0000_t32" style="position:absolute;left:3636;top:10253;height:0;width:432;" filled="f" stroked="t" coordsize="21600,21600" o:gfxdata="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X+x3q8AAAA&#10;3AAAAA8AAAAAAAAAAQAgAAAAIgAAAGRycy9kb3ducmV2LnhtbFBLAQIUABQAAAAIAIdO4kAzLwWe&#10;OwAAADkAAAAQAAAAAAAAAAEAIAAAAAsBAABkcnMvc2hhcGV4bWwueG1sUEsFBgAAAAAGAAYAWwEA&#10;ALUDAAAAAA==&#10;">
                <v:path arrowok="t"/>
                <v:fill on="f" focussize="0,0"/>
                <v:stroke color="#000000" miterlimit="8" joinstyle="miter"/>
                <v:imagedata o:title=""/>
                <o:lock v:ext="edit" aspectratio="f"/>
              </v:shape>
              <v:shape id="直接箭头连接符 260" o:spid="_x0000_s2261" o:spt="32" type="#_x0000_t32" style="position:absolute;left:3624;top:10845;height:0;width:432;" filled="f" stroked="t" coordsize="21600,21600" o:gfxdata="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qqKRatwAAANwAAAAP&#10;AAAAAAAAAAEAIAAAACIAAABkcnMvZG93bnJldi54bWxQSwECFAAUAAAACACHTuJAMy8FnjsAAAA5&#10;AAAAEAAAAAAAAAABACAAAAAGAQAAZHJzL3NoYXBleG1sLnhtbFBLBQYAAAAABgAGAFsBAACwAwAA&#10;AAA=&#10;">
                <v:path arrowok="t"/>
                <v:fill on="f" focussize="0,0"/>
                <v:stroke color="#000000" miterlimit="8" joinstyle="miter"/>
                <v:imagedata o:title=""/>
                <o:lock v:ext="edit" aspectratio="f"/>
              </v:shape>
              <v:rect id="矩形 261" o:spid="_x0000_s2262" o:spt="1" style="position:absolute;left:2038;top:6821;height:437;width:1620;" fillcolor="#CCFFFF" filled="t" stroked="t" coordsize="21600,21600" o:gfxdata="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UJj&#10;PcEAAADcAAAADwAAAAAAAAABACAAAAAiAAAAZHJzL2Rvd25yZXYueG1sUEsBAhQAFAAAAAgAh07i&#10;QDMvBZ47AAAAOQAAABAAAAAAAAAAAQAgAAAAEAEAAGRycy9zaGFwZXhtbC54bWxQSwUGAAAAAAYA&#10;BgBbAQAAugMAAAAA&#10;">
                <v:path/>
                <v:fill on="t" color2="#FFFFF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4279D851">
                      <w:pPr>
                        <w:jc w:val="center"/>
                      </w:pPr>
                      <w:r>
                        <w:rPr>
                          <w:rFonts w:ascii="宋体" w:hAnsi="宋体" w:eastAsia="宋体" w:cs="宋体"/>
                          <w:color w:val="000000"/>
                          <w:sz w:val="21"/>
                        </w:rPr>
                        <w:t>应急扩大</w:t>
                      </w:r>
                    </w:p>
                    <w:p w14:paraId="4505D1FE">
                      <w:pPr>
                        <w:jc w:val="both"/>
                      </w:pPr>
                    </w:p>
                  </w:txbxContent>
                </v:textbox>
              </v:rect>
              <v:shape id="直接箭头连接符 262" o:spid="_x0000_s2263" o:spt="32" type="#_x0000_t32" style="position:absolute;left:6540;top:3075;height:0;width:2112;rotation:11796480f;" filled="f" stroked="t" coordsize="21600,21600" o:gfxdata="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cMisvQAA&#10;ANwAAAAPAAAAAAAAAAEAIAAAACIAAABkcnMvZG93bnJldi54bWxQSwECFAAUAAAACACHTuJAMy8F&#10;njsAAAA5AAAAEAAAAAAAAAABACAAAAAMAQAAZHJzL3NoYXBleG1sLnhtbFBLBQYAAAAABgAGAFsB&#10;AAC2AwAAAAA=&#10;">
                <v:path arrowok="t"/>
                <v:fill on="f" focussize="0,0"/>
                <v:stroke color="#000000" miterlimit="8" joinstyle="miter" endarrow="block"/>
                <v:imagedata o:title=""/>
                <o:lock v:ext="edit" aspectratio="f"/>
              </v:shape>
              <v:rect id="矩形 263" o:spid="_x0000_s2264" o:spt="1" style="position:absolute;left:3802;top:11023;height:486;width:4720;" fillcolor="#FFFFFF" filled="t" stroked="t" coordsize="21600,21600" o:gfxdata="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XVxMb4A&#10;AADcAAAADwAAAAAAAAABACAAAAAiAAAAZHJzL2Rvd25yZXYueG1sUEsBAhQAFAAAAAgAh07iQDMv&#10;BZ47AAAAOQAAABAAAAAAAAAAAQAgAAAADQEAAGRycy9zaGFwZXhtbC54bWxQSwUGAAAAAAYABgBb&#10;AQAAtwMAAAAA&#10;">
                <v:path/>
                <v:fill on="t" color2="#FFFFFF" focussize="0,0"/>
                <v:stroke color="#FFFFFF" miterlimit="8" joinstyle="miter" startarrowwidth="narrow" startarrowlength="short" endarrowwidth="narrow" endarrowlength="short"/>
                <v:imagedata o:title=""/>
                <o:lock v:ext="edit" aspectratio="f"/>
                <v:textbox inset="7.1988188976378pt,3.59842519685039pt,7.1988188976378pt,3.59842519685039pt">
                  <w:txbxContent>
                    <w:p w14:paraId="093A5AC5">
                      <w:pPr>
                        <w:jc w:val="both"/>
                      </w:pPr>
                    </w:p>
                    <w:p w14:paraId="2CE0BFEC">
                      <w:pPr>
                        <w:jc w:val="both"/>
                      </w:pPr>
                    </w:p>
                  </w:txbxContent>
                </v:textbox>
              </v:rect>
              <v:rect id="矩形 264" o:spid="_x0000_s2265" o:spt="1" style="position:absolute;left:8470;top:7505;height:461;width:1598;" fillcolor="#FFFFFF" filled="t" stroked="t" coordsize="21600,21600" o:gfxdata="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UF3u8AAAA&#10;3AAAAA8AAAAAAAAAAQAgAAAAIgAAAGRycy9kb3ducmV2LnhtbFBLAQIUABQAAAAIAIdO4kAzLwWe&#10;OwAAADkAAAAQAAAAAAAAAAEAIAAAAAsBAABkcnMvc2hhcGV4bWwueG1sUEsFBgAAAAAGAAYAWwEA&#10;ALUDAAAAAA==&#10;">
                <v:path/>
                <v:fill on="t" color2="#FFFFF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7B27EE06">
                      <w:pPr>
                        <w:jc w:val="center"/>
                      </w:pPr>
                      <w:r>
                        <w:rPr>
                          <w:rFonts w:ascii="宋体" w:hAnsi="宋体" w:eastAsia="宋体" w:cs="宋体"/>
                          <w:color w:val="000000"/>
                          <w:sz w:val="21"/>
                        </w:rPr>
                        <w:t>工程抢险</w:t>
                      </w:r>
                    </w:p>
                    <w:p w14:paraId="4A71D812">
                      <w:pPr>
                        <w:jc w:val="both"/>
                      </w:pPr>
                    </w:p>
                  </w:txbxContent>
                </v:textbox>
              </v:rect>
            </v:group>
          </v:group>
        </w:pict>
      </w:r>
    </w:p>
    <w:p w14:paraId="116DAE87">
      <w:pPr>
        <w:widowControl w:val="0"/>
        <w:spacing w:line="360" w:lineRule="auto"/>
        <w:ind w:left="360"/>
        <w:jc w:val="both"/>
        <w:rPr>
          <w:rFonts w:asciiTheme="minorEastAsia" w:hAnsiTheme="minorEastAsia"/>
          <w:sz w:val="21"/>
          <w:szCs w:val="21"/>
        </w:rPr>
      </w:pPr>
    </w:p>
    <w:p w14:paraId="622E6100">
      <w:pPr>
        <w:widowControl w:val="0"/>
        <w:spacing w:line="360" w:lineRule="auto"/>
        <w:ind w:left="360"/>
        <w:jc w:val="both"/>
        <w:rPr>
          <w:rFonts w:asciiTheme="minorEastAsia" w:hAnsiTheme="minorEastAsia"/>
          <w:sz w:val="21"/>
          <w:szCs w:val="21"/>
        </w:rPr>
      </w:pPr>
    </w:p>
    <w:p w14:paraId="01B74BAB">
      <w:pPr>
        <w:widowControl w:val="0"/>
        <w:spacing w:line="360" w:lineRule="auto"/>
        <w:ind w:left="360"/>
        <w:jc w:val="both"/>
        <w:rPr>
          <w:rFonts w:asciiTheme="minorEastAsia" w:hAnsiTheme="minorEastAsia"/>
          <w:sz w:val="21"/>
          <w:szCs w:val="21"/>
        </w:rPr>
      </w:pPr>
    </w:p>
    <w:p w14:paraId="00386A50">
      <w:pPr>
        <w:widowControl w:val="0"/>
        <w:spacing w:line="360" w:lineRule="auto"/>
        <w:ind w:left="360"/>
        <w:jc w:val="both"/>
        <w:rPr>
          <w:rFonts w:asciiTheme="minorEastAsia" w:hAnsiTheme="minorEastAsia"/>
          <w:sz w:val="21"/>
          <w:szCs w:val="21"/>
        </w:rPr>
      </w:pPr>
    </w:p>
    <w:p w14:paraId="0C54D0C2">
      <w:pPr>
        <w:widowControl w:val="0"/>
        <w:spacing w:line="360" w:lineRule="auto"/>
        <w:ind w:left="360"/>
        <w:jc w:val="both"/>
        <w:rPr>
          <w:rFonts w:asciiTheme="minorEastAsia" w:hAnsiTheme="minorEastAsia"/>
          <w:sz w:val="21"/>
          <w:szCs w:val="21"/>
        </w:rPr>
      </w:pPr>
    </w:p>
    <w:p w14:paraId="60D7DC2E">
      <w:pPr>
        <w:widowControl w:val="0"/>
        <w:spacing w:line="360" w:lineRule="auto"/>
        <w:ind w:left="360"/>
        <w:jc w:val="both"/>
        <w:rPr>
          <w:rFonts w:asciiTheme="minorEastAsia" w:hAnsiTheme="minorEastAsia"/>
          <w:sz w:val="21"/>
          <w:szCs w:val="21"/>
        </w:rPr>
      </w:pPr>
    </w:p>
    <w:p w14:paraId="617EAADD">
      <w:pPr>
        <w:widowControl w:val="0"/>
        <w:spacing w:line="360" w:lineRule="auto"/>
        <w:ind w:left="360"/>
        <w:jc w:val="both"/>
        <w:rPr>
          <w:rFonts w:asciiTheme="minorEastAsia" w:hAnsiTheme="minorEastAsia"/>
          <w:sz w:val="21"/>
          <w:szCs w:val="21"/>
        </w:rPr>
      </w:pPr>
    </w:p>
    <w:p w14:paraId="44106D2B">
      <w:pPr>
        <w:widowControl w:val="0"/>
        <w:spacing w:line="360" w:lineRule="auto"/>
        <w:ind w:left="360"/>
        <w:jc w:val="both"/>
        <w:rPr>
          <w:rFonts w:asciiTheme="minorEastAsia" w:hAnsiTheme="minorEastAsia"/>
          <w:sz w:val="21"/>
          <w:szCs w:val="21"/>
        </w:rPr>
      </w:pPr>
      <w:r>
        <w:rPr>
          <w:rFonts w:asciiTheme="minorEastAsia" w:hAnsiTheme="minorEastAsia"/>
          <w:sz w:val="21"/>
          <w:szCs w:val="21"/>
        </w:rPr>
        <w:pict>
          <v:rect id="矩形 265" o:spid="_x0000_s2268" o:spt="1" style="position:absolute;left:0pt;margin-left:339.75pt;margin-top:4.75pt;height:26pt;width:104.6pt;z-index:251726848;mso-width-relative:page;mso-height-relative:page;" fillcolor="#FFFFFF" filled="t" stroked="t" coordsize="21600,21600" o:gfxdata="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gwkyqNYAAAAIAQAADwAAAAAAAAAB&#10;ACAAAAAiAAAAZHJzL2Rvd25yZXYueG1sUEsBAhQAFAAAAAgAh07iQJOxj1ZLAgAAtAQAAA4AAAAA&#10;AAAAAQAgAAAAJQEAAGRycy9lMm9Eb2MueG1sUEsFBgAAAAAGAAYAWQEAAOIFAAAAAA==&#10;">
            <v:path/>
            <v:fill on="t" color2="#FFFFF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1F70C392">
                  <w:pPr>
                    <w:jc w:val="center"/>
                  </w:pPr>
                  <w:r>
                    <w:rPr>
                      <w:rFonts w:ascii="宋体" w:hAnsi="宋体" w:eastAsia="宋体" w:cs="宋体"/>
                      <w:color w:val="000000"/>
                      <w:sz w:val="21"/>
                    </w:rPr>
                    <w:t>有关人员赶赴现场</w:t>
                  </w:r>
                </w:p>
                <w:p w14:paraId="06D5DD3F">
                  <w:pPr>
                    <w:jc w:val="both"/>
                  </w:pPr>
                </w:p>
              </w:txbxContent>
            </v:textbox>
          </v:rect>
        </w:pict>
      </w:r>
    </w:p>
    <w:p w14:paraId="27F6F275">
      <w:pPr>
        <w:widowControl w:val="0"/>
        <w:spacing w:line="360" w:lineRule="auto"/>
        <w:ind w:left="360"/>
        <w:jc w:val="both"/>
        <w:rPr>
          <w:rFonts w:asciiTheme="minorEastAsia" w:hAnsiTheme="minorEastAsia"/>
          <w:sz w:val="21"/>
          <w:szCs w:val="21"/>
        </w:rPr>
      </w:pPr>
    </w:p>
    <w:p w14:paraId="37E7AF73">
      <w:pPr>
        <w:widowControl w:val="0"/>
        <w:spacing w:line="360" w:lineRule="auto"/>
        <w:ind w:left="360"/>
        <w:jc w:val="both"/>
        <w:rPr>
          <w:rFonts w:asciiTheme="minorEastAsia" w:hAnsiTheme="minorEastAsia"/>
          <w:sz w:val="21"/>
          <w:szCs w:val="21"/>
        </w:rPr>
      </w:pPr>
    </w:p>
    <w:p w14:paraId="51189533">
      <w:pPr>
        <w:widowControl w:val="0"/>
        <w:spacing w:line="360" w:lineRule="auto"/>
        <w:ind w:left="360"/>
        <w:jc w:val="both"/>
        <w:rPr>
          <w:rFonts w:asciiTheme="minorEastAsia" w:hAnsiTheme="minorEastAsia"/>
          <w:sz w:val="21"/>
          <w:szCs w:val="21"/>
        </w:rPr>
      </w:pPr>
    </w:p>
    <w:p w14:paraId="19B3E152">
      <w:pPr>
        <w:widowControl w:val="0"/>
        <w:spacing w:line="360" w:lineRule="auto"/>
        <w:ind w:left="360"/>
        <w:jc w:val="both"/>
        <w:rPr>
          <w:rFonts w:asciiTheme="minorEastAsia" w:hAnsiTheme="minorEastAsia"/>
          <w:b/>
          <w:sz w:val="21"/>
          <w:szCs w:val="21"/>
        </w:rPr>
      </w:pPr>
    </w:p>
    <w:p w14:paraId="3F330E78">
      <w:pPr>
        <w:widowControl w:val="0"/>
        <w:spacing w:line="360" w:lineRule="auto"/>
        <w:ind w:left="360"/>
        <w:jc w:val="both"/>
        <w:rPr>
          <w:rFonts w:asciiTheme="minorEastAsia" w:hAnsiTheme="minorEastAsia"/>
          <w:b/>
          <w:sz w:val="21"/>
          <w:szCs w:val="21"/>
        </w:rPr>
      </w:pPr>
    </w:p>
    <w:p w14:paraId="27FBDC54">
      <w:pPr>
        <w:widowControl w:val="0"/>
        <w:spacing w:line="360" w:lineRule="auto"/>
        <w:ind w:left="360"/>
        <w:jc w:val="both"/>
        <w:rPr>
          <w:rFonts w:asciiTheme="minorEastAsia" w:hAnsiTheme="minorEastAsia"/>
          <w:b/>
          <w:sz w:val="21"/>
          <w:szCs w:val="21"/>
        </w:rPr>
      </w:pPr>
    </w:p>
    <w:p w14:paraId="6C8CABB0">
      <w:pPr>
        <w:widowControl w:val="0"/>
        <w:spacing w:line="360" w:lineRule="auto"/>
        <w:ind w:left="360"/>
        <w:jc w:val="both"/>
        <w:rPr>
          <w:rFonts w:asciiTheme="minorEastAsia" w:hAnsiTheme="minorEastAsia"/>
          <w:b/>
          <w:sz w:val="21"/>
          <w:szCs w:val="21"/>
        </w:rPr>
      </w:pPr>
    </w:p>
    <w:p w14:paraId="32A6C15D">
      <w:pPr>
        <w:widowControl w:val="0"/>
        <w:spacing w:line="360" w:lineRule="auto"/>
        <w:ind w:left="360"/>
        <w:jc w:val="both"/>
        <w:rPr>
          <w:rFonts w:asciiTheme="minorEastAsia" w:hAnsiTheme="minorEastAsia"/>
          <w:b/>
          <w:sz w:val="21"/>
          <w:szCs w:val="21"/>
        </w:rPr>
      </w:pPr>
    </w:p>
    <w:p w14:paraId="25585132">
      <w:pPr>
        <w:widowControl w:val="0"/>
        <w:spacing w:line="360" w:lineRule="auto"/>
        <w:ind w:left="360"/>
        <w:jc w:val="both"/>
        <w:rPr>
          <w:rFonts w:asciiTheme="minorEastAsia" w:hAnsiTheme="minorEastAsia"/>
          <w:b/>
          <w:sz w:val="21"/>
          <w:szCs w:val="21"/>
        </w:rPr>
      </w:pPr>
    </w:p>
    <w:p w14:paraId="02ACD6BB">
      <w:pPr>
        <w:widowControl w:val="0"/>
        <w:spacing w:line="360" w:lineRule="auto"/>
        <w:ind w:left="360"/>
        <w:jc w:val="both"/>
        <w:rPr>
          <w:rFonts w:asciiTheme="minorEastAsia" w:hAnsiTheme="minorEastAsia"/>
          <w:b/>
          <w:sz w:val="21"/>
          <w:szCs w:val="21"/>
        </w:rPr>
      </w:pPr>
    </w:p>
    <w:p w14:paraId="24818957">
      <w:pPr>
        <w:widowControl w:val="0"/>
        <w:spacing w:line="360" w:lineRule="auto"/>
        <w:ind w:left="360"/>
        <w:jc w:val="both"/>
        <w:rPr>
          <w:rFonts w:asciiTheme="minorEastAsia" w:hAnsiTheme="minorEastAsia"/>
          <w:b/>
          <w:sz w:val="21"/>
          <w:szCs w:val="21"/>
        </w:rPr>
      </w:pPr>
    </w:p>
    <w:p w14:paraId="43E4CA37">
      <w:pPr>
        <w:widowControl w:val="0"/>
        <w:spacing w:line="360" w:lineRule="auto"/>
        <w:ind w:left="360"/>
        <w:jc w:val="both"/>
        <w:rPr>
          <w:rFonts w:asciiTheme="minorEastAsia" w:hAnsiTheme="minorEastAsia"/>
          <w:b/>
          <w:sz w:val="21"/>
          <w:szCs w:val="21"/>
        </w:rPr>
      </w:pPr>
    </w:p>
    <w:p w14:paraId="4637EFD3">
      <w:pPr>
        <w:widowControl w:val="0"/>
        <w:spacing w:line="360" w:lineRule="auto"/>
        <w:jc w:val="both"/>
        <w:rPr>
          <w:rFonts w:asciiTheme="minorEastAsia" w:hAnsiTheme="minorEastAsia"/>
          <w:b/>
          <w:sz w:val="21"/>
          <w:szCs w:val="21"/>
        </w:rPr>
      </w:pPr>
    </w:p>
    <w:p w14:paraId="79DF1516">
      <w:pPr>
        <w:widowControl w:val="0"/>
        <w:spacing w:line="360" w:lineRule="auto"/>
        <w:jc w:val="both"/>
        <w:rPr>
          <w:rFonts w:asciiTheme="minorEastAsia" w:hAnsiTheme="minorEastAsia"/>
          <w:b/>
          <w:sz w:val="21"/>
          <w:szCs w:val="21"/>
        </w:rPr>
      </w:pPr>
    </w:p>
    <w:p w14:paraId="4C79BD06">
      <w:pPr>
        <w:pStyle w:val="2"/>
        <w:numPr>
          <w:ilvl w:val="0"/>
          <w:numId w:val="0"/>
        </w:numPr>
        <w:bidi w:val="0"/>
        <w:spacing w:line="240" w:lineRule="auto"/>
        <w:ind w:leftChars="0"/>
        <w:rPr>
          <w:rFonts w:hint="eastAsia" w:ascii="宋体" w:hAnsi="宋体" w:eastAsia="宋体" w:cs="宋体"/>
          <w:lang w:val="en-US" w:eastAsia="zh-CN"/>
        </w:rPr>
      </w:pPr>
      <w:bookmarkStart w:id="29" w:name="_Toc5076"/>
      <w:r>
        <w:rPr>
          <w:rFonts w:hint="eastAsia" w:ascii="宋体" w:hAnsi="宋体" w:eastAsia="宋体" w:cs="宋体"/>
          <w:lang w:val="en-US" w:eastAsia="zh-CN"/>
        </w:rPr>
        <w:t>4、后期处置</w:t>
      </w:r>
      <w:bookmarkEnd w:id="29"/>
      <w:bookmarkStart w:id="30" w:name="_Toc59458572"/>
    </w:p>
    <w:p w14:paraId="2F3412DF">
      <w:pPr>
        <w:pStyle w:val="3"/>
        <w:bidi w:val="0"/>
        <w:spacing w:line="240" w:lineRule="auto"/>
        <w:rPr>
          <w:rFonts w:hint="eastAsia" w:ascii="宋体" w:hAnsi="宋体" w:eastAsia="宋体" w:cs="宋体"/>
          <w:sz w:val="24"/>
          <w:szCs w:val="24"/>
        </w:rPr>
      </w:pPr>
      <w:bookmarkStart w:id="31" w:name="_Toc30478"/>
      <w:r>
        <w:rPr>
          <w:rFonts w:hint="eastAsia" w:ascii="宋体" w:hAnsi="宋体" w:eastAsia="宋体" w:cs="宋体"/>
          <w:sz w:val="24"/>
          <w:szCs w:val="24"/>
        </w:rPr>
        <w:t>4.1善后处置</w:t>
      </w:r>
      <w:bookmarkEnd w:id="30"/>
      <w:bookmarkEnd w:id="31"/>
    </w:p>
    <w:p w14:paraId="1A93AC17">
      <w:pPr>
        <w:widowControl w:val="0"/>
        <w:spacing w:line="360" w:lineRule="auto"/>
        <w:jc w:val="both"/>
        <w:rPr>
          <w:rFonts w:hint="eastAsia" w:ascii="宋体" w:hAnsi="宋体" w:eastAsia="宋体" w:cs="宋体"/>
          <w:sz w:val="24"/>
          <w:szCs w:val="24"/>
        </w:rPr>
      </w:pPr>
      <w:bookmarkStart w:id="32" w:name="_46r0co2" w:colFirst="0" w:colLast="0"/>
      <w:bookmarkEnd w:id="32"/>
      <w:r>
        <w:rPr>
          <w:rFonts w:hint="eastAsia" w:ascii="宋体" w:hAnsi="宋体" w:eastAsia="宋体" w:cs="宋体"/>
          <w:sz w:val="24"/>
          <w:szCs w:val="24"/>
          <w:lang w:val="en-US" w:eastAsia="zh-CN"/>
        </w:rPr>
        <w:t>4.1.1</w:t>
      </w:r>
      <w:r>
        <w:rPr>
          <w:rFonts w:hint="eastAsia" w:ascii="宋体" w:hAnsi="宋体" w:eastAsia="宋体" w:cs="宋体"/>
          <w:sz w:val="24"/>
          <w:szCs w:val="24"/>
        </w:rPr>
        <w:t>成立善后工作小组，协调事故的善后处置工作，包括人员安置与补偿、现场清理与污染处理、事故后果影响消除、生产秩序恢复、抢险过程和应急救援能力评估等事项，对于应急救援期间征用物资和救援费用予以补偿和支付。</w:t>
      </w:r>
    </w:p>
    <w:p w14:paraId="2757A7BA">
      <w:pPr>
        <w:widowControl w:val="0"/>
        <w:spacing w:line="360" w:lineRule="auto"/>
        <w:jc w:val="both"/>
        <w:rPr>
          <w:rFonts w:hint="eastAsia" w:ascii="宋体" w:hAnsi="宋体" w:eastAsia="宋体" w:cs="宋体"/>
          <w:sz w:val="24"/>
          <w:szCs w:val="24"/>
        </w:rPr>
      </w:pPr>
      <w:r>
        <w:rPr>
          <w:rFonts w:hint="eastAsia" w:ascii="宋体" w:hAnsi="宋体" w:eastAsia="宋体" w:cs="宋体"/>
          <w:sz w:val="24"/>
          <w:szCs w:val="24"/>
          <w:lang w:val="en-US" w:eastAsia="zh-CN"/>
        </w:rPr>
        <w:t>4.1.2</w:t>
      </w:r>
      <w:r>
        <w:rPr>
          <w:rFonts w:hint="eastAsia" w:ascii="宋体" w:hAnsi="宋体" w:eastAsia="宋体" w:cs="宋体"/>
          <w:sz w:val="24"/>
          <w:szCs w:val="24"/>
        </w:rPr>
        <w:t>尽快消除事故影响，减少事故损失，尽快恢复生产秩序。</w:t>
      </w:r>
      <w:bookmarkStart w:id="33" w:name="_Toc59458573"/>
    </w:p>
    <w:p w14:paraId="5F6D9FF1">
      <w:pPr>
        <w:widowControl w:val="0"/>
        <w:spacing w:line="360" w:lineRule="auto"/>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4.1.3处置程序表</w:t>
      </w:r>
    </w:p>
    <w:tbl>
      <w:tblPr>
        <w:tblStyle w:val="11"/>
        <w:tblW w:w="8049" w:type="dxa"/>
        <w:tblInd w:w="3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9"/>
        <w:gridCol w:w="1935"/>
        <w:gridCol w:w="5355"/>
      </w:tblGrid>
      <w:tr w14:paraId="24997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9" w:type="dxa"/>
          </w:tcPr>
          <w:p w14:paraId="707FD455">
            <w:pPr>
              <w:spacing w:line="360" w:lineRule="auto"/>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序号</w:t>
            </w:r>
          </w:p>
        </w:tc>
        <w:tc>
          <w:tcPr>
            <w:tcW w:w="1935" w:type="dxa"/>
          </w:tcPr>
          <w:p w14:paraId="11E12BE5">
            <w:pPr>
              <w:spacing w:line="360" w:lineRule="auto"/>
              <w:jc w:val="center"/>
              <w:rPr>
                <w:rFonts w:hint="eastAsia" w:ascii="宋体" w:hAnsi="宋体" w:eastAsia="宋体" w:cs="宋体"/>
                <w:color w:val="000000"/>
                <w:sz w:val="24"/>
                <w:szCs w:val="24"/>
              </w:rPr>
            </w:pPr>
            <w:r>
              <w:rPr>
                <w:rFonts w:hint="eastAsia" w:ascii="宋体" w:hAnsi="宋体" w:eastAsia="宋体" w:cs="宋体"/>
                <w:color w:val="000000"/>
                <w:sz w:val="24"/>
                <w:szCs w:val="24"/>
              </w:rPr>
              <w:t>应急组织机构</w:t>
            </w:r>
          </w:p>
        </w:tc>
        <w:tc>
          <w:tcPr>
            <w:tcW w:w="5355" w:type="dxa"/>
          </w:tcPr>
          <w:p w14:paraId="4CD66C86">
            <w:pPr>
              <w:spacing w:line="360" w:lineRule="auto"/>
              <w:jc w:val="center"/>
              <w:rPr>
                <w:rFonts w:hint="eastAsia" w:ascii="宋体" w:hAnsi="宋体" w:eastAsia="宋体" w:cs="宋体"/>
                <w:color w:val="000000"/>
                <w:sz w:val="24"/>
                <w:szCs w:val="24"/>
              </w:rPr>
            </w:pPr>
            <w:r>
              <w:rPr>
                <w:rFonts w:hint="eastAsia" w:ascii="宋体" w:hAnsi="宋体" w:eastAsia="宋体" w:cs="宋体"/>
                <w:color w:val="000000"/>
                <w:sz w:val="24"/>
                <w:szCs w:val="24"/>
              </w:rPr>
              <w:t>处置程序内容</w:t>
            </w:r>
          </w:p>
        </w:tc>
      </w:tr>
      <w:tr w14:paraId="551F2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5" w:hRule="atLeast"/>
        </w:trPr>
        <w:tc>
          <w:tcPr>
            <w:tcW w:w="759" w:type="dxa"/>
          </w:tcPr>
          <w:p w14:paraId="7B611D02">
            <w:pPr>
              <w:spacing w:line="360" w:lineRule="auto"/>
              <w:rPr>
                <w:rFonts w:hint="eastAsia" w:ascii="宋体" w:hAnsi="宋体" w:eastAsia="宋体" w:cs="宋体"/>
                <w:sz w:val="24"/>
                <w:szCs w:val="24"/>
              </w:rPr>
            </w:pPr>
          </w:p>
          <w:p w14:paraId="43AF370A">
            <w:pPr>
              <w:spacing w:line="360" w:lineRule="auto"/>
              <w:rPr>
                <w:rFonts w:hint="eastAsia" w:ascii="宋体" w:hAnsi="宋体" w:eastAsia="宋体" w:cs="宋体"/>
                <w:sz w:val="24"/>
                <w:szCs w:val="24"/>
              </w:rPr>
            </w:pPr>
            <w:r>
              <w:rPr>
                <w:rFonts w:hint="eastAsia" w:ascii="宋体" w:hAnsi="宋体" w:eastAsia="宋体" w:cs="宋体"/>
                <w:sz w:val="24"/>
                <w:szCs w:val="24"/>
              </w:rPr>
              <w:t>1</w:t>
            </w:r>
          </w:p>
        </w:tc>
        <w:tc>
          <w:tcPr>
            <w:tcW w:w="1935" w:type="dxa"/>
          </w:tcPr>
          <w:p w14:paraId="13CBF6BD">
            <w:pPr>
              <w:rPr>
                <w:rFonts w:hint="eastAsia" w:ascii="宋体" w:hAnsi="宋体" w:eastAsia="宋体" w:cs="宋体"/>
                <w:color w:val="000000"/>
                <w:sz w:val="24"/>
                <w:szCs w:val="24"/>
              </w:rPr>
            </w:pPr>
          </w:p>
          <w:p w14:paraId="09110851">
            <w:pPr>
              <w:rPr>
                <w:rFonts w:hint="eastAsia" w:ascii="宋体" w:hAnsi="宋体" w:eastAsia="宋体" w:cs="宋体"/>
                <w:color w:val="000000"/>
                <w:sz w:val="24"/>
                <w:szCs w:val="24"/>
              </w:rPr>
            </w:pPr>
          </w:p>
          <w:p w14:paraId="083D61A0">
            <w:pPr>
              <w:rPr>
                <w:rFonts w:hint="eastAsia" w:ascii="宋体" w:hAnsi="宋体" w:eastAsia="宋体" w:cs="宋体"/>
                <w:color w:val="000000"/>
                <w:sz w:val="24"/>
                <w:szCs w:val="24"/>
              </w:rPr>
            </w:pPr>
            <w:r>
              <w:rPr>
                <w:rFonts w:hint="eastAsia" w:ascii="宋体" w:hAnsi="宋体" w:eastAsia="宋体" w:cs="宋体"/>
                <w:color w:val="000000"/>
                <w:sz w:val="24"/>
                <w:szCs w:val="24"/>
              </w:rPr>
              <w:t>应急领导小组</w:t>
            </w:r>
          </w:p>
        </w:tc>
        <w:tc>
          <w:tcPr>
            <w:tcW w:w="5355" w:type="dxa"/>
          </w:tcPr>
          <w:p w14:paraId="60446C69">
            <w:pPr>
              <w:rPr>
                <w:rFonts w:hint="eastAsia" w:ascii="宋体" w:hAnsi="宋体" w:eastAsia="宋体" w:cs="宋体"/>
                <w:color w:val="000000"/>
                <w:sz w:val="24"/>
                <w:szCs w:val="24"/>
              </w:rPr>
            </w:pPr>
          </w:p>
          <w:p w14:paraId="5B75FC63">
            <w:pPr>
              <w:rPr>
                <w:rFonts w:hint="eastAsia" w:ascii="宋体" w:hAnsi="宋体" w:eastAsia="宋体" w:cs="宋体"/>
                <w:color w:val="000000"/>
                <w:sz w:val="24"/>
                <w:szCs w:val="24"/>
              </w:rPr>
            </w:pPr>
            <w:r>
              <w:rPr>
                <w:rFonts w:hint="eastAsia" w:ascii="宋体" w:hAnsi="宋体" w:eastAsia="宋体" w:cs="宋体"/>
                <w:color w:val="000000"/>
                <w:sz w:val="24"/>
                <w:szCs w:val="24"/>
              </w:rPr>
              <w:t>（1）事故情况上报；</w:t>
            </w:r>
          </w:p>
          <w:p w14:paraId="685C48AA">
            <w:pPr>
              <w:rPr>
                <w:rFonts w:hint="eastAsia" w:ascii="宋体" w:hAnsi="宋体" w:eastAsia="宋体" w:cs="宋体"/>
                <w:color w:val="000000"/>
                <w:sz w:val="24"/>
                <w:szCs w:val="24"/>
              </w:rPr>
            </w:pPr>
            <w:r>
              <w:rPr>
                <w:rFonts w:hint="eastAsia" w:ascii="宋体" w:hAnsi="宋体" w:eastAsia="宋体" w:cs="宋体"/>
                <w:color w:val="000000"/>
                <w:sz w:val="24"/>
                <w:szCs w:val="24"/>
              </w:rPr>
              <w:t>（2）向事故调查小组移交相关资料；</w:t>
            </w:r>
          </w:p>
          <w:p w14:paraId="646E9ED9">
            <w:pPr>
              <w:rPr>
                <w:rFonts w:hint="eastAsia" w:ascii="宋体" w:hAnsi="宋体" w:eastAsia="宋体" w:cs="宋体"/>
                <w:color w:val="000000"/>
                <w:sz w:val="24"/>
                <w:szCs w:val="24"/>
              </w:rPr>
            </w:pPr>
            <w:r>
              <w:rPr>
                <w:rFonts w:hint="eastAsia" w:ascii="宋体" w:hAnsi="宋体" w:eastAsia="宋体" w:cs="宋体"/>
                <w:color w:val="000000"/>
                <w:sz w:val="24"/>
                <w:szCs w:val="24"/>
              </w:rPr>
              <w:t>（3）组织生产秩序恢复；</w:t>
            </w:r>
          </w:p>
          <w:p w14:paraId="1AEF0E67">
            <w:pPr>
              <w:rPr>
                <w:rFonts w:hint="eastAsia" w:ascii="宋体" w:hAnsi="宋体" w:eastAsia="宋体" w:cs="宋体"/>
                <w:color w:val="C00000"/>
                <w:sz w:val="24"/>
                <w:szCs w:val="24"/>
              </w:rPr>
            </w:pPr>
            <w:r>
              <w:rPr>
                <w:rFonts w:hint="eastAsia" w:ascii="宋体" w:hAnsi="宋体" w:eastAsia="宋体" w:cs="宋体"/>
                <w:color w:val="000000"/>
                <w:sz w:val="24"/>
                <w:szCs w:val="24"/>
              </w:rPr>
              <w:t>（4）组织应急救援能力评估及应急预案修订等。</w:t>
            </w:r>
          </w:p>
        </w:tc>
      </w:tr>
      <w:tr w14:paraId="42696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6" w:hRule="atLeast"/>
        </w:trPr>
        <w:tc>
          <w:tcPr>
            <w:tcW w:w="759" w:type="dxa"/>
          </w:tcPr>
          <w:p w14:paraId="6E56DDEE">
            <w:pPr>
              <w:spacing w:line="360" w:lineRule="auto"/>
              <w:rPr>
                <w:rFonts w:hint="eastAsia" w:ascii="宋体" w:hAnsi="宋体" w:eastAsia="宋体" w:cs="宋体"/>
                <w:sz w:val="24"/>
                <w:szCs w:val="24"/>
              </w:rPr>
            </w:pPr>
          </w:p>
          <w:p w14:paraId="28243B42">
            <w:pPr>
              <w:spacing w:line="360" w:lineRule="auto"/>
              <w:rPr>
                <w:rFonts w:hint="eastAsia" w:ascii="宋体" w:hAnsi="宋体" w:eastAsia="宋体" w:cs="宋体"/>
                <w:sz w:val="24"/>
                <w:szCs w:val="24"/>
              </w:rPr>
            </w:pPr>
            <w:r>
              <w:rPr>
                <w:rFonts w:hint="eastAsia" w:ascii="宋体" w:hAnsi="宋体" w:eastAsia="宋体" w:cs="宋体"/>
                <w:sz w:val="24"/>
                <w:szCs w:val="24"/>
              </w:rPr>
              <w:t>2</w:t>
            </w:r>
          </w:p>
        </w:tc>
        <w:tc>
          <w:tcPr>
            <w:tcW w:w="1935" w:type="dxa"/>
          </w:tcPr>
          <w:p w14:paraId="007B389E">
            <w:pPr>
              <w:rPr>
                <w:rFonts w:hint="eastAsia" w:ascii="宋体" w:hAnsi="宋体" w:eastAsia="宋体" w:cs="宋体"/>
                <w:color w:val="000000"/>
                <w:sz w:val="24"/>
                <w:szCs w:val="24"/>
              </w:rPr>
            </w:pPr>
          </w:p>
          <w:p w14:paraId="1DBFB5A0">
            <w:pPr>
              <w:rPr>
                <w:rFonts w:hint="eastAsia" w:ascii="宋体" w:hAnsi="宋体" w:eastAsia="宋体" w:cs="宋体"/>
                <w:color w:val="000000"/>
                <w:sz w:val="24"/>
                <w:szCs w:val="24"/>
              </w:rPr>
            </w:pPr>
          </w:p>
          <w:p w14:paraId="6E58A6FF">
            <w:pPr>
              <w:rPr>
                <w:rFonts w:hint="eastAsia" w:ascii="宋体" w:hAnsi="宋体" w:eastAsia="宋体" w:cs="宋体"/>
                <w:color w:val="000000"/>
                <w:sz w:val="24"/>
                <w:szCs w:val="24"/>
              </w:rPr>
            </w:pPr>
            <w:r>
              <w:rPr>
                <w:rFonts w:hint="eastAsia" w:ascii="宋体" w:hAnsi="宋体" w:eastAsia="宋体" w:cs="宋体"/>
                <w:color w:val="000000"/>
                <w:sz w:val="24"/>
                <w:szCs w:val="24"/>
              </w:rPr>
              <w:t>抢险救援小组</w:t>
            </w:r>
          </w:p>
        </w:tc>
        <w:tc>
          <w:tcPr>
            <w:tcW w:w="5355" w:type="dxa"/>
          </w:tcPr>
          <w:p w14:paraId="243F884B">
            <w:pPr>
              <w:rPr>
                <w:rFonts w:hint="eastAsia" w:ascii="宋体" w:hAnsi="宋体" w:eastAsia="宋体" w:cs="宋体"/>
                <w:sz w:val="24"/>
                <w:szCs w:val="24"/>
              </w:rPr>
            </w:pPr>
          </w:p>
          <w:p w14:paraId="636B85D1">
            <w:pPr>
              <w:rPr>
                <w:rFonts w:hint="eastAsia" w:ascii="宋体" w:hAnsi="宋体" w:eastAsia="宋体" w:cs="宋体"/>
                <w:sz w:val="24"/>
                <w:szCs w:val="24"/>
              </w:rPr>
            </w:pPr>
            <w:r>
              <w:rPr>
                <w:rFonts w:hint="eastAsia" w:ascii="宋体" w:hAnsi="宋体" w:eastAsia="宋体" w:cs="宋体"/>
                <w:sz w:val="24"/>
                <w:szCs w:val="24"/>
              </w:rPr>
              <w:t>（1）撤除抢险救援临时设施；</w:t>
            </w:r>
          </w:p>
          <w:p w14:paraId="0AFD1F9D">
            <w:pPr>
              <w:rPr>
                <w:rFonts w:hint="eastAsia" w:ascii="宋体" w:hAnsi="宋体" w:eastAsia="宋体" w:cs="宋体"/>
                <w:sz w:val="24"/>
                <w:szCs w:val="24"/>
              </w:rPr>
            </w:pPr>
            <w:r>
              <w:rPr>
                <w:rFonts w:hint="eastAsia" w:ascii="宋体" w:hAnsi="宋体" w:eastAsia="宋体" w:cs="宋体"/>
                <w:sz w:val="24"/>
                <w:szCs w:val="24"/>
              </w:rPr>
              <w:t>（2）清理、整理、修复、补充应急救援装备；</w:t>
            </w:r>
          </w:p>
          <w:p w14:paraId="10CFD327">
            <w:pPr>
              <w:rPr>
                <w:rFonts w:hint="eastAsia" w:ascii="宋体" w:hAnsi="宋体" w:eastAsia="宋体" w:cs="宋体"/>
                <w:sz w:val="24"/>
                <w:szCs w:val="24"/>
              </w:rPr>
            </w:pPr>
            <w:r>
              <w:rPr>
                <w:rFonts w:hint="eastAsia" w:ascii="宋体" w:hAnsi="宋体" w:eastAsia="宋体" w:cs="宋体"/>
                <w:sz w:val="24"/>
                <w:szCs w:val="24"/>
              </w:rPr>
              <w:t>（3）组织生产秩序恢复。</w:t>
            </w:r>
          </w:p>
        </w:tc>
      </w:tr>
      <w:tr w14:paraId="41F76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9" w:hRule="atLeast"/>
        </w:trPr>
        <w:tc>
          <w:tcPr>
            <w:tcW w:w="759" w:type="dxa"/>
          </w:tcPr>
          <w:p w14:paraId="7D2613AA">
            <w:pPr>
              <w:spacing w:line="360" w:lineRule="auto"/>
              <w:rPr>
                <w:rFonts w:hint="eastAsia" w:ascii="宋体" w:hAnsi="宋体" w:eastAsia="宋体" w:cs="宋体"/>
                <w:sz w:val="24"/>
                <w:szCs w:val="24"/>
              </w:rPr>
            </w:pPr>
          </w:p>
          <w:p w14:paraId="2B0D2599">
            <w:pPr>
              <w:spacing w:line="360" w:lineRule="auto"/>
              <w:rPr>
                <w:rFonts w:hint="eastAsia" w:ascii="宋体" w:hAnsi="宋体" w:eastAsia="宋体" w:cs="宋体"/>
                <w:sz w:val="24"/>
                <w:szCs w:val="24"/>
              </w:rPr>
            </w:pPr>
            <w:r>
              <w:rPr>
                <w:rFonts w:hint="eastAsia" w:ascii="宋体" w:hAnsi="宋体" w:eastAsia="宋体" w:cs="宋体"/>
                <w:sz w:val="24"/>
                <w:szCs w:val="24"/>
              </w:rPr>
              <w:t>3</w:t>
            </w:r>
          </w:p>
        </w:tc>
        <w:tc>
          <w:tcPr>
            <w:tcW w:w="1935" w:type="dxa"/>
          </w:tcPr>
          <w:p w14:paraId="1255986B">
            <w:pPr>
              <w:rPr>
                <w:rFonts w:hint="eastAsia" w:ascii="宋体" w:hAnsi="宋体" w:eastAsia="宋体" w:cs="宋体"/>
                <w:color w:val="000000"/>
                <w:sz w:val="24"/>
                <w:szCs w:val="24"/>
              </w:rPr>
            </w:pPr>
          </w:p>
          <w:p w14:paraId="0CE12263">
            <w:pPr>
              <w:rPr>
                <w:rFonts w:hint="eastAsia" w:ascii="宋体" w:hAnsi="宋体" w:eastAsia="宋体" w:cs="宋体"/>
                <w:color w:val="000000"/>
                <w:sz w:val="24"/>
                <w:szCs w:val="24"/>
              </w:rPr>
            </w:pPr>
          </w:p>
          <w:p w14:paraId="1D61C920">
            <w:pPr>
              <w:rPr>
                <w:rFonts w:hint="eastAsia" w:ascii="宋体" w:hAnsi="宋体" w:eastAsia="宋体" w:cs="宋体"/>
                <w:color w:val="000000"/>
                <w:sz w:val="24"/>
                <w:szCs w:val="24"/>
              </w:rPr>
            </w:pPr>
            <w:r>
              <w:rPr>
                <w:rFonts w:hint="eastAsia" w:ascii="宋体" w:hAnsi="宋体" w:eastAsia="宋体" w:cs="宋体"/>
                <w:color w:val="000000"/>
                <w:sz w:val="24"/>
                <w:szCs w:val="24"/>
              </w:rPr>
              <w:t>后勤保障小组</w:t>
            </w:r>
          </w:p>
        </w:tc>
        <w:tc>
          <w:tcPr>
            <w:tcW w:w="5355" w:type="dxa"/>
          </w:tcPr>
          <w:p w14:paraId="065EA7F9">
            <w:pPr>
              <w:rPr>
                <w:rFonts w:hint="eastAsia" w:ascii="宋体" w:hAnsi="宋体" w:eastAsia="宋体" w:cs="宋体"/>
                <w:sz w:val="24"/>
                <w:szCs w:val="24"/>
              </w:rPr>
            </w:pPr>
          </w:p>
          <w:p w14:paraId="6AD801A7">
            <w:pPr>
              <w:rPr>
                <w:rFonts w:hint="eastAsia" w:ascii="宋体" w:hAnsi="宋体" w:eastAsia="宋体" w:cs="宋体"/>
                <w:sz w:val="24"/>
                <w:szCs w:val="24"/>
              </w:rPr>
            </w:pPr>
            <w:r>
              <w:rPr>
                <w:rFonts w:hint="eastAsia" w:ascii="宋体" w:hAnsi="宋体" w:eastAsia="宋体" w:cs="宋体"/>
                <w:sz w:val="24"/>
                <w:szCs w:val="24"/>
              </w:rPr>
              <w:t>（1）撤除抢险救援临时后勤设施；</w:t>
            </w:r>
          </w:p>
          <w:p w14:paraId="63E97EDB">
            <w:pPr>
              <w:rPr>
                <w:rFonts w:hint="eastAsia" w:ascii="宋体" w:hAnsi="宋体" w:eastAsia="宋体" w:cs="宋体"/>
                <w:sz w:val="24"/>
                <w:szCs w:val="24"/>
              </w:rPr>
            </w:pPr>
            <w:r>
              <w:rPr>
                <w:rFonts w:hint="eastAsia" w:ascii="宋体" w:hAnsi="宋体" w:eastAsia="宋体" w:cs="宋体"/>
                <w:sz w:val="24"/>
                <w:szCs w:val="24"/>
              </w:rPr>
              <w:t>（2）清理、整理、修复、补充事故抢险救援交通工具、器材和物资；</w:t>
            </w:r>
          </w:p>
          <w:p w14:paraId="06466FC1">
            <w:pPr>
              <w:rPr>
                <w:rFonts w:hint="eastAsia" w:ascii="宋体" w:hAnsi="宋体" w:eastAsia="宋体" w:cs="宋体"/>
                <w:sz w:val="24"/>
                <w:szCs w:val="24"/>
              </w:rPr>
            </w:pPr>
            <w:r>
              <w:rPr>
                <w:rFonts w:hint="eastAsia" w:ascii="宋体" w:hAnsi="宋体" w:eastAsia="宋体" w:cs="宋体"/>
                <w:sz w:val="24"/>
                <w:szCs w:val="24"/>
              </w:rPr>
              <w:t>（3）负责组织善后赔偿工作；</w:t>
            </w:r>
          </w:p>
          <w:p w14:paraId="61C5A778">
            <w:pPr>
              <w:rPr>
                <w:rFonts w:hint="eastAsia" w:ascii="宋体" w:hAnsi="宋体" w:eastAsia="宋体" w:cs="宋体"/>
                <w:sz w:val="24"/>
                <w:szCs w:val="24"/>
              </w:rPr>
            </w:pPr>
            <w:r>
              <w:rPr>
                <w:rFonts w:hint="eastAsia" w:ascii="宋体" w:hAnsi="宋体" w:eastAsia="宋体" w:cs="宋体"/>
                <w:sz w:val="24"/>
                <w:szCs w:val="24"/>
              </w:rPr>
              <w:t>（4）对造成污染的水体或土壤等及时进行治理。</w:t>
            </w:r>
          </w:p>
          <w:p w14:paraId="3020C3B2">
            <w:pPr>
              <w:rPr>
                <w:rFonts w:hint="eastAsia" w:ascii="宋体" w:hAnsi="宋体" w:eastAsia="宋体" w:cs="宋体"/>
                <w:sz w:val="24"/>
                <w:szCs w:val="24"/>
              </w:rPr>
            </w:pPr>
            <w:r>
              <w:rPr>
                <w:rFonts w:hint="eastAsia" w:ascii="宋体" w:hAnsi="宋体" w:eastAsia="宋体" w:cs="宋体"/>
                <w:sz w:val="24"/>
                <w:szCs w:val="24"/>
              </w:rPr>
              <w:t>（5）组织事故应急救援经费结算。</w:t>
            </w:r>
          </w:p>
        </w:tc>
      </w:tr>
      <w:tr w14:paraId="53D46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1" w:hRule="atLeast"/>
        </w:trPr>
        <w:tc>
          <w:tcPr>
            <w:tcW w:w="759" w:type="dxa"/>
          </w:tcPr>
          <w:p w14:paraId="1ADEB0D7">
            <w:pPr>
              <w:spacing w:line="360" w:lineRule="auto"/>
              <w:rPr>
                <w:rFonts w:hint="eastAsia" w:ascii="宋体" w:hAnsi="宋体" w:eastAsia="宋体" w:cs="宋体"/>
                <w:sz w:val="24"/>
                <w:szCs w:val="24"/>
              </w:rPr>
            </w:pPr>
            <w:r>
              <w:rPr>
                <w:rFonts w:hint="eastAsia" w:ascii="宋体" w:hAnsi="宋体" w:eastAsia="宋体" w:cs="宋体"/>
                <w:sz w:val="24"/>
                <w:szCs w:val="24"/>
              </w:rPr>
              <w:t>4</w:t>
            </w:r>
          </w:p>
        </w:tc>
        <w:tc>
          <w:tcPr>
            <w:tcW w:w="1935" w:type="dxa"/>
          </w:tcPr>
          <w:p w14:paraId="5E4A0700">
            <w:pPr>
              <w:rPr>
                <w:rFonts w:hint="eastAsia" w:ascii="宋体" w:hAnsi="宋体" w:eastAsia="宋体" w:cs="宋体"/>
                <w:color w:val="000000"/>
                <w:sz w:val="24"/>
                <w:szCs w:val="24"/>
              </w:rPr>
            </w:pPr>
          </w:p>
          <w:p w14:paraId="5ACA2513">
            <w:pPr>
              <w:rPr>
                <w:rFonts w:hint="eastAsia" w:ascii="宋体" w:hAnsi="宋体" w:eastAsia="宋体" w:cs="宋体"/>
                <w:color w:val="000000"/>
                <w:sz w:val="24"/>
                <w:szCs w:val="24"/>
              </w:rPr>
            </w:pPr>
            <w:r>
              <w:rPr>
                <w:rFonts w:hint="eastAsia" w:ascii="宋体" w:hAnsi="宋体" w:eastAsia="宋体" w:cs="宋体"/>
                <w:color w:val="000000"/>
                <w:sz w:val="24"/>
                <w:szCs w:val="24"/>
              </w:rPr>
              <w:t>医疗救治小组</w:t>
            </w:r>
          </w:p>
          <w:p w14:paraId="1D0F5061">
            <w:pPr>
              <w:rPr>
                <w:rFonts w:hint="eastAsia" w:ascii="宋体" w:hAnsi="宋体" w:eastAsia="宋体" w:cs="宋体"/>
                <w:color w:val="000000"/>
                <w:sz w:val="24"/>
                <w:szCs w:val="24"/>
              </w:rPr>
            </w:pPr>
          </w:p>
        </w:tc>
        <w:tc>
          <w:tcPr>
            <w:tcW w:w="5355" w:type="dxa"/>
          </w:tcPr>
          <w:p w14:paraId="5129BFB8">
            <w:pPr>
              <w:rPr>
                <w:rFonts w:hint="eastAsia" w:ascii="宋体" w:hAnsi="宋体" w:eastAsia="宋体" w:cs="宋体"/>
                <w:sz w:val="24"/>
                <w:szCs w:val="24"/>
              </w:rPr>
            </w:pPr>
          </w:p>
          <w:p w14:paraId="1B390778">
            <w:pPr>
              <w:rPr>
                <w:rFonts w:hint="eastAsia" w:ascii="宋体" w:hAnsi="宋体" w:eastAsia="宋体" w:cs="宋体"/>
                <w:sz w:val="24"/>
                <w:szCs w:val="24"/>
              </w:rPr>
            </w:pPr>
            <w:r>
              <w:rPr>
                <w:rFonts w:hint="eastAsia" w:ascii="宋体" w:hAnsi="宋体" w:eastAsia="宋体" w:cs="宋体"/>
                <w:sz w:val="24"/>
                <w:szCs w:val="24"/>
              </w:rPr>
              <w:t>（1）负责组织心理安护工作；</w:t>
            </w:r>
          </w:p>
          <w:p w14:paraId="6442B454">
            <w:pPr>
              <w:rPr>
                <w:rFonts w:hint="eastAsia" w:ascii="宋体" w:hAnsi="宋体" w:eastAsia="宋体" w:cs="宋体"/>
                <w:sz w:val="24"/>
                <w:szCs w:val="24"/>
              </w:rPr>
            </w:pPr>
            <w:r>
              <w:rPr>
                <w:rFonts w:hint="eastAsia" w:ascii="宋体" w:hAnsi="宋体" w:eastAsia="宋体" w:cs="宋体"/>
                <w:sz w:val="24"/>
                <w:szCs w:val="24"/>
              </w:rPr>
              <w:t>（2）伤员后期护理及安抚。</w:t>
            </w:r>
          </w:p>
        </w:tc>
      </w:tr>
      <w:tr w14:paraId="03099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4" w:hRule="atLeast"/>
        </w:trPr>
        <w:tc>
          <w:tcPr>
            <w:tcW w:w="759" w:type="dxa"/>
          </w:tcPr>
          <w:p w14:paraId="77DCDD31">
            <w:pPr>
              <w:spacing w:line="360" w:lineRule="auto"/>
              <w:jc w:val="left"/>
              <w:rPr>
                <w:rFonts w:hint="eastAsia" w:ascii="宋体" w:hAnsi="宋体" w:eastAsia="宋体" w:cs="宋体"/>
                <w:sz w:val="24"/>
                <w:szCs w:val="24"/>
              </w:rPr>
            </w:pPr>
            <w:r>
              <w:rPr>
                <w:rFonts w:hint="eastAsia" w:ascii="宋体" w:hAnsi="宋体" w:eastAsia="宋体" w:cs="宋体"/>
                <w:sz w:val="24"/>
                <w:szCs w:val="24"/>
              </w:rPr>
              <w:t>5</w:t>
            </w:r>
          </w:p>
        </w:tc>
        <w:tc>
          <w:tcPr>
            <w:tcW w:w="1935" w:type="dxa"/>
          </w:tcPr>
          <w:p w14:paraId="08DC27D6">
            <w:pPr>
              <w:rPr>
                <w:rFonts w:hint="eastAsia" w:ascii="宋体" w:hAnsi="宋体" w:eastAsia="宋体" w:cs="宋体"/>
                <w:color w:val="000000"/>
                <w:sz w:val="24"/>
                <w:szCs w:val="24"/>
              </w:rPr>
            </w:pPr>
          </w:p>
          <w:p w14:paraId="46C62250">
            <w:pPr>
              <w:rPr>
                <w:rFonts w:hint="eastAsia" w:ascii="宋体" w:hAnsi="宋体" w:eastAsia="宋体" w:cs="宋体"/>
                <w:color w:val="000000"/>
                <w:sz w:val="24"/>
                <w:szCs w:val="24"/>
              </w:rPr>
            </w:pPr>
            <w:r>
              <w:rPr>
                <w:rFonts w:hint="eastAsia" w:ascii="宋体" w:hAnsi="宋体" w:eastAsia="宋体" w:cs="宋体"/>
                <w:color w:val="000000"/>
                <w:sz w:val="24"/>
                <w:szCs w:val="24"/>
              </w:rPr>
              <w:t>通信联络小组</w:t>
            </w:r>
          </w:p>
          <w:p w14:paraId="08514A7F">
            <w:pPr>
              <w:rPr>
                <w:rFonts w:hint="eastAsia" w:ascii="宋体" w:hAnsi="宋体" w:eastAsia="宋体" w:cs="宋体"/>
                <w:color w:val="000000"/>
                <w:sz w:val="24"/>
                <w:szCs w:val="24"/>
              </w:rPr>
            </w:pPr>
          </w:p>
        </w:tc>
        <w:tc>
          <w:tcPr>
            <w:tcW w:w="5355" w:type="dxa"/>
          </w:tcPr>
          <w:p w14:paraId="14854807">
            <w:pPr>
              <w:rPr>
                <w:rFonts w:hint="eastAsia" w:ascii="宋体" w:hAnsi="宋体" w:eastAsia="宋体" w:cs="宋体"/>
                <w:sz w:val="24"/>
                <w:szCs w:val="24"/>
              </w:rPr>
            </w:pPr>
          </w:p>
          <w:p w14:paraId="17AC83B3">
            <w:pPr>
              <w:rPr>
                <w:rFonts w:hint="eastAsia" w:ascii="宋体" w:hAnsi="宋体" w:eastAsia="宋体" w:cs="宋体"/>
                <w:sz w:val="24"/>
                <w:szCs w:val="24"/>
              </w:rPr>
            </w:pPr>
            <w:r>
              <w:rPr>
                <w:rFonts w:hint="eastAsia" w:ascii="宋体" w:hAnsi="宋体" w:eastAsia="宋体" w:cs="宋体"/>
                <w:sz w:val="24"/>
                <w:szCs w:val="24"/>
              </w:rPr>
              <w:t>给周边民众做好宣传工作，积极消除事故影响，禁止散布谣言。</w:t>
            </w:r>
          </w:p>
        </w:tc>
      </w:tr>
      <w:tr w14:paraId="6A9C4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9" w:hRule="atLeast"/>
        </w:trPr>
        <w:tc>
          <w:tcPr>
            <w:tcW w:w="759" w:type="dxa"/>
          </w:tcPr>
          <w:p w14:paraId="0E9716C5">
            <w:pPr>
              <w:spacing w:line="360" w:lineRule="auto"/>
              <w:rPr>
                <w:rFonts w:hint="eastAsia" w:ascii="宋体" w:hAnsi="宋体" w:eastAsia="宋体" w:cs="宋体"/>
                <w:color w:val="000000"/>
                <w:sz w:val="24"/>
                <w:szCs w:val="24"/>
              </w:rPr>
            </w:pPr>
            <w:r>
              <w:rPr>
                <w:rFonts w:hint="eastAsia" w:ascii="宋体" w:hAnsi="宋体" w:eastAsia="宋体" w:cs="宋体"/>
                <w:color w:val="000000"/>
                <w:sz w:val="24"/>
                <w:szCs w:val="24"/>
              </w:rPr>
              <w:t>6</w:t>
            </w:r>
          </w:p>
        </w:tc>
        <w:tc>
          <w:tcPr>
            <w:tcW w:w="1935" w:type="dxa"/>
          </w:tcPr>
          <w:p w14:paraId="71BDB513">
            <w:pPr>
              <w:rPr>
                <w:rFonts w:hint="eastAsia" w:ascii="宋体" w:hAnsi="宋体" w:eastAsia="宋体" w:cs="宋体"/>
                <w:color w:val="000000"/>
                <w:sz w:val="24"/>
                <w:szCs w:val="24"/>
              </w:rPr>
            </w:pPr>
          </w:p>
          <w:p w14:paraId="39FFEAA2">
            <w:pPr>
              <w:rPr>
                <w:rFonts w:hint="eastAsia" w:ascii="宋体" w:hAnsi="宋体" w:eastAsia="宋体" w:cs="宋体"/>
                <w:color w:val="000000"/>
                <w:sz w:val="24"/>
                <w:szCs w:val="24"/>
              </w:rPr>
            </w:pPr>
            <w:r>
              <w:rPr>
                <w:rFonts w:hint="eastAsia" w:ascii="宋体" w:hAnsi="宋体" w:eastAsia="宋体" w:cs="宋体"/>
                <w:color w:val="000000"/>
                <w:sz w:val="24"/>
                <w:szCs w:val="24"/>
              </w:rPr>
              <w:t>技术保障小组</w:t>
            </w:r>
          </w:p>
          <w:p w14:paraId="73880AB9">
            <w:pPr>
              <w:rPr>
                <w:rFonts w:hint="eastAsia" w:ascii="宋体" w:hAnsi="宋体" w:eastAsia="宋体" w:cs="宋体"/>
                <w:color w:val="000000"/>
                <w:sz w:val="24"/>
                <w:szCs w:val="24"/>
              </w:rPr>
            </w:pPr>
          </w:p>
        </w:tc>
        <w:tc>
          <w:tcPr>
            <w:tcW w:w="5355" w:type="dxa"/>
          </w:tcPr>
          <w:p w14:paraId="067963B2">
            <w:pPr>
              <w:rPr>
                <w:rFonts w:hint="eastAsia" w:ascii="宋体" w:hAnsi="宋体" w:eastAsia="宋体" w:cs="宋体"/>
                <w:sz w:val="24"/>
                <w:szCs w:val="24"/>
              </w:rPr>
            </w:pPr>
          </w:p>
          <w:p w14:paraId="77FC5275">
            <w:pPr>
              <w:rPr>
                <w:rFonts w:hint="eastAsia" w:ascii="宋体" w:hAnsi="宋体" w:eastAsia="宋体" w:cs="宋体"/>
                <w:sz w:val="24"/>
                <w:szCs w:val="24"/>
              </w:rPr>
            </w:pPr>
            <w:r>
              <w:rPr>
                <w:rFonts w:hint="eastAsia" w:ascii="宋体" w:hAnsi="宋体" w:eastAsia="宋体" w:cs="宋体"/>
                <w:sz w:val="24"/>
                <w:szCs w:val="24"/>
              </w:rPr>
              <w:t>（1）对施工现场进行全面检查，确保安全；</w:t>
            </w:r>
          </w:p>
          <w:p w14:paraId="1473BD16">
            <w:pPr>
              <w:rPr>
                <w:rFonts w:hint="eastAsia" w:ascii="宋体" w:hAnsi="宋体" w:eastAsia="宋体" w:cs="宋体"/>
                <w:sz w:val="24"/>
                <w:szCs w:val="24"/>
              </w:rPr>
            </w:pPr>
            <w:r>
              <w:rPr>
                <w:rFonts w:hint="eastAsia" w:ascii="宋体" w:hAnsi="宋体" w:eastAsia="宋体" w:cs="宋体"/>
                <w:sz w:val="24"/>
                <w:szCs w:val="24"/>
              </w:rPr>
              <w:t>（2）组织生产秩序恢复。</w:t>
            </w:r>
          </w:p>
        </w:tc>
      </w:tr>
      <w:tr w14:paraId="58E88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trPr>
        <w:tc>
          <w:tcPr>
            <w:tcW w:w="759" w:type="dxa"/>
          </w:tcPr>
          <w:p w14:paraId="77AB5147">
            <w:pPr>
              <w:spacing w:line="360" w:lineRule="auto"/>
              <w:rPr>
                <w:rFonts w:hint="eastAsia" w:ascii="宋体" w:hAnsi="宋体" w:eastAsia="宋体" w:cs="宋体"/>
                <w:color w:val="000000"/>
                <w:sz w:val="24"/>
                <w:szCs w:val="24"/>
              </w:rPr>
            </w:pPr>
            <w:r>
              <w:rPr>
                <w:rFonts w:hint="eastAsia" w:ascii="宋体" w:hAnsi="宋体" w:eastAsia="宋体" w:cs="宋体"/>
                <w:color w:val="000000"/>
                <w:sz w:val="24"/>
                <w:szCs w:val="24"/>
              </w:rPr>
              <w:t>7</w:t>
            </w:r>
          </w:p>
        </w:tc>
        <w:tc>
          <w:tcPr>
            <w:tcW w:w="1935" w:type="dxa"/>
          </w:tcPr>
          <w:p w14:paraId="52D40372">
            <w:pPr>
              <w:rPr>
                <w:rFonts w:hint="eastAsia" w:ascii="宋体" w:hAnsi="宋体" w:eastAsia="宋体" w:cs="宋体"/>
                <w:color w:val="000000"/>
                <w:sz w:val="24"/>
                <w:szCs w:val="24"/>
              </w:rPr>
            </w:pPr>
          </w:p>
          <w:p w14:paraId="49A654BA">
            <w:pPr>
              <w:rPr>
                <w:rFonts w:hint="eastAsia" w:ascii="宋体" w:hAnsi="宋体" w:eastAsia="宋体" w:cs="宋体"/>
                <w:color w:val="000000"/>
                <w:sz w:val="24"/>
                <w:szCs w:val="24"/>
              </w:rPr>
            </w:pPr>
            <w:r>
              <w:rPr>
                <w:rFonts w:hint="eastAsia" w:ascii="宋体" w:hAnsi="宋体" w:eastAsia="宋体" w:cs="宋体"/>
                <w:color w:val="000000"/>
                <w:sz w:val="24"/>
                <w:szCs w:val="24"/>
              </w:rPr>
              <w:t>警戒疏散小组</w:t>
            </w:r>
          </w:p>
        </w:tc>
        <w:tc>
          <w:tcPr>
            <w:tcW w:w="5355" w:type="dxa"/>
          </w:tcPr>
          <w:p w14:paraId="50C0A701">
            <w:pPr>
              <w:rPr>
                <w:rFonts w:hint="eastAsia" w:ascii="宋体" w:hAnsi="宋体" w:eastAsia="宋体" w:cs="宋体"/>
                <w:sz w:val="24"/>
                <w:szCs w:val="24"/>
              </w:rPr>
            </w:pPr>
          </w:p>
          <w:p w14:paraId="287EB85E">
            <w:pPr>
              <w:rPr>
                <w:rFonts w:hint="eastAsia" w:ascii="宋体" w:hAnsi="宋体" w:eastAsia="宋体" w:cs="宋体"/>
                <w:sz w:val="24"/>
                <w:szCs w:val="24"/>
              </w:rPr>
            </w:pPr>
            <w:r>
              <w:rPr>
                <w:rFonts w:hint="eastAsia" w:ascii="宋体" w:hAnsi="宋体" w:eastAsia="宋体" w:cs="宋体"/>
                <w:sz w:val="24"/>
                <w:szCs w:val="24"/>
              </w:rPr>
              <w:t>撤除警戒，组织生产秩序恢复。</w:t>
            </w:r>
          </w:p>
        </w:tc>
      </w:tr>
    </w:tbl>
    <w:p w14:paraId="5BB2BE05">
      <w:pPr>
        <w:pStyle w:val="3"/>
        <w:bidi w:val="0"/>
        <w:spacing w:line="240" w:lineRule="auto"/>
        <w:rPr>
          <w:rFonts w:hint="eastAsia" w:ascii="宋体" w:hAnsi="宋体" w:eastAsia="宋体" w:cs="宋体"/>
          <w:sz w:val="24"/>
          <w:szCs w:val="24"/>
        </w:rPr>
      </w:pPr>
      <w:bookmarkStart w:id="34" w:name="_Toc28246"/>
      <w:r>
        <w:rPr>
          <w:rFonts w:hint="eastAsia" w:ascii="宋体" w:hAnsi="宋体" w:eastAsia="宋体" w:cs="宋体"/>
          <w:sz w:val="24"/>
          <w:szCs w:val="24"/>
        </w:rPr>
        <w:t>4.2保险</w:t>
      </w:r>
      <w:bookmarkEnd w:id="33"/>
      <w:bookmarkEnd w:id="34"/>
    </w:p>
    <w:p w14:paraId="3BBC4802">
      <w:pPr>
        <w:widowControl w:val="0"/>
        <w:spacing w:line="360" w:lineRule="auto"/>
        <w:ind w:firstLine="480" w:firstLineChars="200"/>
        <w:jc w:val="both"/>
        <w:rPr>
          <w:rFonts w:hint="eastAsia" w:ascii="宋体" w:hAnsi="宋体" w:eastAsia="宋体" w:cs="宋体"/>
          <w:sz w:val="24"/>
          <w:szCs w:val="24"/>
        </w:rPr>
      </w:pPr>
      <w:bookmarkStart w:id="35" w:name="_2lwamvv" w:colFirst="0" w:colLast="0"/>
      <w:bookmarkEnd w:id="35"/>
      <w:r>
        <w:rPr>
          <w:rFonts w:hint="eastAsia" w:ascii="宋体" w:hAnsi="宋体" w:eastAsia="宋体" w:cs="宋体"/>
          <w:sz w:val="24"/>
          <w:szCs w:val="24"/>
        </w:rPr>
        <w:t>生产安全事故发生后，按有关规定及时报告公司应急管理小组</w:t>
      </w:r>
      <w:r>
        <w:rPr>
          <w:rFonts w:hint="eastAsia" w:ascii="宋体" w:hAnsi="宋体" w:eastAsia="宋体" w:cs="宋体"/>
          <w:sz w:val="24"/>
          <w:szCs w:val="24"/>
          <w:lang w:eastAsia="zh-CN"/>
        </w:rPr>
        <w:t>、</w:t>
      </w:r>
      <w:r>
        <w:rPr>
          <w:rFonts w:hint="eastAsia" w:ascii="宋体" w:hAnsi="宋体" w:eastAsia="宋体" w:cs="宋体"/>
          <w:sz w:val="24"/>
          <w:szCs w:val="24"/>
        </w:rPr>
        <w:t>财务/</w:t>
      </w:r>
      <w:r>
        <w:rPr>
          <w:rFonts w:hint="eastAsia" w:ascii="宋体" w:hAnsi="宋体" w:eastAsia="宋体" w:cs="宋体"/>
          <w:sz w:val="24"/>
          <w:szCs w:val="24"/>
          <w:lang w:val="en-US" w:eastAsia="zh-CN"/>
        </w:rPr>
        <w:t>综合办公室</w:t>
      </w:r>
      <w:r>
        <w:rPr>
          <w:rFonts w:hint="eastAsia" w:ascii="宋体" w:hAnsi="宋体" w:eastAsia="宋体" w:cs="宋体"/>
          <w:sz w:val="24"/>
          <w:szCs w:val="24"/>
        </w:rPr>
        <w:t>等，启动保险理赔程序。</w:t>
      </w:r>
      <w:bookmarkStart w:id="36" w:name="_Toc59458574"/>
    </w:p>
    <w:p w14:paraId="4D9F5D7D">
      <w:pPr>
        <w:pStyle w:val="3"/>
        <w:bidi w:val="0"/>
        <w:spacing w:line="240" w:lineRule="auto"/>
        <w:rPr>
          <w:rFonts w:hint="eastAsia" w:ascii="宋体" w:hAnsi="宋体" w:eastAsia="宋体" w:cs="宋体"/>
          <w:sz w:val="24"/>
          <w:szCs w:val="24"/>
        </w:rPr>
      </w:pPr>
      <w:bookmarkStart w:id="37" w:name="_Toc8076"/>
      <w:r>
        <w:rPr>
          <w:rFonts w:hint="eastAsia" w:ascii="宋体" w:hAnsi="宋体" w:eastAsia="宋体" w:cs="宋体"/>
          <w:sz w:val="24"/>
          <w:szCs w:val="24"/>
        </w:rPr>
        <w:t>4.3总结及改进</w:t>
      </w:r>
      <w:bookmarkEnd w:id="36"/>
      <w:bookmarkEnd w:id="37"/>
    </w:p>
    <w:p w14:paraId="6A858993">
      <w:pPr>
        <w:widowControl w:val="0"/>
        <w:spacing w:line="360" w:lineRule="auto"/>
        <w:ind w:firstLine="480" w:firstLineChars="200"/>
        <w:jc w:val="both"/>
        <w:rPr>
          <w:rFonts w:hint="eastAsia" w:ascii="宋体" w:hAnsi="宋体" w:eastAsia="宋体" w:cs="宋体"/>
          <w:sz w:val="24"/>
          <w:szCs w:val="24"/>
        </w:rPr>
      </w:pPr>
      <w:r>
        <w:rPr>
          <w:rFonts w:hint="eastAsia" w:ascii="宋体" w:hAnsi="宋体" w:eastAsia="宋体" w:cs="宋体"/>
          <w:sz w:val="24"/>
          <w:szCs w:val="24"/>
        </w:rPr>
        <w:t>事故善后处置工作结束后，要进行总结，主要内容包括：对事故的评估是否准确；应急救援决策是否准确；应急救援资源调配使用是否合理；应急救援行动是否协调；通信是否畅通；应急救援效果与预案的不适</w:t>
      </w:r>
      <w:r>
        <w:rPr>
          <w:rFonts w:hint="eastAsia" w:ascii="宋体" w:hAnsi="宋体" w:eastAsia="宋体" w:cs="宋体"/>
          <w:sz w:val="24"/>
          <w:szCs w:val="24"/>
          <w:lang w:val="en-US" w:eastAsia="zh-CN"/>
        </w:rPr>
        <w:t>用</w:t>
      </w:r>
      <w:r>
        <w:rPr>
          <w:rFonts w:hint="eastAsia" w:ascii="宋体" w:hAnsi="宋体" w:eastAsia="宋体" w:cs="宋体"/>
          <w:sz w:val="24"/>
          <w:szCs w:val="24"/>
        </w:rPr>
        <w:t>之处，提出修订建议。</w:t>
      </w:r>
    </w:p>
    <w:p w14:paraId="6DBD7F84">
      <w:pPr>
        <w:pStyle w:val="2"/>
        <w:numPr>
          <w:ilvl w:val="0"/>
          <w:numId w:val="0"/>
        </w:numPr>
        <w:bidi w:val="0"/>
        <w:spacing w:line="240" w:lineRule="auto"/>
        <w:ind w:leftChars="0"/>
        <w:rPr>
          <w:rFonts w:hint="eastAsia" w:ascii="宋体" w:hAnsi="宋体" w:eastAsia="宋体" w:cs="宋体"/>
        </w:rPr>
      </w:pPr>
      <w:bookmarkStart w:id="38" w:name="_Toc6379"/>
      <w:r>
        <w:rPr>
          <w:rFonts w:hint="eastAsia" w:ascii="宋体" w:hAnsi="宋体" w:eastAsia="宋体" w:cs="宋体"/>
        </w:rPr>
        <w:t>5</w:t>
      </w:r>
      <w:r>
        <w:rPr>
          <w:rFonts w:hint="eastAsia" w:ascii="宋体" w:hAnsi="宋体" w:eastAsia="宋体" w:cs="宋体"/>
          <w:lang w:eastAsia="zh-CN"/>
        </w:rPr>
        <w:t>、</w:t>
      </w:r>
      <w:r>
        <w:rPr>
          <w:rFonts w:hint="eastAsia" w:ascii="宋体" w:hAnsi="宋体" w:eastAsia="宋体" w:cs="宋体"/>
        </w:rPr>
        <w:t>应急保障</w:t>
      </w:r>
      <w:bookmarkEnd w:id="38"/>
    </w:p>
    <w:p w14:paraId="30DF5897">
      <w:pPr>
        <w:pStyle w:val="3"/>
        <w:bidi w:val="0"/>
        <w:spacing w:line="240" w:lineRule="auto"/>
        <w:rPr>
          <w:rFonts w:hint="eastAsia" w:ascii="宋体" w:hAnsi="宋体" w:eastAsia="宋体" w:cs="宋体"/>
          <w:sz w:val="24"/>
          <w:szCs w:val="24"/>
          <w:lang w:val="en-US" w:eastAsia="zh-CN"/>
        </w:rPr>
      </w:pPr>
      <w:bookmarkStart w:id="39" w:name="_Toc20275"/>
      <w:r>
        <w:rPr>
          <w:rFonts w:hint="eastAsia" w:ascii="宋体" w:hAnsi="宋体" w:eastAsia="宋体" w:cs="宋体"/>
          <w:sz w:val="24"/>
          <w:szCs w:val="24"/>
        </w:rPr>
        <w:t>5.1通信与信息保障</w:t>
      </w:r>
      <w:bookmarkEnd w:id="39"/>
    </w:p>
    <w:p w14:paraId="2739C835">
      <w:pPr>
        <w:spacing w:line="360" w:lineRule="auto"/>
        <w:jc w:val="both"/>
        <w:rPr>
          <w:rFonts w:hint="eastAsia" w:cs="Gungsuh" w:asciiTheme="minorEastAsia" w:hAnsiTheme="minorEastAsia"/>
          <w:b w:val="0"/>
          <w:bCs/>
          <w:sz w:val="24"/>
          <w:szCs w:val="24"/>
          <w:lang w:eastAsia="zh-CN"/>
        </w:rPr>
      </w:pPr>
      <w:r>
        <w:rPr>
          <w:rFonts w:hint="eastAsia" w:cs="Gungsuh" w:asciiTheme="minorEastAsia" w:hAnsiTheme="minorEastAsia"/>
          <w:b w:val="0"/>
          <w:bCs/>
          <w:sz w:val="24"/>
          <w:szCs w:val="24"/>
          <w:lang w:val="en-US" w:eastAsia="zh-CN"/>
        </w:rPr>
        <w:t>5.1.1项目应急领导小组</w:t>
      </w:r>
      <w:r>
        <w:rPr>
          <w:rFonts w:cs="Gungsuh" w:asciiTheme="minorEastAsia" w:hAnsiTheme="minorEastAsia"/>
          <w:b w:val="0"/>
          <w:bCs/>
          <w:sz w:val="24"/>
          <w:szCs w:val="24"/>
        </w:rPr>
        <w:t>人员联系电话</w:t>
      </w:r>
      <w:r>
        <w:rPr>
          <w:rFonts w:hint="eastAsia" w:cs="Gungsuh" w:asciiTheme="minorEastAsia" w:hAnsiTheme="minorEastAsia"/>
          <w:b w:val="0"/>
          <w:bCs/>
          <w:sz w:val="24"/>
          <w:szCs w:val="24"/>
          <w:lang w:eastAsia="zh-CN"/>
        </w:rPr>
        <w:t>（</w:t>
      </w:r>
      <w:r>
        <w:rPr>
          <w:rFonts w:hint="eastAsia" w:cs="Gungsuh" w:asciiTheme="minorEastAsia" w:hAnsiTheme="minorEastAsia"/>
          <w:b w:val="0"/>
          <w:bCs/>
          <w:sz w:val="24"/>
          <w:szCs w:val="24"/>
          <w:highlight w:val="yellow"/>
          <w:lang w:val="en-US" w:eastAsia="zh-CN"/>
        </w:rPr>
        <w:t>可依据实际增减</w:t>
      </w:r>
      <w:r>
        <w:rPr>
          <w:rFonts w:hint="eastAsia" w:cs="Gungsuh" w:asciiTheme="minorEastAsia" w:hAnsiTheme="minorEastAsia"/>
          <w:b w:val="0"/>
          <w:bCs/>
          <w:sz w:val="24"/>
          <w:szCs w:val="24"/>
          <w:lang w:eastAsia="zh-CN"/>
        </w:rPr>
        <w:t>）</w:t>
      </w:r>
    </w:p>
    <w:tbl>
      <w:tblPr>
        <w:tblStyle w:val="27"/>
        <w:tblW w:w="802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70"/>
        <w:gridCol w:w="2251"/>
        <w:gridCol w:w="1914"/>
        <w:gridCol w:w="2992"/>
      </w:tblGrid>
      <w:tr w14:paraId="5FCCB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7" w:hRule="atLeast"/>
          <w:jc w:val="center"/>
        </w:trPr>
        <w:tc>
          <w:tcPr>
            <w:tcW w:w="870" w:type="dxa"/>
            <w:vAlign w:val="center"/>
          </w:tcPr>
          <w:p w14:paraId="724A0114">
            <w:pPr>
              <w:widowControl w:val="0"/>
              <w:jc w:val="center"/>
              <w:rPr>
                <w:rFonts w:asciiTheme="minorEastAsia" w:hAnsiTheme="minorEastAsia"/>
                <w:sz w:val="24"/>
                <w:szCs w:val="24"/>
              </w:rPr>
            </w:pPr>
            <w:r>
              <w:rPr>
                <w:rFonts w:cs="Gungsuh" w:asciiTheme="minorEastAsia" w:hAnsiTheme="minorEastAsia"/>
                <w:sz w:val="24"/>
                <w:szCs w:val="24"/>
              </w:rPr>
              <w:t>序号</w:t>
            </w:r>
          </w:p>
        </w:tc>
        <w:tc>
          <w:tcPr>
            <w:tcW w:w="2251" w:type="dxa"/>
            <w:vAlign w:val="center"/>
          </w:tcPr>
          <w:p w14:paraId="0DB90A06">
            <w:pPr>
              <w:widowControl w:val="0"/>
              <w:jc w:val="center"/>
              <w:rPr>
                <w:rFonts w:asciiTheme="minorEastAsia" w:hAnsiTheme="minorEastAsia"/>
                <w:sz w:val="24"/>
                <w:szCs w:val="24"/>
              </w:rPr>
            </w:pPr>
            <w:r>
              <w:rPr>
                <w:rFonts w:cs="Gungsuh" w:asciiTheme="minorEastAsia" w:hAnsiTheme="minorEastAsia"/>
                <w:sz w:val="24"/>
                <w:szCs w:val="24"/>
              </w:rPr>
              <w:t>职务</w:t>
            </w:r>
          </w:p>
        </w:tc>
        <w:tc>
          <w:tcPr>
            <w:tcW w:w="1914" w:type="dxa"/>
            <w:vAlign w:val="center"/>
          </w:tcPr>
          <w:p w14:paraId="62D786E8">
            <w:pPr>
              <w:widowControl w:val="0"/>
              <w:jc w:val="center"/>
              <w:rPr>
                <w:rFonts w:asciiTheme="minorEastAsia" w:hAnsiTheme="minorEastAsia"/>
                <w:sz w:val="24"/>
                <w:szCs w:val="24"/>
              </w:rPr>
            </w:pPr>
            <w:r>
              <w:rPr>
                <w:rFonts w:cs="Gungsuh" w:asciiTheme="minorEastAsia" w:hAnsiTheme="minorEastAsia"/>
                <w:sz w:val="24"/>
                <w:szCs w:val="24"/>
              </w:rPr>
              <w:t>姓名</w:t>
            </w:r>
          </w:p>
        </w:tc>
        <w:tc>
          <w:tcPr>
            <w:tcW w:w="2992" w:type="dxa"/>
            <w:vAlign w:val="center"/>
          </w:tcPr>
          <w:p w14:paraId="09AD7294">
            <w:pPr>
              <w:widowControl w:val="0"/>
              <w:jc w:val="center"/>
              <w:rPr>
                <w:rFonts w:asciiTheme="minorEastAsia" w:hAnsiTheme="minorEastAsia"/>
                <w:sz w:val="24"/>
                <w:szCs w:val="24"/>
              </w:rPr>
            </w:pPr>
            <w:r>
              <w:rPr>
                <w:rFonts w:cs="Gungsuh" w:asciiTheme="minorEastAsia" w:hAnsiTheme="minorEastAsia"/>
                <w:sz w:val="24"/>
                <w:szCs w:val="24"/>
              </w:rPr>
              <w:t>联系方式(手机)</w:t>
            </w:r>
          </w:p>
        </w:tc>
      </w:tr>
      <w:tr w14:paraId="66336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7" w:hRule="atLeast"/>
          <w:jc w:val="center"/>
        </w:trPr>
        <w:tc>
          <w:tcPr>
            <w:tcW w:w="870" w:type="dxa"/>
            <w:vAlign w:val="center"/>
          </w:tcPr>
          <w:p w14:paraId="4336396C">
            <w:pPr>
              <w:widowControl w:val="0"/>
              <w:jc w:val="center"/>
              <w:rPr>
                <w:rFonts w:asciiTheme="minorEastAsia" w:hAnsiTheme="minorEastAsia"/>
                <w:sz w:val="24"/>
                <w:szCs w:val="24"/>
              </w:rPr>
            </w:pPr>
            <w:r>
              <w:rPr>
                <w:rFonts w:asciiTheme="minorEastAsia" w:hAnsiTheme="minorEastAsia"/>
                <w:sz w:val="24"/>
                <w:szCs w:val="24"/>
              </w:rPr>
              <w:t>1</w:t>
            </w:r>
          </w:p>
        </w:tc>
        <w:tc>
          <w:tcPr>
            <w:tcW w:w="2251" w:type="dxa"/>
            <w:vAlign w:val="center"/>
          </w:tcPr>
          <w:p w14:paraId="5BA2771A">
            <w:pPr>
              <w:widowControl w:val="0"/>
              <w:jc w:val="center"/>
              <w:rPr>
                <w:rFonts w:asciiTheme="minorEastAsia" w:hAnsiTheme="minorEastAsia"/>
                <w:sz w:val="24"/>
                <w:szCs w:val="24"/>
              </w:rPr>
            </w:pPr>
            <w:r>
              <w:rPr>
                <w:rFonts w:cs="Gungsuh" w:asciiTheme="minorEastAsia" w:hAnsiTheme="minorEastAsia"/>
                <w:sz w:val="24"/>
                <w:szCs w:val="24"/>
              </w:rPr>
              <w:t>总指挥</w:t>
            </w:r>
          </w:p>
        </w:tc>
        <w:tc>
          <w:tcPr>
            <w:tcW w:w="1914" w:type="dxa"/>
            <w:vAlign w:val="center"/>
          </w:tcPr>
          <w:p w14:paraId="76D3CDDE">
            <w:pPr>
              <w:widowControl w:val="0"/>
              <w:jc w:val="center"/>
              <w:rPr>
                <w:rFonts w:asciiTheme="minorEastAsia" w:hAnsiTheme="minorEastAsia"/>
                <w:sz w:val="24"/>
                <w:szCs w:val="24"/>
              </w:rPr>
            </w:pPr>
            <w:r>
              <w:rPr>
                <w:rFonts w:hint="eastAsia" w:cs="Gungsuh" w:asciiTheme="minorEastAsia" w:hAnsiTheme="minorEastAsia"/>
                <w:sz w:val="24"/>
                <w:szCs w:val="24"/>
              </w:rPr>
              <w:t>***</w:t>
            </w:r>
          </w:p>
        </w:tc>
        <w:tc>
          <w:tcPr>
            <w:tcW w:w="2992" w:type="dxa"/>
            <w:vAlign w:val="center"/>
          </w:tcPr>
          <w:p w14:paraId="07DA3507">
            <w:pPr>
              <w:widowControl w:val="0"/>
              <w:jc w:val="center"/>
              <w:rPr>
                <w:rFonts w:asciiTheme="minorEastAsia" w:hAnsiTheme="minorEastAsia"/>
                <w:sz w:val="24"/>
                <w:szCs w:val="24"/>
              </w:rPr>
            </w:pPr>
            <w:r>
              <w:rPr>
                <w:rFonts w:hint="eastAsia" w:asciiTheme="minorEastAsia" w:hAnsiTheme="minorEastAsia"/>
                <w:sz w:val="24"/>
                <w:szCs w:val="24"/>
              </w:rPr>
              <w:t>**********</w:t>
            </w:r>
          </w:p>
        </w:tc>
      </w:tr>
      <w:tr w14:paraId="54C0B7DE">
        <w:tblPrEx>
          <w:tblCellMar>
            <w:top w:w="0" w:type="dxa"/>
            <w:left w:w="108" w:type="dxa"/>
            <w:bottom w:w="0" w:type="dxa"/>
            <w:right w:w="108" w:type="dxa"/>
          </w:tblCellMar>
        </w:tblPrEx>
        <w:trPr>
          <w:trHeight w:val="437" w:hRule="atLeast"/>
          <w:jc w:val="center"/>
        </w:trPr>
        <w:tc>
          <w:tcPr>
            <w:tcW w:w="870" w:type="dxa"/>
            <w:vAlign w:val="center"/>
          </w:tcPr>
          <w:p w14:paraId="0F767AFE">
            <w:pPr>
              <w:widowControl w:val="0"/>
              <w:jc w:val="center"/>
              <w:rPr>
                <w:rFonts w:asciiTheme="minorEastAsia" w:hAnsiTheme="minorEastAsia"/>
                <w:sz w:val="24"/>
                <w:szCs w:val="24"/>
              </w:rPr>
            </w:pPr>
            <w:r>
              <w:rPr>
                <w:rFonts w:asciiTheme="minorEastAsia" w:hAnsiTheme="minorEastAsia"/>
                <w:sz w:val="24"/>
                <w:szCs w:val="24"/>
              </w:rPr>
              <w:t>2</w:t>
            </w:r>
          </w:p>
        </w:tc>
        <w:tc>
          <w:tcPr>
            <w:tcW w:w="2251" w:type="dxa"/>
            <w:vAlign w:val="center"/>
          </w:tcPr>
          <w:p w14:paraId="297A94F6">
            <w:pPr>
              <w:widowControl w:val="0"/>
              <w:jc w:val="center"/>
              <w:rPr>
                <w:rFonts w:hint="default"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副总指挥</w:t>
            </w:r>
          </w:p>
        </w:tc>
        <w:tc>
          <w:tcPr>
            <w:tcW w:w="1914" w:type="dxa"/>
            <w:vAlign w:val="center"/>
          </w:tcPr>
          <w:p w14:paraId="5DD4B918">
            <w:pPr>
              <w:widowControl w:val="0"/>
              <w:jc w:val="center"/>
              <w:rPr>
                <w:rFonts w:asciiTheme="minorEastAsia" w:hAnsiTheme="minorEastAsia"/>
                <w:sz w:val="24"/>
                <w:szCs w:val="24"/>
              </w:rPr>
            </w:pPr>
            <w:r>
              <w:rPr>
                <w:rFonts w:hint="eastAsia" w:cs="Gungsuh" w:asciiTheme="minorEastAsia" w:hAnsiTheme="minorEastAsia"/>
                <w:sz w:val="24"/>
                <w:szCs w:val="24"/>
              </w:rPr>
              <w:t>***</w:t>
            </w:r>
          </w:p>
        </w:tc>
        <w:tc>
          <w:tcPr>
            <w:tcW w:w="2992" w:type="dxa"/>
            <w:vAlign w:val="center"/>
          </w:tcPr>
          <w:p w14:paraId="57365811">
            <w:pPr>
              <w:widowControl w:val="0"/>
              <w:jc w:val="center"/>
              <w:rPr>
                <w:rFonts w:asciiTheme="minorEastAsia" w:hAnsiTheme="minorEastAsia"/>
                <w:sz w:val="24"/>
                <w:szCs w:val="24"/>
              </w:rPr>
            </w:pPr>
            <w:r>
              <w:rPr>
                <w:rFonts w:hint="eastAsia" w:asciiTheme="minorEastAsia" w:hAnsiTheme="minorEastAsia"/>
                <w:sz w:val="24"/>
                <w:szCs w:val="24"/>
              </w:rPr>
              <w:t>**********</w:t>
            </w:r>
          </w:p>
        </w:tc>
      </w:tr>
      <w:tr w14:paraId="12516D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7" w:hRule="atLeast"/>
          <w:jc w:val="center"/>
        </w:trPr>
        <w:tc>
          <w:tcPr>
            <w:tcW w:w="870" w:type="dxa"/>
            <w:vAlign w:val="center"/>
          </w:tcPr>
          <w:p w14:paraId="59D6A752">
            <w:pPr>
              <w:widowControl w:val="0"/>
              <w:jc w:val="center"/>
              <w:rPr>
                <w:rFonts w:asciiTheme="minorEastAsia" w:hAnsiTheme="minorEastAsia"/>
                <w:sz w:val="24"/>
                <w:szCs w:val="24"/>
              </w:rPr>
            </w:pPr>
            <w:r>
              <w:rPr>
                <w:rFonts w:asciiTheme="minorEastAsia" w:hAnsiTheme="minorEastAsia"/>
                <w:sz w:val="24"/>
                <w:szCs w:val="24"/>
              </w:rPr>
              <w:t>3</w:t>
            </w:r>
          </w:p>
        </w:tc>
        <w:tc>
          <w:tcPr>
            <w:tcW w:w="2251" w:type="dxa"/>
            <w:vAlign w:val="center"/>
          </w:tcPr>
          <w:p w14:paraId="4E0A582C">
            <w:pPr>
              <w:widowControl w:val="0"/>
              <w:jc w:val="center"/>
              <w:rPr>
                <w:rFonts w:hint="eastAsia" w:asciiTheme="minorEastAsia" w:hAnsiTheme="minorEastAsia" w:eastAsiaTheme="minorEastAsia"/>
                <w:sz w:val="24"/>
                <w:szCs w:val="24"/>
                <w:lang w:eastAsia="zh-CN"/>
              </w:rPr>
            </w:pPr>
            <w:r>
              <w:rPr>
                <w:rFonts w:hint="eastAsia" w:cs="Gungsuh" w:asciiTheme="minorEastAsia" w:hAnsiTheme="minorEastAsia"/>
                <w:sz w:val="24"/>
                <w:szCs w:val="24"/>
                <w:lang w:val="en-US" w:eastAsia="zh-CN"/>
              </w:rPr>
              <w:t>抢险救援</w:t>
            </w:r>
          </w:p>
        </w:tc>
        <w:tc>
          <w:tcPr>
            <w:tcW w:w="1914" w:type="dxa"/>
            <w:vAlign w:val="center"/>
          </w:tcPr>
          <w:p w14:paraId="5E236C67">
            <w:pPr>
              <w:widowControl w:val="0"/>
              <w:jc w:val="center"/>
              <w:rPr>
                <w:rFonts w:asciiTheme="minorEastAsia" w:hAnsiTheme="minorEastAsia"/>
                <w:sz w:val="24"/>
                <w:szCs w:val="24"/>
              </w:rPr>
            </w:pPr>
            <w:r>
              <w:rPr>
                <w:rFonts w:hint="eastAsia" w:cs="Gungsuh" w:asciiTheme="minorEastAsia" w:hAnsiTheme="minorEastAsia"/>
                <w:sz w:val="24"/>
                <w:szCs w:val="24"/>
              </w:rPr>
              <w:t>***</w:t>
            </w:r>
          </w:p>
        </w:tc>
        <w:tc>
          <w:tcPr>
            <w:tcW w:w="2992" w:type="dxa"/>
            <w:vAlign w:val="center"/>
          </w:tcPr>
          <w:p w14:paraId="68EF5927">
            <w:pPr>
              <w:widowControl w:val="0"/>
              <w:jc w:val="center"/>
              <w:rPr>
                <w:rFonts w:asciiTheme="minorEastAsia" w:hAnsiTheme="minorEastAsia"/>
                <w:sz w:val="24"/>
                <w:szCs w:val="24"/>
              </w:rPr>
            </w:pPr>
            <w:r>
              <w:rPr>
                <w:rFonts w:hint="eastAsia" w:asciiTheme="minorEastAsia" w:hAnsiTheme="minorEastAsia"/>
                <w:sz w:val="24"/>
                <w:szCs w:val="24"/>
              </w:rPr>
              <w:t>**********</w:t>
            </w:r>
          </w:p>
        </w:tc>
      </w:tr>
      <w:tr w14:paraId="2803E5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7" w:hRule="atLeast"/>
          <w:jc w:val="center"/>
        </w:trPr>
        <w:tc>
          <w:tcPr>
            <w:tcW w:w="870" w:type="dxa"/>
            <w:vAlign w:val="center"/>
          </w:tcPr>
          <w:p w14:paraId="2AA4BD70">
            <w:pPr>
              <w:widowControl w:val="0"/>
              <w:jc w:val="center"/>
              <w:rPr>
                <w:rFonts w:asciiTheme="minorEastAsia" w:hAnsiTheme="minorEastAsia"/>
                <w:sz w:val="24"/>
                <w:szCs w:val="24"/>
              </w:rPr>
            </w:pPr>
            <w:r>
              <w:rPr>
                <w:rFonts w:asciiTheme="minorEastAsia" w:hAnsiTheme="minorEastAsia"/>
                <w:sz w:val="24"/>
                <w:szCs w:val="24"/>
              </w:rPr>
              <w:t>4</w:t>
            </w:r>
          </w:p>
        </w:tc>
        <w:tc>
          <w:tcPr>
            <w:tcW w:w="2251" w:type="dxa"/>
            <w:vAlign w:val="center"/>
          </w:tcPr>
          <w:p w14:paraId="597E218F">
            <w:pPr>
              <w:widowControl w:val="0"/>
              <w:jc w:val="center"/>
              <w:rPr>
                <w:rFonts w:hint="default" w:asciiTheme="minorEastAsia" w:hAnsiTheme="minorEastAsia" w:eastAsiaTheme="minorEastAsia"/>
                <w:sz w:val="24"/>
                <w:szCs w:val="24"/>
                <w:lang w:val="en-US" w:eastAsia="zh-CN"/>
              </w:rPr>
            </w:pPr>
            <w:r>
              <w:rPr>
                <w:rFonts w:hint="eastAsia" w:cs="Gungsuh" w:asciiTheme="minorEastAsia" w:hAnsiTheme="minorEastAsia"/>
                <w:sz w:val="24"/>
                <w:szCs w:val="24"/>
                <w:lang w:val="en-US" w:eastAsia="zh-CN"/>
              </w:rPr>
              <w:t>后勤保障</w:t>
            </w:r>
          </w:p>
        </w:tc>
        <w:tc>
          <w:tcPr>
            <w:tcW w:w="1914" w:type="dxa"/>
            <w:vAlign w:val="center"/>
          </w:tcPr>
          <w:p w14:paraId="36C29522">
            <w:pPr>
              <w:widowControl w:val="0"/>
              <w:jc w:val="center"/>
              <w:rPr>
                <w:rFonts w:asciiTheme="minorEastAsia" w:hAnsiTheme="minorEastAsia"/>
                <w:sz w:val="24"/>
                <w:szCs w:val="24"/>
              </w:rPr>
            </w:pPr>
            <w:r>
              <w:rPr>
                <w:rFonts w:hint="eastAsia" w:cs="Gungsuh" w:asciiTheme="minorEastAsia" w:hAnsiTheme="minorEastAsia"/>
                <w:sz w:val="24"/>
                <w:szCs w:val="24"/>
              </w:rPr>
              <w:t>***</w:t>
            </w:r>
          </w:p>
        </w:tc>
        <w:tc>
          <w:tcPr>
            <w:tcW w:w="2992" w:type="dxa"/>
            <w:vAlign w:val="center"/>
          </w:tcPr>
          <w:p w14:paraId="4FB50D7B">
            <w:pPr>
              <w:widowControl w:val="0"/>
              <w:jc w:val="center"/>
              <w:rPr>
                <w:rFonts w:asciiTheme="minorEastAsia" w:hAnsiTheme="minorEastAsia"/>
                <w:sz w:val="24"/>
                <w:szCs w:val="24"/>
              </w:rPr>
            </w:pPr>
            <w:r>
              <w:rPr>
                <w:rFonts w:hint="eastAsia" w:asciiTheme="minorEastAsia" w:hAnsiTheme="minorEastAsia"/>
                <w:sz w:val="24"/>
                <w:szCs w:val="24"/>
              </w:rPr>
              <w:t>**********</w:t>
            </w:r>
          </w:p>
        </w:tc>
      </w:tr>
      <w:tr w14:paraId="10B97D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7" w:hRule="atLeast"/>
          <w:jc w:val="center"/>
        </w:trPr>
        <w:tc>
          <w:tcPr>
            <w:tcW w:w="870" w:type="dxa"/>
            <w:vAlign w:val="center"/>
          </w:tcPr>
          <w:p w14:paraId="6A34AE49">
            <w:pPr>
              <w:widowControl w:val="0"/>
              <w:jc w:val="center"/>
              <w:rPr>
                <w:rFonts w:asciiTheme="minorEastAsia" w:hAnsiTheme="minorEastAsia"/>
                <w:sz w:val="24"/>
                <w:szCs w:val="24"/>
              </w:rPr>
            </w:pPr>
            <w:r>
              <w:rPr>
                <w:rFonts w:asciiTheme="minorEastAsia" w:hAnsiTheme="minorEastAsia"/>
                <w:sz w:val="24"/>
                <w:szCs w:val="24"/>
              </w:rPr>
              <w:t>5</w:t>
            </w:r>
          </w:p>
        </w:tc>
        <w:tc>
          <w:tcPr>
            <w:tcW w:w="2251" w:type="dxa"/>
            <w:vAlign w:val="center"/>
          </w:tcPr>
          <w:p w14:paraId="4DE5FECC">
            <w:pPr>
              <w:widowControl w:val="0"/>
              <w:jc w:val="center"/>
              <w:rPr>
                <w:rFonts w:hint="eastAsia" w:asciiTheme="minorEastAsia" w:hAnsiTheme="minorEastAsia" w:eastAsiaTheme="minorEastAsia"/>
                <w:sz w:val="24"/>
                <w:szCs w:val="24"/>
                <w:lang w:eastAsia="zh-CN"/>
              </w:rPr>
            </w:pPr>
            <w:r>
              <w:rPr>
                <w:rFonts w:cs="Gungsuh" w:asciiTheme="minorEastAsia" w:hAnsiTheme="minorEastAsia"/>
                <w:sz w:val="24"/>
                <w:szCs w:val="24"/>
              </w:rPr>
              <w:t>医疗</w:t>
            </w:r>
            <w:r>
              <w:rPr>
                <w:rFonts w:hint="eastAsia" w:cs="Gungsuh" w:asciiTheme="minorEastAsia" w:hAnsiTheme="minorEastAsia"/>
                <w:sz w:val="24"/>
                <w:szCs w:val="24"/>
                <w:lang w:val="en-US" w:eastAsia="zh-CN"/>
              </w:rPr>
              <w:t>救治</w:t>
            </w:r>
          </w:p>
        </w:tc>
        <w:tc>
          <w:tcPr>
            <w:tcW w:w="1914" w:type="dxa"/>
            <w:vAlign w:val="center"/>
          </w:tcPr>
          <w:p w14:paraId="7A861EA0">
            <w:pPr>
              <w:widowControl w:val="0"/>
              <w:jc w:val="center"/>
              <w:rPr>
                <w:rFonts w:asciiTheme="minorEastAsia" w:hAnsiTheme="minorEastAsia"/>
                <w:sz w:val="24"/>
                <w:szCs w:val="24"/>
              </w:rPr>
            </w:pPr>
            <w:r>
              <w:rPr>
                <w:rFonts w:hint="eastAsia" w:cs="Gungsuh" w:asciiTheme="minorEastAsia" w:hAnsiTheme="minorEastAsia"/>
                <w:sz w:val="24"/>
                <w:szCs w:val="24"/>
              </w:rPr>
              <w:t>***</w:t>
            </w:r>
          </w:p>
        </w:tc>
        <w:tc>
          <w:tcPr>
            <w:tcW w:w="2992" w:type="dxa"/>
            <w:vAlign w:val="center"/>
          </w:tcPr>
          <w:p w14:paraId="03B3DBD4">
            <w:pPr>
              <w:widowControl w:val="0"/>
              <w:jc w:val="center"/>
              <w:rPr>
                <w:rFonts w:asciiTheme="minorEastAsia" w:hAnsiTheme="minorEastAsia"/>
                <w:sz w:val="24"/>
                <w:szCs w:val="24"/>
              </w:rPr>
            </w:pPr>
            <w:r>
              <w:rPr>
                <w:rFonts w:hint="eastAsia" w:asciiTheme="minorEastAsia" w:hAnsiTheme="minorEastAsia"/>
                <w:sz w:val="24"/>
                <w:szCs w:val="24"/>
              </w:rPr>
              <w:t>**********</w:t>
            </w:r>
          </w:p>
        </w:tc>
      </w:tr>
      <w:tr w14:paraId="46E72F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7" w:hRule="atLeast"/>
          <w:jc w:val="center"/>
        </w:trPr>
        <w:tc>
          <w:tcPr>
            <w:tcW w:w="870" w:type="dxa"/>
            <w:vAlign w:val="center"/>
          </w:tcPr>
          <w:p w14:paraId="6159EC4B">
            <w:pPr>
              <w:widowControl w:val="0"/>
              <w:jc w:val="center"/>
              <w:rPr>
                <w:rFonts w:asciiTheme="minorEastAsia" w:hAnsiTheme="minorEastAsia"/>
                <w:sz w:val="24"/>
                <w:szCs w:val="24"/>
              </w:rPr>
            </w:pPr>
            <w:r>
              <w:rPr>
                <w:rFonts w:asciiTheme="minorEastAsia" w:hAnsiTheme="minorEastAsia"/>
                <w:sz w:val="24"/>
                <w:szCs w:val="24"/>
              </w:rPr>
              <w:t>6</w:t>
            </w:r>
          </w:p>
        </w:tc>
        <w:tc>
          <w:tcPr>
            <w:tcW w:w="2251" w:type="dxa"/>
            <w:vAlign w:val="center"/>
          </w:tcPr>
          <w:p w14:paraId="39F25A58">
            <w:pPr>
              <w:widowControl w:val="0"/>
              <w:jc w:val="center"/>
              <w:rPr>
                <w:rFonts w:hint="default" w:asciiTheme="minorEastAsia" w:hAnsiTheme="minorEastAsia" w:eastAsiaTheme="minorEastAsia"/>
                <w:sz w:val="24"/>
                <w:szCs w:val="24"/>
                <w:lang w:val="en-US" w:eastAsia="zh-CN"/>
              </w:rPr>
            </w:pPr>
            <w:r>
              <w:rPr>
                <w:rFonts w:hint="eastAsia" w:cs="Gungsuh" w:asciiTheme="minorEastAsia" w:hAnsiTheme="minorEastAsia"/>
                <w:sz w:val="24"/>
                <w:szCs w:val="24"/>
                <w:lang w:val="en-US" w:eastAsia="zh-CN"/>
              </w:rPr>
              <w:t>通信联络</w:t>
            </w:r>
          </w:p>
        </w:tc>
        <w:tc>
          <w:tcPr>
            <w:tcW w:w="1914" w:type="dxa"/>
            <w:vAlign w:val="center"/>
          </w:tcPr>
          <w:p w14:paraId="29955300">
            <w:pPr>
              <w:widowControl w:val="0"/>
              <w:jc w:val="center"/>
              <w:rPr>
                <w:rFonts w:asciiTheme="minorEastAsia" w:hAnsiTheme="minorEastAsia"/>
                <w:sz w:val="24"/>
                <w:szCs w:val="24"/>
              </w:rPr>
            </w:pPr>
            <w:r>
              <w:rPr>
                <w:rFonts w:hint="eastAsia" w:cs="Gungsuh" w:asciiTheme="minorEastAsia" w:hAnsiTheme="minorEastAsia"/>
                <w:sz w:val="24"/>
                <w:szCs w:val="24"/>
              </w:rPr>
              <w:t>***</w:t>
            </w:r>
          </w:p>
        </w:tc>
        <w:tc>
          <w:tcPr>
            <w:tcW w:w="2992" w:type="dxa"/>
            <w:vAlign w:val="center"/>
          </w:tcPr>
          <w:p w14:paraId="7798E6FF">
            <w:pPr>
              <w:widowControl w:val="0"/>
              <w:jc w:val="center"/>
              <w:rPr>
                <w:rFonts w:asciiTheme="minorEastAsia" w:hAnsiTheme="minorEastAsia"/>
                <w:sz w:val="24"/>
                <w:szCs w:val="24"/>
              </w:rPr>
            </w:pPr>
            <w:r>
              <w:rPr>
                <w:rFonts w:hint="eastAsia" w:asciiTheme="minorEastAsia" w:hAnsiTheme="minorEastAsia"/>
                <w:sz w:val="24"/>
                <w:szCs w:val="24"/>
              </w:rPr>
              <w:t>**********</w:t>
            </w:r>
          </w:p>
        </w:tc>
      </w:tr>
      <w:tr w14:paraId="1250D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7" w:hRule="atLeast"/>
          <w:jc w:val="center"/>
        </w:trPr>
        <w:tc>
          <w:tcPr>
            <w:tcW w:w="870" w:type="dxa"/>
            <w:vAlign w:val="center"/>
          </w:tcPr>
          <w:p w14:paraId="7347393D">
            <w:pPr>
              <w:widowControl w:val="0"/>
              <w:jc w:val="center"/>
              <w:rPr>
                <w:rFonts w:asciiTheme="minorEastAsia" w:hAnsiTheme="minorEastAsia"/>
                <w:sz w:val="24"/>
                <w:szCs w:val="24"/>
              </w:rPr>
            </w:pPr>
            <w:r>
              <w:rPr>
                <w:rFonts w:asciiTheme="minorEastAsia" w:hAnsiTheme="minorEastAsia"/>
                <w:sz w:val="24"/>
                <w:szCs w:val="24"/>
              </w:rPr>
              <w:t>7</w:t>
            </w:r>
          </w:p>
        </w:tc>
        <w:tc>
          <w:tcPr>
            <w:tcW w:w="2251" w:type="dxa"/>
            <w:vAlign w:val="center"/>
          </w:tcPr>
          <w:p w14:paraId="52FACAF2">
            <w:pPr>
              <w:widowControl w:val="0"/>
              <w:jc w:val="center"/>
              <w:rPr>
                <w:rFonts w:hint="default"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技术保障</w:t>
            </w:r>
          </w:p>
        </w:tc>
        <w:tc>
          <w:tcPr>
            <w:tcW w:w="1914" w:type="dxa"/>
            <w:vAlign w:val="center"/>
          </w:tcPr>
          <w:p w14:paraId="35C833BD">
            <w:pPr>
              <w:widowControl w:val="0"/>
              <w:jc w:val="center"/>
              <w:rPr>
                <w:rFonts w:asciiTheme="minorEastAsia" w:hAnsiTheme="minorEastAsia"/>
                <w:sz w:val="24"/>
                <w:szCs w:val="24"/>
              </w:rPr>
            </w:pPr>
            <w:r>
              <w:rPr>
                <w:rFonts w:hint="eastAsia" w:cs="Gungsuh" w:asciiTheme="minorEastAsia" w:hAnsiTheme="minorEastAsia"/>
                <w:sz w:val="24"/>
                <w:szCs w:val="24"/>
              </w:rPr>
              <w:t>***</w:t>
            </w:r>
          </w:p>
        </w:tc>
        <w:tc>
          <w:tcPr>
            <w:tcW w:w="2992" w:type="dxa"/>
            <w:vAlign w:val="center"/>
          </w:tcPr>
          <w:p w14:paraId="5B79410A">
            <w:pPr>
              <w:widowControl w:val="0"/>
              <w:jc w:val="center"/>
              <w:rPr>
                <w:rFonts w:asciiTheme="minorEastAsia" w:hAnsiTheme="minorEastAsia"/>
                <w:sz w:val="24"/>
                <w:szCs w:val="24"/>
              </w:rPr>
            </w:pPr>
            <w:r>
              <w:rPr>
                <w:rFonts w:hint="eastAsia" w:asciiTheme="minorEastAsia" w:hAnsiTheme="minorEastAsia"/>
                <w:sz w:val="24"/>
                <w:szCs w:val="24"/>
              </w:rPr>
              <w:t>**********</w:t>
            </w:r>
          </w:p>
        </w:tc>
      </w:tr>
      <w:tr w14:paraId="12C003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7" w:hRule="atLeast"/>
          <w:jc w:val="center"/>
        </w:trPr>
        <w:tc>
          <w:tcPr>
            <w:tcW w:w="870" w:type="dxa"/>
            <w:vAlign w:val="center"/>
          </w:tcPr>
          <w:p w14:paraId="19BF6929">
            <w:pPr>
              <w:widowControl w:val="0"/>
              <w:jc w:val="center"/>
              <w:rPr>
                <w:rFonts w:hint="eastAsia"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8</w:t>
            </w:r>
          </w:p>
        </w:tc>
        <w:tc>
          <w:tcPr>
            <w:tcW w:w="2251" w:type="dxa"/>
            <w:vAlign w:val="center"/>
          </w:tcPr>
          <w:p w14:paraId="4BC9C075">
            <w:pPr>
              <w:widowControl w:val="0"/>
              <w:jc w:val="center"/>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警戒疏散</w:t>
            </w:r>
          </w:p>
        </w:tc>
        <w:tc>
          <w:tcPr>
            <w:tcW w:w="1914" w:type="dxa"/>
            <w:vAlign w:val="center"/>
          </w:tcPr>
          <w:p w14:paraId="350F03D3">
            <w:pPr>
              <w:widowControl w:val="0"/>
              <w:jc w:val="center"/>
              <w:rPr>
                <w:rFonts w:hint="eastAsia" w:asciiTheme="minorEastAsia" w:hAnsiTheme="minorEastAsia" w:eastAsiaTheme="minorEastAsia" w:cstheme="minorBidi"/>
                <w:kern w:val="2"/>
                <w:sz w:val="24"/>
                <w:szCs w:val="24"/>
                <w:lang w:val="en-US" w:eastAsia="zh-CN" w:bidi="ar-SA"/>
              </w:rPr>
            </w:pPr>
            <w:r>
              <w:rPr>
                <w:rFonts w:hint="eastAsia" w:cs="Gungsuh" w:asciiTheme="minorEastAsia" w:hAnsiTheme="minorEastAsia"/>
                <w:sz w:val="24"/>
                <w:szCs w:val="24"/>
              </w:rPr>
              <w:t>***</w:t>
            </w:r>
          </w:p>
        </w:tc>
        <w:tc>
          <w:tcPr>
            <w:tcW w:w="2992" w:type="dxa"/>
            <w:vAlign w:val="center"/>
          </w:tcPr>
          <w:p w14:paraId="030BCA6C">
            <w:pPr>
              <w:widowControl w:val="0"/>
              <w:jc w:val="center"/>
              <w:rPr>
                <w:rFonts w:hint="eastAsia" w:asciiTheme="minorEastAsia" w:hAnsiTheme="minorEastAsia" w:eastAsiaTheme="minorEastAsia" w:cstheme="minorBidi"/>
                <w:kern w:val="2"/>
                <w:sz w:val="24"/>
                <w:szCs w:val="24"/>
                <w:lang w:val="en-US" w:eastAsia="zh-CN" w:bidi="ar-SA"/>
              </w:rPr>
            </w:pPr>
            <w:r>
              <w:rPr>
                <w:rFonts w:hint="eastAsia" w:asciiTheme="minorEastAsia" w:hAnsiTheme="minorEastAsia"/>
                <w:sz w:val="24"/>
                <w:szCs w:val="24"/>
              </w:rPr>
              <w:t>**********</w:t>
            </w:r>
          </w:p>
        </w:tc>
      </w:tr>
    </w:tbl>
    <w:p w14:paraId="03093A96">
      <w:pPr>
        <w:widowControl w:val="0"/>
        <w:spacing w:line="360" w:lineRule="auto"/>
        <w:jc w:val="both"/>
        <w:rPr>
          <w:rFonts w:hint="eastAsia" w:cs="Gungsuh" w:asciiTheme="minorEastAsia" w:hAnsiTheme="minorEastAsia"/>
          <w:b w:val="0"/>
          <w:bCs/>
          <w:sz w:val="24"/>
          <w:szCs w:val="24"/>
          <w:lang w:eastAsia="zh-CN"/>
        </w:rPr>
      </w:pPr>
      <w:r>
        <w:rPr>
          <w:rFonts w:hint="eastAsia" w:ascii="宋体" w:hAnsi="宋体" w:eastAsia="宋体" w:cs="宋体"/>
          <w:sz w:val="24"/>
          <w:szCs w:val="24"/>
          <w:lang w:val="en-US" w:eastAsia="zh-CN"/>
        </w:rPr>
        <w:t>5.1.2</w:t>
      </w:r>
      <w:r>
        <w:rPr>
          <w:rFonts w:hint="eastAsia" w:ascii="宋体" w:hAnsi="宋体" w:eastAsia="宋体" w:cs="宋体"/>
          <w:sz w:val="24"/>
          <w:szCs w:val="24"/>
        </w:rPr>
        <w:t>政府</w:t>
      </w:r>
      <w:r>
        <w:rPr>
          <w:rFonts w:hint="eastAsia" w:ascii="宋体" w:hAnsi="宋体" w:eastAsia="宋体" w:cs="宋体"/>
          <w:sz w:val="24"/>
          <w:szCs w:val="24"/>
          <w:lang w:val="en-US" w:eastAsia="zh-CN"/>
        </w:rPr>
        <w:t>及业主相关</w:t>
      </w:r>
      <w:r>
        <w:rPr>
          <w:rFonts w:hint="eastAsia" w:ascii="宋体" w:hAnsi="宋体" w:eastAsia="宋体" w:cs="宋体"/>
          <w:sz w:val="24"/>
          <w:szCs w:val="24"/>
        </w:rPr>
        <w:t>部门联系电话</w:t>
      </w:r>
      <w:r>
        <w:rPr>
          <w:rFonts w:hint="eastAsia" w:cs="Gungsuh" w:asciiTheme="minorEastAsia" w:hAnsiTheme="minorEastAsia"/>
          <w:b w:val="0"/>
          <w:bCs/>
          <w:sz w:val="24"/>
          <w:szCs w:val="24"/>
          <w:lang w:eastAsia="zh-CN"/>
        </w:rPr>
        <w:t>（</w:t>
      </w:r>
      <w:r>
        <w:rPr>
          <w:rFonts w:hint="eastAsia" w:cs="Gungsuh" w:asciiTheme="minorEastAsia" w:hAnsiTheme="minorEastAsia"/>
          <w:b w:val="0"/>
          <w:bCs/>
          <w:sz w:val="24"/>
          <w:szCs w:val="24"/>
          <w:highlight w:val="yellow"/>
          <w:lang w:val="en-US" w:eastAsia="zh-CN"/>
        </w:rPr>
        <w:t>可依据实际增减</w:t>
      </w:r>
      <w:r>
        <w:rPr>
          <w:rFonts w:hint="eastAsia" w:cs="Gungsuh" w:asciiTheme="minorEastAsia" w:hAnsiTheme="minorEastAsia"/>
          <w:b w:val="0"/>
          <w:bCs/>
          <w:sz w:val="24"/>
          <w:szCs w:val="24"/>
          <w:lang w:eastAsia="zh-CN"/>
        </w:rPr>
        <w:t>）</w:t>
      </w:r>
    </w:p>
    <w:tbl>
      <w:tblPr>
        <w:tblStyle w:val="29"/>
        <w:tblW w:w="8040" w:type="dxa"/>
        <w:tblInd w:w="2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481"/>
        <w:gridCol w:w="3559"/>
      </w:tblGrid>
      <w:tr w14:paraId="6F4FE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7" w:hRule="atLeast"/>
        </w:trPr>
        <w:tc>
          <w:tcPr>
            <w:tcW w:w="4481" w:type="dxa"/>
            <w:vAlign w:val="center"/>
          </w:tcPr>
          <w:p w14:paraId="412FE6DB">
            <w:pPr>
              <w:widowControl w:val="0"/>
              <w:jc w:val="center"/>
              <w:rPr>
                <w:rFonts w:hint="eastAsia" w:ascii="宋体" w:hAnsi="宋体" w:eastAsia="宋体" w:cs="宋体"/>
                <w:sz w:val="24"/>
                <w:szCs w:val="24"/>
              </w:rPr>
            </w:pPr>
            <w:r>
              <w:rPr>
                <w:rFonts w:hint="eastAsia" w:ascii="宋体" w:hAnsi="宋体" w:eastAsia="宋体" w:cs="宋体"/>
                <w:sz w:val="24"/>
                <w:szCs w:val="24"/>
              </w:rPr>
              <w:t>单位名称</w:t>
            </w:r>
          </w:p>
        </w:tc>
        <w:tc>
          <w:tcPr>
            <w:tcW w:w="3559" w:type="dxa"/>
            <w:vAlign w:val="center"/>
          </w:tcPr>
          <w:p w14:paraId="0BC2EF82">
            <w:pPr>
              <w:widowControl w:val="0"/>
              <w:jc w:val="center"/>
              <w:rPr>
                <w:rFonts w:hint="eastAsia" w:ascii="宋体" w:hAnsi="宋体" w:eastAsia="宋体" w:cs="宋体"/>
                <w:sz w:val="24"/>
                <w:szCs w:val="24"/>
              </w:rPr>
            </w:pPr>
            <w:r>
              <w:rPr>
                <w:rFonts w:hint="eastAsia" w:ascii="宋体" w:hAnsi="宋体" w:eastAsia="宋体" w:cs="宋体"/>
                <w:sz w:val="24"/>
                <w:szCs w:val="24"/>
              </w:rPr>
              <w:t>电话号码</w:t>
            </w:r>
          </w:p>
        </w:tc>
      </w:tr>
      <w:tr w14:paraId="02CED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7" w:hRule="atLeast"/>
        </w:trPr>
        <w:tc>
          <w:tcPr>
            <w:tcW w:w="4481" w:type="dxa"/>
            <w:vAlign w:val="center"/>
          </w:tcPr>
          <w:p w14:paraId="5046EF35">
            <w:pPr>
              <w:widowControl w:val="0"/>
              <w:jc w:val="center"/>
              <w:rPr>
                <w:rFonts w:hint="eastAsia" w:ascii="宋体" w:hAnsi="宋体" w:eastAsia="宋体" w:cs="宋体"/>
                <w:sz w:val="24"/>
                <w:szCs w:val="24"/>
              </w:rPr>
            </w:pPr>
            <w:r>
              <w:rPr>
                <w:rFonts w:hint="eastAsia" w:ascii="宋体" w:hAnsi="宋体" w:eastAsia="宋体" w:cs="宋体"/>
                <w:sz w:val="24"/>
                <w:szCs w:val="24"/>
              </w:rPr>
              <w:t>市应急管理局</w:t>
            </w:r>
          </w:p>
        </w:tc>
        <w:tc>
          <w:tcPr>
            <w:tcW w:w="3559" w:type="dxa"/>
            <w:vAlign w:val="center"/>
          </w:tcPr>
          <w:p w14:paraId="41558987">
            <w:pPr>
              <w:widowControl w:val="0"/>
              <w:jc w:val="center"/>
              <w:rPr>
                <w:rFonts w:hint="eastAsia" w:ascii="宋体" w:hAnsi="宋体" w:eastAsia="宋体" w:cs="宋体"/>
                <w:sz w:val="24"/>
                <w:szCs w:val="24"/>
              </w:rPr>
            </w:pPr>
            <w:r>
              <w:rPr>
                <w:rFonts w:hint="eastAsia" w:ascii="宋体" w:hAnsi="宋体" w:eastAsia="宋体" w:cs="宋体"/>
                <w:sz w:val="24"/>
                <w:szCs w:val="24"/>
              </w:rPr>
              <w:t>**********</w:t>
            </w:r>
          </w:p>
        </w:tc>
      </w:tr>
      <w:tr w14:paraId="032B8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7" w:hRule="atLeast"/>
        </w:trPr>
        <w:tc>
          <w:tcPr>
            <w:tcW w:w="4481" w:type="dxa"/>
            <w:vAlign w:val="center"/>
          </w:tcPr>
          <w:p w14:paraId="1E928368">
            <w:pPr>
              <w:widowControl w:val="0"/>
              <w:jc w:val="center"/>
              <w:rPr>
                <w:rFonts w:hint="eastAsia" w:ascii="宋体" w:hAnsi="宋体" w:eastAsia="宋体" w:cs="宋体"/>
                <w:sz w:val="24"/>
                <w:szCs w:val="24"/>
              </w:rPr>
            </w:pPr>
            <w:r>
              <w:rPr>
                <w:rFonts w:hint="eastAsia" w:ascii="宋体" w:hAnsi="宋体" w:eastAsia="宋体" w:cs="宋体"/>
                <w:sz w:val="24"/>
                <w:szCs w:val="24"/>
                <w:lang w:val="en-US" w:eastAsia="zh-CN"/>
              </w:rPr>
              <w:t>机场</w:t>
            </w:r>
            <w:r>
              <w:rPr>
                <w:rFonts w:hint="eastAsia" w:ascii="宋体" w:hAnsi="宋体" w:eastAsia="宋体" w:cs="宋体"/>
                <w:sz w:val="24"/>
                <w:szCs w:val="24"/>
              </w:rPr>
              <w:t>消防支队</w:t>
            </w:r>
          </w:p>
        </w:tc>
        <w:tc>
          <w:tcPr>
            <w:tcW w:w="3559" w:type="dxa"/>
            <w:vAlign w:val="center"/>
          </w:tcPr>
          <w:p w14:paraId="548312F0">
            <w:pPr>
              <w:widowControl w:val="0"/>
              <w:jc w:val="center"/>
              <w:rPr>
                <w:rFonts w:hint="eastAsia" w:ascii="宋体" w:hAnsi="宋体" w:eastAsia="宋体" w:cs="宋体"/>
                <w:sz w:val="24"/>
                <w:szCs w:val="24"/>
              </w:rPr>
            </w:pPr>
            <w:r>
              <w:rPr>
                <w:rFonts w:hint="eastAsia" w:ascii="宋体" w:hAnsi="宋体" w:eastAsia="宋体" w:cs="宋体"/>
                <w:sz w:val="24"/>
                <w:szCs w:val="24"/>
              </w:rPr>
              <w:t>**********</w:t>
            </w:r>
          </w:p>
        </w:tc>
      </w:tr>
      <w:tr w14:paraId="32459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7" w:hRule="atLeast"/>
        </w:trPr>
        <w:tc>
          <w:tcPr>
            <w:tcW w:w="4481" w:type="dxa"/>
            <w:vAlign w:val="center"/>
          </w:tcPr>
          <w:p w14:paraId="102F832C">
            <w:pPr>
              <w:widowControl w:val="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灯光站</w:t>
            </w:r>
          </w:p>
        </w:tc>
        <w:tc>
          <w:tcPr>
            <w:tcW w:w="3559" w:type="dxa"/>
            <w:vAlign w:val="center"/>
          </w:tcPr>
          <w:p w14:paraId="5C4F0B9C">
            <w:pPr>
              <w:widowControl w:val="0"/>
              <w:jc w:val="center"/>
              <w:rPr>
                <w:rFonts w:hint="eastAsia" w:ascii="宋体" w:hAnsi="宋体" w:eastAsia="宋体" w:cs="宋体"/>
                <w:sz w:val="24"/>
                <w:szCs w:val="24"/>
              </w:rPr>
            </w:pPr>
            <w:r>
              <w:rPr>
                <w:rFonts w:hint="eastAsia" w:ascii="宋体" w:hAnsi="宋体" w:eastAsia="宋体" w:cs="宋体"/>
                <w:sz w:val="24"/>
                <w:szCs w:val="24"/>
              </w:rPr>
              <w:t>**********</w:t>
            </w:r>
          </w:p>
        </w:tc>
      </w:tr>
      <w:tr w14:paraId="74978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7" w:hRule="atLeast"/>
        </w:trPr>
        <w:tc>
          <w:tcPr>
            <w:tcW w:w="4481" w:type="dxa"/>
            <w:vAlign w:val="center"/>
          </w:tcPr>
          <w:p w14:paraId="0DC99149">
            <w:pPr>
              <w:widowControl w:val="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机场公安局（派出所）</w:t>
            </w:r>
          </w:p>
        </w:tc>
        <w:tc>
          <w:tcPr>
            <w:tcW w:w="3559" w:type="dxa"/>
            <w:vAlign w:val="center"/>
          </w:tcPr>
          <w:p w14:paraId="2C82DBC8">
            <w:pPr>
              <w:widowControl w:val="0"/>
              <w:jc w:val="center"/>
              <w:rPr>
                <w:rFonts w:hint="eastAsia" w:ascii="宋体" w:hAnsi="宋体" w:eastAsia="宋体" w:cs="宋体"/>
                <w:sz w:val="24"/>
                <w:szCs w:val="24"/>
              </w:rPr>
            </w:pPr>
            <w:r>
              <w:rPr>
                <w:rFonts w:hint="eastAsia" w:ascii="宋体" w:hAnsi="宋体" w:eastAsia="宋体" w:cs="宋体"/>
                <w:sz w:val="24"/>
                <w:szCs w:val="24"/>
              </w:rPr>
              <w:t>**********</w:t>
            </w:r>
          </w:p>
        </w:tc>
      </w:tr>
      <w:tr w14:paraId="6729A7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7" w:hRule="atLeast"/>
        </w:trPr>
        <w:tc>
          <w:tcPr>
            <w:tcW w:w="4481" w:type="dxa"/>
            <w:vAlign w:val="center"/>
          </w:tcPr>
          <w:p w14:paraId="08605D10">
            <w:pPr>
              <w:widowControl w:val="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机场动力能源部</w:t>
            </w:r>
          </w:p>
        </w:tc>
        <w:tc>
          <w:tcPr>
            <w:tcW w:w="3559" w:type="dxa"/>
            <w:vAlign w:val="center"/>
          </w:tcPr>
          <w:p w14:paraId="6BD441EF">
            <w:pPr>
              <w:widowControl w:val="0"/>
              <w:jc w:val="center"/>
              <w:rPr>
                <w:rFonts w:hint="eastAsia" w:ascii="宋体" w:hAnsi="宋体" w:eastAsia="宋体" w:cs="宋体"/>
                <w:sz w:val="24"/>
                <w:szCs w:val="24"/>
              </w:rPr>
            </w:pPr>
            <w:r>
              <w:rPr>
                <w:rFonts w:hint="eastAsia" w:ascii="宋体" w:hAnsi="宋体" w:eastAsia="宋体" w:cs="宋体"/>
                <w:sz w:val="24"/>
                <w:szCs w:val="24"/>
              </w:rPr>
              <w:t>**********</w:t>
            </w:r>
          </w:p>
        </w:tc>
      </w:tr>
      <w:tr w14:paraId="6FA19B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7" w:hRule="atLeast"/>
        </w:trPr>
        <w:tc>
          <w:tcPr>
            <w:tcW w:w="4481" w:type="dxa"/>
            <w:vAlign w:val="center"/>
          </w:tcPr>
          <w:p w14:paraId="3CEE447E">
            <w:pPr>
              <w:widowControl w:val="0"/>
              <w:jc w:val="center"/>
              <w:rPr>
                <w:rFonts w:hint="eastAsia" w:ascii="宋体" w:hAnsi="宋体" w:eastAsia="宋体" w:cs="宋体"/>
                <w:sz w:val="24"/>
                <w:szCs w:val="24"/>
              </w:rPr>
            </w:pPr>
            <w:r>
              <w:rPr>
                <w:rFonts w:hint="eastAsia" w:ascii="宋体" w:hAnsi="宋体" w:eastAsia="宋体" w:cs="宋体"/>
                <w:sz w:val="24"/>
                <w:szCs w:val="24"/>
              </w:rPr>
              <w:t>市疾病预防控制中心</w:t>
            </w:r>
          </w:p>
        </w:tc>
        <w:tc>
          <w:tcPr>
            <w:tcW w:w="3559" w:type="dxa"/>
            <w:vAlign w:val="center"/>
          </w:tcPr>
          <w:p w14:paraId="7C730045">
            <w:pPr>
              <w:widowControl w:val="0"/>
              <w:jc w:val="center"/>
              <w:rPr>
                <w:rFonts w:hint="eastAsia" w:ascii="宋体" w:hAnsi="宋体" w:eastAsia="宋体" w:cs="宋体"/>
                <w:sz w:val="24"/>
                <w:szCs w:val="24"/>
              </w:rPr>
            </w:pPr>
            <w:r>
              <w:rPr>
                <w:rFonts w:hint="eastAsia" w:ascii="宋体" w:hAnsi="宋体" w:eastAsia="宋体" w:cs="宋体"/>
                <w:sz w:val="24"/>
                <w:szCs w:val="24"/>
              </w:rPr>
              <w:t>**********</w:t>
            </w:r>
          </w:p>
        </w:tc>
      </w:tr>
      <w:tr w14:paraId="6B4643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tcW w:w="4481" w:type="dxa"/>
            <w:vAlign w:val="center"/>
          </w:tcPr>
          <w:p w14:paraId="6CACD0D7">
            <w:pPr>
              <w:widowControl w:val="0"/>
              <w:jc w:val="center"/>
              <w:rPr>
                <w:rFonts w:hint="eastAsia" w:ascii="宋体" w:hAnsi="宋体" w:eastAsia="宋体" w:cs="宋体"/>
                <w:sz w:val="24"/>
                <w:szCs w:val="24"/>
              </w:rPr>
            </w:pPr>
            <w:r>
              <w:rPr>
                <w:rFonts w:hint="eastAsia" w:ascii="宋体" w:hAnsi="宋体" w:eastAsia="宋体" w:cs="宋体"/>
                <w:sz w:val="24"/>
                <w:szCs w:val="24"/>
                <w:lang w:val="en-US" w:eastAsia="zh-CN"/>
              </w:rPr>
              <w:t>XXX</w:t>
            </w:r>
            <w:r>
              <w:rPr>
                <w:rFonts w:hint="eastAsia" w:ascii="宋体" w:hAnsi="宋体" w:eastAsia="宋体" w:cs="宋体"/>
                <w:sz w:val="24"/>
                <w:szCs w:val="24"/>
              </w:rPr>
              <w:t>人民医院</w:t>
            </w:r>
          </w:p>
        </w:tc>
        <w:tc>
          <w:tcPr>
            <w:tcW w:w="3559" w:type="dxa"/>
            <w:vAlign w:val="center"/>
          </w:tcPr>
          <w:p w14:paraId="7167D235">
            <w:pPr>
              <w:widowControl w:val="0"/>
              <w:jc w:val="center"/>
              <w:rPr>
                <w:rFonts w:hint="eastAsia" w:ascii="宋体" w:hAnsi="宋体" w:eastAsia="宋体" w:cs="宋体"/>
                <w:sz w:val="24"/>
                <w:szCs w:val="24"/>
              </w:rPr>
            </w:pPr>
            <w:r>
              <w:rPr>
                <w:rFonts w:hint="eastAsia" w:ascii="宋体" w:hAnsi="宋体" w:eastAsia="宋体" w:cs="宋体"/>
                <w:sz w:val="24"/>
                <w:szCs w:val="24"/>
              </w:rPr>
              <w:t>**********</w:t>
            </w:r>
          </w:p>
        </w:tc>
      </w:tr>
    </w:tbl>
    <w:p w14:paraId="063433EB">
      <w:pPr>
        <w:adjustRightInd w:val="0"/>
        <w:snapToGrid w:val="0"/>
        <w:spacing w:line="360" w:lineRule="auto"/>
        <w:rPr>
          <w:rFonts w:hint="eastAsia" w:ascii="宋体" w:hAnsi="宋体" w:eastAsia="宋体" w:cs="宋体"/>
          <w:sz w:val="24"/>
          <w:szCs w:val="24"/>
          <w:lang w:val="en-US" w:eastAsia="zh-CN"/>
        </w:rPr>
      </w:pPr>
    </w:p>
    <w:p w14:paraId="092AB351">
      <w:pPr>
        <w:pStyle w:val="3"/>
        <w:bidi w:val="0"/>
        <w:spacing w:line="240" w:lineRule="auto"/>
        <w:rPr>
          <w:rFonts w:hint="eastAsia" w:ascii="宋体" w:hAnsi="宋体" w:eastAsia="宋体" w:cs="宋体"/>
          <w:sz w:val="24"/>
          <w:szCs w:val="24"/>
          <w:lang w:val="en-US" w:eastAsia="zh-CN"/>
        </w:rPr>
      </w:pPr>
      <w:bookmarkStart w:id="40" w:name="_Toc10460"/>
      <w:r>
        <w:rPr>
          <w:rFonts w:hint="eastAsia" w:ascii="宋体" w:hAnsi="宋体" w:eastAsia="宋体" w:cs="宋体"/>
          <w:sz w:val="24"/>
          <w:szCs w:val="24"/>
        </w:rPr>
        <w:t>5</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rPr>
        <w:t>物资装备保障</w:t>
      </w:r>
      <w:bookmarkEnd w:id="40"/>
    </w:p>
    <w:tbl>
      <w:tblPr>
        <w:tblStyle w:val="11"/>
        <w:tblpPr w:leftFromText="180" w:rightFromText="180" w:horzAnchor="margin" w:tblpY="642"/>
        <w:tblW w:w="85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1224"/>
        <w:gridCol w:w="705"/>
        <w:gridCol w:w="750"/>
        <w:gridCol w:w="1605"/>
        <w:gridCol w:w="1170"/>
        <w:gridCol w:w="1170"/>
        <w:gridCol w:w="1170"/>
      </w:tblGrid>
      <w:tr w14:paraId="3FEAB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0" w:type="dxa"/>
          </w:tcPr>
          <w:p w14:paraId="7BEE0560">
            <w:pPr>
              <w:jc w:val="center"/>
              <w:rPr>
                <w:rFonts w:hint="eastAsia" w:ascii="宋体" w:hAnsi="宋体" w:eastAsia="宋体" w:cs="宋体"/>
                <w:sz w:val="24"/>
                <w:szCs w:val="24"/>
              </w:rPr>
            </w:pPr>
            <w:r>
              <w:rPr>
                <w:rFonts w:hint="eastAsia" w:ascii="宋体" w:hAnsi="宋体" w:eastAsia="宋体" w:cs="宋体"/>
                <w:sz w:val="24"/>
                <w:szCs w:val="24"/>
              </w:rPr>
              <w:t>序号</w:t>
            </w:r>
          </w:p>
        </w:tc>
        <w:tc>
          <w:tcPr>
            <w:tcW w:w="1224" w:type="dxa"/>
          </w:tcPr>
          <w:p w14:paraId="2F122ECF">
            <w:pPr>
              <w:jc w:val="center"/>
              <w:rPr>
                <w:rFonts w:hint="eastAsia" w:ascii="宋体" w:hAnsi="宋体" w:eastAsia="宋体" w:cs="宋体"/>
                <w:sz w:val="24"/>
                <w:szCs w:val="24"/>
              </w:rPr>
            </w:pPr>
            <w:r>
              <w:rPr>
                <w:rFonts w:hint="eastAsia" w:ascii="宋体" w:hAnsi="宋体" w:eastAsia="宋体" w:cs="宋体"/>
                <w:sz w:val="24"/>
                <w:szCs w:val="24"/>
              </w:rPr>
              <w:t>名  称</w:t>
            </w:r>
          </w:p>
        </w:tc>
        <w:tc>
          <w:tcPr>
            <w:tcW w:w="705" w:type="dxa"/>
          </w:tcPr>
          <w:p w14:paraId="6FC83D03">
            <w:pPr>
              <w:jc w:val="center"/>
              <w:rPr>
                <w:rFonts w:hint="eastAsia" w:ascii="宋体" w:hAnsi="宋体" w:eastAsia="宋体" w:cs="宋体"/>
                <w:sz w:val="24"/>
                <w:szCs w:val="24"/>
              </w:rPr>
            </w:pPr>
            <w:r>
              <w:rPr>
                <w:rFonts w:hint="eastAsia" w:ascii="宋体" w:hAnsi="宋体" w:eastAsia="宋体" w:cs="宋体"/>
                <w:sz w:val="24"/>
                <w:szCs w:val="24"/>
              </w:rPr>
              <w:t>单位</w:t>
            </w:r>
          </w:p>
        </w:tc>
        <w:tc>
          <w:tcPr>
            <w:tcW w:w="750" w:type="dxa"/>
          </w:tcPr>
          <w:p w14:paraId="298B9BA0">
            <w:pPr>
              <w:jc w:val="center"/>
              <w:rPr>
                <w:rFonts w:hint="eastAsia" w:ascii="宋体" w:hAnsi="宋体" w:eastAsia="宋体" w:cs="宋体"/>
                <w:sz w:val="24"/>
                <w:szCs w:val="24"/>
              </w:rPr>
            </w:pPr>
            <w:r>
              <w:rPr>
                <w:rFonts w:hint="eastAsia" w:ascii="宋体" w:hAnsi="宋体" w:eastAsia="宋体" w:cs="宋体"/>
                <w:sz w:val="24"/>
                <w:szCs w:val="24"/>
              </w:rPr>
              <w:t>数量</w:t>
            </w:r>
          </w:p>
        </w:tc>
        <w:tc>
          <w:tcPr>
            <w:tcW w:w="1605" w:type="dxa"/>
          </w:tcPr>
          <w:p w14:paraId="07639D0C">
            <w:pPr>
              <w:jc w:val="center"/>
              <w:rPr>
                <w:rFonts w:hint="eastAsia" w:ascii="宋体" w:hAnsi="宋体" w:eastAsia="宋体" w:cs="宋体"/>
                <w:sz w:val="24"/>
                <w:szCs w:val="24"/>
              </w:rPr>
            </w:pPr>
            <w:r>
              <w:rPr>
                <w:rFonts w:hint="eastAsia" w:ascii="宋体" w:hAnsi="宋体" w:eastAsia="宋体" w:cs="宋体"/>
                <w:sz w:val="24"/>
                <w:szCs w:val="24"/>
              </w:rPr>
              <w:t>用 途</w:t>
            </w:r>
          </w:p>
        </w:tc>
        <w:tc>
          <w:tcPr>
            <w:tcW w:w="1170" w:type="dxa"/>
          </w:tcPr>
          <w:p w14:paraId="3377955A">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存放位置</w:t>
            </w:r>
          </w:p>
        </w:tc>
        <w:tc>
          <w:tcPr>
            <w:tcW w:w="1170" w:type="dxa"/>
          </w:tcPr>
          <w:p w14:paraId="641EC0DA">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责任人</w:t>
            </w:r>
          </w:p>
        </w:tc>
        <w:tc>
          <w:tcPr>
            <w:tcW w:w="1170" w:type="dxa"/>
          </w:tcPr>
          <w:p w14:paraId="33D936DE">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联系电话</w:t>
            </w:r>
          </w:p>
        </w:tc>
      </w:tr>
      <w:tr w14:paraId="0D305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C8B13CE">
            <w:pPr>
              <w:jc w:val="center"/>
              <w:rPr>
                <w:rFonts w:hint="eastAsia" w:ascii="宋体" w:hAnsi="宋体" w:eastAsia="宋体" w:cs="宋体"/>
                <w:sz w:val="24"/>
                <w:szCs w:val="24"/>
              </w:rPr>
            </w:pPr>
            <w:r>
              <w:rPr>
                <w:rFonts w:hint="eastAsia" w:ascii="宋体" w:hAnsi="宋体" w:eastAsia="宋体" w:cs="宋体"/>
                <w:sz w:val="24"/>
                <w:szCs w:val="24"/>
              </w:rPr>
              <w:t>1</w:t>
            </w:r>
          </w:p>
        </w:tc>
        <w:tc>
          <w:tcPr>
            <w:tcW w:w="1224" w:type="dxa"/>
          </w:tcPr>
          <w:p w14:paraId="2F376978">
            <w:pPr>
              <w:jc w:val="center"/>
              <w:rPr>
                <w:rFonts w:hint="eastAsia" w:ascii="宋体" w:hAnsi="宋体" w:eastAsia="宋体" w:cs="宋体"/>
                <w:sz w:val="24"/>
                <w:szCs w:val="24"/>
              </w:rPr>
            </w:pPr>
            <w:r>
              <w:rPr>
                <w:rFonts w:hint="eastAsia" w:ascii="宋体" w:hAnsi="宋体" w:eastAsia="宋体" w:cs="宋体"/>
                <w:sz w:val="24"/>
                <w:szCs w:val="24"/>
              </w:rPr>
              <w:t>面包车</w:t>
            </w:r>
          </w:p>
        </w:tc>
        <w:tc>
          <w:tcPr>
            <w:tcW w:w="705" w:type="dxa"/>
          </w:tcPr>
          <w:p w14:paraId="5703F153">
            <w:pPr>
              <w:jc w:val="center"/>
              <w:rPr>
                <w:rFonts w:hint="eastAsia" w:ascii="宋体" w:hAnsi="宋体" w:eastAsia="宋体" w:cs="宋体"/>
                <w:sz w:val="24"/>
                <w:szCs w:val="24"/>
              </w:rPr>
            </w:pPr>
            <w:r>
              <w:rPr>
                <w:rFonts w:hint="eastAsia" w:ascii="宋体" w:hAnsi="宋体" w:eastAsia="宋体" w:cs="宋体"/>
                <w:sz w:val="24"/>
                <w:szCs w:val="24"/>
              </w:rPr>
              <w:t>辆</w:t>
            </w:r>
          </w:p>
        </w:tc>
        <w:tc>
          <w:tcPr>
            <w:tcW w:w="750" w:type="dxa"/>
          </w:tcPr>
          <w:p w14:paraId="54C36743">
            <w:pPr>
              <w:jc w:val="center"/>
              <w:rPr>
                <w:rFonts w:hint="eastAsia" w:ascii="宋体" w:hAnsi="宋体" w:eastAsia="宋体" w:cs="宋体"/>
                <w:sz w:val="24"/>
                <w:szCs w:val="24"/>
              </w:rPr>
            </w:pPr>
            <w:r>
              <w:rPr>
                <w:rFonts w:hint="eastAsia" w:ascii="宋体" w:hAnsi="宋体" w:eastAsia="宋体" w:cs="宋体"/>
                <w:sz w:val="24"/>
                <w:szCs w:val="24"/>
              </w:rPr>
              <w:t>1</w:t>
            </w:r>
          </w:p>
        </w:tc>
        <w:tc>
          <w:tcPr>
            <w:tcW w:w="1605" w:type="dxa"/>
          </w:tcPr>
          <w:p w14:paraId="0A22592E">
            <w:pPr>
              <w:jc w:val="center"/>
              <w:rPr>
                <w:rFonts w:hint="eastAsia" w:ascii="宋体" w:hAnsi="宋体" w:eastAsia="宋体" w:cs="宋体"/>
                <w:sz w:val="24"/>
                <w:szCs w:val="24"/>
              </w:rPr>
            </w:pPr>
            <w:r>
              <w:rPr>
                <w:rFonts w:hint="eastAsia" w:ascii="宋体" w:hAnsi="宋体" w:eastAsia="宋体" w:cs="宋体"/>
                <w:sz w:val="24"/>
                <w:szCs w:val="24"/>
              </w:rPr>
              <w:t>转移伤员</w:t>
            </w:r>
          </w:p>
        </w:tc>
        <w:tc>
          <w:tcPr>
            <w:tcW w:w="1170" w:type="dxa"/>
          </w:tcPr>
          <w:p w14:paraId="3EC9C238">
            <w:pPr>
              <w:jc w:val="center"/>
              <w:rPr>
                <w:rFonts w:hint="eastAsia" w:ascii="宋体" w:hAnsi="宋体" w:eastAsia="宋体" w:cs="宋体"/>
                <w:sz w:val="24"/>
                <w:szCs w:val="24"/>
              </w:rPr>
            </w:pPr>
          </w:p>
        </w:tc>
        <w:tc>
          <w:tcPr>
            <w:tcW w:w="1170" w:type="dxa"/>
          </w:tcPr>
          <w:p w14:paraId="26FC92C3">
            <w:pPr>
              <w:jc w:val="center"/>
              <w:rPr>
                <w:rFonts w:hint="eastAsia" w:ascii="宋体" w:hAnsi="宋体" w:eastAsia="宋体" w:cs="宋体"/>
                <w:sz w:val="24"/>
                <w:szCs w:val="24"/>
              </w:rPr>
            </w:pPr>
          </w:p>
        </w:tc>
        <w:tc>
          <w:tcPr>
            <w:tcW w:w="1170" w:type="dxa"/>
          </w:tcPr>
          <w:p w14:paraId="2DA3D074">
            <w:pPr>
              <w:jc w:val="center"/>
              <w:rPr>
                <w:rFonts w:hint="eastAsia" w:ascii="宋体" w:hAnsi="宋体" w:eastAsia="宋体" w:cs="宋体"/>
                <w:sz w:val="24"/>
                <w:szCs w:val="24"/>
              </w:rPr>
            </w:pPr>
          </w:p>
        </w:tc>
      </w:tr>
      <w:tr w14:paraId="6A1FA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720" w:type="dxa"/>
          </w:tcPr>
          <w:p w14:paraId="2D4C4F88">
            <w:pPr>
              <w:jc w:val="center"/>
              <w:rPr>
                <w:rFonts w:hint="eastAsia" w:ascii="宋体" w:hAnsi="宋体" w:eastAsia="宋体" w:cs="宋体"/>
                <w:sz w:val="24"/>
                <w:szCs w:val="24"/>
              </w:rPr>
            </w:pPr>
            <w:r>
              <w:rPr>
                <w:rFonts w:hint="eastAsia" w:ascii="宋体" w:hAnsi="宋体" w:eastAsia="宋体" w:cs="宋体"/>
                <w:sz w:val="24"/>
                <w:szCs w:val="24"/>
              </w:rPr>
              <w:t>2</w:t>
            </w:r>
          </w:p>
        </w:tc>
        <w:tc>
          <w:tcPr>
            <w:tcW w:w="1224" w:type="dxa"/>
          </w:tcPr>
          <w:p w14:paraId="6DA5A9AD">
            <w:pPr>
              <w:jc w:val="center"/>
              <w:rPr>
                <w:rFonts w:hint="eastAsia" w:ascii="宋体" w:hAnsi="宋体" w:eastAsia="宋体" w:cs="宋体"/>
                <w:sz w:val="24"/>
                <w:szCs w:val="24"/>
              </w:rPr>
            </w:pPr>
            <w:r>
              <w:rPr>
                <w:rFonts w:hint="eastAsia" w:ascii="宋体" w:hAnsi="宋体" w:eastAsia="宋体" w:cs="宋体"/>
                <w:sz w:val="24"/>
                <w:szCs w:val="24"/>
              </w:rPr>
              <w:t>急救药箱</w:t>
            </w:r>
          </w:p>
        </w:tc>
        <w:tc>
          <w:tcPr>
            <w:tcW w:w="705" w:type="dxa"/>
          </w:tcPr>
          <w:p w14:paraId="2AC65693">
            <w:pPr>
              <w:jc w:val="center"/>
              <w:rPr>
                <w:rFonts w:hint="eastAsia" w:ascii="宋体" w:hAnsi="宋体" w:eastAsia="宋体" w:cs="宋体"/>
                <w:sz w:val="24"/>
                <w:szCs w:val="24"/>
              </w:rPr>
            </w:pPr>
            <w:r>
              <w:rPr>
                <w:rFonts w:hint="eastAsia" w:ascii="宋体" w:hAnsi="宋体" w:eastAsia="宋体" w:cs="宋体"/>
                <w:sz w:val="24"/>
                <w:szCs w:val="24"/>
              </w:rPr>
              <w:t>个</w:t>
            </w:r>
          </w:p>
        </w:tc>
        <w:tc>
          <w:tcPr>
            <w:tcW w:w="750" w:type="dxa"/>
          </w:tcPr>
          <w:p w14:paraId="247C599D">
            <w:pPr>
              <w:jc w:val="center"/>
              <w:rPr>
                <w:rFonts w:hint="eastAsia" w:ascii="宋体" w:hAnsi="宋体" w:eastAsia="宋体" w:cs="宋体"/>
                <w:sz w:val="24"/>
                <w:szCs w:val="24"/>
              </w:rPr>
            </w:pPr>
            <w:r>
              <w:rPr>
                <w:rFonts w:hint="eastAsia" w:ascii="宋体" w:hAnsi="宋体" w:eastAsia="宋体" w:cs="宋体"/>
                <w:sz w:val="24"/>
                <w:szCs w:val="24"/>
              </w:rPr>
              <w:t>2</w:t>
            </w:r>
          </w:p>
        </w:tc>
        <w:tc>
          <w:tcPr>
            <w:tcW w:w="1605" w:type="dxa"/>
          </w:tcPr>
          <w:p w14:paraId="0FBC8766">
            <w:pPr>
              <w:jc w:val="center"/>
              <w:rPr>
                <w:rFonts w:hint="eastAsia" w:ascii="宋体" w:hAnsi="宋体" w:eastAsia="宋体" w:cs="宋体"/>
                <w:sz w:val="24"/>
                <w:szCs w:val="24"/>
              </w:rPr>
            </w:pPr>
            <w:r>
              <w:rPr>
                <w:rFonts w:hint="eastAsia" w:ascii="宋体" w:hAnsi="宋体" w:eastAsia="宋体" w:cs="宋体"/>
                <w:sz w:val="24"/>
                <w:szCs w:val="24"/>
              </w:rPr>
              <w:t>现场急救</w:t>
            </w:r>
          </w:p>
        </w:tc>
        <w:tc>
          <w:tcPr>
            <w:tcW w:w="1170" w:type="dxa"/>
          </w:tcPr>
          <w:p w14:paraId="231FB708">
            <w:pPr>
              <w:jc w:val="center"/>
              <w:rPr>
                <w:rFonts w:hint="eastAsia" w:ascii="宋体" w:hAnsi="宋体" w:eastAsia="宋体" w:cs="宋体"/>
                <w:sz w:val="24"/>
                <w:szCs w:val="24"/>
              </w:rPr>
            </w:pPr>
          </w:p>
        </w:tc>
        <w:tc>
          <w:tcPr>
            <w:tcW w:w="1170" w:type="dxa"/>
          </w:tcPr>
          <w:p w14:paraId="27ECEFDD">
            <w:pPr>
              <w:jc w:val="center"/>
              <w:rPr>
                <w:rFonts w:hint="eastAsia" w:ascii="宋体" w:hAnsi="宋体" w:eastAsia="宋体" w:cs="宋体"/>
                <w:sz w:val="24"/>
                <w:szCs w:val="24"/>
              </w:rPr>
            </w:pPr>
          </w:p>
        </w:tc>
        <w:tc>
          <w:tcPr>
            <w:tcW w:w="1170" w:type="dxa"/>
          </w:tcPr>
          <w:p w14:paraId="39D00000">
            <w:pPr>
              <w:jc w:val="center"/>
              <w:rPr>
                <w:rFonts w:hint="eastAsia" w:ascii="宋体" w:hAnsi="宋体" w:eastAsia="宋体" w:cs="宋体"/>
                <w:sz w:val="24"/>
                <w:szCs w:val="24"/>
              </w:rPr>
            </w:pPr>
          </w:p>
        </w:tc>
      </w:tr>
      <w:tr w14:paraId="75B77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601DD355">
            <w:pPr>
              <w:jc w:val="center"/>
              <w:rPr>
                <w:rFonts w:hint="eastAsia" w:ascii="宋体" w:hAnsi="宋体" w:eastAsia="宋体" w:cs="宋体"/>
                <w:sz w:val="24"/>
                <w:szCs w:val="24"/>
              </w:rPr>
            </w:pPr>
            <w:r>
              <w:rPr>
                <w:rFonts w:hint="eastAsia" w:ascii="宋体" w:hAnsi="宋体" w:eastAsia="宋体" w:cs="宋体"/>
                <w:sz w:val="24"/>
                <w:szCs w:val="24"/>
              </w:rPr>
              <w:t>3</w:t>
            </w:r>
          </w:p>
        </w:tc>
        <w:tc>
          <w:tcPr>
            <w:tcW w:w="1224" w:type="dxa"/>
          </w:tcPr>
          <w:p w14:paraId="0B49A643">
            <w:pPr>
              <w:jc w:val="center"/>
              <w:rPr>
                <w:rFonts w:hint="eastAsia" w:ascii="宋体" w:hAnsi="宋体" w:eastAsia="宋体" w:cs="宋体"/>
                <w:sz w:val="24"/>
                <w:szCs w:val="24"/>
              </w:rPr>
            </w:pPr>
            <w:r>
              <w:rPr>
                <w:rFonts w:hint="eastAsia" w:ascii="宋体" w:hAnsi="宋体" w:eastAsia="宋体" w:cs="宋体"/>
                <w:sz w:val="24"/>
                <w:szCs w:val="24"/>
              </w:rPr>
              <w:t>担架</w:t>
            </w:r>
          </w:p>
        </w:tc>
        <w:tc>
          <w:tcPr>
            <w:tcW w:w="705" w:type="dxa"/>
          </w:tcPr>
          <w:p w14:paraId="2B825802">
            <w:pPr>
              <w:jc w:val="center"/>
              <w:rPr>
                <w:rFonts w:hint="eastAsia" w:ascii="宋体" w:hAnsi="宋体" w:eastAsia="宋体" w:cs="宋体"/>
                <w:sz w:val="24"/>
                <w:szCs w:val="24"/>
              </w:rPr>
            </w:pPr>
            <w:r>
              <w:rPr>
                <w:rFonts w:hint="eastAsia" w:ascii="宋体" w:hAnsi="宋体" w:eastAsia="宋体" w:cs="宋体"/>
                <w:sz w:val="24"/>
                <w:szCs w:val="24"/>
              </w:rPr>
              <w:t>副</w:t>
            </w:r>
          </w:p>
        </w:tc>
        <w:tc>
          <w:tcPr>
            <w:tcW w:w="750" w:type="dxa"/>
          </w:tcPr>
          <w:p w14:paraId="426B46F2">
            <w:pPr>
              <w:jc w:val="center"/>
              <w:rPr>
                <w:rFonts w:hint="eastAsia" w:ascii="宋体" w:hAnsi="宋体" w:eastAsia="宋体" w:cs="宋体"/>
                <w:sz w:val="24"/>
                <w:szCs w:val="24"/>
              </w:rPr>
            </w:pPr>
            <w:r>
              <w:rPr>
                <w:rFonts w:hint="eastAsia" w:ascii="宋体" w:hAnsi="宋体" w:eastAsia="宋体" w:cs="宋体"/>
                <w:sz w:val="24"/>
                <w:szCs w:val="24"/>
              </w:rPr>
              <w:t>2</w:t>
            </w:r>
          </w:p>
        </w:tc>
        <w:tc>
          <w:tcPr>
            <w:tcW w:w="1605" w:type="dxa"/>
          </w:tcPr>
          <w:p w14:paraId="61EA4164">
            <w:pPr>
              <w:jc w:val="center"/>
              <w:rPr>
                <w:rFonts w:hint="eastAsia" w:ascii="宋体" w:hAnsi="宋体" w:eastAsia="宋体" w:cs="宋体"/>
                <w:sz w:val="24"/>
                <w:szCs w:val="24"/>
              </w:rPr>
            </w:pPr>
            <w:r>
              <w:rPr>
                <w:rFonts w:hint="eastAsia" w:ascii="宋体" w:hAnsi="宋体" w:eastAsia="宋体" w:cs="宋体"/>
                <w:sz w:val="24"/>
                <w:szCs w:val="24"/>
              </w:rPr>
              <w:t>移动伤员</w:t>
            </w:r>
          </w:p>
        </w:tc>
        <w:tc>
          <w:tcPr>
            <w:tcW w:w="1170" w:type="dxa"/>
          </w:tcPr>
          <w:p w14:paraId="0C428018">
            <w:pPr>
              <w:jc w:val="center"/>
              <w:rPr>
                <w:rFonts w:hint="eastAsia" w:ascii="宋体" w:hAnsi="宋体" w:eastAsia="宋体" w:cs="宋体"/>
                <w:sz w:val="24"/>
                <w:szCs w:val="24"/>
              </w:rPr>
            </w:pPr>
          </w:p>
        </w:tc>
        <w:tc>
          <w:tcPr>
            <w:tcW w:w="1170" w:type="dxa"/>
          </w:tcPr>
          <w:p w14:paraId="64717DBE">
            <w:pPr>
              <w:jc w:val="center"/>
              <w:rPr>
                <w:rFonts w:hint="eastAsia" w:ascii="宋体" w:hAnsi="宋体" w:eastAsia="宋体" w:cs="宋体"/>
                <w:sz w:val="24"/>
                <w:szCs w:val="24"/>
              </w:rPr>
            </w:pPr>
          </w:p>
        </w:tc>
        <w:tc>
          <w:tcPr>
            <w:tcW w:w="1170" w:type="dxa"/>
          </w:tcPr>
          <w:p w14:paraId="765179D9">
            <w:pPr>
              <w:jc w:val="center"/>
              <w:rPr>
                <w:rFonts w:hint="eastAsia" w:ascii="宋体" w:hAnsi="宋体" w:eastAsia="宋体" w:cs="宋体"/>
                <w:sz w:val="24"/>
                <w:szCs w:val="24"/>
              </w:rPr>
            </w:pPr>
          </w:p>
        </w:tc>
      </w:tr>
      <w:tr w14:paraId="1AB43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0810F693">
            <w:pPr>
              <w:jc w:val="center"/>
              <w:rPr>
                <w:rFonts w:hint="eastAsia" w:ascii="宋体" w:hAnsi="宋体" w:eastAsia="宋体" w:cs="宋体"/>
                <w:sz w:val="24"/>
                <w:szCs w:val="24"/>
              </w:rPr>
            </w:pPr>
            <w:r>
              <w:rPr>
                <w:rFonts w:hint="eastAsia" w:ascii="宋体" w:hAnsi="宋体" w:eastAsia="宋体" w:cs="宋体"/>
                <w:sz w:val="24"/>
                <w:szCs w:val="24"/>
              </w:rPr>
              <w:t>4</w:t>
            </w:r>
          </w:p>
        </w:tc>
        <w:tc>
          <w:tcPr>
            <w:tcW w:w="1224" w:type="dxa"/>
          </w:tcPr>
          <w:p w14:paraId="4EA86882">
            <w:pPr>
              <w:jc w:val="center"/>
              <w:rPr>
                <w:rFonts w:hint="eastAsia" w:ascii="宋体" w:hAnsi="宋体" w:eastAsia="宋体" w:cs="宋体"/>
                <w:sz w:val="24"/>
                <w:szCs w:val="24"/>
              </w:rPr>
            </w:pPr>
            <w:r>
              <w:rPr>
                <w:rFonts w:hint="eastAsia" w:ascii="宋体" w:hAnsi="宋体" w:eastAsia="宋体" w:cs="宋体"/>
                <w:sz w:val="24"/>
                <w:szCs w:val="24"/>
              </w:rPr>
              <w:t>破拆工具</w:t>
            </w:r>
          </w:p>
        </w:tc>
        <w:tc>
          <w:tcPr>
            <w:tcW w:w="705" w:type="dxa"/>
          </w:tcPr>
          <w:p w14:paraId="4F97EB69">
            <w:pPr>
              <w:jc w:val="center"/>
              <w:rPr>
                <w:rFonts w:hint="eastAsia" w:ascii="宋体" w:hAnsi="宋体" w:eastAsia="宋体" w:cs="宋体"/>
                <w:sz w:val="24"/>
                <w:szCs w:val="24"/>
              </w:rPr>
            </w:pPr>
            <w:r>
              <w:rPr>
                <w:rFonts w:hint="eastAsia" w:ascii="宋体" w:hAnsi="宋体" w:eastAsia="宋体" w:cs="宋体"/>
                <w:sz w:val="24"/>
                <w:szCs w:val="24"/>
              </w:rPr>
              <w:t>套</w:t>
            </w:r>
          </w:p>
        </w:tc>
        <w:tc>
          <w:tcPr>
            <w:tcW w:w="750" w:type="dxa"/>
          </w:tcPr>
          <w:p w14:paraId="64127AB8">
            <w:pPr>
              <w:jc w:val="center"/>
              <w:rPr>
                <w:rFonts w:hint="eastAsia" w:ascii="宋体" w:hAnsi="宋体" w:eastAsia="宋体" w:cs="宋体"/>
                <w:sz w:val="24"/>
                <w:szCs w:val="24"/>
              </w:rPr>
            </w:pPr>
            <w:r>
              <w:rPr>
                <w:rFonts w:hint="eastAsia" w:ascii="宋体" w:hAnsi="宋体" w:eastAsia="宋体" w:cs="宋体"/>
                <w:sz w:val="24"/>
                <w:szCs w:val="24"/>
              </w:rPr>
              <w:t>1</w:t>
            </w:r>
          </w:p>
        </w:tc>
        <w:tc>
          <w:tcPr>
            <w:tcW w:w="1605" w:type="dxa"/>
          </w:tcPr>
          <w:p w14:paraId="54A36DB5">
            <w:pPr>
              <w:jc w:val="center"/>
              <w:rPr>
                <w:rFonts w:hint="eastAsia" w:ascii="宋体" w:hAnsi="宋体" w:eastAsia="宋体" w:cs="宋体"/>
                <w:sz w:val="24"/>
                <w:szCs w:val="24"/>
              </w:rPr>
            </w:pPr>
            <w:r>
              <w:rPr>
                <w:rFonts w:hint="eastAsia" w:ascii="宋体" w:hAnsi="宋体" w:eastAsia="宋体" w:cs="宋体"/>
                <w:sz w:val="24"/>
                <w:szCs w:val="24"/>
              </w:rPr>
              <w:t>现场救援</w:t>
            </w:r>
          </w:p>
        </w:tc>
        <w:tc>
          <w:tcPr>
            <w:tcW w:w="1170" w:type="dxa"/>
          </w:tcPr>
          <w:p w14:paraId="0C7E0ECA">
            <w:pPr>
              <w:jc w:val="center"/>
              <w:rPr>
                <w:rFonts w:hint="eastAsia" w:ascii="宋体" w:hAnsi="宋体" w:eastAsia="宋体" w:cs="宋体"/>
                <w:sz w:val="24"/>
                <w:szCs w:val="24"/>
              </w:rPr>
            </w:pPr>
          </w:p>
        </w:tc>
        <w:tc>
          <w:tcPr>
            <w:tcW w:w="1170" w:type="dxa"/>
          </w:tcPr>
          <w:p w14:paraId="5FE928A0">
            <w:pPr>
              <w:jc w:val="center"/>
              <w:rPr>
                <w:rFonts w:hint="eastAsia" w:ascii="宋体" w:hAnsi="宋体" w:eastAsia="宋体" w:cs="宋体"/>
                <w:sz w:val="24"/>
                <w:szCs w:val="24"/>
              </w:rPr>
            </w:pPr>
          </w:p>
        </w:tc>
        <w:tc>
          <w:tcPr>
            <w:tcW w:w="1170" w:type="dxa"/>
          </w:tcPr>
          <w:p w14:paraId="7FDDA0DD">
            <w:pPr>
              <w:jc w:val="center"/>
              <w:rPr>
                <w:rFonts w:hint="eastAsia" w:ascii="宋体" w:hAnsi="宋体" w:eastAsia="宋体" w:cs="宋体"/>
                <w:sz w:val="24"/>
                <w:szCs w:val="24"/>
              </w:rPr>
            </w:pPr>
          </w:p>
        </w:tc>
      </w:tr>
      <w:tr w14:paraId="71980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20" w:type="dxa"/>
            <w:shd w:val="clear" w:color="auto" w:fill="FFFF00"/>
          </w:tcPr>
          <w:p w14:paraId="304B2030">
            <w:pPr>
              <w:jc w:val="center"/>
              <w:rPr>
                <w:rFonts w:hint="eastAsia" w:ascii="宋体" w:hAnsi="宋体" w:eastAsia="宋体" w:cs="宋体"/>
                <w:sz w:val="24"/>
                <w:szCs w:val="24"/>
                <w:highlight w:val="yellow"/>
              </w:rPr>
            </w:pPr>
            <w:r>
              <w:rPr>
                <w:rFonts w:hint="eastAsia" w:ascii="宋体" w:hAnsi="宋体" w:eastAsia="宋体" w:cs="宋体"/>
                <w:sz w:val="24"/>
                <w:szCs w:val="24"/>
                <w:highlight w:val="yellow"/>
              </w:rPr>
              <w:t>5</w:t>
            </w:r>
          </w:p>
        </w:tc>
        <w:tc>
          <w:tcPr>
            <w:tcW w:w="1224" w:type="dxa"/>
            <w:shd w:val="clear" w:color="auto" w:fill="FFFF00"/>
          </w:tcPr>
          <w:p w14:paraId="1D66EDB1">
            <w:pPr>
              <w:jc w:val="center"/>
              <w:rPr>
                <w:rFonts w:hint="eastAsia" w:ascii="宋体" w:hAnsi="宋体" w:eastAsia="宋体" w:cs="宋体"/>
                <w:sz w:val="24"/>
                <w:szCs w:val="24"/>
                <w:highlight w:val="yellow"/>
              </w:rPr>
            </w:pPr>
            <w:r>
              <w:rPr>
                <w:rFonts w:hint="eastAsia" w:ascii="宋体" w:hAnsi="宋体" w:eastAsia="宋体" w:cs="宋体"/>
                <w:sz w:val="24"/>
                <w:szCs w:val="24"/>
                <w:highlight w:val="yellow"/>
              </w:rPr>
              <w:t>灭火器</w:t>
            </w:r>
          </w:p>
        </w:tc>
        <w:tc>
          <w:tcPr>
            <w:tcW w:w="705" w:type="dxa"/>
            <w:shd w:val="clear" w:color="auto" w:fill="FFFF00"/>
          </w:tcPr>
          <w:p w14:paraId="5CADD714">
            <w:pPr>
              <w:jc w:val="center"/>
              <w:rPr>
                <w:rFonts w:hint="eastAsia" w:ascii="宋体" w:hAnsi="宋体" w:eastAsia="宋体" w:cs="宋体"/>
                <w:sz w:val="24"/>
                <w:szCs w:val="24"/>
                <w:highlight w:val="yellow"/>
              </w:rPr>
            </w:pPr>
            <w:r>
              <w:rPr>
                <w:rFonts w:hint="eastAsia" w:ascii="宋体" w:hAnsi="宋体" w:eastAsia="宋体" w:cs="宋体"/>
                <w:sz w:val="24"/>
                <w:szCs w:val="24"/>
                <w:highlight w:val="yellow"/>
              </w:rPr>
              <w:t>具</w:t>
            </w:r>
          </w:p>
        </w:tc>
        <w:tc>
          <w:tcPr>
            <w:tcW w:w="750" w:type="dxa"/>
            <w:shd w:val="clear" w:color="auto" w:fill="FFFF00"/>
          </w:tcPr>
          <w:p w14:paraId="44A96D4B">
            <w:pPr>
              <w:jc w:val="center"/>
              <w:rPr>
                <w:rFonts w:hint="eastAsia" w:ascii="宋体" w:hAnsi="宋体" w:eastAsia="宋体" w:cs="宋体"/>
                <w:sz w:val="24"/>
                <w:szCs w:val="24"/>
                <w:highlight w:val="yellow"/>
              </w:rPr>
            </w:pPr>
          </w:p>
        </w:tc>
        <w:tc>
          <w:tcPr>
            <w:tcW w:w="1605" w:type="dxa"/>
            <w:shd w:val="clear" w:color="auto" w:fill="FFFF00"/>
          </w:tcPr>
          <w:p w14:paraId="46F8A8C0">
            <w:pPr>
              <w:jc w:val="center"/>
              <w:rPr>
                <w:rFonts w:hint="eastAsia" w:ascii="宋体" w:hAnsi="宋体" w:eastAsia="宋体" w:cs="宋体"/>
                <w:sz w:val="24"/>
                <w:szCs w:val="24"/>
                <w:highlight w:val="yellow"/>
              </w:rPr>
            </w:pPr>
            <w:r>
              <w:rPr>
                <w:rFonts w:hint="eastAsia" w:ascii="宋体" w:hAnsi="宋体" w:eastAsia="宋体" w:cs="宋体"/>
                <w:sz w:val="24"/>
                <w:szCs w:val="24"/>
                <w:highlight w:val="yellow"/>
              </w:rPr>
              <w:t>灭火</w:t>
            </w:r>
          </w:p>
        </w:tc>
        <w:tc>
          <w:tcPr>
            <w:tcW w:w="1170" w:type="dxa"/>
            <w:shd w:val="clear" w:color="auto" w:fill="FFFF00"/>
          </w:tcPr>
          <w:p w14:paraId="73065EA5">
            <w:pPr>
              <w:jc w:val="center"/>
              <w:rPr>
                <w:rFonts w:hint="eastAsia" w:ascii="宋体" w:hAnsi="宋体" w:eastAsia="宋体" w:cs="宋体"/>
                <w:sz w:val="24"/>
                <w:szCs w:val="24"/>
                <w:highlight w:val="yellow"/>
              </w:rPr>
            </w:pPr>
          </w:p>
        </w:tc>
        <w:tc>
          <w:tcPr>
            <w:tcW w:w="1170" w:type="dxa"/>
            <w:shd w:val="clear" w:color="auto" w:fill="FFFF00"/>
          </w:tcPr>
          <w:p w14:paraId="5D958624">
            <w:pPr>
              <w:jc w:val="center"/>
              <w:rPr>
                <w:rFonts w:hint="eastAsia" w:ascii="宋体" w:hAnsi="宋体" w:eastAsia="宋体" w:cs="宋体"/>
                <w:sz w:val="24"/>
                <w:szCs w:val="24"/>
                <w:highlight w:val="yellow"/>
              </w:rPr>
            </w:pPr>
          </w:p>
        </w:tc>
        <w:tc>
          <w:tcPr>
            <w:tcW w:w="1170" w:type="dxa"/>
            <w:shd w:val="clear" w:color="auto" w:fill="FFFF00"/>
          </w:tcPr>
          <w:p w14:paraId="1EA704E4">
            <w:pPr>
              <w:jc w:val="center"/>
              <w:rPr>
                <w:rFonts w:hint="eastAsia" w:ascii="宋体" w:hAnsi="宋体" w:eastAsia="宋体" w:cs="宋体"/>
                <w:sz w:val="24"/>
                <w:szCs w:val="24"/>
                <w:highlight w:val="yellow"/>
              </w:rPr>
            </w:pPr>
          </w:p>
        </w:tc>
      </w:tr>
      <w:tr w14:paraId="1D646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720" w:type="dxa"/>
          </w:tcPr>
          <w:p w14:paraId="3045412A">
            <w:pPr>
              <w:jc w:val="center"/>
              <w:rPr>
                <w:rFonts w:hint="eastAsia" w:ascii="宋体" w:hAnsi="宋体" w:eastAsia="宋体" w:cs="宋体"/>
                <w:sz w:val="24"/>
                <w:szCs w:val="24"/>
              </w:rPr>
            </w:pPr>
            <w:r>
              <w:rPr>
                <w:rFonts w:hint="eastAsia" w:ascii="宋体" w:hAnsi="宋体" w:eastAsia="宋体" w:cs="宋体"/>
                <w:sz w:val="24"/>
                <w:szCs w:val="24"/>
              </w:rPr>
              <w:t>6</w:t>
            </w:r>
          </w:p>
        </w:tc>
        <w:tc>
          <w:tcPr>
            <w:tcW w:w="1224" w:type="dxa"/>
          </w:tcPr>
          <w:p w14:paraId="689717EE">
            <w:pPr>
              <w:jc w:val="center"/>
              <w:rPr>
                <w:rFonts w:hint="eastAsia" w:ascii="宋体" w:hAnsi="宋体" w:eastAsia="宋体" w:cs="宋体"/>
                <w:sz w:val="24"/>
                <w:szCs w:val="24"/>
              </w:rPr>
            </w:pPr>
            <w:r>
              <w:rPr>
                <w:rFonts w:hint="eastAsia" w:ascii="宋体" w:hAnsi="宋体" w:eastAsia="宋体" w:cs="宋体"/>
                <w:sz w:val="24"/>
                <w:szCs w:val="24"/>
              </w:rPr>
              <w:t>应急灯</w:t>
            </w:r>
          </w:p>
        </w:tc>
        <w:tc>
          <w:tcPr>
            <w:tcW w:w="705" w:type="dxa"/>
          </w:tcPr>
          <w:p w14:paraId="01A4A7C3">
            <w:pPr>
              <w:jc w:val="center"/>
              <w:rPr>
                <w:rFonts w:hint="eastAsia" w:ascii="宋体" w:hAnsi="宋体" w:eastAsia="宋体" w:cs="宋体"/>
                <w:sz w:val="24"/>
                <w:szCs w:val="24"/>
              </w:rPr>
            </w:pPr>
            <w:r>
              <w:rPr>
                <w:rFonts w:hint="eastAsia" w:ascii="宋体" w:hAnsi="宋体" w:eastAsia="宋体" w:cs="宋体"/>
                <w:sz w:val="24"/>
                <w:szCs w:val="24"/>
              </w:rPr>
              <w:t>具</w:t>
            </w:r>
          </w:p>
        </w:tc>
        <w:tc>
          <w:tcPr>
            <w:tcW w:w="750" w:type="dxa"/>
          </w:tcPr>
          <w:p w14:paraId="6AF4506E">
            <w:pPr>
              <w:jc w:val="center"/>
              <w:rPr>
                <w:rFonts w:hint="eastAsia" w:ascii="宋体" w:hAnsi="宋体" w:eastAsia="宋体" w:cs="宋体"/>
                <w:sz w:val="24"/>
                <w:szCs w:val="24"/>
              </w:rPr>
            </w:pPr>
            <w:r>
              <w:rPr>
                <w:rFonts w:hint="eastAsia" w:ascii="宋体" w:hAnsi="宋体" w:eastAsia="宋体" w:cs="宋体"/>
                <w:sz w:val="24"/>
                <w:szCs w:val="24"/>
              </w:rPr>
              <w:t>5</w:t>
            </w:r>
          </w:p>
        </w:tc>
        <w:tc>
          <w:tcPr>
            <w:tcW w:w="1605" w:type="dxa"/>
          </w:tcPr>
          <w:p w14:paraId="3EFDB651">
            <w:pPr>
              <w:jc w:val="center"/>
              <w:rPr>
                <w:rFonts w:hint="eastAsia" w:ascii="宋体" w:hAnsi="宋体" w:eastAsia="宋体" w:cs="宋体"/>
                <w:sz w:val="24"/>
                <w:szCs w:val="24"/>
              </w:rPr>
            </w:pPr>
            <w:r>
              <w:rPr>
                <w:rFonts w:hint="eastAsia" w:ascii="宋体" w:hAnsi="宋体" w:eastAsia="宋体" w:cs="宋体"/>
                <w:sz w:val="24"/>
                <w:szCs w:val="24"/>
              </w:rPr>
              <w:t>现场照明</w:t>
            </w:r>
          </w:p>
        </w:tc>
        <w:tc>
          <w:tcPr>
            <w:tcW w:w="1170" w:type="dxa"/>
          </w:tcPr>
          <w:p w14:paraId="1B818D01">
            <w:pPr>
              <w:jc w:val="center"/>
              <w:rPr>
                <w:rFonts w:hint="eastAsia" w:ascii="宋体" w:hAnsi="宋体" w:eastAsia="宋体" w:cs="宋体"/>
                <w:sz w:val="24"/>
                <w:szCs w:val="24"/>
              </w:rPr>
            </w:pPr>
          </w:p>
        </w:tc>
        <w:tc>
          <w:tcPr>
            <w:tcW w:w="1170" w:type="dxa"/>
          </w:tcPr>
          <w:p w14:paraId="0E3AFCCE">
            <w:pPr>
              <w:jc w:val="center"/>
              <w:rPr>
                <w:rFonts w:hint="eastAsia" w:ascii="宋体" w:hAnsi="宋体" w:eastAsia="宋体" w:cs="宋体"/>
                <w:sz w:val="24"/>
                <w:szCs w:val="24"/>
              </w:rPr>
            </w:pPr>
          </w:p>
        </w:tc>
        <w:tc>
          <w:tcPr>
            <w:tcW w:w="1170" w:type="dxa"/>
          </w:tcPr>
          <w:p w14:paraId="69B41BB4">
            <w:pPr>
              <w:jc w:val="center"/>
              <w:rPr>
                <w:rFonts w:hint="eastAsia" w:ascii="宋体" w:hAnsi="宋体" w:eastAsia="宋体" w:cs="宋体"/>
                <w:sz w:val="24"/>
                <w:szCs w:val="24"/>
              </w:rPr>
            </w:pPr>
          </w:p>
        </w:tc>
      </w:tr>
      <w:tr w14:paraId="00B34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720" w:type="dxa"/>
          </w:tcPr>
          <w:p w14:paraId="66A38FD2">
            <w:pPr>
              <w:jc w:val="center"/>
              <w:rPr>
                <w:rFonts w:hint="eastAsia" w:ascii="宋体" w:hAnsi="宋体" w:eastAsia="宋体" w:cs="宋体"/>
                <w:sz w:val="24"/>
                <w:szCs w:val="24"/>
              </w:rPr>
            </w:pPr>
            <w:r>
              <w:rPr>
                <w:rFonts w:hint="eastAsia" w:ascii="宋体" w:hAnsi="宋体" w:eastAsia="宋体" w:cs="宋体"/>
                <w:sz w:val="24"/>
                <w:szCs w:val="24"/>
              </w:rPr>
              <w:t>7</w:t>
            </w:r>
          </w:p>
        </w:tc>
        <w:tc>
          <w:tcPr>
            <w:tcW w:w="1224" w:type="dxa"/>
          </w:tcPr>
          <w:p w14:paraId="2A2E456A">
            <w:pPr>
              <w:jc w:val="center"/>
              <w:rPr>
                <w:rFonts w:hint="eastAsia" w:ascii="宋体" w:hAnsi="宋体" w:eastAsia="宋体" w:cs="宋体"/>
                <w:sz w:val="24"/>
                <w:szCs w:val="24"/>
              </w:rPr>
            </w:pPr>
            <w:r>
              <w:rPr>
                <w:rFonts w:hint="eastAsia" w:ascii="宋体" w:hAnsi="宋体" w:eastAsia="宋体" w:cs="宋体"/>
                <w:sz w:val="24"/>
                <w:szCs w:val="24"/>
              </w:rPr>
              <w:t>安全警示标识</w:t>
            </w:r>
          </w:p>
        </w:tc>
        <w:tc>
          <w:tcPr>
            <w:tcW w:w="705" w:type="dxa"/>
          </w:tcPr>
          <w:p w14:paraId="28BD4F4B">
            <w:pPr>
              <w:jc w:val="center"/>
              <w:rPr>
                <w:rFonts w:hint="eastAsia" w:ascii="宋体" w:hAnsi="宋体" w:eastAsia="宋体" w:cs="宋体"/>
                <w:sz w:val="24"/>
                <w:szCs w:val="24"/>
              </w:rPr>
            </w:pPr>
            <w:r>
              <w:rPr>
                <w:rFonts w:hint="eastAsia" w:ascii="宋体" w:hAnsi="宋体" w:eastAsia="宋体" w:cs="宋体"/>
                <w:sz w:val="24"/>
                <w:szCs w:val="24"/>
              </w:rPr>
              <w:t>套</w:t>
            </w:r>
          </w:p>
        </w:tc>
        <w:tc>
          <w:tcPr>
            <w:tcW w:w="750" w:type="dxa"/>
          </w:tcPr>
          <w:p w14:paraId="56C06367">
            <w:pPr>
              <w:jc w:val="center"/>
              <w:rPr>
                <w:rFonts w:hint="eastAsia" w:ascii="宋体" w:hAnsi="宋体" w:eastAsia="宋体" w:cs="宋体"/>
                <w:sz w:val="24"/>
                <w:szCs w:val="24"/>
              </w:rPr>
            </w:pPr>
            <w:r>
              <w:rPr>
                <w:rFonts w:hint="eastAsia" w:ascii="宋体" w:hAnsi="宋体" w:eastAsia="宋体" w:cs="宋体"/>
                <w:sz w:val="24"/>
                <w:szCs w:val="24"/>
              </w:rPr>
              <w:t>2</w:t>
            </w:r>
          </w:p>
        </w:tc>
        <w:tc>
          <w:tcPr>
            <w:tcW w:w="1605" w:type="dxa"/>
          </w:tcPr>
          <w:p w14:paraId="3F5F078B">
            <w:pPr>
              <w:jc w:val="center"/>
              <w:rPr>
                <w:rFonts w:hint="eastAsia" w:ascii="宋体" w:hAnsi="宋体" w:eastAsia="宋体" w:cs="宋体"/>
                <w:sz w:val="24"/>
                <w:szCs w:val="24"/>
              </w:rPr>
            </w:pPr>
            <w:r>
              <w:rPr>
                <w:rFonts w:hint="eastAsia" w:ascii="宋体" w:hAnsi="宋体" w:eastAsia="宋体" w:cs="宋体"/>
                <w:sz w:val="24"/>
                <w:szCs w:val="24"/>
              </w:rPr>
              <w:t>安全禁止、警告、指令、提示</w:t>
            </w:r>
          </w:p>
        </w:tc>
        <w:tc>
          <w:tcPr>
            <w:tcW w:w="1170" w:type="dxa"/>
          </w:tcPr>
          <w:p w14:paraId="38019372">
            <w:pPr>
              <w:jc w:val="center"/>
              <w:rPr>
                <w:rFonts w:hint="eastAsia" w:ascii="宋体" w:hAnsi="宋体" w:eastAsia="宋体" w:cs="宋体"/>
                <w:sz w:val="24"/>
                <w:szCs w:val="24"/>
              </w:rPr>
            </w:pPr>
          </w:p>
        </w:tc>
        <w:tc>
          <w:tcPr>
            <w:tcW w:w="1170" w:type="dxa"/>
          </w:tcPr>
          <w:p w14:paraId="72ABFC5A">
            <w:pPr>
              <w:jc w:val="center"/>
              <w:rPr>
                <w:rFonts w:hint="eastAsia" w:ascii="宋体" w:hAnsi="宋体" w:eastAsia="宋体" w:cs="宋体"/>
                <w:sz w:val="24"/>
                <w:szCs w:val="24"/>
              </w:rPr>
            </w:pPr>
          </w:p>
        </w:tc>
        <w:tc>
          <w:tcPr>
            <w:tcW w:w="1170" w:type="dxa"/>
          </w:tcPr>
          <w:p w14:paraId="40081685">
            <w:pPr>
              <w:jc w:val="center"/>
              <w:rPr>
                <w:rFonts w:hint="eastAsia" w:ascii="宋体" w:hAnsi="宋体" w:eastAsia="宋体" w:cs="宋体"/>
                <w:sz w:val="24"/>
                <w:szCs w:val="24"/>
              </w:rPr>
            </w:pPr>
          </w:p>
        </w:tc>
      </w:tr>
      <w:tr w14:paraId="626A6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720" w:type="dxa"/>
          </w:tcPr>
          <w:p w14:paraId="6A029D61">
            <w:pPr>
              <w:jc w:val="center"/>
              <w:rPr>
                <w:rFonts w:hint="eastAsia" w:ascii="宋体" w:hAnsi="宋体" w:eastAsia="宋体" w:cs="宋体"/>
                <w:sz w:val="24"/>
                <w:szCs w:val="24"/>
              </w:rPr>
            </w:pPr>
            <w:r>
              <w:rPr>
                <w:rFonts w:hint="eastAsia" w:ascii="宋体" w:hAnsi="宋体" w:eastAsia="宋体" w:cs="宋体"/>
                <w:sz w:val="24"/>
                <w:szCs w:val="24"/>
              </w:rPr>
              <w:t>8</w:t>
            </w:r>
          </w:p>
        </w:tc>
        <w:tc>
          <w:tcPr>
            <w:tcW w:w="1224" w:type="dxa"/>
          </w:tcPr>
          <w:p w14:paraId="38A0FED0">
            <w:pPr>
              <w:jc w:val="center"/>
              <w:rPr>
                <w:rFonts w:hint="eastAsia" w:ascii="宋体" w:hAnsi="宋体" w:eastAsia="宋体" w:cs="宋体"/>
                <w:sz w:val="24"/>
                <w:szCs w:val="24"/>
              </w:rPr>
            </w:pPr>
            <w:r>
              <w:rPr>
                <w:rFonts w:hint="eastAsia" w:ascii="宋体" w:hAnsi="宋体" w:eastAsia="宋体" w:cs="宋体"/>
                <w:sz w:val="24"/>
                <w:szCs w:val="24"/>
              </w:rPr>
              <w:t>警戒带</w:t>
            </w:r>
          </w:p>
        </w:tc>
        <w:tc>
          <w:tcPr>
            <w:tcW w:w="705" w:type="dxa"/>
          </w:tcPr>
          <w:p w14:paraId="6351F1E6">
            <w:pPr>
              <w:jc w:val="center"/>
              <w:rPr>
                <w:rFonts w:hint="eastAsia" w:ascii="宋体" w:hAnsi="宋体" w:eastAsia="宋体" w:cs="宋体"/>
                <w:sz w:val="24"/>
                <w:szCs w:val="24"/>
              </w:rPr>
            </w:pPr>
            <w:r>
              <w:rPr>
                <w:rFonts w:hint="eastAsia" w:ascii="宋体" w:hAnsi="宋体" w:eastAsia="宋体" w:cs="宋体"/>
                <w:sz w:val="24"/>
                <w:szCs w:val="24"/>
              </w:rPr>
              <w:t>米</w:t>
            </w:r>
          </w:p>
        </w:tc>
        <w:tc>
          <w:tcPr>
            <w:tcW w:w="750" w:type="dxa"/>
          </w:tcPr>
          <w:p w14:paraId="3510E10F">
            <w:pPr>
              <w:jc w:val="center"/>
              <w:rPr>
                <w:rFonts w:hint="eastAsia" w:ascii="宋体" w:hAnsi="宋体" w:eastAsia="宋体" w:cs="宋体"/>
                <w:sz w:val="24"/>
                <w:szCs w:val="24"/>
              </w:rPr>
            </w:pPr>
            <w:r>
              <w:rPr>
                <w:rFonts w:hint="eastAsia" w:ascii="宋体" w:hAnsi="宋体" w:eastAsia="宋体" w:cs="宋体"/>
                <w:sz w:val="24"/>
                <w:szCs w:val="24"/>
              </w:rPr>
              <w:t>200</w:t>
            </w:r>
          </w:p>
        </w:tc>
        <w:tc>
          <w:tcPr>
            <w:tcW w:w="1605" w:type="dxa"/>
          </w:tcPr>
          <w:p w14:paraId="09B2F6CB">
            <w:pPr>
              <w:jc w:val="center"/>
              <w:rPr>
                <w:rFonts w:hint="eastAsia" w:ascii="宋体" w:hAnsi="宋体" w:eastAsia="宋体" w:cs="宋体"/>
                <w:sz w:val="24"/>
                <w:szCs w:val="24"/>
              </w:rPr>
            </w:pPr>
            <w:r>
              <w:rPr>
                <w:rFonts w:hint="eastAsia" w:ascii="宋体" w:hAnsi="宋体" w:eastAsia="宋体" w:cs="宋体"/>
                <w:sz w:val="24"/>
                <w:szCs w:val="24"/>
              </w:rPr>
              <w:t>危险区域隔离</w:t>
            </w:r>
          </w:p>
        </w:tc>
        <w:tc>
          <w:tcPr>
            <w:tcW w:w="1170" w:type="dxa"/>
          </w:tcPr>
          <w:p w14:paraId="7BAAC6EE">
            <w:pPr>
              <w:jc w:val="center"/>
              <w:rPr>
                <w:rFonts w:hint="eastAsia" w:ascii="宋体" w:hAnsi="宋体" w:eastAsia="宋体" w:cs="宋体"/>
                <w:sz w:val="24"/>
                <w:szCs w:val="24"/>
              </w:rPr>
            </w:pPr>
          </w:p>
          <w:p w14:paraId="632324CB">
            <w:pPr>
              <w:jc w:val="center"/>
              <w:rPr>
                <w:rFonts w:hint="eastAsia" w:ascii="宋体" w:hAnsi="宋体" w:eastAsia="宋体" w:cs="宋体"/>
                <w:sz w:val="24"/>
                <w:szCs w:val="24"/>
              </w:rPr>
            </w:pPr>
          </w:p>
        </w:tc>
        <w:tc>
          <w:tcPr>
            <w:tcW w:w="1170" w:type="dxa"/>
          </w:tcPr>
          <w:p w14:paraId="0B54F6D3">
            <w:pPr>
              <w:jc w:val="center"/>
              <w:rPr>
                <w:rFonts w:hint="eastAsia" w:ascii="宋体" w:hAnsi="宋体" w:eastAsia="宋体" w:cs="宋体"/>
                <w:sz w:val="24"/>
                <w:szCs w:val="24"/>
              </w:rPr>
            </w:pPr>
          </w:p>
        </w:tc>
        <w:tc>
          <w:tcPr>
            <w:tcW w:w="1170" w:type="dxa"/>
          </w:tcPr>
          <w:p w14:paraId="70CFC5DE">
            <w:pPr>
              <w:jc w:val="center"/>
              <w:rPr>
                <w:rFonts w:hint="eastAsia" w:ascii="宋体" w:hAnsi="宋体" w:eastAsia="宋体" w:cs="宋体"/>
                <w:sz w:val="24"/>
                <w:szCs w:val="24"/>
              </w:rPr>
            </w:pPr>
          </w:p>
        </w:tc>
      </w:tr>
      <w:tr w14:paraId="692B4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720" w:type="dxa"/>
          </w:tcPr>
          <w:p w14:paraId="637B0A3F">
            <w:pPr>
              <w:jc w:val="center"/>
              <w:rPr>
                <w:rFonts w:hint="eastAsia" w:ascii="宋体" w:hAnsi="宋体" w:eastAsia="宋体" w:cs="宋体"/>
                <w:sz w:val="24"/>
                <w:szCs w:val="24"/>
              </w:rPr>
            </w:pPr>
            <w:r>
              <w:rPr>
                <w:rFonts w:hint="eastAsia" w:ascii="宋体" w:hAnsi="宋体" w:eastAsia="宋体" w:cs="宋体"/>
                <w:sz w:val="24"/>
                <w:szCs w:val="24"/>
              </w:rPr>
              <w:t>9</w:t>
            </w:r>
          </w:p>
        </w:tc>
        <w:tc>
          <w:tcPr>
            <w:tcW w:w="1224" w:type="dxa"/>
          </w:tcPr>
          <w:p w14:paraId="6E8EAF57">
            <w:pPr>
              <w:jc w:val="center"/>
              <w:rPr>
                <w:rFonts w:hint="eastAsia" w:ascii="宋体" w:hAnsi="宋体" w:eastAsia="宋体" w:cs="宋体"/>
                <w:sz w:val="24"/>
                <w:szCs w:val="24"/>
              </w:rPr>
            </w:pPr>
            <w:r>
              <w:rPr>
                <w:rFonts w:hint="eastAsia" w:ascii="宋体" w:hAnsi="宋体" w:eastAsia="宋体" w:cs="宋体"/>
                <w:sz w:val="24"/>
                <w:szCs w:val="24"/>
              </w:rPr>
              <w:t>对讲机</w:t>
            </w:r>
          </w:p>
        </w:tc>
        <w:tc>
          <w:tcPr>
            <w:tcW w:w="705" w:type="dxa"/>
          </w:tcPr>
          <w:p w14:paraId="4C9DB2F7">
            <w:pPr>
              <w:jc w:val="center"/>
              <w:rPr>
                <w:rFonts w:hint="eastAsia" w:ascii="宋体" w:hAnsi="宋体" w:eastAsia="宋体" w:cs="宋体"/>
                <w:sz w:val="24"/>
                <w:szCs w:val="24"/>
              </w:rPr>
            </w:pPr>
            <w:r>
              <w:rPr>
                <w:rFonts w:hint="eastAsia" w:ascii="宋体" w:hAnsi="宋体" w:eastAsia="宋体" w:cs="宋体"/>
                <w:sz w:val="24"/>
                <w:szCs w:val="24"/>
              </w:rPr>
              <w:t>对</w:t>
            </w:r>
          </w:p>
        </w:tc>
        <w:tc>
          <w:tcPr>
            <w:tcW w:w="750" w:type="dxa"/>
          </w:tcPr>
          <w:p w14:paraId="08A5EF10">
            <w:pPr>
              <w:jc w:val="center"/>
              <w:rPr>
                <w:rFonts w:hint="eastAsia" w:ascii="宋体" w:hAnsi="宋体" w:eastAsia="宋体" w:cs="宋体"/>
                <w:sz w:val="24"/>
                <w:szCs w:val="24"/>
              </w:rPr>
            </w:pPr>
            <w:r>
              <w:rPr>
                <w:rFonts w:hint="eastAsia" w:ascii="宋体" w:hAnsi="宋体" w:eastAsia="宋体" w:cs="宋体"/>
                <w:sz w:val="24"/>
                <w:szCs w:val="24"/>
              </w:rPr>
              <w:t>2</w:t>
            </w:r>
          </w:p>
        </w:tc>
        <w:tc>
          <w:tcPr>
            <w:tcW w:w="1605" w:type="dxa"/>
          </w:tcPr>
          <w:p w14:paraId="4DB1A7BE">
            <w:pPr>
              <w:jc w:val="center"/>
              <w:rPr>
                <w:rFonts w:hint="eastAsia" w:ascii="宋体" w:hAnsi="宋体" w:eastAsia="宋体" w:cs="宋体"/>
                <w:sz w:val="24"/>
                <w:szCs w:val="24"/>
              </w:rPr>
            </w:pPr>
            <w:r>
              <w:rPr>
                <w:rFonts w:hint="eastAsia" w:ascii="宋体" w:hAnsi="宋体" w:eastAsia="宋体" w:cs="宋体"/>
                <w:sz w:val="24"/>
                <w:szCs w:val="24"/>
              </w:rPr>
              <w:t>通信保障</w:t>
            </w:r>
          </w:p>
        </w:tc>
        <w:tc>
          <w:tcPr>
            <w:tcW w:w="1170" w:type="dxa"/>
          </w:tcPr>
          <w:p w14:paraId="41CF7302">
            <w:pPr>
              <w:jc w:val="center"/>
              <w:rPr>
                <w:rFonts w:hint="eastAsia" w:ascii="宋体" w:hAnsi="宋体" w:eastAsia="宋体" w:cs="宋体"/>
                <w:sz w:val="24"/>
                <w:szCs w:val="24"/>
              </w:rPr>
            </w:pPr>
          </w:p>
        </w:tc>
        <w:tc>
          <w:tcPr>
            <w:tcW w:w="1170" w:type="dxa"/>
          </w:tcPr>
          <w:p w14:paraId="3AF724A4">
            <w:pPr>
              <w:jc w:val="center"/>
              <w:rPr>
                <w:rFonts w:hint="eastAsia" w:ascii="宋体" w:hAnsi="宋体" w:eastAsia="宋体" w:cs="宋体"/>
                <w:sz w:val="24"/>
                <w:szCs w:val="24"/>
              </w:rPr>
            </w:pPr>
          </w:p>
        </w:tc>
        <w:tc>
          <w:tcPr>
            <w:tcW w:w="1170" w:type="dxa"/>
          </w:tcPr>
          <w:p w14:paraId="1D2F8B06">
            <w:pPr>
              <w:jc w:val="center"/>
              <w:rPr>
                <w:rFonts w:hint="eastAsia" w:ascii="宋体" w:hAnsi="宋体" w:eastAsia="宋体" w:cs="宋体"/>
                <w:sz w:val="24"/>
                <w:szCs w:val="24"/>
              </w:rPr>
            </w:pPr>
          </w:p>
        </w:tc>
      </w:tr>
      <w:tr w14:paraId="000FA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720" w:type="dxa"/>
          </w:tcPr>
          <w:p w14:paraId="35BF2782">
            <w:pPr>
              <w:jc w:val="center"/>
              <w:rPr>
                <w:rFonts w:hint="eastAsia" w:ascii="宋体" w:hAnsi="宋体" w:eastAsia="宋体" w:cs="宋体"/>
                <w:sz w:val="24"/>
                <w:szCs w:val="24"/>
              </w:rPr>
            </w:pPr>
            <w:r>
              <w:rPr>
                <w:rFonts w:hint="eastAsia" w:ascii="宋体" w:hAnsi="宋体" w:eastAsia="宋体" w:cs="宋体"/>
                <w:sz w:val="24"/>
                <w:szCs w:val="24"/>
              </w:rPr>
              <w:t>10</w:t>
            </w:r>
          </w:p>
        </w:tc>
        <w:tc>
          <w:tcPr>
            <w:tcW w:w="1224" w:type="dxa"/>
          </w:tcPr>
          <w:p w14:paraId="4F44DE75">
            <w:pPr>
              <w:jc w:val="center"/>
              <w:rPr>
                <w:rFonts w:hint="eastAsia" w:ascii="宋体" w:hAnsi="宋体" w:eastAsia="宋体" w:cs="宋体"/>
                <w:sz w:val="24"/>
                <w:szCs w:val="24"/>
              </w:rPr>
            </w:pPr>
            <w:r>
              <w:rPr>
                <w:rFonts w:hint="eastAsia" w:ascii="宋体" w:hAnsi="宋体" w:eastAsia="宋体" w:cs="宋体"/>
                <w:sz w:val="24"/>
                <w:szCs w:val="24"/>
              </w:rPr>
              <w:t>安全带</w:t>
            </w:r>
          </w:p>
        </w:tc>
        <w:tc>
          <w:tcPr>
            <w:tcW w:w="705" w:type="dxa"/>
          </w:tcPr>
          <w:p w14:paraId="2F7917F2">
            <w:pPr>
              <w:jc w:val="center"/>
              <w:rPr>
                <w:rFonts w:hint="eastAsia" w:ascii="宋体" w:hAnsi="宋体" w:eastAsia="宋体" w:cs="宋体"/>
                <w:sz w:val="24"/>
                <w:szCs w:val="24"/>
              </w:rPr>
            </w:pPr>
            <w:r>
              <w:rPr>
                <w:rFonts w:hint="eastAsia" w:ascii="宋体" w:hAnsi="宋体" w:eastAsia="宋体" w:cs="宋体"/>
                <w:sz w:val="24"/>
                <w:szCs w:val="24"/>
              </w:rPr>
              <w:t>副</w:t>
            </w:r>
          </w:p>
        </w:tc>
        <w:tc>
          <w:tcPr>
            <w:tcW w:w="750" w:type="dxa"/>
          </w:tcPr>
          <w:p w14:paraId="27EF0F01">
            <w:pPr>
              <w:jc w:val="center"/>
              <w:rPr>
                <w:rFonts w:hint="eastAsia" w:ascii="宋体" w:hAnsi="宋体" w:eastAsia="宋体" w:cs="宋体"/>
                <w:sz w:val="24"/>
                <w:szCs w:val="24"/>
              </w:rPr>
            </w:pPr>
            <w:r>
              <w:rPr>
                <w:rFonts w:hint="eastAsia" w:ascii="宋体" w:hAnsi="宋体" w:eastAsia="宋体" w:cs="宋体"/>
                <w:sz w:val="24"/>
                <w:szCs w:val="24"/>
              </w:rPr>
              <w:t>3</w:t>
            </w:r>
          </w:p>
        </w:tc>
        <w:tc>
          <w:tcPr>
            <w:tcW w:w="1605" w:type="dxa"/>
          </w:tcPr>
          <w:p w14:paraId="3EB03D78">
            <w:pPr>
              <w:jc w:val="center"/>
              <w:rPr>
                <w:rFonts w:hint="eastAsia" w:ascii="宋体" w:hAnsi="宋体" w:eastAsia="宋体" w:cs="宋体"/>
                <w:sz w:val="24"/>
                <w:szCs w:val="24"/>
              </w:rPr>
            </w:pPr>
            <w:r>
              <w:rPr>
                <w:rFonts w:hint="eastAsia" w:ascii="宋体" w:hAnsi="宋体" w:eastAsia="宋体" w:cs="宋体"/>
                <w:sz w:val="24"/>
                <w:szCs w:val="24"/>
              </w:rPr>
              <w:t>高处、井下救援</w:t>
            </w:r>
          </w:p>
        </w:tc>
        <w:tc>
          <w:tcPr>
            <w:tcW w:w="1170" w:type="dxa"/>
          </w:tcPr>
          <w:p w14:paraId="207C1A44">
            <w:pPr>
              <w:jc w:val="center"/>
              <w:rPr>
                <w:rFonts w:hint="eastAsia" w:ascii="宋体" w:hAnsi="宋体" w:eastAsia="宋体" w:cs="宋体"/>
                <w:sz w:val="24"/>
                <w:szCs w:val="24"/>
              </w:rPr>
            </w:pPr>
          </w:p>
        </w:tc>
        <w:tc>
          <w:tcPr>
            <w:tcW w:w="1170" w:type="dxa"/>
          </w:tcPr>
          <w:p w14:paraId="475194B3">
            <w:pPr>
              <w:jc w:val="center"/>
              <w:rPr>
                <w:rFonts w:hint="eastAsia" w:ascii="宋体" w:hAnsi="宋体" w:eastAsia="宋体" w:cs="宋体"/>
                <w:sz w:val="24"/>
                <w:szCs w:val="24"/>
              </w:rPr>
            </w:pPr>
          </w:p>
        </w:tc>
        <w:tc>
          <w:tcPr>
            <w:tcW w:w="1170" w:type="dxa"/>
          </w:tcPr>
          <w:p w14:paraId="527F5234">
            <w:pPr>
              <w:jc w:val="center"/>
              <w:rPr>
                <w:rFonts w:hint="eastAsia" w:ascii="宋体" w:hAnsi="宋体" w:eastAsia="宋体" w:cs="宋体"/>
                <w:sz w:val="24"/>
                <w:szCs w:val="24"/>
              </w:rPr>
            </w:pPr>
          </w:p>
        </w:tc>
      </w:tr>
      <w:tr w14:paraId="28AE4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720" w:type="dxa"/>
          </w:tcPr>
          <w:p w14:paraId="40D0FC82">
            <w:pPr>
              <w:jc w:val="center"/>
              <w:rPr>
                <w:rFonts w:hint="eastAsia" w:ascii="宋体" w:hAnsi="宋体" w:eastAsia="宋体" w:cs="宋体"/>
                <w:sz w:val="24"/>
                <w:szCs w:val="24"/>
              </w:rPr>
            </w:pPr>
            <w:r>
              <w:rPr>
                <w:rFonts w:hint="eastAsia" w:ascii="宋体" w:hAnsi="宋体" w:eastAsia="宋体" w:cs="宋体"/>
                <w:sz w:val="24"/>
                <w:szCs w:val="24"/>
              </w:rPr>
              <w:t>11</w:t>
            </w:r>
          </w:p>
        </w:tc>
        <w:tc>
          <w:tcPr>
            <w:tcW w:w="1224" w:type="dxa"/>
          </w:tcPr>
          <w:p w14:paraId="28EB3E49">
            <w:pPr>
              <w:jc w:val="center"/>
              <w:rPr>
                <w:rFonts w:hint="eastAsia" w:ascii="宋体" w:hAnsi="宋体" w:eastAsia="宋体" w:cs="宋体"/>
                <w:sz w:val="24"/>
                <w:szCs w:val="24"/>
              </w:rPr>
            </w:pPr>
            <w:r>
              <w:rPr>
                <w:rFonts w:hint="eastAsia" w:ascii="宋体" w:hAnsi="宋体" w:eastAsia="宋体" w:cs="宋体"/>
                <w:sz w:val="24"/>
                <w:szCs w:val="24"/>
              </w:rPr>
              <w:t>三脚架</w:t>
            </w:r>
          </w:p>
        </w:tc>
        <w:tc>
          <w:tcPr>
            <w:tcW w:w="705" w:type="dxa"/>
          </w:tcPr>
          <w:p w14:paraId="463D631D">
            <w:pPr>
              <w:jc w:val="center"/>
              <w:rPr>
                <w:rFonts w:hint="eastAsia" w:ascii="宋体" w:hAnsi="宋体" w:eastAsia="宋体" w:cs="宋体"/>
                <w:sz w:val="24"/>
                <w:szCs w:val="24"/>
              </w:rPr>
            </w:pPr>
            <w:r>
              <w:rPr>
                <w:rFonts w:hint="eastAsia" w:ascii="宋体" w:hAnsi="宋体" w:eastAsia="宋体" w:cs="宋体"/>
                <w:sz w:val="24"/>
                <w:szCs w:val="24"/>
              </w:rPr>
              <w:t>台</w:t>
            </w:r>
          </w:p>
        </w:tc>
        <w:tc>
          <w:tcPr>
            <w:tcW w:w="750" w:type="dxa"/>
          </w:tcPr>
          <w:p w14:paraId="4C280BD1">
            <w:pPr>
              <w:jc w:val="center"/>
              <w:rPr>
                <w:rFonts w:hint="eastAsia" w:ascii="宋体" w:hAnsi="宋体" w:eastAsia="宋体" w:cs="宋体"/>
                <w:sz w:val="24"/>
                <w:szCs w:val="24"/>
              </w:rPr>
            </w:pPr>
            <w:r>
              <w:rPr>
                <w:rFonts w:hint="eastAsia" w:ascii="宋体" w:hAnsi="宋体" w:eastAsia="宋体" w:cs="宋体"/>
                <w:sz w:val="24"/>
                <w:szCs w:val="24"/>
              </w:rPr>
              <w:t>1</w:t>
            </w:r>
          </w:p>
        </w:tc>
        <w:tc>
          <w:tcPr>
            <w:tcW w:w="1605" w:type="dxa"/>
          </w:tcPr>
          <w:p w14:paraId="08A5BA28">
            <w:pPr>
              <w:jc w:val="center"/>
              <w:rPr>
                <w:rFonts w:hint="eastAsia" w:ascii="宋体" w:hAnsi="宋体" w:eastAsia="宋体" w:cs="宋体"/>
                <w:sz w:val="24"/>
                <w:szCs w:val="24"/>
              </w:rPr>
            </w:pPr>
            <w:r>
              <w:rPr>
                <w:rFonts w:hint="eastAsia" w:ascii="宋体" w:hAnsi="宋体" w:eastAsia="宋体" w:cs="宋体"/>
                <w:sz w:val="24"/>
                <w:szCs w:val="24"/>
              </w:rPr>
              <w:t>井下救援</w:t>
            </w:r>
          </w:p>
        </w:tc>
        <w:tc>
          <w:tcPr>
            <w:tcW w:w="1170" w:type="dxa"/>
          </w:tcPr>
          <w:p w14:paraId="0580245A">
            <w:pPr>
              <w:jc w:val="center"/>
              <w:rPr>
                <w:rFonts w:hint="eastAsia" w:ascii="宋体" w:hAnsi="宋体" w:eastAsia="宋体" w:cs="宋体"/>
                <w:sz w:val="24"/>
                <w:szCs w:val="24"/>
              </w:rPr>
            </w:pPr>
          </w:p>
        </w:tc>
        <w:tc>
          <w:tcPr>
            <w:tcW w:w="1170" w:type="dxa"/>
          </w:tcPr>
          <w:p w14:paraId="58AE6D9D">
            <w:pPr>
              <w:jc w:val="center"/>
              <w:rPr>
                <w:rFonts w:hint="eastAsia" w:ascii="宋体" w:hAnsi="宋体" w:eastAsia="宋体" w:cs="宋体"/>
                <w:sz w:val="24"/>
                <w:szCs w:val="24"/>
              </w:rPr>
            </w:pPr>
          </w:p>
        </w:tc>
        <w:tc>
          <w:tcPr>
            <w:tcW w:w="1170" w:type="dxa"/>
          </w:tcPr>
          <w:p w14:paraId="66AC443E">
            <w:pPr>
              <w:jc w:val="center"/>
              <w:rPr>
                <w:rFonts w:hint="eastAsia" w:ascii="宋体" w:hAnsi="宋体" w:eastAsia="宋体" w:cs="宋体"/>
                <w:sz w:val="24"/>
                <w:szCs w:val="24"/>
              </w:rPr>
            </w:pPr>
          </w:p>
        </w:tc>
      </w:tr>
      <w:tr w14:paraId="2CB56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720" w:type="dxa"/>
          </w:tcPr>
          <w:p w14:paraId="380FC7EC">
            <w:pPr>
              <w:jc w:val="center"/>
              <w:rPr>
                <w:rFonts w:hint="eastAsia" w:ascii="宋体" w:hAnsi="宋体" w:eastAsia="宋体" w:cs="宋体"/>
                <w:sz w:val="24"/>
                <w:szCs w:val="24"/>
              </w:rPr>
            </w:pPr>
            <w:r>
              <w:rPr>
                <w:rFonts w:hint="eastAsia" w:ascii="宋体" w:hAnsi="宋体" w:eastAsia="宋体" w:cs="宋体"/>
                <w:sz w:val="24"/>
                <w:szCs w:val="24"/>
              </w:rPr>
              <w:t>12</w:t>
            </w:r>
          </w:p>
        </w:tc>
        <w:tc>
          <w:tcPr>
            <w:tcW w:w="1224" w:type="dxa"/>
          </w:tcPr>
          <w:p w14:paraId="2CF7A418">
            <w:pPr>
              <w:jc w:val="center"/>
              <w:rPr>
                <w:rFonts w:hint="eastAsia" w:ascii="宋体" w:hAnsi="宋体" w:eastAsia="宋体" w:cs="宋体"/>
                <w:sz w:val="24"/>
                <w:szCs w:val="24"/>
              </w:rPr>
            </w:pPr>
            <w:r>
              <w:rPr>
                <w:rFonts w:hint="eastAsia" w:ascii="宋体" w:hAnsi="宋体" w:eastAsia="宋体" w:cs="宋体"/>
                <w:sz w:val="24"/>
                <w:szCs w:val="24"/>
              </w:rPr>
              <w:t>气体检测仪</w:t>
            </w:r>
          </w:p>
        </w:tc>
        <w:tc>
          <w:tcPr>
            <w:tcW w:w="705" w:type="dxa"/>
          </w:tcPr>
          <w:p w14:paraId="39177CC8">
            <w:pPr>
              <w:jc w:val="center"/>
              <w:rPr>
                <w:rFonts w:hint="eastAsia" w:ascii="宋体" w:hAnsi="宋体" w:eastAsia="宋体" w:cs="宋体"/>
                <w:sz w:val="24"/>
                <w:szCs w:val="24"/>
              </w:rPr>
            </w:pPr>
            <w:r>
              <w:rPr>
                <w:rFonts w:hint="eastAsia" w:ascii="宋体" w:hAnsi="宋体" w:eastAsia="宋体" w:cs="宋体"/>
                <w:sz w:val="24"/>
                <w:szCs w:val="24"/>
              </w:rPr>
              <w:t>台</w:t>
            </w:r>
          </w:p>
        </w:tc>
        <w:tc>
          <w:tcPr>
            <w:tcW w:w="750" w:type="dxa"/>
          </w:tcPr>
          <w:p w14:paraId="453118BA">
            <w:pPr>
              <w:jc w:val="center"/>
              <w:rPr>
                <w:rFonts w:hint="eastAsia" w:ascii="宋体" w:hAnsi="宋体" w:eastAsia="宋体" w:cs="宋体"/>
                <w:sz w:val="24"/>
                <w:szCs w:val="24"/>
              </w:rPr>
            </w:pPr>
            <w:r>
              <w:rPr>
                <w:rFonts w:hint="eastAsia" w:ascii="宋体" w:hAnsi="宋体" w:eastAsia="宋体" w:cs="宋体"/>
                <w:sz w:val="24"/>
                <w:szCs w:val="24"/>
              </w:rPr>
              <w:t>1</w:t>
            </w:r>
          </w:p>
        </w:tc>
        <w:tc>
          <w:tcPr>
            <w:tcW w:w="1605" w:type="dxa"/>
          </w:tcPr>
          <w:p w14:paraId="48C2CB2D">
            <w:pPr>
              <w:jc w:val="center"/>
              <w:rPr>
                <w:rFonts w:hint="eastAsia" w:ascii="宋体" w:hAnsi="宋体" w:eastAsia="宋体" w:cs="宋体"/>
                <w:sz w:val="24"/>
                <w:szCs w:val="24"/>
              </w:rPr>
            </w:pPr>
            <w:r>
              <w:rPr>
                <w:rFonts w:hint="eastAsia" w:ascii="宋体" w:hAnsi="宋体" w:eastAsia="宋体" w:cs="宋体"/>
                <w:sz w:val="24"/>
                <w:szCs w:val="24"/>
              </w:rPr>
              <w:t>有害气体检测</w:t>
            </w:r>
          </w:p>
        </w:tc>
        <w:tc>
          <w:tcPr>
            <w:tcW w:w="1170" w:type="dxa"/>
          </w:tcPr>
          <w:p w14:paraId="33FB3CF4">
            <w:pPr>
              <w:jc w:val="center"/>
              <w:rPr>
                <w:rFonts w:hint="eastAsia" w:ascii="宋体" w:hAnsi="宋体" w:eastAsia="宋体" w:cs="宋体"/>
                <w:sz w:val="24"/>
                <w:szCs w:val="24"/>
              </w:rPr>
            </w:pPr>
          </w:p>
        </w:tc>
        <w:tc>
          <w:tcPr>
            <w:tcW w:w="1170" w:type="dxa"/>
          </w:tcPr>
          <w:p w14:paraId="097D67CE">
            <w:pPr>
              <w:jc w:val="center"/>
              <w:rPr>
                <w:rFonts w:hint="eastAsia" w:ascii="宋体" w:hAnsi="宋体" w:eastAsia="宋体" w:cs="宋体"/>
                <w:sz w:val="24"/>
                <w:szCs w:val="24"/>
              </w:rPr>
            </w:pPr>
          </w:p>
        </w:tc>
        <w:tc>
          <w:tcPr>
            <w:tcW w:w="1170" w:type="dxa"/>
          </w:tcPr>
          <w:p w14:paraId="515DDFA6">
            <w:pPr>
              <w:jc w:val="center"/>
              <w:rPr>
                <w:rFonts w:hint="eastAsia" w:ascii="宋体" w:hAnsi="宋体" w:eastAsia="宋体" w:cs="宋体"/>
                <w:sz w:val="24"/>
                <w:szCs w:val="24"/>
              </w:rPr>
            </w:pPr>
          </w:p>
        </w:tc>
      </w:tr>
      <w:tr w14:paraId="73C49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720" w:type="dxa"/>
          </w:tcPr>
          <w:p w14:paraId="1BBDBBAB">
            <w:pPr>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13</w:t>
            </w:r>
          </w:p>
        </w:tc>
        <w:tc>
          <w:tcPr>
            <w:tcW w:w="1224" w:type="dxa"/>
          </w:tcPr>
          <w:p w14:paraId="0302B770">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柴油发电机</w:t>
            </w:r>
          </w:p>
        </w:tc>
        <w:tc>
          <w:tcPr>
            <w:tcW w:w="705" w:type="dxa"/>
          </w:tcPr>
          <w:p w14:paraId="698D865D">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台</w:t>
            </w:r>
          </w:p>
        </w:tc>
        <w:tc>
          <w:tcPr>
            <w:tcW w:w="750" w:type="dxa"/>
          </w:tcPr>
          <w:p w14:paraId="3AE46C8C">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c>
          <w:tcPr>
            <w:tcW w:w="1605" w:type="dxa"/>
          </w:tcPr>
          <w:p w14:paraId="49103B0F">
            <w:pPr>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应急供电</w:t>
            </w:r>
          </w:p>
        </w:tc>
        <w:tc>
          <w:tcPr>
            <w:tcW w:w="1170" w:type="dxa"/>
          </w:tcPr>
          <w:p w14:paraId="7C715427">
            <w:pPr>
              <w:jc w:val="center"/>
              <w:rPr>
                <w:rFonts w:hint="eastAsia" w:ascii="宋体" w:hAnsi="宋体" w:eastAsia="宋体" w:cs="宋体"/>
                <w:sz w:val="24"/>
                <w:szCs w:val="24"/>
              </w:rPr>
            </w:pPr>
          </w:p>
        </w:tc>
        <w:tc>
          <w:tcPr>
            <w:tcW w:w="1170" w:type="dxa"/>
          </w:tcPr>
          <w:p w14:paraId="65F0490A">
            <w:pPr>
              <w:jc w:val="center"/>
              <w:rPr>
                <w:rFonts w:hint="eastAsia" w:ascii="宋体" w:hAnsi="宋体" w:eastAsia="宋体" w:cs="宋体"/>
                <w:sz w:val="24"/>
                <w:szCs w:val="24"/>
              </w:rPr>
            </w:pPr>
          </w:p>
        </w:tc>
        <w:tc>
          <w:tcPr>
            <w:tcW w:w="1170" w:type="dxa"/>
          </w:tcPr>
          <w:p w14:paraId="3707354C">
            <w:pPr>
              <w:jc w:val="center"/>
              <w:rPr>
                <w:rFonts w:hint="eastAsia" w:ascii="宋体" w:hAnsi="宋体" w:eastAsia="宋体" w:cs="宋体"/>
                <w:sz w:val="24"/>
                <w:szCs w:val="24"/>
              </w:rPr>
            </w:pPr>
          </w:p>
        </w:tc>
      </w:tr>
      <w:tr w14:paraId="077E4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720" w:type="dxa"/>
          </w:tcPr>
          <w:p w14:paraId="2B0B98E5">
            <w:pPr>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14</w:t>
            </w:r>
          </w:p>
        </w:tc>
        <w:tc>
          <w:tcPr>
            <w:tcW w:w="1224" w:type="dxa"/>
          </w:tcPr>
          <w:p w14:paraId="525C764B">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水泵</w:t>
            </w:r>
          </w:p>
        </w:tc>
        <w:tc>
          <w:tcPr>
            <w:tcW w:w="705" w:type="dxa"/>
          </w:tcPr>
          <w:p w14:paraId="32368B8F">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台</w:t>
            </w:r>
          </w:p>
        </w:tc>
        <w:tc>
          <w:tcPr>
            <w:tcW w:w="750" w:type="dxa"/>
          </w:tcPr>
          <w:p w14:paraId="136FA5BA">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c>
          <w:tcPr>
            <w:tcW w:w="1605" w:type="dxa"/>
          </w:tcPr>
          <w:p w14:paraId="1A1366C3">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应急排水</w:t>
            </w:r>
          </w:p>
        </w:tc>
        <w:tc>
          <w:tcPr>
            <w:tcW w:w="1170" w:type="dxa"/>
          </w:tcPr>
          <w:p w14:paraId="158E22FD">
            <w:pPr>
              <w:jc w:val="center"/>
              <w:rPr>
                <w:rFonts w:hint="eastAsia" w:ascii="宋体" w:hAnsi="宋体" w:eastAsia="宋体" w:cs="宋体"/>
                <w:sz w:val="24"/>
                <w:szCs w:val="24"/>
              </w:rPr>
            </w:pPr>
          </w:p>
        </w:tc>
        <w:tc>
          <w:tcPr>
            <w:tcW w:w="1170" w:type="dxa"/>
          </w:tcPr>
          <w:p w14:paraId="61F89DB8">
            <w:pPr>
              <w:jc w:val="center"/>
              <w:rPr>
                <w:rFonts w:hint="eastAsia" w:ascii="宋体" w:hAnsi="宋体" w:eastAsia="宋体" w:cs="宋体"/>
                <w:sz w:val="24"/>
                <w:szCs w:val="24"/>
              </w:rPr>
            </w:pPr>
          </w:p>
        </w:tc>
        <w:tc>
          <w:tcPr>
            <w:tcW w:w="1170" w:type="dxa"/>
          </w:tcPr>
          <w:p w14:paraId="40172FC1">
            <w:pPr>
              <w:jc w:val="center"/>
              <w:rPr>
                <w:rFonts w:hint="eastAsia" w:ascii="宋体" w:hAnsi="宋体" w:eastAsia="宋体" w:cs="宋体"/>
                <w:sz w:val="24"/>
                <w:szCs w:val="24"/>
              </w:rPr>
            </w:pPr>
          </w:p>
        </w:tc>
      </w:tr>
      <w:tr w14:paraId="22DFF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720" w:type="dxa"/>
          </w:tcPr>
          <w:p w14:paraId="1C08C46C">
            <w:pPr>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15</w:t>
            </w:r>
          </w:p>
        </w:tc>
        <w:tc>
          <w:tcPr>
            <w:tcW w:w="1224" w:type="dxa"/>
            <w:shd w:val="clear" w:color="auto" w:fill="FFFF00"/>
          </w:tcPr>
          <w:p w14:paraId="108DA2C2">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压线钳</w:t>
            </w:r>
          </w:p>
        </w:tc>
        <w:tc>
          <w:tcPr>
            <w:tcW w:w="705" w:type="dxa"/>
            <w:shd w:val="clear" w:color="auto" w:fill="FFFF00"/>
          </w:tcPr>
          <w:p w14:paraId="2892009F">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个</w:t>
            </w:r>
          </w:p>
        </w:tc>
        <w:tc>
          <w:tcPr>
            <w:tcW w:w="750" w:type="dxa"/>
            <w:shd w:val="clear" w:color="auto" w:fill="FFFF00"/>
          </w:tcPr>
          <w:p w14:paraId="3C8CCE64">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w:t>
            </w:r>
          </w:p>
        </w:tc>
        <w:tc>
          <w:tcPr>
            <w:tcW w:w="1605" w:type="dxa"/>
            <w:shd w:val="clear" w:color="auto" w:fill="FFFF00"/>
          </w:tcPr>
          <w:p w14:paraId="1811F3D6">
            <w:pPr>
              <w:jc w:val="center"/>
              <w:rPr>
                <w:rFonts w:hint="eastAsia" w:ascii="宋体" w:hAnsi="宋体" w:eastAsia="宋体" w:cs="宋体"/>
                <w:sz w:val="24"/>
                <w:szCs w:val="24"/>
              </w:rPr>
            </w:pPr>
            <w:r>
              <w:rPr>
                <w:rFonts w:hint="eastAsia" w:ascii="宋体" w:hAnsi="宋体" w:eastAsia="宋体" w:cs="宋体"/>
                <w:sz w:val="24"/>
                <w:szCs w:val="24"/>
                <w:lang w:val="en-US" w:eastAsia="zh-CN"/>
              </w:rPr>
              <w:t>不停航电缆抢修</w:t>
            </w:r>
          </w:p>
        </w:tc>
        <w:tc>
          <w:tcPr>
            <w:tcW w:w="1170" w:type="dxa"/>
            <w:shd w:val="clear" w:color="auto" w:fill="FFFF00"/>
          </w:tcPr>
          <w:p w14:paraId="48338842">
            <w:pPr>
              <w:jc w:val="center"/>
              <w:rPr>
                <w:rFonts w:hint="eastAsia" w:ascii="宋体" w:hAnsi="宋体" w:eastAsia="宋体" w:cs="宋体"/>
                <w:sz w:val="24"/>
                <w:szCs w:val="24"/>
              </w:rPr>
            </w:pPr>
          </w:p>
        </w:tc>
        <w:tc>
          <w:tcPr>
            <w:tcW w:w="1170" w:type="dxa"/>
            <w:shd w:val="clear" w:color="auto" w:fill="FFFF00"/>
          </w:tcPr>
          <w:p w14:paraId="3009AC63">
            <w:pPr>
              <w:jc w:val="center"/>
              <w:rPr>
                <w:rFonts w:hint="eastAsia" w:ascii="宋体" w:hAnsi="宋体" w:eastAsia="宋体" w:cs="宋体"/>
                <w:sz w:val="24"/>
                <w:szCs w:val="24"/>
              </w:rPr>
            </w:pPr>
          </w:p>
        </w:tc>
        <w:tc>
          <w:tcPr>
            <w:tcW w:w="1170" w:type="dxa"/>
            <w:shd w:val="clear" w:color="auto" w:fill="FFFF00"/>
          </w:tcPr>
          <w:p w14:paraId="69A54615">
            <w:pPr>
              <w:jc w:val="center"/>
              <w:rPr>
                <w:rFonts w:hint="eastAsia" w:ascii="宋体" w:hAnsi="宋体" w:eastAsia="宋体" w:cs="宋体"/>
                <w:sz w:val="24"/>
                <w:szCs w:val="24"/>
              </w:rPr>
            </w:pPr>
          </w:p>
        </w:tc>
      </w:tr>
      <w:tr w14:paraId="6BFE4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720" w:type="dxa"/>
          </w:tcPr>
          <w:p w14:paraId="5E03442E">
            <w:pPr>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16</w:t>
            </w:r>
          </w:p>
        </w:tc>
        <w:tc>
          <w:tcPr>
            <w:tcW w:w="1224" w:type="dxa"/>
            <w:shd w:val="clear" w:color="auto" w:fill="FFFF00"/>
          </w:tcPr>
          <w:p w14:paraId="1F52CF0A">
            <w:pPr>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电缆头</w:t>
            </w:r>
          </w:p>
        </w:tc>
        <w:tc>
          <w:tcPr>
            <w:tcW w:w="705" w:type="dxa"/>
            <w:shd w:val="clear" w:color="auto" w:fill="FFFF00"/>
          </w:tcPr>
          <w:p w14:paraId="089B8502">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米</w:t>
            </w:r>
          </w:p>
        </w:tc>
        <w:tc>
          <w:tcPr>
            <w:tcW w:w="750" w:type="dxa"/>
            <w:shd w:val="clear" w:color="auto" w:fill="FFFF00"/>
          </w:tcPr>
          <w:p w14:paraId="76203247">
            <w:pPr>
              <w:jc w:val="center"/>
              <w:rPr>
                <w:rFonts w:hint="eastAsia" w:ascii="宋体" w:hAnsi="宋体" w:eastAsia="宋体" w:cs="宋体"/>
                <w:sz w:val="24"/>
                <w:szCs w:val="24"/>
              </w:rPr>
            </w:pPr>
          </w:p>
        </w:tc>
        <w:tc>
          <w:tcPr>
            <w:tcW w:w="1605" w:type="dxa"/>
            <w:shd w:val="clear" w:color="auto" w:fill="FFFF00"/>
          </w:tcPr>
          <w:p w14:paraId="21F59863">
            <w:pPr>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不停航电缆抢修</w:t>
            </w:r>
          </w:p>
        </w:tc>
        <w:tc>
          <w:tcPr>
            <w:tcW w:w="1170" w:type="dxa"/>
            <w:shd w:val="clear" w:color="auto" w:fill="FFFF00"/>
          </w:tcPr>
          <w:p w14:paraId="4C4C64F5">
            <w:pPr>
              <w:jc w:val="center"/>
              <w:rPr>
                <w:rFonts w:hint="eastAsia" w:ascii="宋体" w:hAnsi="宋体" w:eastAsia="宋体" w:cs="宋体"/>
                <w:sz w:val="24"/>
                <w:szCs w:val="24"/>
                <w:lang w:val="en-US" w:eastAsia="zh-CN"/>
              </w:rPr>
            </w:pPr>
          </w:p>
        </w:tc>
        <w:tc>
          <w:tcPr>
            <w:tcW w:w="1170" w:type="dxa"/>
            <w:shd w:val="clear" w:color="auto" w:fill="FFFF00"/>
          </w:tcPr>
          <w:p w14:paraId="68C8AA17">
            <w:pPr>
              <w:jc w:val="center"/>
              <w:rPr>
                <w:rFonts w:hint="eastAsia" w:ascii="宋体" w:hAnsi="宋体" w:eastAsia="宋体" w:cs="宋体"/>
                <w:sz w:val="24"/>
                <w:szCs w:val="24"/>
                <w:lang w:val="en-US" w:eastAsia="zh-CN"/>
              </w:rPr>
            </w:pPr>
          </w:p>
        </w:tc>
        <w:tc>
          <w:tcPr>
            <w:tcW w:w="1170" w:type="dxa"/>
            <w:shd w:val="clear" w:color="auto" w:fill="FFFF00"/>
          </w:tcPr>
          <w:p w14:paraId="1AE9065C">
            <w:pPr>
              <w:jc w:val="center"/>
              <w:rPr>
                <w:rFonts w:hint="eastAsia" w:ascii="宋体" w:hAnsi="宋体" w:eastAsia="宋体" w:cs="宋体"/>
                <w:sz w:val="24"/>
                <w:szCs w:val="24"/>
                <w:lang w:val="en-US" w:eastAsia="zh-CN"/>
              </w:rPr>
            </w:pPr>
          </w:p>
        </w:tc>
      </w:tr>
      <w:tr w14:paraId="6B966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720" w:type="dxa"/>
          </w:tcPr>
          <w:p w14:paraId="6E21BD75">
            <w:pPr>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17</w:t>
            </w:r>
          </w:p>
        </w:tc>
        <w:tc>
          <w:tcPr>
            <w:tcW w:w="1224" w:type="dxa"/>
            <w:shd w:val="clear" w:color="auto" w:fill="auto"/>
          </w:tcPr>
          <w:p w14:paraId="1607AF10">
            <w:pPr>
              <w:jc w:val="center"/>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扬声器</w:t>
            </w:r>
          </w:p>
        </w:tc>
        <w:tc>
          <w:tcPr>
            <w:tcW w:w="705" w:type="dxa"/>
            <w:shd w:val="clear" w:color="auto" w:fill="auto"/>
          </w:tcPr>
          <w:p w14:paraId="20AD906F">
            <w:pPr>
              <w:jc w:val="center"/>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个</w:t>
            </w:r>
          </w:p>
        </w:tc>
        <w:tc>
          <w:tcPr>
            <w:tcW w:w="750" w:type="dxa"/>
            <w:shd w:val="clear" w:color="auto" w:fill="auto"/>
          </w:tcPr>
          <w:p w14:paraId="4655288B">
            <w:pPr>
              <w:jc w:val="cente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w:t>
            </w:r>
          </w:p>
        </w:tc>
        <w:tc>
          <w:tcPr>
            <w:tcW w:w="1605" w:type="dxa"/>
            <w:tcBorders>
              <w:bottom w:val="single" w:color="auto" w:sz="4" w:space="0"/>
            </w:tcBorders>
            <w:shd w:val="clear" w:color="auto" w:fill="auto"/>
          </w:tcPr>
          <w:p w14:paraId="0D040F8B">
            <w:pPr>
              <w:jc w:val="center"/>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应急指挥、广播</w:t>
            </w:r>
          </w:p>
        </w:tc>
        <w:tc>
          <w:tcPr>
            <w:tcW w:w="1170" w:type="dxa"/>
            <w:shd w:val="clear" w:color="auto" w:fill="auto"/>
          </w:tcPr>
          <w:p w14:paraId="590102CB">
            <w:pPr>
              <w:jc w:val="center"/>
              <w:rPr>
                <w:rFonts w:hint="eastAsia" w:ascii="宋体" w:hAnsi="宋体" w:eastAsia="宋体" w:cs="宋体"/>
                <w:sz w:val="24"/>
                <w:szCs w:val="24"/>
                <w:highlight w:val="yellow"/>
                <w:lang w:val="en-US" w:eastAsia="zh-CN"/>
              </w:rPr>
            </w:pPr>
          </w:p>
        </w:tc>
        <w:tc>
          <w:tcPr>
            <w:tcW w:w="1170" w:type="dxa"/>
            <w:shd w:val="clear" w:color="auto" w:fill="auto"/>
          </w:tcPr>
          <w:p w14:paraId="48DD0394">
            <w:pPr>
              <w:jc w:val="center"/>
              <w:rPr>
                <w:rFonts w:hint="eastAsia" w:ascii="宋体" w:hAnsi="宋体" w:eastAsia="宋体" w:cs="宋体"/>
                <w:sz w:val="24"/>
                <w:szCs w:val="24"/>
                <w:highlight w:val="yellow"/>
                <w:lang w:val="en-US" w:eastAsia="zh-CN"/>
              </w:rPr>
            </w:pPr>
          </w:p>
        </w:tc>
        <w:tc>
          <w:tcPr>
            <w:tcW w:w="1170" w:type="dxa"/>
            <w:shd w:val="clear" w:color="auto" w:fill="auto"/>
          </w:tcPr>
          <w:p w14:paraId="27D7E37F">
            <w:pPr>
              <w:jc w:val="center"/>
              <w:rPr>
                <w:rFonts w:hint="eastAsia" w:ascii="宋体" w:hAnsi="宋体" w:eastAsia="宋体" w:cs="宋体"/>
                <w:sz w:val="24"/>
                <w:szCs w:val="24"/>
                <w:highlight w:val="yellow"/>
                <w:lang w:val="en-US" w:eastAsia="zh-CN"/>
              </w:rPr>
            </w:pPr>
          </w:p>
        </w:tc>
      </w:tr>
    </w:tbl>
    <w:p w14:paraId="17DD2154">
      <w:pPr>
        <w:pStyle w:val="3"/>
        <w:bidi w:val="0"/>
        <w:spacing w:line="240" w:lineRule="auto"/>
        <w:outlineLvl w:val="9"/>
        <w:rPr>
          <w:rFonts w:hint="eastAsia" w:ascii="宋体" w:hAnsi="宋体" w:eastAsia="宋体" w:cs="宋体"/>
          <w:sz w:val="24"/>
          <w:szCs w:val="24"/>
        </w:rPr>
      </w:pPr>
    </w:p>
    <w:p w14:paraId="35A69473">
      <w:pPr>
        <w:pStyle w:val="3"/>
        <w:bidi w:val="0"/>
        <w:spacing w:line="240" w:lineRule="auto"/>
        <w:rPr>
          <w:rFonts w:hint="eastAsia" w:ascii="宋体" w:hAnsi="宋体" w:eastAsia="宋体" w:cs="宋体"/>
          <w:sz w:val="24"/>
          <w:szCs w:val="24"/>
        </w:rPr>
      </w:pPr>
      <w:bookmarkStart w:id="41" w:name="_Toc15184"/>
      <w:r>
        <w:rPr>
          <w:rFonts w:hint="eastAsia" w:ascii="宋体" w:hAnsi="宋体" w:eastAsia="宋体" w:cs="宋体"/>
          <w:sz w:val="24"/>
          <w:szCs w:val="24"/>
        </w:rPr>
        <w:t>5.</w:t>
      </w:r>
      <w:r>
        <w:rPr>
          <w:rFonts w:hint="eastAsia" w:ascii="宋体" w:hAnsi="宋体" w:eastAsia="宋体" w:cs="宋体"/>
          <w:sz w:val="24"/>
          <w:szCs w:val="24"/>
          <w:lang w:val="en-US" w:eastAsia="zh-CN"/>
        </w:rPr>
        <w:t>3</w:t>
      </w:r>
      <w:r>
        <w:rPr>
          <w:rFonts w:hint="eastAsia" w:ascii="宋体" w:hAnsi="宋体" w:eastAsia="宋体" w:cs="宋体"/>
          <w:sz w:val="24"/>
          <w:szCs w:val="24"/>
        </w:rPr>
        <w:t>经费保障</w:t>
      </w:r>
      <w:bookmarkEnd w:id="41"/>
    </w:p>
    <w:p w14:paraId="1140BD83">
      <w:pPr>
        <w:widowControl/>
        <w:shd w:val="clear" w:color="auto" w:fill="FFFFFF"/>
        <w:spacing w:line="360" w:lineRule="auto"/>
        <w:ind w:firstLine="480" w:firstLineChars="200"/>
        <w:jc w:val="left"/>
        <w:rPr>
          <w:rFonts w:hint="eastAsia" w:ascii="宋体" w:hAnsi="宋体" w:eastAsia="宋体" w:cs="宋体"/>
          <w:b/>
          <w:color w:val="000000" w:themeColor="text1"/>
          <w:kern w:val="0"/>
          <w:sz w:val="24"/>
          <w:szCs w:val="24"/>
          <w:highlight w:val="yellow"/>
        </w:rPr>
      </w:pPr>
      <w:r>
        <w:rPr>
          <w:rFonts w:hint="eastAsia" w:ascii="宋体" w:hAnsi="宋体" w:eastAsia="宋体" w:cs="宋体"/>
          <w:color w:val="000000"/>
          <w:kern w:val="0"/>
          <w:sz w:val="24"/>
          <w:szCs w:val="24"/>
        </w:rPr>
        <w:t>每年度对应急体系建设、应急费用、维护配备应急设施设备和器材装备急救物资等予以资金保证，</w:t>
      </w:r>
      <w:r>
        <w:rPr>
          <w:rFonts w:hint="eastAsia" w:ascii="宋体" w:hAnsi="宋体" w:eastAsia="宋体" w:cs="宋体"/>
          <w:color w:val="000000" w:themeColor="text1"/>
          <w:sz w:val="24"/>
          <w:szCs w:val="24"/>
          <w:highlight w:val="yellow"/>
        </w:rPr>
        <w:t>本项目部年度计划资金10万元</w:t>
      </w:r>
      <w:r>
        <w:rPr>
          <w:rFonts w:hint="eastAsia" w:ascii="宋体" w:hAnsi="宋体" w:eastAsia="宋体" w:cs="宋体"/>
          <w:b/>
          <w:color w:val="000000" w:themeColor="text1"/>
          <w:kern w:val="0"/>
          <w:sz w:val="24"/>
          <w:szCs w:val="24"/>
          <w:highlight w:val="yellow"/>
        </w:rPr>
        <w:t>。</w:t>
      </w:r>
    </w:p>
    <w:p w14:paraId="0C34AE6D">
      <w:pPr>
        <w:pStyle w:val="3"/>
        <w:bidi w:val="0"/>
        <w:spacing w:line="240" w:lineRule="auto"/>
        <w:rPr>
          <w:rFonts w:hint="eastAsia" w:ascii="宋体" w:hAnsi="宋体" w:eastAsia="宋体" w:cs="宋体"/>
          <w:sz w:val="24"/>
          <w:szCs w:val="24"/>
          <w:lang w:val="zh-CN"/>
        </w:rPr>
      </w:pPr>
      <w:bookmarkStart w:id="42" w:name="_Toc9946"/>
      <w:r>
        <w:rPr>
          <w:rFonts w:hint="eastAsia" w:ascii="宋体" w:hAnsi="宋体" w:eastAsia="宋体" w:cs="宋体"/>
          <w:sz w:val="24"/>
          <w:szCs w:val="24"/>
          <w:lang w:val="en-US" w:eastAsia="zh-CN"/>
        </w:rPr>
        <w:t>5.4</w:t>
      </w:r>
      <w:r>
        <w:rPr>
          <w:rFonts w:hint="eastAsia" w:ascii="宋体" w:hAnsi="宋体" w:eastAsia="宋体" w:cs="宋体"/>
          <w:sz w:val="24"/>
          <w:szCs w:val="24"/>
          <w:lang w:val="zh-CN"/>
        </w:rPr>
        <w:t>消防力量保障</w:t>
      </w:r>
      <w:bookmarkEnd w:id="42"/>
    </w:p>
    <w:p w14:paraId="35172484">
      <w:pPr>
        <w:spacing w:line="360" w:lineRule="auto"/>
        <w:jc w:val="both"/>
        <w:rPr>
          <w:rFonts w:hint="eastAsia" w:ascii="宋体" w:hAnsi="宋体" w:eastAsia="宋体" w:cs="宋体"/>
          <w:sz w:val="24"/>
          <w:szCs w:val="24"/>
          <w:lang w:val="zh-CN"/>
        </w:rPr>
      </w:pPr>
      <w:r>
        <w:rPr>
          <w:rFonts w:hint="eastAsia" w:ascii="宋体" w:hAnsi="宋体" w:eastAsia="宋体" w:cs="宋体"/>
          <w:sz w:val="24"/>
          <w:szCs w:val="24"/>
          <w:lang w:val="en-US" w:eastAsia="zh-CN"/>
        </w:rPr>
        <w:t>5.4.1本项目</w:t>
      </w:r>
      <w:r>
        <w:rPr>
          <w:rFonts w:hint="eastAsia" w:ascii="宋体" w:hAnsi="宋体" w:eastAsia="宋体" w:cs="宋体"/>
          <w:sz w:val="24"/>
          <w:szCs w:val="24"/>
          <w:lang w:val="zh-CN"/>
        </w:rPr>
        <w:t>配备有较为完善的消防设施，能够满足基本消防需求。</w:t>
      </w:r>
    </w:p>
    <w:p w14:paraId="2717DAB3">
      <w:pPr>
        <w:spacing w:line="360" w:lineRule="auto"/>
        <w:jc w:val="both"/>
        <w:rPr>
          <w:rFonts w:hint="eastAsia" w:ascii="宋体" w:hAnsi="宋体" w:eastAsia="宋体" w:cs="宋体"/>
          <w:sz w:val="24"/>
          <w:szCs w:val="24"/>
        </w:rPr>
      </w:pPr>
      <w:r>
        <w:rPr>
          <w:rFonts w:hint="eastAsia" w:ascii="宋体" w:hAnsi="宋体" w:eastAsia="宋体" w:cs="宋体"/>
          <w:sz w:val="24"/>
          <w:szCs w:val="24"/>
          <w:lang w:val="en-US" w:eastAsia="zh-CN"/>
        </w:rPr>
        <w:t>5.4.2项目</w:t>
      </w:r>
      <w:r>
        <w:rPr>
          <w:rFonts w:hint="eastAsia" w:ascii="宋体" w:hAnsi="宋体" w:eastAsia="宋体" w:cs="宋体"/>
          <w:sz w:val="24"/>
          <w:szCs w:val="24"/>
          <w:lang w:val="zh-CN"/>
        </w:rPr>
        <w:t>与</w:t>
      </w:r>
      <w:r>
        <w:rPr>
          <w:rFonts w:hint="eastAsia" w:ascii="宋体" w:hAnsi="宋体" w:eastAsia="宋体" w:cs="宋体"/>
          <w:sz w:val="24"/>
          <w:szCs w:val="24"/>
          <w:lang w:val="en-US" w:eastAsia="zh-CN"/>
        </w:rPr>
        <w:t>机场消防队建立联系</w:t>
      </w:r>
      <w:r>
        <w:rPr>
          <w:rFonts w:hint="eastAsia" w:ascii="宋体" w:hAnsi="宋体" w:eastAsia="宋体" w:cs="宋体"/>
          <w:sz w:val="24"/>
          <w:szCs w:val="24"/>
          <w:lang w:val="zh-CN"/>
        </w:rPr>
        <w:t>，一旦发生火灾事故，可请求</w:t>
      </w:r>
      <w:r>
        <w:rPr>
          <w:rFonts w:hint="eastAsia" w:ascii="宋体" w:hAnsi="宋体" w:eastAsia="宋体" w:cs="宋体"/>
          <w:sz w:val="24"/>
          <w:szCs w:val="24"/>
          <w:lang w:val="en-US" w:eastAsia="zh-CN"/>
        </w:rPr>
        <w:t>机场消防队</w:t>
      </w:r>
      <w:r>
        <w:rPr>
          <w:rFonts w:hint="eastAsia" w:ascii="宋体" w:hAnsi="宋体" w:eastAsia="宋体" w:cs="宋体"/>
          <w:sz w:val="24"/>
          <w:szCs w:val="24"/>
          <w:lang w:val="zh-CN"/>
        </w:rPr>
        <w:t>给予消防保障、增援。</w:t>
      </w:r>
    </w:p>
    <w:p w14:paraId="62320E36">
      <w:pPr>
        <w:pStyle w:val="2"/>
        <w:numPr>
          <w:ilvl w:val="0"/>
          <w:numId w:val="0"/>
        </w:numPr>
        <w:bidi w:val="0"/>
        <w:spacing w:line="240" w:lineRule="auto"/>
        <w:ind w:leftChars="0"/>
        <w:rPr>
          <w:rFonts w:hint="eastAsia" w:ascii="宋体" w:hAnsi="宋体" w:eastAsia="宋体" w:cs="宋体"/>
          <w:lang w:val="en-US" w:eastAsia="zh-CN"/>
        </w:rPr>
      </w:pPr>
      <w:bookmarkStart w:id="43" w:name="_Toc14334"/>
      <w:r>
        <w:rPr>
          <w:rFonts w:hint="eastAsia" w:ascii="宋体" w:hAnsi="宋体" w:eastAsia="宋体" w:cs="宋体"/>
          <w:lang w:val="en-US" w:eastAsia="zh-CN"/>
        </w:rPr>
        <w:t>6、附件</w:t>
      </w:r>
      <w:bookmarkEnd w:id="43"/>
    </w:p>
    <w:p w14:paraId="5839D06F">
      <w:pPr>
        <w:widowControl/>
        <w:numPr>
          <w:ilvl w:val="0"/>
          <w:numId w:val="0"/>
        </w:numPr>
        <w:shd w:val="clear" w:color="auto" w:fill="FFFFFF"/>
        <w:spacing w:line="360" w:lineRule="auto"/>
        <w:ind w:leftChars="0"/>
        <w:jc w:val="left"/>
        <w:rPr>
          <w:rFonts w:hint="default" w:ascii="宋体" w:hAnsi="宋体" w:eastAsia="宋体" w:cs="宋体"/>
          <w:color w:val="000000"/>
          <w:kern w:val="0"/>
          <w:sz w:val="24"/>
          <w:szCs w:val="24"/>
          <w:lang w:val="en-US" w:eastAsia="zh-CN"/>
        </w:rPr>
      </w:pPr>
      <w:bookmarkStart w:id="44" w:name="_Toc5114"/>
      <w:r>
        <w:rPr>
          <w:rStyle w:val="18"/>
          <w:rFonts w:hint="eastAsia" w:ascii="宋体" w:hAnsi="宋体" w:eastAsia="宋体" w:cs="宋体"/>
          <w:b/>
          <w:bCs w:val="0"/>
          <w:sz w:val="24"/>
          <w:szCs w:val="24"/>
          <w:lang w:val="en-US" w:eastAsia="zh-CN"/>
        </w:rPr>
        <w:t>6.1公司应急电话</w:t>
      </w:r>
      <w:bookmarkEnd w:id="44"/>
      <w:r>
        <w:rPr>
          <w:rFonts w:hint="eastAsia" w:ascii="宋体" w:hAnsi="宋体" w:eastAsia="宋体" w:cs="宋体"/>
          <w:b/>
          <w:bCs w:val="0"/>
          <w:color w:val="000000"/>
          <w:kern w:val="0"/>
          <w:sz w:val="24"/>
          <w:szCs w:val="24"/>
          <w:lang w:val="en-US" w:eastAsia="zh-CN"/>
        </w:rPr>
        <w:t>：</w:t>
      </w:r>
      <w:r>
        <w:rPr>
          <w:rFonts w:hint="eastAsia" w:ascii="宋体" w:hAnsi="宋体" w:eastAsia="宋体" w:cs="宋体"/>
          <w:color w:val="000000"/>
          <w:kern w:val="0"/>
          <w:sz w:val="24"/>
          <w:szCs w:val="24"/>
          <w:lang w:val="en-US" w:eastAsia="zh-CN"/>
        </w:rPr>
        <w:t>010-81466129-6220</w:t>
      </w:r>
    </w:p>
    <w:p w14:paraId="4924D8BF">
      <w:pPr>
        <w:widowControl/>
        <w:shd w:val="clear" w:color="auto" w:fill="FFFFFF"/>
        <w:spacing w:line="360" w:lineRule="auto"/>
        <w:jc w:val="left"/>
        <w:rPr>
          <w:rFonts w:hint="eastAsia" w:ascii="宋体" w:hAnsi="宋体" w:eastAsia="宋体" w:cs="宋体"/>
          <w:color w:val="000000"/>
          <w:kern w:val="0"/>
          <w:sz w:val="24"/>
          <w:szCs w:val="24"/>
          <w:highlight w:val="yellow"/>
          <w:lang w:val="en-US" w:eastAsia="zh-CN"/>
        </w:rPr>
      </w:pPr>
      <w:bookmarkStart w:id="45" w:name="_Toc29121"/>
      <w:r>
        <w:rPr>
          <w:rStyle w:val="18"/>
          <w:rFonts w:hint="eastAsia" w:ascii="宋体" w:hAnsi="宋体" w:eastAsia="宋体" w:cs="宋体"/>
          <w:b/>
          <w:bCs w:val="0"/>
          <w:sz w:val="24"/>
          <w:szCs w:val="24"/>
          <w:lang w:val="en-US" w:eastAsia="zh-CN"/>
        </w:rPr>
        <w:t>6.2项目平面布置图</w:t>
      </w:r>
      <w:bookmarkEnd w:id="45"/>
      <w:r>
        <w:rPr>
          <w:rFonts w:hint="eastAsia" w:ascii="宋体" w:hAnsi="宋体" w:eastAsia="宋体" w:cs="宋体"/>
          <w:color w:val="000000"/>
          <w:kern w:val="0"/>
          <w:sz w:val="24"/>
          <w:szCs w:val="24"/>
          <w:highlight w:val="yellow"/>
          <w:lang w:val="en-US" w:eastAsia="zh-CN"/>
        </w:rPr>
        <w:t>（要把疏散路线、消防设施分布、周边环境画进去）</w:t>
      </w:r>
    </w:p>
    <w:p w14:paraId="0A841ADA">
      <w:pPr>
        <w:widowControl/>
        <w:shd w:val="clear" w:color="auto" w:fill="FFFFFF"/>
        <w:spacing w:line="360" w:lineRule="auto"/>
        <w:jc w:val="left"/>
        <w:rPr>
          <w:rFonts w:hint="eastAsia" w:ascii="宋体" w:hAnsi="宋体" w:eastAsia="宋体" w:cs="宋体"/>
          <w:b/>
          <w:bCs w:val="0"/>
          <w:color w:val="000000"/>
          <w:kern w:val="0"/>
          <w:sz w:val="24"/>
          <w:szCs w:val="24"/>
          <w:highlight w:val="yellow"/>
          <w:lang w:val="en-US" w:eastAsia="zh-CN"/>
        </w:rPr>
      </w:pPr>
      <w:bookmarkStart w:id="46" w:name="_Toc25452"/>
      <w:r>
        <w:rPr>
          <w:rStyle w:val="18"/>
          <w:rFonts w:hint="eastAsia" w:ascii="宋体" w:hAnsi="宋体" w:eastAsia="宋体" w:cs="宋体"/>
          <w:b/>
          <w:bCs w:val="0"/>
          <w:sz w:val="24"/>
          <w:szCs w:val="24"/>
          <w:highlight w:val="yellow"/>
          <w:lang w:val="en-US" w:eastAsia="zh-CN"/>
        </w:rPr>
        <w:t>6.3</w:t>
      </w:r>
      <w:r>
        <w:rPr>
          <w:rStyle w:val="18"/>
          <w:rFonts w:hint="eastAsia" w:ascii="宋体" w:hAnsi="宋体" w:eastAsia="宋体" w:cs="宋体"/>
          <w:b/>
          <w:bCs w:val="0"/>
          <w:sz w:val="24"/>
          <w:szCs w:val="24"/>
          <w:highlight w:val="yellow"/>
        </w:rPr>
        <w:t>附近医院地理位置图及路线图</w:t>
      </w:r>
      <w:bookmarkEnd w:id="46"/>
      <w:r>
        <w:rPr>
          <w:rFonts w:hint="eastAsia" w:ascii="宋体" w:hAnsi="宋体" w:eastAsia="宋体" w:cs="宋体"/>
          <w:b/>
          <w:bCs w:val="0"/>
          <w:color w:val="000000" w:themeColor="text1"/>
          <w:sz w:val="24"/>
          <w:szCs w:val="24"/>
          <w:highlight w:val="yellow"/>
        </w:rPr>
        <w:t>。</w:t>
      </w:r>
    </w:p>
    <w:p w14:paraId="5088C36A">
      <w:pPr>
        <w:pStyle w:val="3"/>
        <w:bidi w:val="0"/>
        <w:spacing w:line="240" w:lineRule="auto"/>
        <w:rPr>
          <w:rFonts w:hint="eastAsia" w:ascii="宋体" w:hAnsi="宋体" w:eastAsia="宋体" w:cs="宋体"/>
          <w:b/>
          <w:bCs w:val="0"/>
          <w:sz w:val="24"/>
          <w:szCs w:val="24"/>
          <w:lang w:val="en-US" w:eastAsia="zh-CN"/>
        </w:rPr>
      </w:pPr>
      <w:bookmarkStart w:id="47" w:name="_Toc3287"/>
      <w:r>
        <w:rPr>
          <w:rFonts w:hint="eastAsia" w:ascii="宋体" w:hAnsi="宋体" w:eastAsia="宋体" w:cs="宋体"/>
          <w:b/>
          <w:bCs w:val="0"/>
          <w:sz w:val="24"/>
          <w:szCs w:val="24"/>
          <w:lang w:val="en-US" w:eastAsia="zh-CN"/>
        </w:rPr>
        <w:t>6.4相关应急预案名录</w:t>
      </w:r>
      <w:bookmarkEnd w:id="47"/>
    </w:p>
    <w:p w14:paraId="6AB087D2">
      <w:pPr>
        <w:widowControl/>
        <w:shd w:val="clear" w:color="auto" w:fill="FFFFFF"/>
        <w:spacing w:line="240" w:lineRule="auto"/>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rPr>
        <w:t>本项目应急预案体系包括：</w:t>
      </w:r>
    </w:p>
    <w:p w14:paraId="539B5BD9">
      <w:pPr>
        <w:widowControl/>
        <w:shd w:val="clear" w:color="auto" w:fill="FFFFFF"/>
        <w:spacing w:line="360" w:lineRule="auto"/>
        <w:ind w:left="720"/>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rPr>
        <w:t>综合应急预案一个：《安全生产事故综合应急预案》</w:t>
      </w:r>
    </w:p>
    <w:p w14:paraId="6C5692DB">
      <w:pPr>
        <w:spacing w:line="360" w:lineRule="auto"/>
        <w:ind w:firstLine="720" w:firstLineChars="300"/>
        <w:jc w:val="left"/>
        <w:rPr>
          <w:rFonts w:ascii="宋体" w:hAnsi="宋体"/>
          <w:sz w:val="24"/>
        </w:rPr>
      </w:pPr>
      <w:r>
        <w:rPr>
          <w:rFonts w:hint="eastAsia" w:ascii="宋体" w:hAnsi="宋体" w:eastAsia="宋体" w:cs="宋体"/>
          <w:color w:val="000000"/>
          <w:kern w:val="0"/>
          <w:sz w:val="24"/>
          <w:szCs w:val="24"/>
        </w:rPr>
        <w:t>专项应急预案六个：</w:t>
      </w:r>
      <w:r>
        <w:rPr>
          <w:rFonts w:hint="eastAsia" w:ascii="宋体" w:hAnsi="宋体"/>
          <w:sz w:val="24"/>
        </w:rPr>
        <w:t>《防汛、防台风、高温专项应急预案》</w:t>
      </w:r>
    </w:p>
    <w:p w14:paraId="6B96FDC2">
      <w:pPr>
        <w:spacing w:line="360" w:lineRule="auto"/>
        <w:ind w:firstLine="2880" w:firstLineChars="1200"/>
        <w:jc w:val="left"/>
        <w:rPr>
          <w:rFonts w:ascii="宋体" w:hAnsi="宋体"/>
          <w:sz w:val="24"/>
        </w:rPr>
      </w:pPr>
      <w:r>
        <w:rPr>
          <w:rFonts w:hint="eastAsia" w:ascii="宋体" w:hAnsi="宋体"/>
          <w:sz w:val="24"/>
        </w:rPr>
        <w:t>《食物中毒事故应急准备与响应预案》</w:t>
      </w:r>
    </w:p>
    <w:p w14:paraId="0E5F77B6">
      <w:pPr>
        <w:spacing w:line="360" w:lineRule="auto"/>
        <w:ind w:firstLine="2880" w:firstLineChars="1200"/>
        <w:jc w:val="left"/>
        <w:rPr>
          <w:rFonts w:ascii="宋体" w:hAnsi="宋体"/>
          <w:sz w:val="24"/>
        </w:rPr>
      </w:pPr>
      <w:r>
        <w:rPr>
          <w:rFonts w:hint="eastAsia" w:ascii="宋体" w:hAnsi="宋体"/>
          <w:sz w:val="24"/>
        </w:rPr>
        <w:t>《火灾事故应急准备与响应预案》</w:t>
      </w:r>
    </w:p>
    <w:p w14:paraId="1E39C7D5">
      <w:pPr>
        <w:spacing w:line="360" w:lineRule="auto"/>
        <w:ind w:firstLine="2880" w:firstLineChars="1200"/>
        <w:jc w:val="left"/>
        <w:rPr>
          <w:rFonts w:ascii="宋体" w:hAnsi="宋体"/>
          <w:sz w:val="24"/>
        </w:rPr>
      </w:pPr>
      <w:r>
        <w:rPr>
          <w:rFonts w:hint="eastAsia" w:ascii="宋体" w:hAnsi="宋体"/>
          <w:sz w:val="24"/>
        </w:rPr>
        <w:t>《触电事故应急准备与响应预案》</w:t>
      </w:r>
    </w:p>
    <w:p w14:paraId="1DA8778B">
      <w:pPr>
        <w:spacing w:line="360" w:lineRule="auto"/>
        <w:ind w:firstLine="2880" w:firstLineChars="1200"/>
        <w:jc w:val="left"/>
        <w:rPr>
          <w:rFonts w:ascii="宋体" w:hAnsi="宋体"/>
          <w:sz w:val="24"/>
        </w:rPr>
      </w:pPr>
      <w:r>
        <w:rPr>
          <w:rFonts w:hint="eastAsia" w:ascii="宋体" w:hAnsi="宋体"/>
          <w:sz w:val="24"/>
        </w:rPr>
        <w:t>《高处坠落事故应急准备与响应预案》</w:t>
      </w:r>
    </w:p>
    <w:p w14:paraId="2B31A0CA">
      <w:pPr>
        <w:spacing w:line="360" w:lineRule="auto"/>
        <w:ind w:firstLine="2880" w:firstLineChars="1200"/>
        <w:jc w:val="left"/>
        <w:rPr>
          <w:rFonts w:ascii="宋体" w:hAnsi="宋体"/>
          <w:sz w:val="24"/>
        </w:rPr>
      </w:pPr>
      <w:r>
        <w:rPr>
          <w:rFonts w:hint="eastAsia" w:ascii="宋体" w:hAnsi="宋体"/>
          <w:sz w:val="24"/>
        </w:rPr>
        <w:t>《不停航施工应急准备与响应预案》</w:t>
      </w:r>
    </w:p>
    <w:p w14:paraId="523DE428">
      <w:pPr>
        <w:spacing w:line="360" w:lineRule="auto"/>
        <w:ind w:firstLine="480" w:firstLineChars="200"/>
        <w:jc w:val="left"/>
        <w:rPr>
          <w:rFonts w:ascii="宋体" w:hAnsi="宋体"/>
          <w:sz w:val="24"/>
          <w:highlight w:val="yellow"/>
        </w:rPr>
      </w:pPr>
      <w:r>
        <w:rPr>
          <w:rFonts w:hint="eastAsia" w:ascii="宋体" w:hAnsi="宋体"/>
          <w:sz w:val="24"/>
          <w:highlight w:val="yellow"/>
        </w:rPr>
        <w:t>项目部根据现场实际情况自行编制专项应急预案（不限于以上六项），但需满足现场施工及监理（业主）要求。</w:t>
      </w:r>
    </w:p>
    <w:p w14:paraId="32062E1B">
      <w:pPr>
        <w:pStyle w:val="3"/>
        <w:bidi w:val="0"/>
        <w:spacing w:line="240" w:lineRule="auto"/>
        <w:rPr>
          <w:rFonts w:hint="eastAsia" w:ascii="宋体" w:hAnsi="宋体" w:eastAsia="宋体" w:cs="宋体"/>
          <w:sz w:val="24"/>
          <w:szCs w:val="24"/>
          <w:lang w:eastAsia="zh-CN"/>
        </w:rPr>
      </w:pPr>
      <w:bookmarkStart w:id="48" w:name="_Toc30466"/>
      <w:r>
        <w:rPr>
          <w:rFonts w:hint="eastAsia" w:ascii="宋体" w:hAnsi="宋体" w:eastAsia="宋体" w:cs="宋体"/>
          <w:sz w:val="24"/>
          <w:szCs w:val="24"/>
          <w:lang w:val="en-US" w:eastAsia="zh-CN"/>
        </w:rPr>
        <w:t>6.5</w:t>
      </w:r>
      <w:r>
        <w:rPr>
          <w:rFonts w:hint="eastAsia" w:ascii="宋体" w:hAnsi="宋体" w:eastAsia="宋体" w:cs="宋体"/>
          <w:sz w:val="24"/>
          <w:szCs w:val="24"/>
          <w:lang w:eastAsia="zh-CN"/>
        </w:rPr>
        <w:t>应急演练计划</w:t>
      </w:r>
      <w:bookmarkEnd w:id="48"/>
    </w:p>
    <w:p w14:paraId="7DC15E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100" w:firstLine="240" w:firstLineChars="100"/>
        <w:jc w:val="both"/>
        <w:textAlignment w:val="auto"/>
        <w:rPr>
          <w:rFonts w:hint="eastAsia" w:ascii="宋体" w:hAnsi="宋体" w:eastAsia="宋体" w:cs="宋体"/>
          <w:sz w:val="24"/>
          <w:szCs w:val="24"/>
          <w:highlight w:val="yellow"/>
        </w:rPr>
      </w:pPr>
      <w:r>
        <w:rPr>
          <w:rFonts w:hint="eastAsia" w:ascii="宋体" w:hAnsi="宋体" w:eastAsia="宋体" w:cs="宋体"/>
          <w:sz w:val="24"/>
          <w:szCs w:val="24"/>
          <w:highlight w:val="yellow"/>
        </w:rPr>
        <w:t>年</w:t>
      </w:r>
      <w:r>
        <w:rPr>
          <w:rFonts w:hint="eastAsia" w:ascii="宋体" w:hAnsi="宋体" w:eastAsia="宋体" w:cs="宋体"/>
          <w:sz w:val="24"/>
          <w:szCs w:val="24"/>
          <w:highlight w:val="yellow"/>
          <w:lang w:val="en-US" w:eastAsia="zh-CN"/>
        </w:rPr>
        <w:t>11</w:t>
      </w:r>
      <w:r>
        <w:rPr>
          <w:rFonts w:hint="eastAsia" w:ascii="宋体" w:hAnsi="宋体" w:eastAsia="宋体" w:cs="宋体"/>
          <w:sz w:val="24"/>
          <w:szCs w:val="24"/>
          <w:highlight w:val="yellow"/>
        </w:rPr>
        <w:t>月</w:t>
      </w:r>
      <w:r>
        <w:rPr>
          <w:rFonts w:hint="eastAsia" w:ascii="宋体" w:hAnsi="宋体" w:eastAsia="宋体" w:cs="宋体"/>
          <w:sz w:val="24"/>
          <w:szCs w:val="24"/>
          <w:highlight w:val="yellow"/>
          <w:lang w:eastAsia="zh-CN"/>
        </w:rPr>
        <w:t>份</w:t>
      </w:r>
      <w:r>
        <w:rPr>
          <w:rFonts w:hint="eastAsia" w:ascii="宋体" w:hAnsi="宋体" w:eastAsia="宋体" w:cs="宋体"/>
          <w:sz w:val="24"/>
          <w:szCs w:val="24"/>
          <w:highlight w:val="yellow"/>
        </w:rPr>
        <w:t>进行</w:t>
      </w:r>
      <w:r>
        <w:rPr>
          <w:rFonts w:hint="eastAsia" w:ascii="宋体" w:hAnsi="宋体" w:eastAsia="宋体" w:cs="宋体"/>
          <w:sz w:val="24"/>
          <w:szCs w:val="24"/>
          <w:highlight w:val="yellow"/>
          <w:lang w:eastAsia="zh-CN"/>
        </w:rPr>
        <w:t>消防</w:t>
      </w:r>
      <w:r>
        <w:rPr>
          <w:rFonts w:hint="eastAsia" w:ascii="宋体" w:hAnsi="宋体" w:eastAsia="宋体" w:cs="宋体"/>
          <w:sz w:val="24"/>
          <w:szCs w:val="24"/>
          <w:highlight w:val="yellow"/>
        </w:rPr>
        <w:t>演练</w:t>
      </w:r>
    </w:p>
    <w:p w14:paraId="013C73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highlight w:val="yellow"/>
        </w:rPr>
      </w:pPr>
      <w:r>
        <w:rPr>
          <w:rFonts w:hint="eastAsia" w:ascii="宋体" w:hAnsi="宋体" w:eastAsia="宋体" w:cs="宋体"/>
          <w:sz w:val="24"/>
          <w:szCs w:val="24"/>
          <w:highlight w:val="yellow"/>
        </w:rPr>
        <w:t>年6月</w:t>
      </w:r>
      <w:r>
        <w:rPr>
          <w:rFonts w:hint="eastAsia" w:ascii="宋体" w:hAnsi="宋体" w:eastAsia="宋体" w:cs="宋体"/>
          <w:sz w:val="24"/>
          <w:szCs w:val="24"/>
          <w:highlight w:val="yellow"/>
          <w:lang w:eastAsia="zh-CN"/>
        </w:rPr>
        <w:t>份进行触电</w:t>
      </w:r>
      <w:r>
        <w:rPr>
          <w:rFonts w:hint="eastAsia" w:ascii="宋体" w:hAnsi="宋体" w:eastAsia="宋体" w:cs="宋体"/>
          <w:sz w:val="24"/>
          <w:szCs w:val="24"/>
          <w:highlight w:val="yellow"/>
        </w:rPr>
        <w:t>演练:</w:t>
      </w:r>
    </w:p>
    <w:p w14:paraId="67D32F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highlight w:val="yellow"/>
        </w:rPr>
      </w:pPr>
      <w:r>
        <w:rPr>
          <w:rFonts w:hint="eastAsia" w:ascii="宋体" w:hAnsi="宋体" w:eastAsia="宋体" w:cs="宋体"/>
          <w:sz w:val="24"/>
          <w:szCs w:val="24"/>
          <w:highlight w:val="yellow"/>
        </w:rPr>
        <w:t>年6月</w:t>
      </w:r>
      <w:r>
        <w:rPr>
          <w:rFonts w:hint="eastAsia" w:ascii="宋体" w:hAnsi="宋体" w:eastAsia="宋体" w:cs="宋体"/>
          <w:sz w:val="24"/>
          <w:szCs w:val="24"/>
          <w:highlight w:val="yellow"/>
          <w:lang w:eastAsia="zh-CN"/>
        </w:rPr>
        <w:t>份进行机械伤害</w:t>
      </w:r>
      <w:r>
        <w:rPr>
          <w:rFonts w:hint="eastAsia" w:ascii="宋体" w:hAnsi="宋体" w:eastAsia="宋体" w:cs="宋体"/>
          <w:sz w:val="24"/>
          <w:szCs w:val="24"/>
          <w:highlight w:val="yellow"/>
        </w:rPr>
        <w:t>演练;</w:t>
      </w:r>
    </w:p>
    <w:p w14:paraId="362DE9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highlight w:val="yellow"/>
          <w:lang w:eastAsia="zh-CN"/>
        </w:rPr>
      </w:pPr>
      <w:r>
        <w:rPr>
          <w:rFonts w:hint="eastAsia" w:ascii="宋体" w:hAnsi="宋体" w:eastAsia="宋体" w:cs="宋体"/>
          <w:sz w:val="24"/>
          <w:szCs w:val="24"/>
          <w:highlight w:val="yellow"/>
        </w:rPr>
        <w:t>年6月</w:t>
      </w:r>
      <w:r>
        <w:rPr>
          <w:rFonts w:hint="eastAsia" w:ascii="宋体" w:hAnsi="宋体" w:eastAsia="宋体" w:cs="宋体"/>
          <w:sz w:val="24"/>
          <w:szCs w:val="24"/>
          <w:highlight w:val="yellow"/>
          <w:lang w:eastAsia="zh-CN"/>
        </w:rPr>
        <w:t>份进行中暑</w:t>
      </w:r>
      <w:r>
        <w:rPr>
          <w:rFonts w:hint="eastAsia" w:ascii="宋体" w:hAnsi="宋体" w:eastAsia="宋体" w:cs="宋体"/>
          <w:sz w:val="24"/>
          <w:szCs w:val="24"/>
          <w:highlight w:val="yellow"/>
        </w:rPr>
        <w:t>演练</w:t>
      </w:r>
      <w:r>
        <w:rPr>
          <w:rFonts w:hint="eastAsia" w:ascii="宋体" w:hAnsi="宋体" w:eastAsia="宋体" w:cs="宋体"/>
          <w:sz w:val="24"/>
          <w:szCs w:val="24"/>
          <w:highlight w:val="yellow"/>
          <w:lang w:eastAsia="zh-CN"/>
        </w:rPr>
        <w:t>；</w:t>
      </w:r>
    </w:p>
    <w:p w14:paraId="28443A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highlight w:val="yellow"/>
          <w:lang w:val="en-US" w:eastAsia="zh-CN"/>
        </w:rPr>
      </w:pPr>
      <w:r>
        <w:rPr>
          <w:rFonts w:hint="eastAsia" w:ascii="宋体" w:hAnsi="宋体" w:eastAsia="宋体" w:cs="宋体"/>
          <w:sz w:val="24"/>
          <w:szCs w:val="24"/>
          <w:highlight w:val="yellow"/>
          <w:lang w:val="en-US" w:eastAsia="zh-CN"/>
        </w:rPr>
        <w:t>年6月份进行消防演练。</w:t>
      </w:r>
    </w:p>
    <w:p w14:paraId="43DF97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kern w:val="0"/>
          <w:sz w:val="24"/>
          <w:szCs w:val="24"/>
          <w:lang w:val="en-US" w:eastAsia="zh-CN"/>
        </w:rPr>
      </w:pPr>
      <w:r>
        <w:rPr>
          <w:rFonts w:hint="eastAsia" w:ascii="宋体" w:hAnsi="宋体" w:eastAsia="宋体" w:cs="宋体"/>
          <w:sz w:val="24"/>
          <w:szCs w:val="24"/>
          <w:highlight w:val="yellow"/>
          <w:lang w:val="en-US" w:eastAsia="zh-CN"/>
        </w:rPr>
        <w:t>年10月份进行不停航施工应急演练</w:t>
      </w:r>
    </w:p>
    <w:p w14:paraId="035EA38E">
      <w:pPr>
        <w:pStyle w:val="3"/>
        <w:bidi w:val="0"/>
        <w:spacing w:line="240" w:lineRule="auto"/>
        <w:rPr>
          <w:rFonts w:hint="eastAsia" w:ascii="宋体" w:hAnsi="宋体" w:eastAsia="宋体" w:cs="宋体"/>
          <w:sz w:val="24"/>
          <w:szCs w:val="24"/>
        </w:rPr>
      </w:pPr>
      <w:bookmarkStart w:id="49" w:name="_Toc8242"/>
      <w:r>
        <w:rPr>
          <w:rFonts w:hint="eastAsia" w:ascii="宋体" w:hAnsi="宋体" w:eastAsia="宋体" w:cs="宋体"/>
          <w:sz w:val="24"/>
          <w:szCs w:val="24"/>
          <w:lang w:val="en-US" w:eastAsia="zh-CN"/>
        </w:rPr>
        <w:t>6.</w:t>
      </w:r>
      <w:bookmarkStart w:id="50" w:name="_Toc13339"/>
      <w:r>
        <w:rPr>
          <w:rFonts w:hint="eastAsia" w:ascii="宋体" w:hAnsi="宋体" w:eastAsia="宋体" w:cs="宋体"/>
          <w:sz w:val="24"/>
          <w:szCs w:val="24"/>
          <w:lang w:val="en-US" w:eastAsia="zh-CN"/>
        </w:rPr>
        <w:t>6</w:t>
      </w:r>
      <w:r>
        <w:rPr>
          <w:rFonts w:hint="eastAsia" w:ascii="宋体" w:hAnsi="宋体" w:eastAsia="宋体" w:cs="宋体"/>
          <w:sz w:val="24"/>
          <w:szCs w:val="24"/>
        </w:rPr>
        <w:t>综合应急预案评审表</w:t>
      </w:r>
      <w:bookmarkEnd w:id="49"/>
      <w:bookmarkEnd w:id="50"/>
    </w:p>
    <w:p w14:paraId="69DBE6EE">
      <w:pPr>
        <w:pStyle w:val="4"/>
        <w:rPr>
          <w:rFonts w:hint="eastAsia" w:ascii="宋体" w:hAnsi="宋体" w:eastAsia="宋体" w:cs="宋体"/>
          <w:sz w:val="24"/>
          <w:szCs w:val="24"/>
        </w:rPr>
      </w:pPr>
    </w:p>
    <w:p w14:paraId="28A96D96">
      <w:pPr>
        <w:pStyle w:val="4"/>
        <w:ind w:left="0" w:leftChars="0" w:firstLine="0" w:firstLineChars="0"/>
        <w:rPr>
          <w:rFonts w:hint="eastAsia" w:ascii="宋体" w:hAnsi="宋体" w:eastAsia="宋体" w:cs="宋体"/>
          <w:sz w:val="24"/>
          <w:szCs w:val="24"/>
          <w:lang w:eastAsia="zh-CN"/>
        </w:rPr>
      </w:pPr>
    </w:p>
    <w:p w14:paraId="2747D098">
      <w:pPr>
        <w:pStyle w:val="4"/>
        <w:ind w:left="0" w:leftChars="0" w:firstLine="0" w:firstLineChars="0"/>
        <w:rPr>
          <w:rFonts w:hint="eastAsia" w:ascii="宋体" w:hAnsi="宋体" w:eastAsia="宋体" w:cs="宋体"/>
          <w:sz w:val="24"/>
          <w:szCs w:val="24"/>
          <w:lang w:eastAsia="zh-CN"/>
        </w:rPr>
      </w:pPr>
    </w:p>
    <w:tbl>
      <w:tblPr>
        <w:tblStyle w:val="11"/>
        <w:tblpPr w:leftFromText="180" w:rightFromText="180" w:vertAnchor="text" w:horzAnchor="page" w:tblpX="1915" w:tblpY="741"/>
        <w:tblOverlap w:val="never"/>
        <w:tblW w:w="82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79"/>
        <w:gridCol w:w="4101"/>
      </w:tblGrid>
      <w:tr w14:paraId="3DAC6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8280" w:type="dxa"/>
            <w:gridSpan w:val="2"/>
            <w:tcBorders>
              <w:bottom w:val="outset" w:color="auto" w:sz="6" w:space="0"/>
            </w:tcBorders>
            <w:vAlign w:val="center"/>
          </w:tcPr>
          <w:p w14:paraId="24AF9900">
            <w:pPr>
              <w:spacing w:line="240" w:lineRule="auto"/>
              <w:jc w:val="left"/>
              <w:rPr>
                <w:rFonts w:hint="eastAsia" w:ascii="宋体" w:hAnsi="宋体" w:eastAsia="宋体" w:cs="宋体"/>
                <w:b/>
                <w:sz w:val="24"/>
                <w:szCs w:val="24"/>
                <w:highlight w:val="yellow"/>
              </w:rPr>
            </w:pPr>
            <w:r>
              <w:rPr>
                <w:rFonts w:hint="eastAsia" w:ascii="宋体" w:hAnsi="宋体" w:eastAsia="宋体" w:cs="宋体"/>
                <w:sz w:val="24"/>
                <w:szCs w:val="24"/>
                <w:lang w:val="zh-CN"/>
              </w:rPr>
              <w:t>项目名称：</w:t>
            </w:r>
            <w:r>
              <w:rPr>
                <w:rFonts w:hint="eastAsia" w:ascii="宋体" w:hAnsi="宋体" w:eastAsia="宋体" w:cs="宋体"/>
                <w:sz w:val="24"/>
                <w:szCs w:val="24"/>
                <w:highlight w:val="yellow"/>
              </w:rPr>
              <w:t>XXX项目部</w:t>
            </w:r>
          </w:p>
          <w:p w14:paraId="16DA707E">
            <w:pPr>
              <w:spacing w:line="240" w:lineRule="auto"/>
              <w:ind w:right="-313" w:rightChars="-149"/>
              <w:rPr>
                <w:rFonts w:hint="eastAsia" w:ascii="宋体" w:hAnsi="宋体" w:eastAsia="宋体" w:cs="宋体"/>
                <w:sz w:val="24"/>
                <w:szCs w:val="24"/>
              </w:rPr>
            </w:pPr>
          </w:p>
        </w:tc>
      </w:tr>
      <w:tr w14:paraId="42C32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trPr>
        <w:tc>
          <w:tcPr>
            <w:tcW w:w="4179" w:type="dxa"/>
            <w:tcBorders>
              <w:top w:val="outset" w:color="auto" w:sz="6" w:space="0"/>
              <w:left w:val="outset" w:color="auto" w:sz="6" w:space="0"/>
              <w:bottom w:val="outset" w:color="auto" w:sz="6" w:space="0"/>
              <w:right w:val="single" w:color="auto" w:sz="0" w:space="0"/>
            </w:tcBorders>
            <w:vAlign w:val="center"/>
          </w:tcPr>
          <w:p w14:paraId="0E5CDEE7">
            <w:pPr>
              <w:rPr>
                <w:rFonts w:hint="default" w:ascii="宋体" w:hAnsi="宋体" w:eastAsia="宋体" w:cs="宋体"/>
                <w:sz w:val="24"/>
                <w:szCs w:val="24"/>
                <w:lang w:val="en-US" w:eastAsia="zh-CN"/>
              </w:rPr>
            </w:pPr>
            <w:r>
              <w:rPr>
                <w:rFonts w:hint="eastAsia" w:ascii="宋体" w:hAnsi="宋体" w:eastAsia="宋体" w:cs="宋体"/>
                <w:sz w:val="24"/>
                <w:szCs w:val="24"/>
              </w:rPr>
              <w:t xml:space="preserve">主要负责人： </w:t>
            </w:r>
            <w:r>
              <w:rPr>
                <w:rFonts w:hint="eastAsia" w:ascii="宋体" w:hAnsi="宋体" w:eastAsia="宋体" w:cs="宋体"/>
                <w:sz w:val="24"/>
                <w:szCs w:val="24"/>
                <w:highlight w:val="yellow"/>
                <w:lang w:val="en-US" w:eastAsia="zh-CN"/>
              </w:rPr>
              <w:t>XXX</w:t>
            </w:r>
          </w:p>
        </w:tc>
        <w:tc>
          <w:tcPr>
            <w:tcW w:w="4101" w:type="dxa"/>
            <w:tcBorders>
              <w:top w:val="outset" w:color="auto" w:sz="6" w:space="0"/>
              <w:left w:val="single" w:color="auto" w:sz="0" w:space="0"/>
              <w:bottom w:val="outset" w:color="auto" w:sz="6" w:space="0"/>
              <w:right w:val="outset" w:color="auto" w:sz="6" w:space="0"/>
            </w:tcBorders>
            <w:vAlign w:val="center"/>
          </w:tcPr>
          <w:p w14:paraId="2D8E44AE">
            <w:pPr>
              <w:rPr>
                <w:rFonts w:hint="default" w:ascii="宋体" w:hAnsi="宋体" w:eastAsia="宋体" w:cs="宋体"/>
                <w:sz w:val="24"/>
                <w:szCs w:val="24"/>
                <w:lang w:val="en-US" w:eastAsia="zh-CN"/>
              </w:rPr>
            </w:pPr>
            <w:r>
              <w:rPr>
                <w:rFonts w:hint="eastAsia" w:ascii="宋体" w:hAnsi="宋体" w:eastAsia="宋体" w:cs="宋体"/>
                <w:sz w:val="24"/>
                <w:szCs w:val="24"/>
              </w:rPr>
              <w:t>联系电话：</w:t>
            </w:r>
            <w:r>
              <w:rPr>
                <w:rFonts w:hint="eastAsia" w:ascii="宋体" w:hAnsi="宋体" w:eastAsia="宋体" w:cs="宋体"/>
                <w:sz w:val="24"/>
                <w:szCs w:val="24"/>
                <w:highlight w:val="yellow"/>
                <w:lang w:val="en-US" w:eastAsia="zh-CN"/>
              </w:rPr>
              <w:t>123456789</w:t>
            </w:r>
          </w:p>
        </w:tc>
      </w:tr>
      <w:tr w14:paraId="3C718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trPr>
        <w:tc>
          <w:tcPr>
            <w:tcW w:w="8280" w:type="dxa"/>
            <w:gridSpan w:val="2"/>
            <w:tcBorders>
              <w:top w:val="outset" w:color="auto" w:sz="6" w:space="0"/>
            </w:tcBorders>
            <w:vAlign w:val="center"/>
          </w:tcPr>
          <w:p w14:paraId="0C8ECBE1">
            <w:pPr>
              <w:rPr>
                <w:rFonts w:hint="eastAsia" w:ascii="宋体" w:hAnsi="宋体" w:eastAsia="宋体" w:cs="宋体"/>
                <w:sz w:val="24"/>
                <w:szCs w:val="24"/>
              </w:rPr>
            </w:pPr>
            <w:r>
              <w:rPr>
                <w:rFonts w:hint="eastAsia" w:ascii="宋体" w:hAnsi="宋体" w:eastAsia="宋体" w:cs="宋体"/>
                <w:sz w:val="24"/>
                <w:szCs w:val="24"/>
              </w:rPr>
              <w:t>预案名称：安全生产</w:t>
            </w:r>
            <w:r>
              <w:rPr>
                <w:rFonts w:hint="eastAsia" w:ascii="宋体" w:hAnsi="宋体" w:eastAsia="宋体" w:cs="宋体"/>
                <w:sz w:val="24"/>
                <w:szCs w:val="24"/>
                <w:lang w:val="zh-CN"/>
              </w:rPr>
              <w:t>事故综合应急预案</w:t>
            </w:r>
          </w:p>
        </w:tc>
      </w:tr>
      <w:tr w14:paraId="2D5D2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8280" w:type="dxa"/>
            <w:gridSpan w:val="2"/>
            <w:tcBorders>
              <w:bottom w:val="single" w:color="auto" w:sz="4" w:space="0"/>
            </w:tcBorders>
            <w:vAlign w:val="center"/>
          </w:tcPr>
          <w:p w14:paraId="29D76BAE">
            <w:pPr>
              <w:rPr>
                <w:rFonts w:hint="default" w:ascii="宋体" w:hAnsi="宋体" w:eastAsia="宋体" w:cs="宋体"/>
                <w:sz w:val="24"/>
                <w:szCs w:val="24"/>
                <w:lang w:val="en-US" w:eastAsia="zh-CN"/>
              </w:rPr>
            </w:pPr>
            <w:r>
              <w:rPr>
                <w:rFonts w:hint="eastAsia" w:ascii="宋体" w:hAnsi="宋体" w:eastAsia="宋体" w:cs="宋体"/>
                <w:sz w:val="24"/>
                <w:szCs w:val="24"/>
              </w:rPr>
              <w:t>预案评审（论证）时间：</w:t>
            </w:r>
            <w:r>
              <w:rPr>
                <w:rFonts w:hint="eastAsia" w:ascii="宋体" w:hAnsi="宋体" w:eastAsia="宋体" w:cs="宋体"/>
                <w:sz w:val="24"/>
                <w:szCs w:val="24"/>
                <w:lang w:val="en-US" w:eastAsia="zh-CN"/>
              </w:rPr>
              <w:t xml:space="preserve">         </w:t>
            </w:r>
            <w:r>
              <w:rPr>
                <w:rFonts w:hint="eastAsia" w:ascii="宋体" w:hAnsi="宋体" w:eastAsia="宋体" w:cs="宋体"/>
                <w:sz w:val="24"/>
                <w:szCs w:val="24"/>
                <w:highlight w:val="yellow"/>
                <w:lang w:val="en-US" w:eastAsia="zh-CN"/>
              </w:rPr>
              <w:t xml:space="preserve">  年 月 日</w:t>
            </w:r>
          </w:p>
        </w:tc>
      </w:tr>
      <w:tr w14:paraId="601DB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0" w:type="dxa"/>
            <w:gridSpan w:val="2"/>
            <w:tcBorders>
              <w:bottom w:val="single" w:color="auto" w:sz="4" w:space="0"/>
            </w:tcBorders>
            <w:vAlign w:val="center"/>
          </w:tcPr>
          <w:p w14:paraId="5853F0B6">
            <w:pPr>
              <w:spacing w:line="520" w:lineRule="exact"/>
              <w:rPr>
                <w:rFonts w:hint="default" w:ascii="宋体" w:hAnsi="宋体" w:eastAsia="宋体" w:cs="宋体"/>
                <w:sz w:val="24"/>
                <w:szCs w:val="24"/>
                <w:lang w:val="en-US" w:eastAsia="zh-CN"/>
              </w:rPr>
            </w:pPr>
            <w:r>
              <w:rPr>
                <w:rFonts w:hint="eastAsia" w:ascii="宋体" w:hAnsi="宋体" w:eastAsia="宋体" w:cs="宋体"/>
                <w:sz w:val="24"/>
                <w:szCs w:val="24"/>
              </w:rPr>
              <w:t>应急预案评审（论证）意见:</w:t>
            </w:r>
            <w:r>
              <w:rPr>
                <w:rFonts w:hint="eastAsia" w:ascii="宋体" w:hAnsi="宋体" w:eastAsia="宋体" w:cs="宋体"/>
                <w:sz w:val="24"/>
                <w:szCs w:val="24"/>
                <w:highlight w:val="yellow"/>
                <w:lang w:val="en-US" w:eastAsia="zh-CN"/>
              </w:rPr>
              <w:t>(下列几条手写）</w:t>
            </w:r>
          </w:p>
          <w:p w14:paraId="689705BA">
            <w:pPr>
              <w:spacing w:line="360" w:lineRule="auto"/>
              <w:ind w:firstLine="480" w:firstLineChars="200"/>
              <w:jc w:val="left"/>
              <w:rPr>
                <w:rFonts w:hint="eastAsia" w:ascii="宋体" w:hAnsi="宋体" w:eastAsia="宋体" w:cs="宋体"/>
                <w:sz w:val="24"/>
                <w:szCs w:val="24"/>
                <w:lang w:eastAsia="zh-CN"/>
              </w:rPr>
            </w:pPr>
            <w:r>
              <w:rPr>
                <w:rFonts w:hint="eastAsia" w:ascii="宋体" w:hAnsi="宋体" w:eastAsia="宋体" w:cs="宋体"/>
                <w:sz w:val="24"/>
                <w:szCs w:val="24"/>
                <w:lang w:val="en-US" w:eastAsia="zh-CN"/>
              </w:rPr>
              <w:t>1、</w:t>
            </w:r>
            <w:r>
              <w:rPr>
                <w:rFonts w:hint="eastAsia" w:ascii="宋体" w:hAnsi="宋体" w:eastAsia="宋体" w:cs="宋体"/>
                <w:sz w:val="24"/>
                <w:szCs w:val="24"/>
              </w:rPr>
              <w:t>本应急预案与法律法规的</w:t>
            </w:r>
            <w:r>
              <w:rPr>
                <w:rFonts w:hint="eastAsia" w:ascii="宋体" w:hAnsi="宋体" w:eastAsia="宋体" w:cs="宋体"/>
                <w:sz w:val="24"/>
                <w:szCs w:val="24"/>
                <w:lang w:eastAsia="zh-CN"/>
              </w:rPr>
              <w:t>的要求</w:t>
            </w:r>
            <w:r>
              <w:rPr>
                <w:rFonts w:hint="eastAsia" w:ascii="宋体" w:hAnsi="宋体" w:eastAsia="宋体" w:cs="宋体"/>
                <w:sz w:val="24"/>
                <w:szCs w:val="24"/>
              </w:rPr>
              <w:t>符合，与上级应急预案衔接</w:t>
            </w:r>
            <w:r>
              <w:rPr>
                <w:rFonts w:hint="eastAsia" w:ascii="宋体" w:hAnsi="宋体" w:eastAsia="宋体" w:cs="宋体"/>
                <w:sz w:val="24"/>
                <w:szCs w:val="24"/>
                <w:lang w:eastAsia="zh-CN"/>
              </w:rPr>
              <w:t>；</w:t>
            </w:r>
            <w:r>
              <w:rPr>
                <w:rFonts w:hint="eastAsia" w:ascii="宋体" w:hAnsi="宋体" w:eastAsia="宋体" w:cs="宋体"/>
                <w:sz w:val="24"/>
                <w:szCs w:val="24"/>
              </w:rPr>
              <w:t>内容完备， 组织体系</w:t>
            </w:r>
            <w:r>
              <w:rPr>
                <w:rFonts w:hint="eastAsia" w:ascii="宋体" w:hAnsi="宋体" w:eastAsia="宋体" w:cs="宋体"/>
                <w:sz w:val="24"/>
                <w:szCs w:val="24"/>
                <w:lang w:eastAsia="zh-CN"/>
              </w:rPr>
              <w:t>与项目组织机构一致，</w:t>
            </w:r>
            <w:r>
              <w:rPr>
                <w:rFonts w:hint="eastAsia" w:ascii="宋体" w:hAnsi="宋体" w:eastAsia="宋体" w:cs="宋体"/>
                <w:sz w:val="24"/>
                <w:szCs w:val="24"/>
              </w:rPr>
              <w:t>科学合理；责任分工合理明确</w:t>
            </w:r>
            <w:r>
              <w:rPr>
                <w:rFonts w:hint="eastAsia" w:ascii="宋体" w:hAnsi="宋体" w:eastAsia="宋体" w:cs="宋体"/>
                <w:sz w:val="24"/>
                <w:szCs w:val="24"/>
                <w:lang w:eastAsia="zh-CN"/>
              </w:rPr>
              <w:t>。</w:t>
            </w:r>
          </w:p>
          <w:p w14:paraId="703548CA">
            <w:pPr>
              <w:spacing w:line="360" w:lineRule="auto"/>
              <w:ind w:firstLine="480" w:firstLineChars="200"/>
              <w:jc w:val="left"/>
              <w:rPr>
                <w:rFonts w:hint="eastAsia" w:ascii="宋体" w:hAnsi="宋体" w:eastAsia="宋体" w:cs="宋体"/>
                <w:sz w:val="24"/>
                <w:szCs w:val="24"/>
                <w:lang w:eastAsia="zh-CN"/>
              </w:rPr>
            </w:pPr>
            <w:r>
              <w:rPr>
                <w:rFonts w:hint="eastAsia" w:ascii="宋体" w:hAnsi="宋体" w:eastAsia="宋体" w:cs="宋体"/>
                <w:sz w:val="24"/>
                <w:szCs w:val="24"/>
                <w:lang w:val="en-US" w:eastAsia="zh-CN"/>
              </w:rPr>
              <w:t>2、</w:t>
            </w:r>
            <w:r>
              <w:rPr>
                <w:rFonts w:hint="eastAsia" w:ascii="宋体" w:hAnsi="宋体" w:eastAsia="宋体" w:cs="宋体"/>
                <w:sz w:val="24"/>
                <w:szCs w:val="24"/>
              </w:rPr>
              <w:t>应急措施具有针对性；响应级别合理、应急措施切实可行</w:t>
            </w:r>
            <w:r>
              <w:rPr>
                <w:rFonts w:hint="eastAsia" w:ascii="宋体" w:hAnsi="宋体" w:eastAsia="宋体" w:cs="宋体"/>
                <w:sz w:val="24"/>
                <w:szCs w:val="24"/>
                <w:lang w:eastAsia="zh-CN"/>
              </w:rPr>
              <w:t>。</w:t>
            </w:r>
          </w:p>
          <w:p w14:paraId="214B8825">
            <w:pPr>
              <w:spacing w:line="360" w:lineRule="auto"/>
              <w:ind w:firstLine="480" w:firstLineChars="200"/>
              <w:jc w:val="left"/>
              <w:rPr>
                <w:rFonts w:hint="eastAsia" w:ascii="宋体" w:hAnsi="宋体" w:eastAsia="宋体" w:cs="宋体"/>
                <w:sz w:val="24"/>
                <w:szCs w:val="24"/>
                <w:lang w:eastAsia="zh-CN"/>
              </w:rPr>
            </w:pPr>
            <w:r>
              <w:rPr>
                <w:rFonts w:hint="eastAsia" w:ascii="宋体" w:hAnsi="宋体" w:eastAsia="宋体" w:cs="宋体"/>
                <w:sz w:val="24"/>
                <w:szCs w:val="24"/>
                <w:lang w:val="en-US" w:eastAsia="zh-CN"/>
              </w:rPr>
              <w:t>3、</w:t>
            </w:r>
            <w:r>
              <w:rPr>
                <w:rFonts w:hint="eastAsia" w:ascii="宋体" w:hAnsi="宋体" w:eastAsia="宋体" w:cs="宋体"/>
                <w:sz w:val="24"/>
                <w:szCs w:val="24"/>
              </w:rPr>
              <w:t>应急保障资源完备，能保障</w:t>
            </w:r>
            <w:r>
              <w:rPr>
                <w:rFonts w:hint="eastAsia" w:ascii="宋体" w:hAnsi="宋体" w:eastAsia="宋体" w:cs="宋体"/>
                <w:sz w:val="24"/>
                <w:szCs w:val="24"/>
                <w:lang w:eastAsia="zh-CN"/>
              </w:rPr>
              <w:t>本工程项目</w:t>
            </w:r>
            <w:r>
              <w:rPr>
                <w:rFonts w:hint="eastAsia" w:ascii="宋体" w:hAnsi="宋体" w:eastAsia="宋体" w:cs="宋体"/>
                <w:sz w:val="24"/>
                <w:szCs w:val="24"/>
              </w:rPr>
              <w:t>救援需求</w:t>
            </w:r>
            <w:r>
              <w:rPr>
                <w:rFonts w:hint="eastAsia" w:ascii="宋体" w:hAnsi="宋体" w:eastAsia="宋体" w:cs="宋体"/>
                <w:sz w:val="24"/>
                <w:szCs w:val="24"/>
                <w:lang w:eastAsia="zh-CN"/>
              </w:rPr>
              <w:t>。</w:t>
            </w:r>
          </w:p>
          <w:p w14:paraId="27439495">
            <w:pPr>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lang w:val="en-US" w:eastAsia="zh-CN"/>
              </w:rPr>
              <w:t>4、</w:t>
            </w:r>
            <w:r>
              <w:rPr>
                <w:rFonts w:hint="eastAsia" w:ascii="宋体" w:hAnsi="宋体" w:eastAsia="宋体" w:cs="宋体"/>
                <w:sz w:val="24"/>
                <w:szCs w:val="24"/>
              </w:rPr>
              <w:t>需要</w:t>
            </w:r>
            <w:r>
              <w:rPr>
                <w:rFonts w:hint="eastAsia" w:ascii="宋体" w:hAnsi="宋体" w:eastAsia="宋体" w:cs="宋体"/>
                <w:sz w:val="24"/>
                <w:szCs w:val="24"/>
                <w:lang w:eastAsia="zh-CN"/>
              </w:rPr>
              <w:t>针对本应急预案对</w:t>
            </w:r>
            <w:r>
              <w:rPr>
                <w:rFonts w:hint="eastAsia" w:ascii="宋体" w:hAnsi="宋体" w:eastAsia="宋体" w:cs="宋体"/>
                <w:sz w:val="24"/>
                <w:szCs w:val="24"/>
              </w:rPr>
              <w:t>应急救援人员</w:t>
            </w:r>
            <w:r>
              <w:rPr>
                <w:rFonts w:hint="eastAsia" w:ascii="宋体" w:hAnsi="宋体" w:eastAsia="宋体" w:cs="宋体"/>
                <w:sz w:val="24"/>
                <w:szCs w:val="24"/>
                <w:lang w:eastAsia="zh-CN"/>
              </w:rPr>
              <w:t>进行专门</w:t>
            </w:r>
            <w:r>
              <w:rPr>
                <w:rFonts w:hint="eastAsia" w:ascii="宋体" w:hAnsi="宋体" w:eastAsia="宋体" w:cs="宋体"/>
                <w:sz w:val="24"/>
                <w:szCs w:val="24"/>
              </w:rPr>
              <w:t>培训。</w:t>
            </w:r>
          </w:p>
          <w:p w14:paraId="54D9B451">
            <w:pPr>
              <w:spacing w:line="520" w:lineRule="exact"/>
              <w:rPr>
                <w:rFonts w:hint="eastAsia" w:ascii="宋体" w:hAnsi="宋体" w:eastAsia="宋体" w:cs="宋体"/>
                <w:sz w:val="24"/>
                <w:szCs w:val="24"/>
              </w:rPr>
            </w:pPr>
            <w:r>
              <w:rPr>
                <w:rFonts w:hint="eastAsia" w:ascii="宋体" w:hAnsi="宋体" w:eastAsia="宋体" w:cs="宋体"/>
                <w:sz w:val="24"/>
                <w:szCs w:val="24"/>
              </w:rPr>
              <w:t xml:space="preserve">      </w:t>
            </w:r>
          </w:p>
          <w:p w14:paraId="3F11D4D9">
            <w:pPr>
              <w:widowControl/>
              <w:shd w:val="clear" w:color="auto" w:fill="FFFFFF"/>
              <w:spacing w:line="360" w:lineRule="auto"/>
              <w:jc w:val="left"/>
              <w:rPr>
                <w:rFonts w:hint="eastAsia" w:ascii="宋体" w:hAnsi="宋体" w:eastAsia="宋体" w:cs="宋体"/>
                <w:sz w:val="24"/>
                <w:szCs w:val="24"/>
              </w:rPr>
            </w:pPr>
          </w:p>
        </w:tc>
      </w:tr>
      <w:tr w14:paraId="7445F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9" w:hRule="atLeast"/>
        </w:trPr>
        <w:tc>
          <w:tcPr>
            <w:tcW w:w="8280" w:type="dxa"/>
            <w:gridSpan w:val="2"/>
            <w:tcBorders>
              <w:top w:val="single" w:color="auto" w:sz="4" w:space="0"/>
            </w:tcBorders>
            <w:vAlign w:val="center"/>
          </w:tcPr>
          <w:p w14:paraId="514EB726">
            <w:pPr>
              <w:rPr>
                <w:rFonts w:hint="eastAsia" w:ascii="宋体" w:hAnsi="宋体" w:eastAsia="宋体" w:cs="宋体"/>
                <w:sz w:val="24"/>
                <w:szCs w:val="24"/>
                <w:lang w:eastAsia="zh-CN"/>
              </w:rPr>
            </w:pPr>
            <w:r>
              <w:rPr>
                <w:rFonts w:hint="eastAsia" w:ascii="宋体" w:hAnsi="宋体" w:eastAsia="宋体" w:cs="宋体"/>
                <w:sz w:val="24"/>
                <w:szCs w:val="24"/>
              </w:rPr>
              <w:t xml:space="preserve">评审（论证）结果： </w:t>
            </w:r>
            <w:r>
              <w:rPr>
                <w:rFonts w:hint="eastAsia" w:ascii="宋体" w:hAnsi="宋体" w:eastAsia="宋体" w:cs="宋体"/>
                <w:sz w:val="24"/>
                <w:szCs w:val="24"/>
                <w:highlight w:val="yellow"/>
                <w:lang w:eastAsia="zh-CN"/>
              </w:rPr>
              <w:t>符合应急预案相关法规要求（手写）</w:t>
            </w:r>
          </w:p>
        </w:tc>
      </w:tr>
      <w:tr w14:paraId="1A0C1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8280" w:type="dxa"/>
            <w:gridSpan w:val="2"/>
            <w:tcBorders>
              <w:top w:val="single" w:color="auto" w:sz="4" w:space="0"/>
              <w:left w:val="single" w:color="auto" w:sz="4" w:space="0"/>
              <w:bottom w:val="single" w:color="auto" w:sz="4" w:space="0"/>
              <w:right w:val="single" w:color="auto" w:sz="4" w:space="0"/>
            </w:tcBorders>
            <w:vAlign w:val="center"/>
          </w:tcPr>
          <w:p w14:paraId="5822E2A1">
            <w:pPr>
              <w:spacing w:line="520" w:lineRule="exact"/>
              <w:rPr>
                <w:rFonts w:hint="eastAsia" w:ascii="宋体" w:hAnsi="宋体" w:eastAsia="宋体" w:cs="宋体"/>
                <w:sz w:val="24"/>
                <w:szCs w:val="24"/>
              </w:rPr>
            </w:pPr>
            <w:r>
              <w:rPr>
                <w:rFonts w:hint="eastAsia" w:ascii="宋体" w:hAnsi="宋体" w:eastAsia="宋体" w:cs="宋体"/>
                <w:sz w:val="24"/>
                <w:szCs w:val="24"/>
              </w:rPr>
              <w:t>评审（论证）组组长：</w:t>
            </w:r>
          </w:p>
        </w:tc>
      </w:tr>
      <w:tr w14:paraId="5F339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trPr>
        <w:tc>
          <w:tcPr>
            <w:tcW w:w="8280" w:type="dxa"/>
            <w:gridSpan w:val="2"/>
            <w:tcBorders>
              <w:top w:val="single" w:color="auto" w:sz="4" w:space="0"/>
              <w:left w:val="single" w:color="auto" w:sz="4" w:space="0"/>
              <w:bottom w:val="single" w:color="auto" w:sz="4" w:space="0"/>
              <w:right w:val="single" w:color="auto" w:sz="4" w:space="0"/>
            </w:tcBorders>
            <w:vAlign w:val="center"/>
          </w:tcPr>
          <w:p w14:paraId="6EB9F80B">
            <w:pPr>
              <w:rPr>
                <w:rFonts w:hint="eastAsia" w:ascii="宋体" w:hAnsi="宋体" w:eastAsia="宋体" w:cs="宋体"/>
                <w:sz w:val="24"/>
                <w:szCs w:val="24"/>
              </w:rPr>
            </w:pPr>
            <w:r>
              <w:rPr>
                <w:rFonts w:hint="eastAsia" w:ascii="宋体" w:hAnsi="宋体" w:eastAsia="宋体" w:cs="宋体"/>
                <w:sz w:val="24"/>
                <w:szCs w:val="24"/>
              </w:rPr>
              <w:t>评审组（论证）成员：</w:t>
            </w:r>
            <w:r>
              <w:rPr>
                <w:rFonts w:hint="eastAsia" w:ascii="宋体" w:hAnsi="宋体" w:eastAsia="宋体" w:cs="宋体"/>
                <w:sz w:val="24"/>
                <w:szCs w:val="24"/>
                <w:highlight w:val="yellow"/>
                <w:lang w:eastAsia="zh-CN"/>
              </w:rPr>
              <w:t>除本项目成员外要邀请其他单位安全员</w:t>
            </w:r>
            <w:r>
              <w:rPr>
                <w:rFonts w:hint="eastAsia" w:ascii="宋体" w:hAnsi="宋体" w:eastAsia="宋体" w:cs="宋体"/>
                <w:sz w:val="24"/>
                <w:szCs w:val="24"/>
                <w:highlight w:val="yellow"/>
                <w:lang w:val="en-US" w:eastAsia="zh-CN"/>
              </w:rPr>
              <w:t>2人签字</w:t>
            </w:r>
            <w:r>
              <w:rPr>
                <w:rFonts w:hint="eastAsia" w:ascii="宋体" w:hAnsi="宋体" w:eastAsia="宋体" w:cs="宋体"/>
                <w:sz w:val="24"/>
                <w:szCs w:val="24"/>
              </w:rPr>
              <w:t xml:space="preserve"> </w:t>
            </w:r>
          </w:p>
        </w:tc>
      </w:tr>
    </w:tbl>
    <w:p w14:paraId="7AFA67DC">
      <w:pPr>
        <w:pStyle w:val="3"/>
        <w:bidi w:val="0"/>
        <w:rPr>
          <w:rFonts w:hint="eastAsia" w:ascii="宋体" w:hAnsi="宋体" w:eastAsia="宋体" w:cs="宋体"/>
          <w:sz w:val="24"/>
          <w:szCs w:val="24"/>
          <w:lang w:val="en-US" w:eastAsia="zh-CN"/>
        </w:rPr>
      </w:pPr>
      <w:bookmarkStart w:id="51" w:name="_Toc23739"/>
    </w:p>
    <w:p w14:paraId="2EB31940">
      <w:pPr>
        <w:pStyle w:val="3"/>
        <w:bidi w:val="0"/>
        <w:rPr>
          <w:rFonts w:hint="eastAsia" w:ascii="宋体" w:hAnsi="宋体" w:eastAsia="宋体" w:cs="宋体"/>
          <w:sz w:val="24"/>
          <w:szCs w:val="24"/>
          <w:lang w:val="en-US" w:eastAsia="zh-CN"/>
        </w:rPr>
      </w:pPr>
    </w:p>
    <w:p w14:paraId="28C3412C">
      <w:pPr>
        <w:pStyle w:val="4"/>
        <w:rPr>
          <w:rFonts w:hint="eastAsia"/>
          <w:lang w:val="en-US" w:eastAsia="zh-CN"/>
        </w:rPr>
      </w:pPr>
    </w:p>
    <w:p w14:paraId="5EAD9DCD">
      <w:pPr>
        <w:pStyle w:val="3"/>
        <w:bidi w:val="0"/>
        <w:rPr>
          <w:rFonts w:hint="eastAsia" w:ascii="宋体" w:hAnsi="宋体" w:eastAsia="宋体" w:cs="宋体"/>
          <w:sz w:val="24"/>
          <w:szCs w:val="24"/>
        </w:rPr>
      </w:pPr>
      <w:r>
        <w:rPr>
          <w:rFonts w:hint="eastAsia" w:ascii="宋体" w:hAnsi="宋体" w:eastAsia="宋体" w:cs="宋体"/>
          <w:sz w:val="24"/>
          <w:szCs w:val="24"/>
          <w:lang w:val="en-US" w:eastAsia="zh-CN"/>
        </w:rPr>
        <w:t>6.6</w:t>
      </w:r>
      <w:r>
        <w:rPr>
          <w:rFonts w:hint="eastAsia" w:ascii="宋体" w:hAnsi="宋体" w:eastAsia="宋体" w:cs="宋体"/>
          <w:sz w:val="24"/>
          <w:szCs w:val="24"/>
        </w:rPr>
        <w:t>民航专业工程施工安全事故报告表</w:t>
      </w:r>
      <w:bookmarkEnd w:id="51"/>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885"/>
        <w:gridCol w:w="821"/>
        <w:gridCol w:w="821"/>
        <w:gridCol w:w="821"/>
        <w:gridCol w:w="514"/>
        <w:gridCol w:w="308"/>
        <w:gridCol w:w="821"/>
        <w:gridCol w:w="336"/>
        <w:gridCol w:w="661"/>
        <w:gridCol w:w="646"/>
      </w:tblGrid>
      <w:tr w14:paraId="296A6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33C44C0B">
            <w:pPr>
              <w:rPr>
                <w:rFonts w:hint="eastAsia" w:ascii="宋体" w:hAnsi="宋体" w:eastAsia="宋体" w:cs="宋体"/>
                <w:sz w:val="21"/>
                <w:szCs w:val="21"/>
              </w:rPr>
            </w:pPr>
            <w:r>
              <w:rPr>
                <w:rFonts w:hint="eastAsia" w:ascii="宋体" w:hAnsi="宋体" w:eastAsia="宋体" w:cs="宋体"/>
                <w:sz w:val="21"/>
                <w:szCs w:val="21"/>
              </w:rPr>
              <w:t>1.事故基本情况</w:t>
            </w:r>
          </w:p>
        </w:tc>
      </w:tr>
      <w:tr w14:paraId="10009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7E8C1E1C">
            <w:pPr>
              <w:rPr>
                <w:rFonts w:hint="eastAsia" w:ascii="宋体" w:hAnsi="宋体" w:eastAsia="宋体" w:cs="宋体"/>
                <w:sz w:val="21"/>
                <w:szCs w:val="21"/>
              </w:rPr>
            </w:pPr>
            <w:r>
              <w:rPr>
                <w:rFonts w:hint="eastAsia" w:ascii="宋体" w:hAnsi="宋体" w:eastAsia="宋体" w:cs="宋体"/>
                <w:sz w:val="21"/>
                <w:szCs w:val="21"/>
              </w:rPr>
              <w:t>1.1事故发生日期与时间</w:t>
            </w:r>
          </w:p>
        </w:tc>
        <w:tc>
          <w:tcPr>
            <w:tcW w:w="2977" w:type="dxa"/>
            <w:gridSpan w:val="4"/>
          </w:tcPr>
          <w:p w14:paraId="4431ACC2">
            <w:pPr>
              <w:rPr>
                <w:rFonts w:hint="eastAsia" w:ascii="宋体" w:hAnsi="宋体" w:eastAsia="宋体" w:cs="宋体"/>
                <w:sz w:val="21"/>
                <w:szCs w:val="21"/>
              </w:rPr>
            </w:pPr>
          </w:p>
        </w:tc>
        <w:tc>
          <w:tcPr>
            <w:tcW w:w="1465" w:type="dxa"/>
            <w:gridSpan w:val="3"/>
          </w:tcPr>
          <w:p w14:paraId="0F884456">
            <w:pPr>
              <w:rPr>
                <w:rFonts w:hint="eastAsia" w:ascii="宋体" w:hAnsi="宋体" w:eastAsia="宋体" w:cs="宋体"/>
                <w:sz w:val="21"/>
                <w:szCs w:val="21"/>
              </w:rPr>
            </w:pPr>
            <w:r>
              <w:rPr>
                <w:rFonts w:hint="eastAsia" w:ascii="宋体" w:hAnsi="宋体" w:eastAsia="宋体" w:cs="宋体"/>
                <w:sz w:val="21"/>
                <w:szCs w:val="21"/>
              </w:rPr>
              <w:t>1.2天气气候</w:t>
            </w:r>
          </w:p>
        </w:tc>
        <w:tc>
          <w:tcPr>
            <w:tcW w:w="1307" w:type="dxa"/>
            <w:gridSpan w:val="2"/>
          </w:tcPr>
          <w:p w14:paraId="278C85AE">
            <w:pPr>
              <w:rPr>
                <w:rFonts w:hint="eastAsia" w:ascii="宋体" w:hAnsi="宋体" w:eastAsia="宋体" w:cs="宋体"/>
                <w:sz w:val="21"/>
                <w:szCs w:val="21"/>
              </w:rPr>
            </w:pPr>
          </w:p>
        </w:tc>
      </w:tr>
      <w:tr w14:paraId="3CB6E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04BB1163">
            <w:pPr>
              <w:rPr>
                <w:rFonts w:hint="eastAsia" w:ascii="宋体" w:hAnsi="宋体" w:eastAsia="宋体" w:cs="宋体"/>
                <w:sz w:val="21"/>
                <w:szCs w:val="21"/>
              </w:rPr>
            </w:pPr>
            <w:r>
              <w:rPr>
                <w:rFonts w:hint="eastAsia" w:ascii="宋体" w:hAnsi="宋体" w:eastAsia="宋体" w:cs="宋体"/>
                <w:sz w:val="21"/>
                <w:szCs w:val="21"/>
              </w:rPr>
              <w:t>1.3工程名称</w:t>
            </w:r>
          </w:p>
        </w:tc>
        <w:tc>
          <w:tcPr>
            <w:tcW w:w="2977" w:type="dxa"/>
            <w:gridSpan w:val="4"/>
          </w:tcPr>
          <w:p w14:paraId="4878EEF6">
            <w:pPr>
              <w:rPr>
                <w:rFonts w:hint="eastAsia" w:ascii="宋体" w:hAnsi="宋体" w:eastAsia="宋体" w:cs="宋体"/>
                <w:sz w:val="21"/>
                <w:szCs w:val="21"/>
              </w:rPr>
            </w:pPr>
          </w:p>
        </w:tc>
        <w:tc>
          <w:tcPr>
            <w:tcW w:w="1465" w:type="dxa"/>
            <w:gridSpan w:val="3"/>
          </w:tcPr>
          <w:p w14:paraId="61B2BB1A">
            <w:pPr>
              <w:rPr>
                <w:rFonts w:hint="eastAsia" w:ascii="宋体" w:hAnsi="宋体" w:eastAsia="宋体" w:cs="宋体"/>
                <w:sz w:val="21"/>
                <w:szCs w:val="21"/>
              </w:rPr>
            </w:pPr>
            <w:r>
              <w:rPr>
                <w:rFonts w:hint="eastAsia" w:ascii="宋体" w:hAnsi="宋体" w:eastAsia="宋体" w:cs="宋体"/>
                <w:sz w:val="21"/>
                <w:szCs w:val="21"/>
              </w:rPr>
              <w:t>1.4所在地</w:t>
            </w:r>
          </w:p>
        </w:tc>
        <w:tc>
          <w:tcPr>
            <w:tcW w:w="1307" w:type="dxa"/>
            <w:gridSpan w:val="2"/>
          </w:tcPr>
          <w:p w14:paraId="16C44679">
            <w:pPr>
              <w:rPr>
                <w:rFonts w:hint="eastAsia" w:ascii="宋体" w:hAnsi="宋体" w:eastAsia="宋体" w:cs="宋体"/>
                <w:sz w:val="21"/>
                <w:szCs w:val="21"/>
              </w:rPr>
            </w:pPr>
          </w:p>
        </w:tc>
      </w:tr>
      <w:tr w14:paraId="23F4A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5E393CBA">
            <w:pPr>
              <w:rPr>
                <w:rFonts w:hint="eastAsia" w:ascii="宋体" w:hAnsi="宋体" w:eastAsia="宋体" w:cs="宋体"/>
                <w:sz w:val="21"/>
                <w:szCs w:val="21"/>
              </w:rPr>
            </w:pPr>
            <w:r>
              <w:rPr>
                <w:rFonts w:hint="eastAsia" w:ascii="宋体" w:hAnsi="宋体" w:eastAsia="宋体" w:cs="宋体"/>
                <w:sz w:val="21"/>
                <w:szCs w:val="21"/>
              </w:rPr>
              <w:t>1.5事故发生部位（包括地形地貌）</w:t>
            </w:r>
          </w:p>
        </w:tc>
        <w:tc>
          <w:tcPr>
            <w:tcW w:w="5749" w:type="dxa"/>
            <w:gridSpan w:val="9"/>
          </w:tcPr>
          <w:p w14:paraId="658913C3">
            <w:pPr>
              <w:rPr>
                <w:rFonts w:hint="eastAsia" w:ascii="宋体" w:hAnsi="宋体" w:eastAsia="宋体" w:cs="宋体"/>
                <w:sz w:val="21"/>
                <w:szCs w:val="21"/>
              </w:rPr>
            </w:pPr>
          </w:p>
        </w:tc>
      </w:tr>
      <w:tr w14:paraId="154CF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1E1984E6">
            <w:pPr>
              <w:rPr>
                <w:rFonts w:hint="eastAsia" w:ascii="宋体" w:hAnsi="宋体" w:eastAsia="宋体" w:cs="宋体"/>
                <w:sz w:val="21"/>
                <w:szCs w:val="21"/>
              </w:rPr>
            </w:pPr>
            <w:r>
              <w:rPr>
                <w:rFonts w:hint="eastAsia" w:ascii="宋体" w:hAnsi="宋体" w:eastAsia="宋体" w:cs="宋体"/>
                <w:sz w:val="21"/>
                <w:szCs w:val="21"/>
              </w:rPr>
              <w:t>1.6事故发生作业环节</w:t>
            </w:r>
          </w:p>
        </w:tc>
        <w:tc>
          <w:tcPr>
            <w:tcW w:w="5749" w:type="dxa"/>
            <w:gridSpan w:val="9"/>
          </w:tcPr>
          <w:p w14:paraId="005E50BA">
            <w:pPr>
              <w:rPr>
                <w:rFonts w:hint="eastAsia" w:ascii="宋体" w:hAnsi="宋体" w:eastAsia="宋体" w:cs="宋体"/>
                <w:sz w:val="21"/>
                <w:szCs w:val="21"/>
              </w:rPr>
            </w:pPr>
          </w:p>
        </w:tc>
      </w:tr>
      <w:tr w14:paraId="359E4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2547" w:type="dxa"/>
            <w:gridSpan w:val="2"/>
            <w:vAlign w:val="center"/>
          </w:tcPr>
          <w:p w14:paraId="2524BF1D">
            <w:pPr>
              <w:rPr>
                <w:rFonts w:hint="eastAsia" w:ascii="宋体" w:hAnsi="宋体" w:eastAsia="宋体" w:cs="宋体"/>
                <w:sz w:val="21"/>
                <w:szCs w:val="21"/>
              </w:rPr>
            </w:pPr>
            <w:r>
              <w:rPr>
                <w:rFonts w:hint="eastAsia" w:ascii="宋体" w:hAnsi="宋体" w:eastAsia="宋体" w:cs="宋体"/>
                <w:sz w:val="21"/>
                <w:szCs w:val="21"/>
              </w:rPr>
              <w:t>1.7工程概况</w:t>
            </w:r>
          </w:p>
        </w:tc>
        <w:tc>
          <w:tcPr>
            <w:tcW w:w="5749" w:type="dxa"/>
            <w:gridSpan w:val="9"/>
          </w:tcPr>
          <w:p w14:paraId="6A1ADACD">
            <w:pPr>
              <w:rPr>
                <w:rFonts w:hint="eastAsia" w:ascii="宋体" w:hAnsi="宋体" w:eastAsia="宋体" w:cs="宋体"/>
                <w:sz w:val="21"/>
                <w:szCs w:val="21"/>
              </w:rPr>
            </w:pPr>
          </w:p>
        </w:tc>
      </w:tr>
      <w:tr w14:paraId="28363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5" w:hRule="atLeast"/>
        </w:trPr>
        <w:tc>
          <w:tcPr>
            <w:tcW w:w="2547" w:type="dxa"/>
            <w:gridSpan w:val="2"/>
            <w:vAlign w:val="center"/>
          </w:tcPr>
          <w:p w14:paraId="24A1EB32">
            <w:pPr>
              <w:rPr>
                <w:rFonts w:hint="eastAsia" w:ascii="宋体" w:hAnsi="宋体" w:eastAsia="宋体" w:cs="宋体"/>
                <w:sz w:val="21"/>
                <w:szCs w:val="21"/>
              </w:rPr>
            </w:pPr>
            <w:r>
              <w:rPr>
                <w:rFonts w:hint="eastAsia" w:ascii="宋体" w:hAnsi="宋体" w:eastAsia="宋体" w:cs="宋体"/>
                <w:sz w:val="21"/>
                <w:szCs w:val="21"/>
              </w:rPr>
              <w:t>1.8事故简要经过和抢险救援情况</w:t>
            </w:r>
          </w:p>
        </w:tc>
        <w:tc>
          <w:tcPr>
            <w:tcW w:w="5749" w:type="dxa"/>
            <w:gridSpan w:val="9"/>
          </w:tcPr>
          <w:p w14:paraId="534134B4">
            <w:pPr>
              <w:rPr>
                <w:rFonts w:hint="eastAsia" w:ascii="宋体" w:hAnsi="宋体" w:eastAsia="宋体" w:cs="宋体"/>
                <w:sz w:val="21"/>
                <w:szCs w:val="21"/>
              </w:rPr>
            </w:pPr>
          </w:p>
        </w:tc>
      </w:tr>
      <w:tr w14:paraId="00882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5686CA37">
            <w:pPr>
              <w:rPr>
                <w:rFonts w:hint="eastAsia" w:ascii="宋体" w:hAnsi="宋体" w:eastAsia="宋体" w:cs="宋体"/>
                <w:sz w:val="21"/>
                <w:szCs w:val="21"/>
              </w:rPr>
            </w:pPr>
            <w:r>
              <w:rPr>
                <w:rFonts w:hint="eastAsia" w:ascii="宋体" w:hAnsi="宋体" w:eastAsia="宋体" w:cs="宋体"/>
                <w:sz w:val="21"/>
                <w:szCs w:val="21"/>
              </w:rPr>
              <w:t>1.9事故原因初步分析</w:t>
            </w:r>
          </w:p>
        </w:tc>
        <w:tc>
          <w:tcPr>
            <w:tcW w:w="5749" w:type="dxa"/>
            <w:gridSpan w:val="9"/>
          </w:tcPr>
          <w:p w14:paraId="0C83FFCC">
            <w:pPr>
              <w:rPr>
                <w:rFonts w:hint="eastAsia" w:ascii="宋体" w:hAnsi="宋体" w:eastAsia="宋体" w:cs="宋体"/>
                <w:sz w:val="21"/>
                <w:szCs w:val="21"/>
              </w:rPr>
            </w:pPr>
          </w:p>
        </w:tc>
      </w:tr>
      <w:tr w14:paraId="10437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6928771A">
            <w:pPr>
              <w:rPr>
                <w:rFonts w:hint="eastAsia" w:ascii="宋体" w:hAnsi="宋体" w:eastAsia="宋体" w:cs="宋体"/>
                <w:sz w:val="21"/>
                <w:szCs w:val="21"/>
              </w:rPr>
            </w:pPr>
            <w:r>
              <w:rPr>
                <w:rFonts w:hint="eastAsia" w:ascii="宋体" w:hAnsi="宋体" w:eastAsia="宋体" w:cs="宋体"/>
                <w:sz w:val="21"/>
                <w:szCs w:val="21"/>
              </w:rPr>
              <w:t>2.参建单位基本信息及主要负责人</w:t>
            </w:r>
          </w:p>
        </w:tc>
      </w:tr>
      <w:tr w14:paraId="2B134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43C97A12">
            <w:pPr>
              <w:rPr>
                <w:rFonts w:hint="eastAsia" w:ascii="宋体" w:hAnsi="宋体" w:eastAsia="宋体" w:cs="宋体"/>
                <w:sz w:val="21"/>
                <w:szCs w:val="21"/>
              </w:rPr>
            </w:pPr>
            <w:r>
              <w:rPr>
                <w:rFonts w:hint="eastAsia" w:ascii="宋体" w:hAnsi="宋体" w:eastAsia="宋体" w:cs="宋体"/>
                <w:sz w:val="21"/>
                <w:szCs w:val="21"/>
              </w:rPr>
              <w:t>2.1建设单位</w:t>
            </w:r>
          </w:p>
        </w:tc>
        <w:tc>
          <w:tcPr>
            <w:tcW w:w="6634" w:type="dxa"/>
            <w:gridSpan w:val="10"/>
          </w:tcPr>
          <w:p w14:paraId="3DD7F585">
            <w:pPr>
              <w:rPr>
                <w:rFonts w:hint="eastAsia" w:ascii="宋体" w:hAnsi="宋体" w:eastAsia="宋体" w:cs="宋体"/>
                <w:sz w:val="21"/>
                <w:szCs w:val="21"/>
              </w:rPr>
            </w:pPr>
          </w:p>
        </w:tc>
      </w:tr>
      <w:tr w14:paraId="257E0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02CE4615">
            <w:pPr>
              <w:rPr>
                <w:rFonts w:hint="eastAsia" w:ascii="宋体" w:hAnsi="宋体" w:eastAsia="宋体" w:cs="宋体"/>
                <w:sz w:val="21"/>
                <w:szCs w:val="21"/>
              </w:rPr>
            </w:pPr>
            <w:r>
              <w:rPr>
                <w:rFonts w:hint="eastAsia" w:ascii="宋体" w:hAnsi="宋体" w:eastAsia="宋体" w:cs="宋体"/>
                <w:sz w:val="21"/>
                <w:szCs w:val="21"/>
              </w:rPr>
              <w:t>2.2设计单位</w:t>
            </w:r>
          </w:p>
        </w:tc>
        <w:tc>
          <w:tcPr>
            <w:tcW w:w="6634" w:type="dxa"/>
            <w:gridSpan w:val="10"/>
          </w:tcPr>
          <w:p w14:paraId="7D5AFDF8">
            <w:pPr>
              <w:rPr>
                <w:rFonts w:hint="eastAsia" w:ascii="宋体" w:hAnsi="宋体" w:eastAsia="宋体" w:cs="宋体"/>
                <w:sz w:val="21"/>
                <w:szCs w:val="21"/>
              </w:rPr>
            </w:pPr>
          </w:p>
        </w:tc>
      </w:tr>
      <w:tr w14:paraId="1A41D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4946FC39">
            <w:pPr>
              <w:rPr>
                <w:rFonts w:hint="eastAsia" w:ascii="宋体" w:hAnsi="宋体" w:eastAsia="宋体" w:cs="宋体"/>
                <w:sz w:val="21"/>
                <w:szCs w:val="21"/>
              </w:rPr>
            </w:pPr>
            <w:r>
              <w:rPr>
                <w:rFonts w:hint="eastAsia" w:ascii="宋体" w:hAnsi="宋体" w:eastAsia="宋体" w:cs="宋体"/>
                <w:sz w:val="21"/>
                <w:szCs w:val="21"/>
              </w:rPr>
              <w:t>2.3施工单位</w:t>
            </w:r>
          </w:p>
        </w:tc>
        <w:tc>
          <w:tcPr>
            <w:tcW w:w="6634" w:type="dxa"/>
            <w:gridSpan w:val="10"/>
          </w:tcPr>
          <w:p w14:paraId="6A8B7311">
            <w:pPr>
              <w:rPr>
                <w:rFonts w:hint="eastAsia" w:ascii="宋体" w:hAnsi="宋体" w:eastAsia="宋体" w:cs="宋体"/>
                <w:sz w:val="21"/>
                <w:szCs w:val="21"/>
              </w:rPr>
            </w:pPr>
          </w:p>
        </w:tc>
      </w:tr>
      <w:tr w14:paraId="56CD7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57D32EF7">
            <w:pPr>
              <w:rPr>
                <w:rFonts w:hint="eastAsia" w:ascii="宋体" w:hAnsi="宋体" w:eastAsia="宋体" w:cs="宋体"/>
                <w:sz w:val="21"/>
                <w:szCs w:val="21"/>
              </w:rPr>
            </w:pPr>
            <w:r>
              <w:rPr>
                <w:rFonts w:hint="eastAsia" w:ascii="宋体" w:hAnsi="宋体" w:eastAsia="宋体" w:cs="宋体"/>
                <w:sz w:val="21"/>
                <w:szCs w:val="21"/>
              </w:rPr>
              <w:t>2.4监理单位</w:t>
            </w:r>
          </w:p>
        </w:tc>
        <w:tc>
          <w:tcPr>
            <w:tcW w:w="6634" w:type="dxa"/>
            <w:gridSpan w:val="10"/>
          </w:tcPr>
          <w:p w14:paraId="023EF9A9">
            <w:pPr>
              <w:rPr>
                <w:rFonts w:hint="eastAsia" w:ascii="宋体" w:hAnsi="宋体" w:eastAsia="宋体" w:cs="宋体"/>
                <w:sz w:val="21"/>
                <w:szCs w:val="21"/>
              </w:rPr>
            </w:pPr>
          </w:p>
        </w:tc>
      </w:tr>
      <w:tr w14:paraId="4ACD5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2757D542">
            <w:pPr>
              <w:rPr>
                <w:rFonts w:hint="eastAsia" w:ascii="宋体" w:hAnsi="宋体" w:eastAsia="宋体" w:cs="宋体"/>
                <w:sz w:val="21"/>
                <w:szCs w:val="21"/>
              </w:rPr>
            </w:pPr>
            <w:r>
              <w:rPr>
                <w:rFonts w:hint="eastAsia" w:ascii="宋体" w:hAnsi="宋体" w:eastAsia="宋体" w:cs="宋体"/>
                <w:sz w:val="21"/>
                <w:szCs w:val="21"/>
              </w:rPr>
              <w:t>2.5其他单位</w:t>
            </w:r>
          </w:p>
        </w:tc>
        <w:tc>
          <w:tcPr>
            <w:tcW w:w="6634" w:type="dxa"/>
            <w:gridSpan w:val="10"/>
          </w:tcPr>
          <w:p w14:paraId="7C41B080">
            <w:pPr>
              <w:rPr>
                <w:rFonts w:hint="eastAsia" w:ascii="宋体" w:hAnsi="宋体" w:eastAsia="宋体" w:cs="宋体"/>
                <w:sz w:val="21"/>
                <w:szCs w:val="21"/>
              </w:rPr>
            </w:pPr>
          </w:p>
        </w:tc>
      </w:tr>
      <w:tr w14:paraId="02384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1D617C47">
            <w:pPr>
              <w:rPr>
                <w:rFonts w:hint="eastAsia" w:ascii="宋体" w:hAnsi="宋体" w:eastAsia="宋体" w:cs="宋体"/>
                <w:sz w:val="21"/>
                <w:szCs w:val="21"/>
              </w:rPr>
            </w:pPr>
            <w:r>
              <w:rPr>
                <w:rFonts w:hint="eastAsia" w:ascii="宋体" w:hAnsi="宋体" w:eastAsia="宋体" w:cs="宋体"/>
                <w:sz w:val="21"/>
                <w:szCs w:val="21"/>
              </w:rPr>
              <w:t>3.事故人员伤亡及经济损失情况</w:t>
            </w:r>
          </w:p>
        </w:tc>
      </w:tr>
      <w:tr w14:paraId="49046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38003E32">
            <w:pPr>
              <w:rPr>
                <w:rFonts w:hint="eastAsia" w:ascii="宋体" w:hAnsi="宋体" w:eastAsia="宋体" w:cs="宋体"/>
                <w:sz w:val="21"/>
                <w:szCs w:val="21"/>
              </w:rPr>
            </w:pPr>
          </w:p>
        </w:tc>
        <w:tc>
          <w:tcPr>
            <w:tcW w:w="821" w:type="dxa"/>
            <w:tcMar>
              <w:left w:w="28" w:type="dxa"/>
              <w:right w:w="28" w:type="dxa"/>
            </w:tcMar>
            <w:vAlign w:val="center"/>
          </w:tcPr>
          <w:p w14:paraId="540ADD82">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计量</w:t>
            </w:r>
          </w:p>
          <w:p w14:paraId="51569094">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单位</w:t>
            </w:r>
          </w:p>
        </w:tc>
        <w:tc>
          <w:tcPr>
            <w:tcW w:w="821" w:type="dxa"/>
            <w:tcMar>
              <w:left w:w="28" w:type="dxa"/>
              <w:right w:w="28" w:type="dxa"/>
            </w:tcMar>
            <w:vAlign w:val="center"/>
          </w:tcPr>
          <w:p w14:paraId="05E38A63">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合计</w:t>
            </w:r>
          </w:p>
        </w:tc>
        <w:tc>
          <w:tcPr>
            <w:tcW w:w="821" w:type="dxa"/>
            <w:tcMar>
              <w:left w:w="28" w:type="dxa"/>
              <w:right w:w="28" w:type="dxa"/>
            </w:tcMar>
            <w:vAlign w:val="center"/>
          </w:tcPr>
          <w:p w14:paraId="7E6E649B">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管理</w:t>
            </w:r>
          </w:p>
          <w:p w14:paraId="548479EB">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人员</w:t>
            </w:r>
          </w:p>
        </w:tc>
        <w:tc>
          <w:tcPr>
            <w:tcW w:w="822" w:type="dxa"/>
            <w:gridSpan w:val="2"/>
            <w:tcMar>
              <w:left w:w="28" w:type="dxa"/>
              <w:right w:w="28" w:type="dxa"/>
            </w:tcMar>
            <w:vAlign w:val="center"/>
          </w:tcPr>
          <w:p w14:paraId="62F37CFF">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技术</w:t>
            </w:r>
          </w:p>
          <w:p w14:paraId="198E0423">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人员</w:t>
            </w:r>
          </w:p>
        </w:tc>
        <w:tc>
          <w:tcPr>
            <w:tcW w:w="821" w:type="dxa"/>
            <w:tcMar>
              <w:left w:w="28" w:type="dxa"/>
              <w:right w:w="28" w:type="dxa"/>
            </w:tcMar>
            <w:vAlign w:val="center"/>
          </w:tcPr>
          <w:p w14:paraId="186D16CF">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企业聘用工人</w:t>
            </w:r>
          </w:p>
        </w:tc>
        <w:tc>
          <w:tcPr>
            <w:tcW w:w="997" w:type="dxa"/>
            <w:gridSpan w:val="2"/>
            <w:tcMar>
              <w:left w:w="28" w:type="dxa"/>
              <w:right w:w="28" w:type="dxa"/>
            </w:tcMar>
            <w:vAlign w:val="center"/>
          </w:tcPr>
          <w:p w14:paraId="73E6C622">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非本企业劳务人员</w:t>
            </w:r>
          </w:p>
        </w:tc>
        <w:tc>
          <w:tcPr>
            <w:tcW w:w="646" w:type="dxa"/>
            <w:tcMar>
              <w:left w:w="28" w:type="dxa"/>
              <w:right w:w="28" w:type="dxa"/>
            </w:tcMar>
            <w:vAlign w:val="center"/>
          </w:tcPr>
          <w:p w14:paraId="63A5012D">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其他人员</w:t>
            </w:r>
          </w:p>
        </w:tc>
      </w:tr>
      <w:tr w14:paraId="783F0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31783431">
            <w:pPr>
              <w:rPr>
                <w:rFonts w:hint="eastAsia" w:ascii="宋体" w:hAnsi="宋体" w:eastAsia="宋体" w:cs="宋体"/>
                <w:sz w:val="21"/>
                <w:szCs w:val="21"/>
              </w:rPr>
            </w:pPr>
            <w:r>
              <w:rPr>
                <w:rFonts w:hint="eastAsia" w:ascii="宋体" w:hAnsi="宋体" w:eastAsia="宋体" w:cs="宋体"/>
                <w:sz w:val="21"/>
                <w:szCs w:val="21"/>
              </w:rPr>
              <w:t>死亡人数</w:t>
            </w:r>
          </w:p>
        </w:tc>
        <w:tc>
          <w:tcPr>
            <w:tcW w:w="821" w:type="dxa"/>
          </w:tcPr>
          <w:p w14:paraId="4DAF9FAC">
            <w:pPr>
              <w:rPr>
                <w:rFonts w:hint="eastAsia" w:ascii="宋体" w:hAnsi="宋体" w:eastAsia="宋体" w:cs="宋体"/>
                <w:sz w:val="21"/>
                <w:szCs w:val="21"/>
              </w:rPr>
            </w:pPr>
          </w:p>
        </w:tc>
        <w:tc>
          <w:tcPr>
            <w:tcW w:w="821" w:type="dxa"/>
          </w:tcPr>
          <w:p w14:paraId="14D8C57D">
            <w:pPr>
              <w:rPr>
                <w:rFonts w:hint="eastAsia" w:ascii="宋体" w:hAnsi="宋体" w:eastAsia="宋体" w:cs="宋体"/>
                <w:sz w:val="21"/>
                <w:szCs w:val="21"/>
              </w:rPr>
            </w:pPr>
          </w:p>
        </w:tc>
        <w:tc>
          <w:tcPr>
            <w:tcW w:w="821" w:type="dxa"/>
          </w:tcPr>
          <w:p w14:paraId="77CEAFC0">
            <w:pPr>
              <w:rPr>
                <w:rFonts w:hint="eastAsia" w:ascii="宋体" w:hAnsi="宋体" w:eastAsia="宋体" w:cs="宋体"/>
                <w:sz w:val="21"/>
                <w:szCs w:val="21"/>
              </w:rPr>
            </w:pPr>
          </w:p>
        </w:tc>
        <w:tc>
          <w:tcPr>
            <w:tcW w:w="822" w:type="dxa"/>
            <w:gridSpan w:val="2"/>
          </w:tcPr>
          <w:p w14:paraId="56E1EE18">
            <w:pPr>
              <w:rPr>
                <w:rFonts w:hint="eastAsia" w:ascii="宋体" w:hAnsi="宋体" w:eastAsia="宋体" w:cs="宋体"/>
                <w:sz w:val="21"/>
                <w:szCs w:val="21"/>
              </w:rPr>
            </w:pPr>
          </w:p>
        </w:tc>
        <w:tc>
          <w:tcPr>
            <w:tcW w:w="821" w:type="dxa"/>
          </w:tcPr>
          <w:p w14:paraId="7DED8755">
            <w:pPr>
              <w:rPr>
                <w:rFonts w:hint="eastAsia" w:ascii="宋体" w:hAnsi="宋体" w:eastAsia="宋体" w:cs="宋体"/>
                <w:sz w:val="21"/>
                <w:szCs w:val="21"/>
              </w:rPr>
            </w:pPr>
          </w:p>
        </w:tc>
        <w:tc>
          <w:tcPr>
            <w:tcW w:w="997" w:type="dxa"/>
            <w:gridSpan w:val="2"/>
          </w:tcPr>
          <w:p w14:paraId="5D2CA293">
            <w:pPr>
              <w:rPr>
                <w:rFonts w:hint="eastAsia" w:ascii="宋体" w:hAnsi="宋体" w:eastAsia="宋体" w:cs="宋体"/>
                <w:sz w:val="21"/>
                <w:szCs w:val="21"/>
              </w:rPr>
            </w:pPr>
          </w:p>
        </w:tc>
        <w:tc>
          <w:tcPr>
            <w:tcW w:w="646" w:type="dxa"/>
          </w:tcPr>
          <w:p w14:paraId="06AC205B">
            <w:pPr>
              <w:rPr>
                <w:rFonts w:hint="eastAsia" w:ascii="宋体" w:hAnsi="宋体" w:eastAsia="宋体" w:cs="宋体"/>
                <w:sz w:val="21"/>
                <w:szCs w:val="21"/>
              </w:rPr>
            </w:pPr>
          </w:p>
        </w:tc>
      </w:tr>
      <w:tr w14:paraId="3EAD6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01FFB889">
            <w:pPr>
              <w:rPr>
                <w:rFonts w:hint="eastAsia" w:ascii="宋体" w:hAnsi="宋体" w:eastAsia="宋体" w:cs="宋体"/>
                <w:sz w:val="21"/>
                <w:szCs w:val="21"/>
              </w:rPr>
            </w:pPr>
            <w:r>
              <w:rPr>
                <w:rFonts w:hint="eastAsia" w:ascii="宋体" w:hAnsi="宋体" w:eastAsia="宋体" w:cs="宋体"/>
                <w:sz w:val="21"/>
                <w:szCs w:val="21"/>
              </w:rPr>
              <w:t>其中：现场死亡人数</w:t>
            </w:r>
          </w:p>
        </w:tc>
        <w:tc>
          <w:tcPr>
            <w:tcW w:w="821" w:type="dxa"/>
          </w:tcPr>
          <w:p w14:paraId="37BA5298">
            <w:pPr>
              <w:rPr>
                <w:rFonts w:hint="eastAsia" w:ascii="宋体" w:hAnsi="宋体" w:eastAsia="宋体" w:cs="宋体"/>
                <w:sz w:val="21"/>
                <w:szCs w:val="21"/>
              </w:rPr>
            </w:pPr>
          </w:p>
        </w:tc>
        <w:tc>
          <w:tcPr>
            <w:tcW w:w="821" w:type="dxa"/>
          </w:tcPr>
          <w:p w14:paraId="3CE83A17">
            <w:pPr>
              <w:rPr>
                <w:rFonts w:hint="eastAsia" w:ascii="宋体" w:hAnsi="宋体" w:eastAsia="宋体" w:cs="宋体"/>
                <w:sz w:val="21"/>
                <w:szCs w:val="21"/>
              </w:rPr>
            </w:pPr>
          </w:p>
        </w:tc>
        <w:tc>
          <w:tcPr>
            <w:tcW w:w="821" w:type="dxa"/>
          </w:tcPr>
          <w:p w14:paraId="7779F7C0">
            <w:pPr>
              <w:rPr>
                <w:rFonts w:hint="eastAsia" w:ascii="宋体" w:hAnsi="宋体" w:eastAsia="宋体" w:cs="宋体"/>
                <w:sz w:val="21"/>
                <w:szCs w:val="21"/>
              </w:rPr>
            </w:pPr>
          </w:p>
        </w:tc>
        <w:tc>
          <w:tcPr>
            <w:tcW w:w="822" w:type="dxa"/>
            <w:gridSpan w:val="2"/>
          </w:tcPr>
          <w:p w14:paraId="7F83802F">
            <w:pPr>
              <w:rPr>
                <w:rFonts w:hint="eastAsia" w:ascii="宋体" w:hAnsi="宋体" w:eastAsia="宋体" w:cs="宋体"/>
                <w:sz w:val="21"/>
                <w:szCs w:val="21"/>
              </w:rPr>
            </w:pPr>
          </w:p>
        </w:tc>
        <w:tc>
          <w:tcPr>
            <w:tcW w:w="821" w:type="dxa"/>
          </w:tcPr>
          <w:p w14:paraId="7B6B771A">
            <w:pPr>
              <w:rPr>
                <w:rFonts w:hint="eastAsia" w:ascii="宋体" w:hAnsi="宋体" w:eastAsia="宋体" w:cs="宋体"/>
                <w:sz w:val="21"/>
                <w:szCs w:val="21"/>
              </w:rPr>
            </w:pPr>
          </w:p>
        </w:tc>
        <w:tc>
          <w:tcPr>
            <w:tcW w:w="997" w:type="dxa"/>
            <w:gridSpan w:val="2"/>
          </w:tcPr>
          <w:p w14:paraId="3E42C6FA">
            <w:pPr>
              <w:rPr>
                <w:rFonts w:hint="eastAsia" w:ascii="宋体" w:hAnsi="宋体" w:eastAsia="宋体" w:cs="宋体"/>
                <w:sz w:val="21"/>
                <w:szCs w:val="21"/>
              </w:rPr>
            </w:pPr>
          </w:p>
        </w:tc>
        <w:tc>
          <w:tcPr>
            <w:tcW w:w="646" w:type="dxa"/>
          </w:tcPr>
          <w:p w14:paraId="699F902C">
            <w:pPr>
              <w:rPr>
                <w:rFonts w:hint="eastAsia" w:ascii="宋体" w:hAnsi="宋体" w:eastAsia="宋体" w:cs="宋体"/>
                <w:sz w:val="21"/>
                <w:szCs w:val="21"/>
              </w:rPr>
            </w:pPr>
          </w:p>
        </w:tc>
      </w:tr>
      <w:tr w14:paraId="74990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69628A5F">
            <w:pPr>
              <w:rPr>
                <w:rFonts w:hint="eastAsia" w:ascii="宋体" w:hAnsi="宋体" w:eastAsia="宋体" w:cs="宋体"/>
                <w:sz w:val="21"/>
                <w:szCs w:val="21"/>
              </w:rPr>
            </w:pPr>
            <w:r>
              <w:rPr>
                <w:rFonts w:hint="eastAsia" w:ascii="宋体" w:hAnsi="宋体" w:eastAsia="宋体" w:cs="宋体"/>
                <w:sz w:val="21"/>
                <w:szCs w:val="21"/>
              </w:rPr>
              <w:t>失踪人数受伤人数</w:t>
            </w:r>
          </w:p>
        </w:tc>
        <w:tc>
          <w:tcPr>
            <w:tcW w:w="821" w:type="dxa"/>
          </w:tcPr>
          <w:p w14:paraId="6C9635A9">
            <w:pPr>
              <w:rPr>
                <w:rFonts w:hint="eastAsia" w:ascii="宋体" w:hAnsi="宋体" w:eastAsia="宋体" w:cs="宋体"/>
                <w:sz w:val="21"/>
                <w:szCs w:val="21"/>
              </w:rPr>
            </w:pPr>
          </w:p>
        </w:tc>
        <w:tc>
          <w:tcPr>
            <w:tcW w:w="821" w:type="dxa"/>
          </w:tcPr>
          <w:p w14:paraId="6C463439">
            <w:pPr>
              <w:rPr>
                <w:rFonts w:hint="eastAsia" w:ascii="宋体" w:hAnsi="宋体" w:eastAsia="宋体" w:cs="宋体"/>
                <w:sz w:val="21"/>
                <w:szCs w:val="21"/>
              </w:rPr>
            </w:pPr>
          </w:p>
        </w:tc>
        <w:tc>
          <w:tcPr>
            <w:tcW w:w="821" w:type="dxa"/>
          </w:tcPr>
          <w:p w14:paraId="348B3CAE">
            <w:pPr>
              <w:rPr>
                <w:rFonts w:hint="eastAsia" w:ascii="宋体" w:hAnsi="宋体" w:eastAsia="宋体" w:cs="宋体"/>
                <w:sz w:val="21"/>
                <w:szCs w:val="21"/>
              </w:rPr>
            </w:pPr>
          </w:p>
        </w:tc>
        <w:tc>
          <w:tcPr>
            <w:tcW w:w="822" w:type="dxa"/>
            <w:gridSpan w:val="2"/>
          </w:tcPr>
          <w:p w14:paraId="4A3FAEE5">
            <w:pPr>
              <w:rPr>
                <w:rFonts w:hint="eastAsia" w:ascii="宋体" w:hAnsi="宋体" w:eastAsia="宋体" w:cs="宋体"/>
                <w:sz w:val="21"/>
                <w:szCs w:val="21"/>
              </w:rPr>
            </w:pPr>
          </w:p>
        </w:tc>
        <w:tc>
          <w:tcPr>
            <w:tcW w:w="821" w:type="dxa"/>
          </w:tcPr>
          <w:p w14:paraId="0AD1DA9D">
            <w:pPr>
              <w:rPr>
                <w:rFonts w:hint="eastAsia" w:ascii="宋体" w:hAnsi="宋体" w:eastAsia="宋体" w:cs="宋体"/>
                <w:sz w:val="21"/>
                <w:szCs w:val="21"/>
              </w:rPr>
            </w:pPr>
          </w:p>
        </w:tc>
        <w:tc>
          <w:tcPr>
            <w:tcW w:w="997" w:type="dxa"/>
            <w:gridSpan w:val="2"/>
          </w:tcPr>
          <w:p w14:paraId="5251D818">
            <w:pPr>
              <w:rPr>
                <w:rFonts w:hint="eastAsia" w:ascii="宋体" w:hAnsi="宋体" w:eastAsia="宋体" w:cs="宋体"/>
                <w:sz w:val="21"/>
                <w:szCs w:val="21"/>
              </w:rPr>
            </w:pPr>
          </w:p>
        </w:tc>
        <w:tc>
          <w:tcPr>
            <w:tcW w:w="646" w:type="dxa"/>
          </w:tcPr>
          <w:p w14:paraId="7BBB1907">
            <w:pPr>
              <w:rPr>
                <w:rFonts w:hint="eastAsia" w:ascii="宋体" w:hAnsi="宋体" w:eastAsia="宋体" w:cs="宋体"/>
                <w:sz w:val="21"/>
                <w:szCs w:val="21"/>
              </w:rPr>
            </w:pPr>
          </w:p>
        </w:tc>
      </w:tr>
      <w:tr w14:paraId="35A49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7D544A5A">
            <w:pPr>
              <w:rPr>
                <w:rFonts w:hint="eastAsia" w:ascii="宋体" w:hAnsi="宋体" w:eastAsia="宋体" w:cs="宋体"/>
                <w:sz w:val="21"/>
                <w:szCs w:val="21"/>
              </w:rPr>
            </w:pPr>
            <w:r>
              <w:rPr>
                <w:rFonts w:hint="eastAsia" w:ascii="宋体" w:hAnsi="宋体" w:eastAsia="宋体" w:cs="宋体"/>
                <w:sz w:val="21"/>
                <w:szCs w:val="21"/>
              </w:rPr>
              <w:t>其中：重伤人数</w:t>
            </w:r>
          </w:p>
        </w:tc>
        <w:tc>
          <w:tcPr>
            <w:tcW w:w="821" w:type="dxa"/>
          </w:tcPr>
          <w:p w14:paraId="492C338B">
            <w:pPr>
              <w:rPr>
                <w:rFonts w:hint="eastAsia" w:ascii="宋体" w:hAnsi="宋体" w:eastAsia="宋体" w:cs="宋体"/>
                <w:sz w:val="21"/>
                <w:szCs w:val="21"/>
              </w:rPr>
            </w:pPr>
          </w:p>
        </w:tc>
        <w:tc>
          <w:tcPr>
            <w:tcW w:w="821" w:type="dxa"/>
          </w:tcPr>
          <w:p w14:paraId="5D3FE58E">
            <w:pPr>
              <w:rPr>
                <w:rFonts w:hint="eastAsia" w:ascii="宋体" w:hAnsi="宋体" w:eastAsia="宋体" w:cs="宋体"/>
                <w:sz w:val="21"/>
                <w:szCs w:val="21"/>
              </w:rPr>
            </w:pPr>
          </w:p>
        </w:tc>
        <w:tc>
          <w:tcPr>
            <w:tcW w:w="821" w:type="dxa"/>
          </w:tcPr>
          <w:p w14:paraId="1DDE9E78">
            <w:pPr>
              <w:rPr>
                <w:rFonts w:hint="eastAsia" w:ascii="宋体" w:hAnsi="宋体" w:eastAsia="宋体" w:cs="宋体"/>
                <w:sz w:val="21"/>
                <w:szCs w:val="21"/>
              </w:rPr>
            </w:pPr>
          </w:p>
        </w:tc>
        <w:tc>
          <w:tcPr>
            <w:tcW w:w="822" w:type="dxa"/>
            <w:gridSpan w:val="2"/>
          </w:tcPr>
          <w:p w14:paraId="53A526E6">
            <w:pPr>
              <w:rPr>
                <w:rFonts w:hint="eastAsia" w:ascii="宋体" w:hAnsi="宋体" w:eastAsia="宋体" w:cs="宋体"/>
                <w:sz w:val="21"/>
                <w:szCs w:val="21"/>
              </w:rPr>
            </w:pPr>
          </w:p>
        </w:tc>
        <w:tc>
          <w:tcPr>
            <w:tcW w:w="821" w:type="dxa"/>
          </w:tcPr>
          <w:p w14:paraId="62978BBE">
            <w:pPr>
              <w:rPr>
                <w:rFonts w:hint="eastAsia" w:ascii="宋体" w:hAnsi="宋体" w:eastAsia="宋体" w:cs="宋体"/>
                <w:sz w:val="21"/>
                <w:szCs w:val="21"/>
              </w:rPr>
            </w:pPr>
          </w:p>
        </w:tc>
        <w:tc>
          <w:tcPr>
            <w:tcW w:w="997" w:type="dxa"/>
            <w:gridSpan w:val="2"/>
          </w:tcPr>
          <w:p w14:paraId="72B8E66F">
            <w:pPr>
              <w:rPr>
                <w:rFonts w:hint="eastAsia" w:ascii="宋体" w:hAnsi="宋体" w:eastAsia="宋体" w:cs="宋体"/>
                <w:sz w:val="21"/>
                <w:szCs w:val="21"/>
              </w:rPr>
            </w:pPr>
          </w:p>
        </w:tc>
        <w:tc>
          <w:tcPr>
            <w:tcW w:w="646" w:type="dxa"/>
          </w:tcPr>
          <w:p w14:paraId="4ACA4C6F">
            <w:pPr>
              <w:rPr>
                <w:rFonts w:hint="eastAsia" w:ascii="宋体" w:hAnsi="宋体" w:eastAsia="宋体" w:cs="宋体"/>
                <w:sz w:val="21"/>
                <w:szCs w:val="21"/>
              </w:rPr>
            </w:pPr>
          </w:p>
        </w:tc>
      </w:tr>
      <w:tr w14:paraId="771A7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206BBD69">
            <w:pPr>
              <w:spacing w:line="240" w:lineRule="exact"/>
              <w:rPr>
                <w:rFonts w:hint="eastAsia" w:ascii="宋体" w:hAnsi="宋体" w:eastAsia="宋体" w:cs="宋体"/>
                <w:sz w:val="21"/>
                <w:szCs w:val="21"/>
              </w:rPr>
            </w:pPr>
            <w:r>
              <w:rPr>
                <w:rFonts w:hint="eastAsia" w:ascii="宋体" w:hAnsi="宋体" w:eastAsia="宋体" w:cs="宋体"/>
                <w:sz w:val="21"/>
                <w:szCs w:val="21"/>
              </w:rPr>
              <w:t>预估事故直接经济损失（万元）</w:t>
            </w:r>
          </w:p>
        </w:tc>
        <w:tc>
          <w:tcPr>
            <w:tcW w:w="821" w:type="dxa"/>
          </w:tcPr>
          <w:p w14:paraId="4571880D">
            <w:pPr>
              <w:rPr>
                <w:rFonts w:hint="eastAsia" w:ascii="宋体" w:hAnsi="宋体" w:eastAsia="宋体" w:cs="宋体"/>
                <w:sz w:val="21"/>
                <w:szCs w:val="21"/>
              </w:rPr>
            </w:pPr>
          </w:p>
        </w:tc>
        <w:tc>
          <w:tcPr>
            <w:tcW w:w="821" w:type="dxa"/>
          </w:tcPr>
          <w:p w14:paraId="5F8A665B">
            <w:pPr>
              <w:rPr>
                <w:rFonts w:hint="eastAsia" w:ascii="宋体" w:hAnsi="宋体" w:eastAsia="宋体" w:cs="宋体"/>
                <w:sz w:val="21"/>
                <w:szCs w:val="21"/>
              </w:rPr>
            </w:pPr>
          </w:p>
        </w:tc>
        <w:tc>
          <w:tcPr>
            <w:tcW w:w="821" w:type="dxa"/>
          </w:tcPr>
          <w:p w14:paraId="184F3AFE">
            <w:pPr>
              <w:rPr>
                <w:rFonts w:hint="eastAsia" w:ascii="宋体" w:hAnsi="宋体" w:eastAsia="宋体" w:cs="宋体"/>
                <w:sz w:val="21"/>
                <w:szCs w:val="21"/>
              </w:rPr>
            </w:pPr>
          </w:p>
        </w:tc>
        <w:tc>
          <w:tcPr>
            <w:tcW w:w="822" w:type="dxa"/>
            <w:gridSpan w:val="2"/>
          </w:tcPr>
          <w:p w14:paraId="3F5D0A6A">
            <w:pPr>
              <w:rPr>
                <w:rFonts w:hint="eastAsia" w:ascii="宋体" w:hAnsi="宋体" w:eastAsia="宋体" w:cs="宋体"/>
                <w:sz w:val="21"/>
                <w:szCs w:val="21"/>
              </w:rPr>
            </w:pPr>
          </w:p>
        </w:tc>
        <w:tc>
          <w:tcPr>
            <w:tcW w:w="821" w:type="dxa"/>
          </w:tcPr>
          <w:p w14:paraId="3586C126">
            <w:pPr>
              <w:rPr>
                <w:rFonts w:hint="eastAsia" w:ascii="宋体" w:hAnsi="宋体" w:eastAsia="宋体" w:cs="宋体"/>
                <w:sz w:val="21"/>
                <w:szCs w:val="21"/>
              </w:rPr>
            </w:pPr>
          </w:p>
        </w:tc>
        <w:tc>
          <w:tcPr>
            <w:tcW w:w="997" w:type="dxa"/>
            <w:gridSpan w:val="2"/>
          </w:tcPr>
          <w:p w14:paraId="6BC64D91">
            <w:pPr>
              <w:rPr>
                <w:rFonts w:hint="eastAsia" w:ascii="宋体" w:hAnsi="宋体" w:eastAsia="宋体" w:cs="宋体"/>
                <w:sz w:val="21"/>
                <w:szCs w:val="21"/>
              </w:rPr>
            </w:pPr>
          </w:p>
        </w:tc>
        <w:tc>
          <w:tcPr>
            <w:tcW w:w="646" w:type="dxa"/>
          </w:tcPr>
          <w:p w14:paraId="4D01B902">
            <w:pPr>
              <w:rPr>
                <w:rFonts w:hint="eastAsia" w:ascii="宋体" w:hAnsi="宋体" w:eastAsia="宋体" w:cs="宋体"/>
                <w:sz w:val="21"/>
                <w:szCs w:val="21"/>
              </w:rPr>
            </w:pPr>
          </w:p>
        </w:tc>
      </w:tr>
    </w:tbl>
    <w:p w14:paraId="1DC1DF4A">
      <w:pPr>
        <w:ind w:left="283" w:leftChars="135" w:right="508" w:rightChars="242" w:firstLine="424" w:firstLineChars="202"/>
        <w:rPr>
          <w:rFonts w:ascii="仿宋" w:hAnsi="仿宋" w:eastAsia="仿宋" w:cs="Times New Roman"/>
          <w:szCs w:val="21"/>
        </w:rPr>
      </w:pPr>
      <w:r>
        <w:rPr>
          <w:rFonts w:hint="eastAsia" w:ascii="仿宋" w:hAnsi="仿宋" w:eastAsia="仿宋" w:cs="Times New Roman"/>
          <w:szCs w:val="21"/>
        </w:rPr>
        <w:t>填表说明：</w:t>
      </w:r>
    </w:p>
    <w:p w14:paraId="798A6F8B">
      <w:pPr>
        <w:ind w:left="283" w:leftChars="135" w:right="508" w:rightChars="242" w:firstLine="424" w:firstLineChars="202"/>
        <w:rPr>
          <w:rFonts w:ascii="仿宋" w:hAnsi="仿宋" w:eastAsia="仿宋" w:cs="Times New Roman"/>
          <w:szCs w:val="21"/>
        </w:rPr>
      </w:pPr>
      <w:r>
        <w:rPr>
          <w:rFonts w:hint="eastAsia" w:ascii="仿宋" w:hAnsi="仿宋" w:eastAsia="仿宋" w:cs="Times New Roman"/>
          <w:szCs w:val="21"/>
        </w:rPr>
        <w:t>1.《民航专业工程施工安全事故报告表》应当包含在建设单位和施工单位本建设项目地应急预案中。</w:t>
      </w:r>
    </w:p>
    <w:p w14:paraId="26348064">
      <w:pPr>
        <w:ind w:left="283" w:leftChars="135" w:right="508" w:rightChars="242" w:firstLine="424" w:firstLineChars="202"/>
        <w:rPr>
          <w:rFonts w:ascii="仿宋" w:hAnsi="仿宋" w:eastAsia="仿宋" w:cs="Times New Roman"/>
          <w:szCs w:val="21"/>
        </w:rPr>
      </w:pPr>
      <w:r>
        <w:rPr>
          <w:rFonts w:hint="eastAsia" w:ascii="仿宋" w:hAnsi="仿宋" w:eastAsia="仿宋" w:cs="Times New Roman"/>
          <w:szCs w:val="21"/>
        </w:rPr>
        <w:t>2.发生的施工安全事故经核实清楚后，施事故单位应当向建设单位事故发生所在地应急管理部门和民航地区管理局等部门报告。</w:t>
      </w:r>
    </w:p>
    <w:p w14:paraId="3BAC79DB">
      <w:pPr>
        <w:ind w:left="283" w:leftChars="135" w:right="508" w:rightChars="242" w:firstLine="424" w:firstLineChars="202"/>
        <w:rPr>
          <w:rFonts w:hint="eastAsia" w:ascii="仿宋" w:hAnsi="仿宋" w:eastAsia="仿宋" w:cs="Times New Roman"/>
          <w:szCs w:val="21"/>
        </w:rPr>
      </w:pPr>
      <w:r>
        <w:rPr>
          <w:rFonts w:hint="eastAsia" w:ascii="仿宋" w:hAnsi="仿宋" w:eastAsia="仿宋" w:cs="Times New Roman"/>
          <w:szCs w:val="21"/>
        </w:rPr>
        <w:t>3.发生1人以上（含1人）死亡的施工安全事故，事故单位应当在1小时内按照《民航专业工程施工安全事故报告表》的要求向事故发生所在地民航地区管理局，地方应急管理及其他有关部门报告。</w:t>
      </w:r>
    </w:p>
    <w:p w14:paraId="461ED788">
      <w:pPr>
        <w:widowControl/>
        <w:shd w:val="clear" w:color="auto" w:fill="FFFFFF"/>
        <w:spacing w:line="360" w:lineRule="auto"/>
        <w:jc w:val="left"/>
        <w:rPr>
          <w:rFonts w:hint="eastAsia" w:ascii="宋体" w:hAnsi="宋体" w:eastAsia="宋体" w:cs="宋体"/>
          <w:color w:val="000000"/>
          <w:kern w:val="0"/>
          <w:sz w:val="24"/>
          <w:szCs w:val="24"/>
          <w:lang w:val="en-US" w:eastAsia="zh-CN"/>
        </w:rPr>
      </w:pPr>
    </w:p>
    <w:p w14:paraId="63E72A74">
      <w:pPr>
        <w:widowControl/>
        <w:shd w:val="clear" w:color="auto" w:fill="FFFFFF"/>
        <w:spacing w:line="360" w:lineRule="auto"/>
        <w:jc w:val="left"/>
        <w:rPr>
          <w:rFonts w:hint="eastAsia" w:ascii="宋体" w:hAnsi="宋体" w:eastAsia="宋体" w:cs="宋体"/>
          <w:color w:val="000000"/>
          <w:kern w:val="0"/>
          <w:sz w:val="24"/>
          <w:szCs w:val="24"/>
          <w:lang w:val="en-US" w:eastAsia="zh-CN"/>
        </w:rPr>
      </w:pPr>
    </w:p>
    <w:p w14:paraId="010EBE41">
      <w:pPr>
        <w:pStyle w:val="3"/>
        <w:bidi w:val="0"/>
        <w:spacing w:line="240" w:lineRule="auto"/>
        <w:rPr>
          <w:rFonts w:cs="Gungsuh" w:asciiTheme="minorEastAsia" w:hAnsiTheme="minorEastAsia"/>
          <w:b/>
          <w:sz w:val="24"/>
          <w:szCs w:val="24"/>
        </w:rPr>
      </w:pPr>
      <w:bookmarkStart w:id="52" w:name="_Toc28994"/>
      <w:r>
        <w:rPr>
          <w:rFonts w:hint="eastAsia" w:ascii="宋体" w:hAnsi="宋体" w:eastAsia="宋体" w:cs="宋体"/>
          <w:b/>
          <w:bCs w:val="0"/>
          <w:sz w:val="24"/>
          <w:szCs w:val="24"/>
          <w:lang w:val="en-US" w:eastAsia="zh-CN"/>
        </w:rPr>
        <w:t>6.7规范化格式文本</w:t>
      </w:r>
      <w:bookmarkEnd w:id="52"/>
    </w:p>
    <w:p w14:paraId="72F01F5A">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asciiTheme="minorEastAsia" w:hAnsiTheme="minorEastAsia"/>
          <w:sz w:val="24"/>
          <w:szCs w:val="24"/>
        </w:rPr>
      </w:pPr>
      <w:bookmarkStart w:id="53" w:name="_Toc15864"/>
      <w:r>
        <w:rPr>
          <w:rFonts w:cs="Gungsuh" w:asciiTheme="minorEastAsia" w:hAnsiTheme="minorEastAsia"/>
          <w:b/>
          <w:sz w:val="24"/>
          <w:szCs w:val="24"/>
        </w:rPr>
        <w:t>相邻</w:t>
      </w:r>
      <w:r>
        <w:rPr>
          <w:rFonts w:hint="eastAsia" w:cs="Gungsuh" w:asciiTheme="minorEastAsia" w:hAnsiTheme="minorEastAsia"/>
          <w:b/>
          <w:sz w:val="24"/>
          <w:szCs w:val="24"/>
          <w:lang w:val="en-US" w:eastAsia="zh-CN"/>
        </w:rPr>
        <w:t>施工单位项目部</w:t>
      </w:r>
      <w:r>
        <w:rPr>
          <w:rFonts w:cs="Gungsuh" w:asciiTheme="minorEastAsia" w:hAnsiTheme="minorEastAsia"/>
          <w:b/>
          <w:sz w:val="24"/>
          <w:szCs w:val="24"/>
        </w:rPr>
        <w:t>安全应急救援互助协议</w:t>
      </w:r>
      <w:bookmarkEnd w:id="53"/>
    </w:p>
    <w:p w14:paraId="7140A88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heme="minorEastAsia" w:hAnsiTheme="minorEastAsia"/>
          <w:sz w:val="24"/>
          <w:szCs w:val="24"/>
        </w:rPr>
      </w:pPr>
      <w:r>
        <w:rPr>
          <w:rFonts w:cs="Gungsuh" w:asciiTheme="minorEastAsia" w:hAnsiTheme="minorEastAsia"/>
          <w:sz w:val="24"/>
          <w:szCs w:val="24"/>
        </w:rPr>
        <w:t xml:space="preserve">甲方： </w:t>
      </w:r>
    </w:p>
    <w:p w14:paraId="35EA613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heme="minorEastAsia" w:hAnsiTheme="minorEastAsia"/>
          <w:sz w:val="24"/>
          <w:szCs w:val="24"/>
        </w:rPr>
      </w:pPr>
      <w:r>
        <w:rPr>
          <w:rFonts w:cs="Gungsuh" w:asciiTheme="minorEastAsia" w:hAnsiTheme="minorEastAsia"/>
          <w:sz w:val="24"/>
          <w:szCs w:val="24"/>
        </w:rPr>
        <w:t xml:space="preserve">乙方： </w:t>
      </w:r>
    </w:p>
    <w:p w14:paraId="3437B2CB">
      <w:pPr>
        <w:keepNext w:val="0"/>
        <w:keepLines w:val="0"/>
        <w:pageBreakBefore w:val="0"/>
        <w:widowControl w:val="0"/>
        <w:kinsoku/>
        <w:wordWrap/>
        <w:overflowPunct/>
        <w:topLinePunct w:val="0"/>
        <w:autoSpaceDE/>
        <w:autoSpaceDN/>
        <w:bidi w:val="0"/>
        <w:adjustRightInd/>
        <w:snapToGrid/>
        <w:spacing w:line="360" w:lineRule="auto"/>
        <w:ind w:firstLine="560"/>
        <w:jc w:val="both"/>
        <w:textAlignment w:val="auto"/>
        <w:rPr>
          <w:rFonts w:asciiTheme="minorEastAsia" w:hAnsiTheme="minorEastAsia"/>
          <w:sz w:val="24"/>
          <w:szCs w:val="24"/>
        </w:rPr>
      </w:pPr>
      <w:r>
        <w:rPr>
          <w:rFonts w:cs="Gungsuh" w:asciiTheme="minorEastAsia" w:hAnsiTheme="minorEastAsia"/>
          <w:sz w:val="24"/>
          <w:szCs w:val="24"/>
        </w:rPr>
        <w:t>为充分发挥甲、乙双方应急资源的优势，确保甲、乙双方生产装置安全稳定运行</w:t>
      </w:r>
      <w:r>
        <w:rPr>
          <w:rFonts w:hint="eastAsia" w:cs="Gungsuh" w:asciiTheme="minorEastAsia" w:hAnsiTheme="minorEastAsia"/>
          <w:sz w:val="24"/>
          <w:szCs w:val="24"/>
          <w:lang w:eastAsia="zh-CN"/>
        </w:rPr>
        <w:t>，</w:t>
      </w:r>
      <w:r>
        <w:rPr>
          <w:rFonts w:cs="Gungsuh" w:asciiTheme="minorEastAsia" w:hAnsiTheme="minorEastAsia"/>
          <w:sz w:val="24"/>
          <w:szCs w:val="24"/>
        </w:rPr>
        <w:t>立足预防为主</w:t>
      </w:r>
      <w:r>
        <w:rPr>
          <w:rFonts w:hint="eastAsia" w:cs="Gungsuh" w:asciiTheme="minorEastAsia" w:hAnsiTheme="minorEastAsia"/>
          <w:sz w:val="24"/>
          <w:szCs w:val="24"/>
          <w:lang w:eastAsia="zh-CN"/>
        </w:rPr>
        <w:t>、</w:t>
      </w:r>
      <w:r>
        <w:rPr>
          <w:rFonts w:cs="Gungsuh" w:asciiTheme="minorEastAsia" w:hAnsiTheme="minorEastAsia"/>
          <w:sz w:val="24"/>
          <w:szCs w:val="24"/>
        </w:rPr>
        <w:t>积极抢救的原则，通过双方友好协商，同意合作开展双方生产事故应急资源共享事项，为了明确双方的责任和义务，特签订以下协议：</w:t>
      </w:r>
    </w:p>
    <w:p w14:paraId="0BA38CF0">
      <w:pPr>
        <w:keepNext w:val="0"/>
        <w:keepLines w:val="0"/>
        <w:pageBreakBefore w:val="0"/>
        <w:widowControl w:val="0"/>
        <w:kinsoku/>
        <w:wordWrap/>
        <w:overflowPunct/>
        <w:topLinePunct w:val="0"/>
        <w:autoSpaceDE/>
        <w:autoSpaceDN/>
        <w:bidi w:val="0"/>
        <w:adjustRightInd/>
        <w:snapToGrid/>
        <w:spacing w:line="360" w:lineRule="auto"/>
        <w:ind w:firstLine="560"/>
        <w:jc w:val="both"/>
        <w:textAlignment w:val="auto"/>
        <w:rPr>
          <w:rFonts w:asciiTheme="minorEastAsia" w:hAnsiTheme="minorEastAsia"/>
          <w:sz w:val="24"/>
          <w:szCs w:val="24"/>
        </w:rPr>
      </w:pPr>
      <w:r>
        <w:rPr>
          <w:rFonts w:cs="Gungsuh" w:asciiTheme="minorEastAsia" w:hAnsiTheme="minorEastAsia"/>
          <w:sz w:val="24"/>
          <w:szCs w:val="24"/>
        </w:rPr>
        <w:t>1、</w:t>
      </w:r>
      <w:r>
        <w:rPr>
          <w:rFonts w:hint="eastAsia" w:cs="Gungsuh" w:asciiTheme="minorEastAsia" w:hAnsiTheme="minorEastAsia"/>
          <w:sz w:val="24"/>
          <w:szCs w:val="24"/>
          <w:lang w:val="en-US" w:eastAsia="zh-CN"/>
        </w:rPr>
        <w:t>共用设备</w:t>
      </w:r>
      <w:r>
        <w:rPr>
          <w:rFonts w:cs="Gungsuh" w:asciiTheme="minorEastAsia" w:hAnsiTheme="minorEastAsia"/>
          <w:sz w:val="24"/>
          <w:szCs w:val="24"/>
        </w:rPr>
        <w:t>发生生产事故，事故方及时告知另一方。</w:t>
      </w:r>
    </w:p>
    <w:p w14:paraId="44B40985">
      <w:pPr>
        <w:keepNext w:val="0"/>
        <w:keepLines w:val="0"/>
        <w:pageBreakBefore w:val="0"/>
        <w:widowControl w:val="0"/>
        <w:kinsoku/>
        <w:wordWrap/>
        <w:overflowPunct/>
        <w:topLinePunct w:val="0"/>
        <w:autoSpaceDE/>
        <w:autoSpaceDN/>
        <w:bidi w:val="0"/>
        <w:adjustRightInd/>
        <w:snapToGrid/>
        <w:spacing w:line="360" w:lineRule="auto"/>
        <w:ind w:firstLine="560"/>
        <w:jc w:val="both"/>
        <w:textAlignment w:val="auto"/>
        <w:rPr>
          <w:rFonts w:asciiTheme="minorEastAsia" w:hAnsiTheme="minorEastAsia"/>
          <w:sz w:val="24"/>
          <w:szCs w:val="24"/>
        </w:rPr>
      </w:pPr>
      <w:r>
        <w:rPr>
          <w:rFonts w:cs="Gungsuh" w:asciiTheme="minorEastAsia" w:hAnsiTheme="minorEastAsia"/>
          <w:sz w:val="24"/>
          <w:szCs w:val="24"/>
        </w:rPr>
        <w:t>2、确定生产事故双方联络人及衔接机构或部门负责人联系方式。</w:t>
      </w:r>
    </w:p>
    <w:p w14:paraId="2AA6466B">
      <w:pPr>
        <w:keepNext w:val="0"/>
        <w:keepLines w:val="0"/>
        <w:pageBreakBefore w:val="0"/>
        <w:widowControl w:val="0"/>
        <w:kinsoku/>
        <w:wordWrap/>
        <w:overflowPunct/>
        <w:topLinePunct w:val="0"/>
        <w:autoSpaceDE/>
        <w:autoSpaceDN/>
        <w:bidi w:val="0"/>
        <w:adjustRightInd/>
        <w:snapToGrid/>
        <w:spacing w:line="360" w:lineRule="auto"/>
        <w:ind w:firstLine="560"/>
        <w:jc w:val="both"/>
        <w:textAlignment w:val="auto"/>
        <w:rPr>
          <w:rFonts w:asciiTheme="minorEastAsia" w:hAnsiTheme="minorEastAsia"/>
          <w:sz w:val="24"/>
          <w:szCs w:val="24"/>
        </w:rPr>
      </w:pPr>
      <w:r>
        <w:rPr>
          <w:rFonts w:cs="Gungsuh" w:asciiTheme="minorEastAsia" w:hAnsiTheme="minorEastAsia"/>
          <w:sz w:val="24"/>
          <w:szCs w:val="24"/>
        </w:rPr>
        <w:t>3、双方应急器材共享，任一方发生生产安全事故可调到另一方的应急器材应急，事故结束后，根据应急器材使用情况，给予补偿。</w:t>
      </w:r>
    </w:p>
    <w:p w14:paraId="0A6A2E17">
      <w:pPr>
        <w:keepNext w:val="0"/>
        <w:keepLines w:val="0"/>
        <w:pageBreakBefore w:val="0"/>
        <w:widowControl w:val="0"/>
        <w:kinsoku/>
        <w:wordWrap/>
        <w:overflowPunct/>
        <w:topLinePunct w:val="0"/>
        <w:autoSpaceDE/>
        <w:autoSpaceDN/>
        <w:bidi w:val="0"/>
        <w:adjustRightInd/>
        <w:snapToGrid/>
        <w:spacing w:line="360" w:lineRule="auto"/>
        <w:ind w:firstLine="560"/>
        <w:jc w:val="both"/>
        <w:textAlignment w:val="auto"/>
        <w:rPr>
          <w:rFonts w:asciiTheme="minorEastAsia" w:hAnsiTheme="minorEastAsia"/>
          <w:sz w:val="24"/>
          <w:szCs w:val="24"/>
        </w:rPr>
      </w:pPr>
      <w:r>
        <w:rPr>
          <w:rFonts w:cs="Gungsuh" w:asciiTheme="minorEastAsia" w:hAnsiTheme="minorEastAsia"/>
          <w:sz w:val="24"/>
          <w:szCs w:val="24"/>
        </w:rPr>
        <w:t>4、发生生产安全事故，另一方不得盲目加入救援中，可在医疗救护等方面给予事故方帮助。</w:t>
      </w:r>
    </w:p>
    <w:p w14:paraId="18E9F845">
      <w:pPr>
        <w:keepNext w:val="0"/>
        <w:keepLines w:val="0"/>
        <w:pageBreakBefore w:val="0"/>
        <w:widowControl w:val="0"/>
        <w:kinsoku/>
        <w:wordWrap/>
        <w:overflowPunct/>
        <w:topLinePunct w:val="0"/>
        <w:autoSpaceDE/>
        <w:autoSpaceDN/>
        <w:bidi w:val="0"/>
        <w:adjustRightInd/>
        <w:snapToGrid/>
        <w:spacing w:line="360" w:lineRule="auto"/>
        <w:ind w:firstLine="560"/>
        <w:jc w:val="both"/>
        <w:textAlignment w:val="auto"/>
        <w:rPr>
          <w:rFonts w:asciiTheme="minorEastAsia" w:hAnsiTheme="minorEastAsia"/>
          <w:sz w:val="24"/>
          <w:szCs w:val="24"/>
        </w:rPr>
      </w:pPr>
      <w:r>
        <w:rPr>
          <w:rFonts w:cs="Gungsuh" w:asciiTheme="minorEastAsia" w:hAnsiTheme="minorEastAsia"/>
          <w:sz w:val="24"/>
          <w:szCs w:val="24"/>
        </w:rPr>
        <w:t>5、就签订的“安全责任划分协议”中提出双方责任内的生产设施、管道的生产安全事故由责任方承担，另一方协助处理。</w:t>
      </w:r>
    </w:p>
    <w:p w14:paraId="5F65759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heme="minorEastAsia" w:hAnsiTheme="minorEastAsia"/>
          <w:sz w:val="24"/>
          <w:szCs w:val="24"/>
        </w:rPr>
      </w:pPr>
    </w:p>
    <w:p w14:paraId="6D539A5D">
      <w:pPr>
        <w:keepNext w:val="0"/>
        <w:keepLines w:val="0"/>
        <w:pageBreakBefore w:val="0"/>
        <w:widowControl w:val="0"/>
        <w:kinsoku/>
        <w:wordWrap/>
        <w:overflowPunct/>
        <w:topLinePunct w:val="0"/>
        <w:autoSpaceDE/>
        <w:autoSpaceDN/>
        <w:bidi w:val="0"/>
        <w:adjustRightInd/>
        <w:snapToGrid/>
        <w:spacing w:line="360" w:lineRule="auto"/>
        <w:ind w:firstLine="420"/>
        <w:jc w:val="both"/>
        <w:textAlignment w:val="auto"/>
        <w:rPr>
          <w:rFonts w:asciiTheme="minorEastAsia" w:hAnsiTheme="minorEastAsia"/>
          <w:sz w:val="24"/>
          <w:szCs w:val="24"/>
        </w:rPr>
      </w:pPr>
      <w:r>
        <w:rPr>
          <w:rFonts w:cs="Gungsuh" w:asciiTheme="minorEastAsia" w:hAnsiTheme="minorEastAsia"/>
          <w:sz w:val="24"/>
          <w:szCs w:val="24"/>
        </w:rPr>
        <w:t>乙方代表(签字)：             甲方代表(签字)：</w:t>
      </w:r>
    </w:p>
    <w:p w14:paraId="6CB68280">
      <w:pPr>
        <w:keepNext w:val="0"/>
        <w:keepLines w:val="0"/>
        <w:pageBreakBefore w:val="0"/>
        <w:widowControl w:val="0"/>
        <w:kinsoku/>
        <w:wordWrap/>
        <w:overflowPunct/>
        <w:topLinePunct w:val="0"/>
        <w:autoSpaceDE/>
        <w:autoSpaceDN/>
        <w:bidi w:val="0"/>
        <w:adjustRightInd/>
        <w:snapToGrid/>
        <w:spacing w:line="360" w:lineRule="auto"/>
        <w:ind w:firstLine="420"/>
        <w:jc w:val="both"/>
        <w:textAlignment w:val="auto"/>
        <w:rPr>
          <w:rFonts w:asciiTheme="minorEastAsia" w:hAnsiTheme="minorEastAsia"/>
          <w:sz w:val="24"/>
          <w:szCs w:val="24"/>
        </w:rPr>
      </w:pPr>
      <w:r>
        <w:rPr>
          <w:rFonts w:cs="Gungsuh" w:asciiTheme="minorEastAsia" w:hAnsiTheme="minorEastAsia"/>
          <w:sz w:val="24"/>
          <w:szCs w:val="24"/>
        </w:rPr>
        <w:t xml:space="preserve">(乙方盖章)                      (甲方盖章)                                         </w:t>
      </w:r>
    </w:p>
    <w:p w14:paraId="6096F781">
      <w:pPr>
        <w:keepNext w:val="0"/>
        <w:keepLines w:val="0"/>
        <w:pageBreakBefore w:val="0"/>
        <w:widowControl w:val="0"/>
        <w:kinsoku/>
        <w:wordWrap/>
        <w:overflowPunct/>
        <w:topLinePunct w:val="0"/>
        <w:autoSpaceDE/>
        <w:autoSpaceDN/>
        <w:bidi w:val="0"/>
        <w:adjustRightInd/>
        <w:snapToGrid/>
        <w:spacing w:line="360" w:lineRule="auto"/>
        <w:ind w:firstLine="200"/>
        <w:jc w:val="both"/>
        <w:textAlignment w:val="auto"/>
        <w:rPr>
          <w:rFonts w:asciiTheme="minorEastAsia" w:hAnsiTheme="minorEastAsia"/>
          <w:sz w:val="24"/>
          <w:szCs w:val="24"/>
        </w:rPr>
      </w:pPr>
      <w:r>
        <w:rPr>
          <w:rFonts w:cs="Gungsuh" w:asciiTheme="minorEastAsia" w:hAnsiTheme="minorEastAsia"/>
          <w:sz w:val="24"/>
          <w:szCs w:val="24"/>
        </w:rPr>
        <w:t xml:space="preserve">                                           年   月   日</w:t>
      </w:r>
    </w:p>
    <w:p w14:paraId="0831AAF5">
      <w:pPr>
        <w:keepNext w:val="0"/>
        <w:keepLines w:val="0"/>
        <w:pageBreakBefore w:val="0"/>
        <w:widowControl w:val="0"/>
        <w:kinsoku/>
        <w:wordWrap/>
        <w:overflowPunct/>
        <w:topLinePunct w:val="0"/>
        <w:autoSpaceDE/>
        <w:autoSpaceDN/>
        <w:bidi w:val="0"/>
        <w:adjustRightInd/>
        <w:snapToGrid/>
        <w:spacing w:line="360" w:lineRule="auto"/>
        <w:ind w:firstLine="560"/>
        <w:jc w:val="both"/>
        <w:textAlignment w:val="auto"/>
        <w:rPr>
          <w:rFonts w:asciiTheme="minorEastAsia" w:hAnsiTheme="minorEastAsia"/>
          <w:sz w:val="24"/>
          <w:szCs w:val="24"/>
        </w:rPr>
      </w:pPr>
    </w:p>
    <w:p w14:paraId="0076BBB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heme="minorEastAsia" w:hAnsiTheme="minorEastAsia"/>
          <w:sz w:val="24"/>
          <w:szCs w:val="24"/>
        </w:rPr>
      </w:pPr>
    </w:p>
    <w:p w14:paraId="78623A4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heme="minorEastAsia" w:hAnsiTheme="minorEastAsia"/>
          <w:sz w:val="24"/>
          <w:szCs w:val="24"/>
        </w:rPr>
      </w:pPr>
    </w:p>
    <w:p w14:paraId="7204563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heme="minorEastAsia" w:hAnsiTheme="minorEastAsia"/>
          <w:sz w:val="24"/>
          <w:szCs w:val="24"/>
        </w:rPr>
      </w:pPr>
    </w:p>
    <w:p w14:paraId="6FBBE04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Theme="minorEastAsia" w:hAnsiTheme="minorEastAsia"/>
          <w:sz w:val="24"/>
          <w:szCs w:val="24"/>
        </w:rPr>
      </w:pPr>
    </w:p>
    <w:p w14:paraId="2C8AAAC1">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cs="Gungsuh" w:asciiTheme="minorEastAsia" w:hAnsiTheme="minorEastAsia"/>
          <w:b/>
          <w:sz w:val="24"/>
          <w:szCs w:val="24"/>
        </w:rPr>
      </w:pPr>
      <w:bookmarkStart w:id="54" w:name="_Toc16107"/>
    </w:p>
    <w:p w14:paraId="5F72DEDA">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cs="Gungsuh" w:asciiTheme="minorEastAsia" w:hAnsiTheme="minorEastAsia"/>
          <w:b/>
          <w:sz w:val="24"/>
          <w:szCs w:val="24"/>
        </w:rPr>
      </w:pPr>
    </w:p>
    <w:p w14:paraId="106F06E9">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cs="Gungsuh" w:asciiTheme="minorEastAsia" w:hAnsiTheme="minorEastAsia"/>
          <w:b/>
          <w:sz w:val="24"/>
          <w:szCs w:val="24"/>
        </w:rPr>
      </w:pPr>
    </w:p>
    <w:p w14:paraId="20D8E16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cs="Gungsuh" w:asciiTheme="minorEastAsia" w:hAnsiTheme="minorEastAsia"/>
          <w:b/>
          <w:sz w:val="24"/>
          <w:szCs w:val="24"/>
        </w:rPr>
      </w:pPr>
    </w:p>
    <w:p w14:paraId="00D209F0">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cs="Gungsuh" w:asciiTheme="minorEastAsia" w:hAnsiTheme="minorEastAsia"/>
          <w:b/>
          <w:sz w:val="24"/>
          <w:szCs w:val="24"/>
        </w:rPr>
      </w:pPr>
    </w:p>
    <w:p w14:paraId="5FA56249">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asciiTheme="minorEastAsia" w:hAnsiTheme="minorEastAsia"/>
          <w:sz w:val="24"/>
          <w:szCs w:val="24"/>
        </w:rPr>
      </w:pPr>
      <w:r>
        <w:rPr>
          <w:rFonts w:cs="Gungsuh" w:asciiTheme="minorEastAsia" w:hAnsiTheme="minorEastAsia"/>
          <w:b/>
          <w:sz w:val="24"/>
          <w:szCs w:val="24"/>
        </w:rPr>
        <w:t>医疗应急救援协议</w:t>
      </w:r>
      <w:bookmarkEnd w:id="54"/>
    </w:p>
    <w:p w14:paraId="3D110E2F">
      <w:pPr>
        <w:keepNext w:val="0"/>
        <w:keepLines w:val="0"/>
        <w:pageBreakBefore w:val="0"/>
        <w:widowControl w:val="0"/>
        <w:kinsoku/>
        <w:wordWrap/>
        <w:overflowPunct/>
        <w:topLinePunct w:val="0"/>
        <w:autoSpaceDE/>
        <w:autoSpaceDN/>
        <w:bidi w:val="0"/>
        <w:adjustRightInd/>
        <w:snapToGrid/>
        <w:spacing w:line="360" w:lineRule="auto"/>
        <w:ind w:firstLine="560"/>
        <w:jc w:val="both"/>
        <w:textAlignment w:val="auto"/>
        <w:rPr>
          <w:rFonts w:asciiTheme="minorEastAsia" w:hAnsiTheme="minorEastAsia"/>
          <w:sz w:val="24"/>
          <w:szCs w:val="24"/>
        </w:rPr>
      </w:pPr>
      <w:r>
        <w:rPr>
          <w:rFonts w:cs="Gungsuh" w:asciiTheme="minorEastAsia" w:hAnsiTheme="minorEastAsia"/>
          <w:sz w:val="24"/>
          <w:szCs w:val="24"/>
        </w:rPr>
        <w:t>救 援 方：</w:t>
      </w:r>
      <w:r>
        <w:rPr>
          <w:rFonts w:hint="eastAsia" w:cs="Gungsuh" w:asciiTheme="minorEastAsia" w:hAnsiTheme="minorEastAsia"/>
          <w:sz w:val="24"/>
          <w:szCs w:val="24"/>
          <w:highlight w:val="yellow"/>
          <w:lang w:val="en-US" w:eastAsia="zh-CN"/>
        </w:rPr>
        <w:t>XXXX人民医院</w:t>
      </w:r>
      <w:r>
        <w:rPr>
          <w:rFonts w:cs="Gungsuh" w:asciiTheme="minorEastAsia" w:hAnsiTheme="minorEastAsia"/>
          <w:sz w:val="24"/>
          <w:szCs w:val="24"/>
          <w:highlight w:val="yellow"/>
        </w:rPr>
        <w:t xml:space="preserve">             </w:t>
      </w:r>
      <w:r>
        <w:rPr>
          <w:rFonts w:hint="eastAsia" w:cs="Gungsuh" w:asciiTheme="minorEastAsia" w:hAnsiTheme="minorEastAsia"/>
          <w:sz w:val="24"/>
          <w:szCs w:val="24"/>
          <w:highlight w:val="yellow"/>
          <w:lang w:eastAsia="zh-CN"/>
        </w:rPr>
        <w:t>（</w:t>
      </w:r>
      <w:r>
        <w:rPr>
          <w:rFonts w:cs="Gungsuh" w:asciiTheme="minorEastAsia" w:hAnsiTheme="minorEastAsia"/>
          <w:sz w:val="24"/>
          <w:szCs w:val="24"/>
          <w:highlight w:val="yellow"/>
        </w:rPr>
        <w:t>简称甲方</w:t>
      </w:r>
      <w:r>
        <w:rPr>
          <w:rFonts w:hint="eastAsia" w:cs="Gungsuh" w:asciiTheme="minorEastAsia" w:hAnsiTheme="minorEastAsia"/>
          <w:sz w:val="24"/>
          <w:szCs w:val="24"/>
          <w:highlight w:val="yellow"/>
          <w:lang w:eastAsia="zh-CN"/>
        </w:rPr>
        <w:t>）</w:t>
      </w:r>
    </w:p>
    <w:p w14:paraId="070D0437">
      <w:pPr>
        <w:keepNext w:val="0"/>
        <w:keepLines w:val="0"/>
        <w:pageBreakBefore w:val="0"/>
        <w:widowControl w:val="0"/>
        <w:kinsoku/>
        <w:wordWrap/>
        <w:overflowPunct/>
        <w:topLinePunct w:val="0"/>
        <w:autoSpaceDE/>
        <w:autoSpaceDN/>
        <w:bidi w:val="0"/>
        <w:adjustRightInd/>
        <w:snapToGrid/>
        <w:spacing w:line="360" w:lineRule="auto"/>
        <w:ind w:firstLine="560"/>
        <w:jc w:val="both"/>
        <w:textAlignment w:val="auto"/>
        <w:rPr>
          <w:rFonts w:asciiTheme="minorEastAsia" w:hAnsiTheme="minorEastAsia"/>
          <w:sz w:val="24"/>
          <w:szCs w:val="24"/>
        </w:rPr>
      </w:pPr>
      <w:r>
        <w:rPr>
          <w:rFonts w:cs="Gungsuh" w:asciiTheme="minorEastAsia" w:hAnsiTheme="minorEastAsia"/>
          <w:sz w:val="24"/>
          <w:szCs w:val="24"/>
        </w:rPr>
        <w:t>需救援方：</w:t>
      </w:r>
      <w:r>
        <w:rPr>
          <w:rFonts w:hint="eastAsia" w:cs="Gungsuh" w:asciiTheme="minorEastAsia" w:hAnsiTheme="minorEastAsia"/>
          <w:sz w:val="24"/>
          <w:szCs w:val="24"/>
          <w:lang w:val="en-US" w:eastAsia="zh-CN"/>
        </w:rPr>
        <w:t xml:space="preserve">        </w:t>
      </w:r>
      <w:r>
        <w:rPr>
          <w:rFonts w:cs="Gungsuh" w:asciiTheme="minorEastAsia" w:hAnsiTheme="minorEastAsia"/>
          <w:sz w:val="24"/>
          <w:szCs w:val="24"/>
        </w:rPr>
        <w:t xml:space="preserve">                 </w:t>
      </w:r>
      <w:r>
        <w:rPr>
          <w:rFonts w:hint="eastAsia" w:cs="Gungsuh" w:asciiTheme="minorEastAsia" w:hAnsiTheme="minorEastAsia"/>
          <w:sz w:val="24"/>
          <w:szCs w:val="24"/>
          <w:lang w:eastAsia="zh-CN"/>
        </w:rPr>
        <w:t>（</w:t>
      </w:r>
      <w:r>
        <w:rPr>
          <w:rFonts w:cs="Gungsuh" w:asciiTheme="minorEastAsia" w:hAnsiTheme="minorEastAsia"/>
          <w:sz w:val="24"/>
          <w:szCs w:val="24"/>
        </w:rPr>
        <w:t>简称乙方</w:t>
      </w:r>
      <w:r>
        <w:rPr>
          <w:rFonts w:hint="eastAsia" w:cs="Gungsuh" w:asciiTheme="minorEastAsia" w:hAnsiTheme="minorEastAsia"/>
          <w:sz w:val="24"/>
          <w:szCs w:val="24"/>
          <w:lang w:eastAsia="zh-CN"/>
        </w:rPr>
        <w:t>）</w:t>
      </w:r>
    </w:p>
    <w:p w14:paraId="6D1D802B">
      <w:pPr>
        <w:keepNext w:val="0"/>
        <w:keepLines w:val="0"/>
        <w:pageBreakBefore w:val="0"/>
        <w:widowControl w:val="0"/>
        <w:kinsoku/>
        <w:wordWrap/>
        <w:overflowPunct/>
        <w:topLinePunct w:val="0"/>
        <w:autoSpaceDE/>
        <w:autoSpaceDN/>
        <w:bidi w:val="0"/>
        <w:adjustRightInd/>
        <w:snapToGrid/>
        <w:spacing w:line="360" w:lineRule="auto"/>
        <w:ind w:firstLine="560"/>
        <w:jc w:val="both"/>
        <w:textAlignment w:val="auto"/>
        <w:rPr>
          <w:rFonts w:asciiTheme="minorEastAsia" w:hAnsiTheme="minorEastAsia"/>
          <w:sz w:val="24"/>
          <w:szCs w:val="24"/>
        </w:rPr>
      </w:pPr>
      <w:r>
        <w:rPr>
          <w:rFonts w:cs="Gungsuh" w:asciiTheme="minorEastAsia" w:hAnsiTheme="minorEastAsia"/>
          <w:sz w:val="24"/>
          <w:szCs w:val="24"/>
        </w:rPr>
        <w:t>甲、乙双方根据落实企业主体责任要求，为建立医疗应急救援体系，以便在</w:t>
      </w:r>
      <w:r>
        <w:rPr>
          <w:rFonts w:hint="eastAsia" w:cs="Gungsuh" w:asciiTheme="minorEastAsia" w:hAnsiTheme="minorEastAsia"/>
          <w:sz w:val="24"/>
          <w:szCs w:val="24"/>
          <w:lang w:val="en-US" w:eastAsia="zh-CN"/>
        </w:rPr>
        <w:t>乙</w:t>
      </w:r>
      <w:r>
        <w:rPr>
          <w:rFonts w:cs="Gungsuh" w:asciiTheme="minorEastAsia" w:hAnsiTheme="minorEastAsia"/>
          <w:sz w:val="24"/>
          <w:szCs w:val="24"/>
        </w:rPr>
        <w:t>方各类事故发生时，</w:t>
      </w:r>
      <w:r>
        <w:rPr>
          <w:rFonts w:hint="eastAsia" w:cs="Gungsuh" w:asciiTheme="minorEastAsia" w:hAnsiTheme="minorEastAsia"/>
          <w:sz w:val="24"/>
          <w:szCs w:val="24"/>
          <w:lang w:val="en-US" w:eastAsia="zh-CN"/>
        </w:rPr>
        <w:t>甲</w:t>
      </w:r>
      <w:r>
        <w:rPr>
          <w:rFonts w:cs="Gungsuh" w:asciiTheme="minorEastAsia" w:hAnsiTheme="minorEastAsia"/>
          <w:sz w:val="24"/>
          <w:szCs w:val="24"/>
        </w:rPr>
        <w:t>方能及时开展救助工作，最大限度减少事故所致人身伤害(亡)损失。经双方平等协商，就建立应急救援体系达成一致意见，特订立本协议。</w:t>
      </w:r>
    </w:p>
    <w:p w14:paraId="4C2BBF39">
      <w:pPr>
        <w:keepNext w:val="0"/>
        <w:keepLines w:val="0"/>
        <w:pageBreakBefore w:val="0"/>
        <w:widowControl w:val="0"/>
        <w:kinsoku/>
        <w:wordWrap/>
        <w:overflowPunct/>
        <w:topLinePunct w:val="0"/>
        <w:autoSpaceDE/>
        <w:autoSpaceDN/>
        <w:bidi w:val="0"/>
        <w:adjustRightInd/>
        <w:snapToGrid/>
        <w:spacing w:line="360" w:lineRule="auto"/>
        <w:ind w:firstLine="560"/>
        <w:jc w:val="both"/>
        <w:textAlignment w:val="auto"/>
        <w:rPr>
          <w:rFonts w:asciiTheme="minorEastAsia" w:hAnsiTheme="minorEastAsia"/>
          <w:sz w:val="24"/>
          <w:szCs w:val="24"/>
        </w:rPr>
      </w:pPr>
      <w:r>
        <w:rPr>
          <w:rFonts w:cs="Gungsuh" w:asciiTheme="minorEastAsia" w:hAnsiTheme="minorEastAsia"/>
          <w:sz w:val="24"/>
          <w:szCs w:val="24"/>
        </w:rPr>
        <w:t>一、乙方发生的工伤、道路交通事故等，均交由甲方进行医疗。甲方在接到乙方救援需求电话后，必须立即组织医护人员及相应设施赶赴现场，及时开展医疗救援。</w:t>
      </w:r>
    </w:p>
    <w:p w14:paraId="370A1263">
      <w:pPr>
        <w:keepNext w:val="0"/>
        <w:keepLines w:val="0"/>
        <w:pageBreakBefore w:val="0"/>
        <w:widowControl w:val="0"/>
        <w:kinsoku/>
        <w:wordWrap/>
        <w:overflowPunct/>
        <w:topLinePunct w:val="0"/>
        <w:autoSpaceDE/>
        <w:autoSpaceDN/>
        <w:bidi w:val="0"/>
        <w:adjustRightInd/>
        <w:snapToGrid/>
        <w:spacing w:line="360" w:lineRule="auto"/>
        <w:ind w:firstLine="560"/>
        <w:jc w:val="both"/>
        <w:textAlignment w:val="auto"/>
        <w:rPr>
          <w:rFonts w:asciiTheme="minorEastAsia" w:hAnsiTheme="minorEastAsia"/>
          <w:sz w:val="24"/>
          <w:szCs w:val="24"/>
        </w:rPr>
      </w:pPr>
      <w:r>
        <w:rPr>
          <w:rFonts w:cs="Gungsuh" w:asciiTheme="minorEastAsia" w:hAnsiTheme="minorEastAsia"/>
          <w:sz w:val="24"/>
          <w:szCs w:val="24"/>
        </w:rPr>
        <w:t>甲方因实施对乙方医疗救援所产生的医护等费用，由乙方或者乙方指定的人员支付。</w:t>
      </w:r>
    </w:p>
    <w:p w14:paraId="477710E0">
      <w:pPr>
        <w:keepNext w:val="0"/>
        <w:keepLines w:val="0"/>
        <w:pageBreakBefore w:val="0"/>
        <w:widowControl w:val="0"/>
        <w:kinsoku/>
        <w:wordWrap/>
        <w:overflowPunct/>
        <w:topLinePunct w:val="0"/>
        <w:autoSpaceDE/>
        <w:autoSpaceDN/>
        <w:bidi w:val="0"/>
        <w:adjustRightInd/>
        <w:snapToGrid/>
        <w:spacing w:line="360" w:lineRule="auto"/>
        <w:ind w:firstLine="560"/>
        <w:jc w:val="both"/>
        <w:textAlignment w:val="auto"/>
        <w:rPr>
          <w:rFonts w:asciiTheme="minorEastAsia" w:hAnsiTheme="minorEastAsia"/>
          <w:sz w:val="24"/>
          <w:szCs w:val="24"/>
        </w:rPr>
      </w:pPr>
      <w:r>
        <w:rPr>
          <w:rFonts w:cs="Gungsuh" w:asciiTheme="minorEastAsia" w:hAnsiTheme="minorEastAsia"/>
          <w:sz w:val="24"/>
          <w:szCs w:val="24"/>
        </w:rPr>
        <w:t>甲乙双方结算方式：</w:t>
      </w:r>
    </w:p>
    <w:p w14:paraId="6323BDAF">
      <w:pPr>
        <w:keepNext w:val="0"/>
        <w:keepLines w:val="0"/>
        <w:pageBreakBefore w:val="0"/>
        <w:widowControl w:val="0"/>
        <w:kinsoku/>
        <w:wordWrap/>
        <w:overflowPunct/>
        <w:topLinePunct w:val="0"/>
        <w:autoSpaceDE/>
        <w:autoSpaceDN/>
        <w:bidi w:val="0"/>
        <w:adjustRightInd/>
        <w:snapToGrid/>
        <w:spacing w:line="360" w:lineRule="auto"/>
        <w:ind w:firstLine="560"/>
        <w:jc w:val="both"/>
        <w:textAlignment w:val="auto"/>
        <w:rPr>
          <w:rFonts w:asciiTheme="minorEastAsia" w:hAnsiTheme="minorEastAsia"/>
          <w:sz w:val="24"/>
          <w:szCs w:val="24"/>
        </w:rPr>
      </w:pPr>
      <w:r>
        <w:rPr>
          <w:rFonts w:cs="Gungsuh" w:asciiTheme="minorEastAsia" w:hAnsiTheme="minorEastAsia"/>
          <w:sz w:val="24"/>
          <w:szCs w:val="24"/>
        </w:rPr>
        <w:t>三、如因甲方救援不及时导致乙方事故人身伤害损失加剧的，甲方应承担相应责任。</w:t>
      </w:r>
    </w:p>
    <w:p w14:paraId="374406DE">
      <w:pPr>
        <w:keepNext w:val="0"/>
        <w:keepLines w:val="0"/>
        <w:pageBreakBefore w:val="0"/>
        <w:widowControl w:val="0"/>
        <w:kinsoku/>
        <w:wordWrap/>
        <w:overflowPunct/>
        <w:topLinePunct w:val="0"/>
        <w:autoSpaceDE/>
        <w:autoSpaceDN/>
        <w:bidi w:val="0"/>
        <w:adjustRightInd/>
        <w:snapToGrid/>
        <w:spacing w:line="360" w:lineRule="auto"/>
        <w:ind w:firstLine="560"/>
        <w:jc w:val="both"/>
        <w:textAlignment w:val="auto"/>
        <w:rPr>
          <w:rFonts w:asciiTheme="minorEastAsia" w:hAnsiTheme="minorEastAsia"/>
          <w:sz w:val="24"/>
          <w:szCs w:val="24"/>
        </w:rPr>
      </w:pPr>
      <w:r>
        <w:rPr>
          <w:rFonts w:cs="Gungsuh" w:asciiTheme="minorEastAsia" w:hAnsiTheme="minorEastAsia"/>
          <w:sz w:val="24"/>
          <w:szCs w:val="24"/>
        </w:rPr>
        <w:t>四、如因病情严重或者医疗技术条件不及需转院治疗的，甲方应配合协助。</w:t>
      </w:r>
    </w:p>
    <w:p w14:paraId="7DDF1CD4">
      <w:pPr>
        <w:keepNext w:val="0"/>
        <w:keepLines w:val="0"/>
        <w:pageBreakBefore w:val="0"/>
        <w:widowControl w:val="0"/>
        <w:kinsoku/>
        <w:wordWrap/>
        <w:overflowPunct/>
        <w:topLinePunct w:val="0"/>
        <w:autoSpaceDE/>
        <w:autoSpaceDN/>
        <w:bidi w:val="0"/>
        <w:adjustRightInd/>
        <w:snapToGrid/>
        <w:spacing w:line="360" w:lineRule="auto"/>
        <w:ind w:firstLine="560"/>
        <w:jc w:val="both"/>
        <w:textAlignment w:val="auto"/>
        <w:rPr>
          <w:rFonts w:asciiTheme="minorEastAsia" w:hAnsiTheme="minorEastAsia"/>
          <w:sz w:val="24"/>
          <w:szCs w:val="24"/>
        </w:rPr>
      </w:pPr>
      <w:r>
        <w:rPr>
          <w:rFonts w:cs="Gungsuh" w:asciiTheme="minorEastAsia" w:hAnsiTheme="minorEastAsia"/>
          <w:sz w:val="24"/>
          <w:szCs w:val="24"/>
        </w:rPr>
        <w:t>五、甲方指定</w:t>
      </w:r>
      <w:r>
        <w:rPr>
          <w:rFonts w:hint="eastAsia" w:cs="Gungsuh" w:asciiTheme="minorEastAsia" w:hAnsiTheme="minorEastAsia"/>
          <w:sz w:val="24"/>
          <w:szCs w:val="24"/>
          <w:highlight w:val="yellow"/>
          <w:lang w:val="en-US" w:eastAsia="zh-CN"/>
        </w:rPr>
        <w:t>XXX</w:t>
      </w:r>
      <w:r>
        <w:rPr>
          <w:rFonts w:cs="Gungsuh" w:asciiTheme="minorEastAsia" w:hAnsiTheme="minorEastAsia"/>
          <w:sz w:val="24"/>
          <w:szCs w:val="24"/>
          <w:highlight w:val="yellow"/>
        </w:rPr>
        <w:t>同志(电话：</w:t>
      </w:r>
      <w:r>
        <w:rPr>
          <w:rFonts w:hint="eastAsia" w:cs="Gungsuh" w:asciiTheme="minorEastAsia" w:hAnsiTheme="minorEastAsia"/>
          <w:sz w:val="24"/>
          <w:szCs w:val="24"/>
          <w:highlight w:val="yellow"/>
          <w:lang w:val="en-US" w:eastAsia="zh-CN"/>
        </w:rPr>
        <w:t>123456789</w:t>
      </w:r>
      <w:r>
        <w:rPr>
          <w:rFonts w:cs="Gungsuh" w:asciiTheme="minorEastAsia" w:hAnsiTheme="minorEastAsia"/>
          <w:sz w:val="24"/>
          <w:szCs w:val="24"/>
          <w:highlight w:val="yellow"/>
        </w:rPr>
        <w:t>)</w:t>
      </w:r>
      <w:r>
        <w:rPr>
          <w:rFonts w:cs="Gungsuh" w:asciiTheme="minorEastAsia" w:hAnsiTheme="minorEastAsia"/>
          <w:sz w:val="24"/>
          <w:szCs w:val="24"/>
        </w:rPr>
        <w:t>负责与乙方安全或</w:t>
      </w:r>
      <w:r>
        <w:rPr>
          <w:rFonts w:hint="eastAsia" w:cs="Gungsuh" w:asciiTheme="minorEastAsia" w:hAnsiTheme="minorEastAsia"/>
          <w:sz w:val="24"/>
          <w:szCs w:val="24"/>
          <w:lang w:val="en-US" w:eastAsia="zh-CN"/>
        </w:rPr>
        <w:t>项目负责人</w:t>
      </w:r>
      <w:r>
        <w:rPr>
          <w:rFonts w:cs="Gungsuh" w:asciiTheme="minorEastAsia" w:hAnsiTheme="minorEastAsia"/>
          <w:sz w:val="24"/>
          <w:szCs w:val="24"/>
        </w:rPr>
        <w:t>就医疗救援进行联系。</w:t>
      </w:r>
    </w:p>
    <w:p w14:paraId="54C54982">
      <w:pPr>
        <w:keepNext w:val="0"/>
        <w:keepLines w:val="0"/>
        <w:pageBreakBefore w:val="0"/>
        <w:widowControl w:val="0"/>
        <w:kinsoku/>
        <w:wordWrap/>
        <w:overflowPunct/>
        <w:topLinePunct w:val="0"/>
        <w:autoSpaceDE/>
        <w:autoSpaceDN/>
        <w:bidi w:val="0"/>
        <w:adjustRightInd/>
        <w:snapToGrid/>
        <w:spacing w:line="360" w:lineRule="auto"/>
        <w:ind w:firstLine="560"/>
        <w:jc w:val="both"/>
        <w:textAlignment w:val="auto"/>
        <w:rPr>
          <w:rFonts w:asciiTheme="minorEastAsia" w:hAnsiTheme="minorEastAsia"/>
          <w:sz w:val="24"/>
          <w:szCs w:val="24"/>
        </w:rPr>
      </w:pPr>
      <w:r>
        <w:rPr>
          <w:rFonts w:cs="Gungsuh" w:asciiTheme="minorEastAsia" w:hAnsiTheme="minorEastAsia"/>
          <w:sz w:val="24"/>
          <w:szCs w:val="24"/>
        </w:rPr>
        <w:t>其他约定事项：</w:t>
      </w:r>
      <w:r>
        <w:rPr>
          <w:rFonts w:hint="eastAsia" w:cs="Gungsuh" w:asciiTheme="minorEastAsia" w:hAnsiTheme="minorEastAsia"/>
          <w:sz w:val="24"/>
          <w:szCs w:val="24"/>
          <w:lang w:val="en-US" w:eastAsia="zh-CN"/>
        </w:rPr>
        <w:t>未经乙方同意甲方不得对外发布任何消息。</w:t>
      </w:r>
    </w:p>
    <w:p w14:paraId="41C9FB00">
      <w:pPr>
        <w:keepNext w:val="0"/>
        <w:keepLines w:val="0"/>
        <w:pageBreakBefore w:val="0"/>
        <w:widowControl w:val="0"/>
        <w:kinsoku/>
        <w:wordWrap/>
        <w:overflowPunct/>
        <w:topLinePunct w:val="0"/>
        <w:autoSpaceDE/>
        <w:autoSpaceDN/>
        <w:bidi w:val="0"/>
        <w:adjustRightInd/>
        <w:snapToGrid/>
        <w:spacing w:line="360" w:lineRule="auto"/>
        <w:ind w:firstLine="560"/>
        <w:jc w:val="both"/>
        <w:textAlignment w:val="auto"/>
        <w:rPr>
          <w:rFonts w:asciiTheme="minorEastAsia" w:hAnsiTheme="minorEastAsia"/>
          <w:sz w:val="24"/>
          <w:szCs w:val="24"/>
        </w:rPr>
      </w:pPr>
      <w:r>
        <w:rPr>
          <w:rFonts w:cs="Gungsuh" w:asciiTheme="minorEastAsia" w:hAnsiTheme="minorEastAsia"/>
          <w:sz w:val="24"/>
          <w:szCs w:val="24"/>
        </w:rPr>
        <w:t>本协议有效期</w:t>
      </w:r>
      <w:r>
        <w:rPr>
          <w:rFonts w:hint="eastAsia" w:cs="Gungsuh" w:asciiTheme="minorEastAsia" w:hAnsiTheme="minorEastAsia"/>
          <w:sz w:val="24"/>
          <w:szCs w:val="24"/>
          <w:lang w:val="en-US" w:eastAsia="zh-CN"/>
        </w:rPr>
        <w:t>自本工程项目竣工</w:t>
      </w:r>
      <w:r>
        <w:rPr>
          <w:rFonts w:cs="Gungsuh" w:asciiTheme="minorEastAsia" w:hAnsiTheme="minorEastAsia"/>
          <w:sz w:val="24"/>
          <w:szCs w:val="24"/>
        </w:rPr>
        <w:t>，自    年 月 日起至   年 月 日止。</w:t>
      </w:r>
    </w:p>
    <w:p w14:paraId="0923B025">
      <w:pPr>
        <w:keepNext w:val="0"/>
        <w:keepLines w:val="0"/>
        <w:pageBreakBefore w:val="0"/>
        <w:widowControl w:val="0"/>
        <w:kinsoku/>
        <w:wordWrap/>
        <w:overflowPunct/>
        <w:topLinePunct w:val="0"/>
        <w:autoSpaceDE/>
        <w:autoSpaceDN/>
        <w:bidi w:val="0"/>
        <w:adjustRightInd/>
        <w:snapToGrid/>
        <w:spacing w:line="360" w:lineRule="auto"/>
        <w:ind w:firstLine="560"/>
        <w:jc w:val="both"/>
        <w:textAlignment w:val="auto"/>
        <w:rPr>
          <w:rFonts w:asciiTheme="minorEastAsia" w:hAnsiTheme="minorEastAsia"/>
          <w:sz w:val="24"/>
          <w:szCs w:val="24"/>
        </w:rPr>
      </w:pPr>
      <w:r>
        <w:rPr>
          <w:rFonts w:cs="Gungsuh" w:asciiTheme="minorEastAsia" w:hAnsiTheme="minorEastAsia"/>
          <w:sz w:val="24"/>
          <w:szCs w:val="24"/>
        </w:rPr>
        <w:t>本协议一式二份，经双方签字盖章后生效，甲、乙方各执一份。</w:t>
      </w:r>
    </w:p>
    <w:p w14:paraId="7DCC7FB4">
      <w:pPr>
        <w:keepNext w:val="0"/>
        <w:keepLines w:val="0"/>
        <w:pageBreakBefore w:val="0"/>
        <w:widowControl w:val="0"/>
        <w:kinsoku/>
        <w:wordWrap/>
        <w:overflowPunct/>
        <w:topLinePunct w:val="0"/>
        <w:autoSpaceDE/>
        <w:autoSpaceDN/>
        <w:bidi w:val="0"/>
        <w:adjustRightInd/>
        <w:snapToGrid/>
        <w:spacing w:line="360" w:lineRule="auto"/>
        <w:ind w:firstLine="560"/>
        <w:jc w:val="both"/>
        <w:textAlignment w:val="auto"/>
        <w:rPr>
          <w:rFonts w:cs="Gungsuh" w:asciiTheme="minorEastAsia" w:hAnsiTheme="minorEastAsia"/>
          <w:sz w:val="24"/>
          <w:szCs w:val="24"/>
        </w:rPr>
      </w:pPr>
    </w:p>
    <w:p w14:paraId="4DA15A7C">
      <w:pPr>
        <w:keepNext w:val="0"/>
        <w:keepLines w:val="0"/>
        <w:pageBreakBefore w:val="0"/>
        <w:widowControl w:val="0"/>
        <w:kinsoku/>
        <w:wordWrap/>
        <w:overflowPunct/>
        <w:topLinePunct w:val="0"/>
        <w:autoSpaceDE/>
        <w:autoSpaceDN/>
        <w:bidi w:val="0"/>
        <w:adjustRightInd/>
        <w:snapToGrid/>
        <w:spacing w:line="360" w:lineRule="auto"/>
        <w:ind w:firstLine="560"/>
        <w:jc w:val="both"/>
        <w:textAlignment w:val="auto"/>
        <w:rPr>
          <w:rFonts w:asciiTheme="minorEastAsia" w:hAnsiTheme="minorEastAsia"/>
          <w:sz w:val="24"/>
          <w:szCs w:val="24"/>
        </w:rPr>
      </w:pPr>
      <w:r>
        <w:rPr>
          <w:rFonts w:cs="Gungsuh" w:asciiTheme="minorEastAsia" w:hAnsiTheme="minorEastAsia"/>
          <w:sz w:val="24"/>
          <w:szCs w:val="24"/>
        </w:rPr>
        <w:t>甲方：                      乙方：</w:t>
      </w:r>
    </w:p>
    <w:p w14:paraId="76ABD8DE">
      <w:pPr>
        <w:keepNext w:val="0"/>
        <w:keepLines w:val="0"/>
        <w:pageBreakBefore w:val="0"/>
        <w:widowControl w:val="0"/>
        <w:kinsoku/>
        <w:wordWrap/>
        <w:overflowPunct/>
        <w:topLinePunct w:val="0"/>
        <w:autoSpaceDE/>
        <w:autoSpaceDN/>
        <w:bidi w:val="0"/>
        <w:adjustRightInd/>
        <w:snapToGrid/>
        <w:spacing w:line="360" w:lineRule="auto"/>
        <w:ind w:firstLine="560"/>
        <w:jc w:val="both"/>
        <w:textAlignment w:val="auto"/>
        <w:rPr>
          <w:rFonts w:asciiTheme="minorEastAsia" w:hAnsiTheme="minorEastAsia"/>
          <w:sz w:val="24"/>
          <w:szCs w:val="24"/>
        </w:rPr>
      </w:pPr>
      <w:r>
        <w:rPr>
          <w:rFonts w:cs="Gungsuh" w:asciiTheme="minorEastAsia" w:hAnsiTheme="minorEastAsia"/>
          <w:sz w:val="24"/>
          <w:szCs w:val="24"/>
        </w:rPr>
        <w:t xml:space="preserve">法定代表人：                </w:t>
      </w:r>
      <w:r>
        <w:rPr>
          <w:rFonts w:hint="eastAsia" w:cs="Gungsuh" w:asciiTheme="minorEastAsia" w:hAnsiTheme="minorEastAsia"/>
          <w:sz w:val="24"/>
          <w:szCs w:val="24"/>
          <w:lang w:val="en-US" w:eastAsia="zh-CN"/>
        </w:rPr>
        <w:t>项目经理</w:t>
      </w:r>
      <w:r>
        <w:rPr>
          <w:rFonts w:cs="Gungsuh" w:asciiTheme="minorEastAsia" w:hAnsiTheme="minorEastAsia"/>
          <w:sz w:val="24"/>
          <w:szCs w:val="24"/>
        </w:rPr>
        <w:t>：</w:t>
      </w:r>
    </w:p>
    <w:p w14:paraId="4C1C1088">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cs="Gungsuh" w:asciiTheme="minorEastAsia" w:hAnsiTheme="minorEastAsia"/>
          <w:sz w:val="24"/>
          <w:szCs w:val="24"/>
          <w:lang w:val="en-US" w:eastAsia="zh-CN"/>
        </w:rPr>
      </w:pPr>
      <w:r>
        <w:rPr>
          <w:rFonts w:hint="eastAsia" w:cs="Gungsuh" w:asciiTheme="minorEastAsia" w:hAnsiTheme="minorEastAsia"/>
          <w:sz w:val="24"/>
          <w:szCs w:val="24"/>
          <w:lang w:val="en-US" w:eastAsia="zh-CN"/>
        </w:rPr>
        <w:t xml:space="preserve">     医院印章                    项目印章：</w:t>
      </w:r>
    </w:p>
    <w:p w14:paraId="6A1B1952">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3840" w:firstLineChars="1600"/>
        <w:jc w:val="left"/>
        <w:textAlignment w:val="auto"/>
        <w:rPr>
          <w:rFonts w:hint="default" w:ascii="宋体" w:hAnsi="宋体" w:eastAsia="宋体" w:cs="宋体"/>
          <w:color w:val="000000"/>
          <w:kern w:val="0"/>
          <w:sz w:val="24"/>
          <w:szCs w:val="24"/>
          <w:lang w:val="en-US" w:eastAsia="zh-CN"/>
        </w:rPr>
      </w:pPr>
      <w:r>
        <w:rPr>
          <w:rFonts w:cs="Gungsuh" w:asciiTheme="minorEastAsia" w:hAnsiTheme="minorEastAsia"/>
          <w:sz w:val="24"/>
          <w:szCs w:val="24"/>
        </w:rPr>
        <w:t xml:space="preserve">协议签订日期：    </w:t>
      </w:r>
      <w:r>
        <w:rPr>
          <w:rFonts w:hint="eastAsia" w:cs="Gungsuh" w:asciiTheme="minorEastAsia" w:hAnsiTheme="minorEastAsia"/>
          <w:sz w:val="24"/>
          <w:szCs w:val="24"/>
          <w:lang w:val="en-US" w:eastAsia="zh-CN"/>
        </w:rPr>
        <w:t>年  月  日</w:t>
      </w:r>
      <w:r>
        <w:rPr>
          <w:rFonts w:cs="Gungsuh" w:asciiTheme="minorEastAsia" w:hAnsiTheme="minorEastAsia"/>
          <w:sz w:val="24"/>
          <w:szCs w:val="24"/>
        </w:rPr>
        <w:t xml:space="preserve">  </w:t>
      </w:r>
    </w:p>
    <w:p w14:paraId="482D94F1">
      <w:pPr>
        <w:jc w:val="both"/>
        <w:rPr>
          <w:rFonts w:hint="eastAsia" w:asciiTheme="minorEastAsia" w:hAnsiTheme="minorEastAsia"/>
          <w:b/>
          <w:sz w:val="28"/>
          <w:szCs w:val="28"/>
          <w:lang w:eastAsia="zh-CN"/>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Gungsuh">
    <w:altName w:val="Malgun Gothic"/>
    <w:panose1 w:val="02030600000101010101"/>
    <w:charset w:val="81"/>
    <w:family w:val="roman"/>
    <w:pitch w:val="default"/>
    <w:sig w:usb0="00000000" w:usb1="00000000" w:usb2="00000030" w:usb3="00000000" w:csb0="4008009F" w:csb1="DFD70000"/>
  </w:font>
  <w:font w:name="Malgun Gothic">
    <w:panose1 w:val="020B0503020000020004"/>
    <w:charset w:val="81"/>
    <w:family w:val="auto"/>
    <w:pitch w:val="default"/>
    <w:sig w:usb0="9000002F" w:usb1="29D77CFB" w:usb2="00000012" w:usb3="00000000" w:csb0="00080001" w:csb1="00000000"/>
  </w:font>
  <w:font w:name="仿宋">
    <w:panose1 w:val="02010609060101010101"/>
    <w:charset w:val="86"/>
    <w:family w:val="modern"/>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85D33">
    <w:r>
      <w:rPr>
        <w:rFonts w:hint="eastAsia"/>
      </w:rPr>
      <w:t xml:space="preserve">                                     </w:t>
    </w:r>
  </w:p>
  <w:p w14:paraId="3E718875">
    <w:pPr>
      <w:pStyle w:val="8"/>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7A8105"/>
    <w:multiLevelType w:val="singleLevel"/>
    <w:tmpl w:val="667A8105"/>
    <w:lvl w:ilvl="0" w:tentative="0">
      <w:start w:val="2"/>
      <w:numFmt w:val="decimal"/>
      <w:suff w:val="nothing"/>
      <w:lvlText w:val="%1、"/>
      <w:lvlJc w:val="left"/>
    </w:lvl>
  </w:abstractNum>
  <w:abstractNum w:abstractNumId="1">
    <w:nsid w:val="6B5623A9"/>
    <w:multiLevelType w:val="multilevel"/>
    <w:tmpl w:val="6B5623A9"/>
    <w:lvl w:ilvl="0" w:tentative="0">
      <w:start w:val="1"/>
      <w:numFmt w:val="chineseCountingThousand"/>
      <w:pStyle w:val="2"/>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YjU1ZTBiZDgzOGJhYzAwYWE5NDc4N2FhYmFjNTgzOTQifQ=="/>
  </w:docVars>
  <w:rsids>
    <w:rsidRoot w:val="00EC0F58"/>
    <w:rsid w:val="000A0E98"/>
    <w:rsid w:val="001B35D3"/>
    <w:rsid w:val="001C5648"/>
    <w:rsid w:val="00212683"/>
    <w:rsid w:val="00290ACF"/>
    <w:rsid w:val="002B467E"/>
    <w:rsid w:val="00352A81"/>
    <w:rsid w:val="00432EAF"/>
    <w:rsid w:val="004B0DB8"/>
    <w:rsid w:val="004F35E7"/>
    <w:rsid w:val="00515EDC"/>
    <w:rsid w:val="00522815"/>
    <w:rsid w:val="00530EA0"/>
    <w:rsid w:val="0054424E"/>
    <w:rsid w:val="0065221C"/>
    <w:rsid w:val="00713989"/>
    <w:rsid w:val="007E0EBE"/>
    <w:rsid w:val="00843170"/>
    <w:rsid w:val="008560BF"/>
    <w:rsid w:val="00870C2A"/>
    <w:rsid w:val="008719BA"/>
    <w:rsid w:val="008C39FC"/>
    <w:rsid w:val="008F2F78"/>
    <w:rsid w:val="009203ED"/>
    <w:rsid w:val="0092754C"/>
    <w:rsid w:val="0094249B"/>
    <w:rsid w:val="00944AC2"/>
    <w:rsid w:val="009B0A5E"/>
    <w:rsid w:val="00A3669C"/>
    <w:rsid w:val="00AC3DC6"/>
    <w:rsid w:val="00B80E3A"/>
    <w:rsid w:val="00BA604F"/>
    <w:rsid w:val="00C006F9"/>
    <w:rsid w:val="00C53C34"/>
    <w:rsid w:val="00C70E18"/>
    <w:rsid w:val="00D1375B"/>
    <w:rsid w:val="00D17D68"/>
    <w:rsid w:val="00E70D42"/>
    <w:rsid w:val="00E84711"/>
    <w:rsid w:val="00E9788C"/>
    <w:rsid w:val="00EA1E6C"/>
    <w:rsid w:val="00EC0F58"/>
    <w:rsid w:val="00EC3CE8"/>
    <w:rsid w:val="00ED5DE4"/>
    <w:rsid w:val="00F20FA3"/>
    <w:rsid w:val="00F74626"/>
    <w:rsid w:val="01507D12"/>
    <w:rsid w:val="02E62AC5"/>
    <w:rsid w:val="0A1C6C96"/>
    <w:rsid w:val="0B0C08D4"/>
    <w:rsid w:val="0B412C50"/>
    <w:rsid w:val="0FB80290"/>
    <w:rsid w:val="117B2F0E"/>
    <w:rsid w:val="126865CE"/>
    <w:rsid w:val="16EC4AF8"/>
    <w:rsid w:val="183C645E"/>
    <w:rsid w:val="1DEF2C28"/>
    <w:rsid w:val="1F9779B2"/>
    <w:rsid w:val="234E4767"/>
    <w:rsid w:val="25652FFD"/>
    <w:rsid w:val="25814ADF"/>
    <w:rsid w:val="25C66C08"/>
    <w:rsid w:val="266B4627"/>
    <w:rsid w:val="272E5C91"/>
    <w:rsid w:val="27BD03E5"/>
    <w:rsid w:val="2B1E2A5D"/>
    <w:rsid w:val="2CF909CD"/>
    <w:rsid w:val="31E12C36"/>
    <w:rsid w:val="32B857F4"/>
    <w:rsid w:val="34CF2B39"/>
    <w:rsid w:val="37B712CB"/>
    <w:rsid w:val="38987259"/>
    <w:rsid w:val="39176C78"/>
    <w:rsid w:val="416830D6"/>
    <w:rsid w:val="42D74EDD"/>
    <w:rsid w:val="430C6491"/>
    <w:rsid w:val="43D636B1"/>
    <w:rsid w:val="43EF598C"/>
    <w:rsid w:val="444915DC"/>
    <w:rsid w:val="49404857"/>
    <w:rsid w:val="49844632"/>
    <w:rsid w:val="49AF4BA4"/>
    <w:rsid w:val="49BD0989"/>
    <w:rsid w:val="49CD66AE"/>
    <w:rsid w:val="4B7C029F"/>
    <w:rsid w:val="4BAB69F6"/>
    <w:rsid w:val="4CD85F1D"/>
    <w:rsid w:val="50437414"/>
    <w:rsid w:val="5189042F"/>
    <w:rsid w:val="5BA742BA"/>
    <w:rsid w:val="5C4304F1"/>
    <w:rsid w:val="60ED1F15"/>
    <w:rsid w:val="63B51A48"/>
    <w:rsid w:val="66316C70"/>
    <w:rsid w:val="6A9D57EC"/>
    <w:rsid w:val="6ACF43DF"/>
    <w:rsid w:val="6B9C0FEF"/>
    <w:rsid w:val="6ED96509"/>
    <w:rsid w:val="72D830E2"/>
    <w:rsid w:val="73D85A43"/>
    <w:rsid w:val="744C6726"/>
    <w:rsid w:val="75590F0F"/>
    <w:rsid w:val="773F7A1A"/>
    <w:rsid w:val="7A6576F6"/>
    <w:rsid w:val="7F1643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rules v:ext="edit">
        <o:r id="V:Rule1" type="connector" idref="#自选图形 124"/>
        <o:r id="V:Rule2" type="connector" idref="#自选图形 125"/>
        <o:r id="V:Rule3" type="connector" idref="#自选图形 126"/>
        <o:r id="V:Rule4" type="connector" idref="#自选图形 122"/>
        <o:r id="V:Rule5" type="connector" idref="#自选图形 131"/>
        <o:r id="V:Rule6" type="connector" idref="#自选图形 132"/>
        <o:r id="V:Rule7" type="connector" idref="#自选图形 128"/>
        <o:r id="V:Rule8" type="connector" idref="#自选图形 129"/>
        <o:r id="V:Rule9" type="connector" idref="#_x0000_s2088"/>
        <o:r id="V:Rule10" type="connector" idref="#自选图形 127"/>
        <o:r id="V:Rule11" type="connector" idref="#自选图形 133"/>
        <o:r id="V:Rule12" type="connector" idref="#自选图形 130"/>
        <o:r id="V:Rule13" type="connector" idref="#自选图形 123"/>
        <o:r id="V:Rule14" type="connector" idref="#_x0000_s2093"/>
        <o:r id="V:Rule15" type="connector" idref="#_x0000_s2094"/>
        <o:r id="V:Rule16" type="connector" idref="#_x0000_s2141"/>
        <o:r id="V:Rule17" type="connector" idref="#自选图形 134"/>
        <o:r id="V:Rule18" type="connector" idref="#_x0000_s2145"/>
        <o:r id="V:Rule19" type="connector" idref="#_x0000_s2146"/>
        <o:r id="V:Rule20" type="connector" idref="#直接箭头连接符 40"/>
        <o:r id="V:Rule21" type="connector" idref="#直接箭头连接符 38"/>
        <o:r id="V:Rule22" type="connector" idref="#直接箭头连接符 45"/>
        <o:r id="V:Rule23" type="connector" idref="#直接箭头连接符 44"/>
        <o:r id="V:Rule24" type="connector" idref="#直接箭头连接符 26"/>
        <o:r id="V:Rule25" type="connector" idref="#直接箭头连接符 27"/>
        <o:r id="V:Rule26" type="connector" idref="#直接箭头连接符 29">
          <o:proxy end="" idref="#矩形 8" connectloc="1"/>
        </o:r>
        <o:r id="V:Rule27" type="connector" idref="#直接箭头连接符 28"/>
        <o:r id="V:Rule28" type="connector" idref="#直接箭头连接符 48"/>
        <o:r id="V:Rule29" type="connector" idref="#直接箭头连接符 49"/>
        <o:r id="V:Rule30" type="connector" idref="#直接箭头连接符 43"/>
        <o:r id="V:Rule31" type="connector" idref="#直接箭头连接符 41"/>
        <o:r id="V:Rule32" type="connector" idref="#直接箭头连接符 36"/>
        <o:r id="V:Rule33" type="connector" idref="#直接箭头连接符 32"/>
        <o:r id="V:Rule34" type="connector" idref="#直接箭头连接符 35"/>
        <o:r id="V:Rule35" type="connector" idref="#直接箭头连接符 31"/>
        <o:r id="V:Rule36" type="connector" idref="#直接箭头连接符 22">
          <o:proxy start="" idref="#矩形 4" connectloc="1"/>
          <o:proxy end="" idref="#菱形 1" connectloc="3"/>
        </o:r>
        <o:r id="V:Rule37" type="connector" idref="#直接箭头连接符 20">
          <o:proxy start="" idref="#矩形 4" connectloc="3"/>
        </o:r>
        <o:r id="V:Rule38" type="connector" idref="#直接箭头连接符 206"/>
        <o:r id="V:Rule39" type="connector" idref="#直接箭头连接符 219"/>
        <o:r id="V:Rule40" type="connector" idref="#直接箭头连接符 220"/>
        <o:r id="V:Rule41" type="connector" idref="#直接箭头连接符 226"/>
        <o:r id="V:Rule42" type="connector" idref="#直接箭头连接符 230"/>
        <o:r id="V:Rule43" type="connector" idref="#直接箭头连接符 231"/>
        <o:r id="V:Rule44" type="connector" idref="#直接箭头连接符 232"/>
        <o:r id="V:Rule45" type="connector" idref="#直接箭头连接符 233"/>
        <o:r id="V:Rule46" type="connector" idref="#直接箭头连接符 234"/>
        <o:r id="V:Rule47" type="connector" idref="#直接箭头连接符 235"/>
        <o:r id="V:Rule48" type="connector" idref="#直接箭头连接符 236"/>
        <o:r id="V:Rule49" type="connector" idref="#直接箭头连接符 237"/>
        <o:r id="V:Rule50" type="connector" idref="#直接箭头连接符 238"/>
        <o:r id="V:Rule51" type="connector" idref="#直接箭头连接符 239"/>
        <o:r id="V:Rule52" type="connector" idref="#直接箭头连接符 240"/>
        <o:r id="V:Rule53" type="connector" idref="#直接箭头连接符 241"/>
        <o:r id="V:Rule54" type="connector" idref="#直接箭头连接符 242"/>
        <o:r id="V:Rule55" type="connector" idref="#直接箭头连接符 243"/>
        <o:r id="V:Rule56" type="connector" idref="#直接箭头连接符 244"/>
        <o:r id="V:Rule57" type="connector" idref="#直接箭头连接符 246"/>
        <o:r id="V:Rule58" type="connector" idref="#直接箭头连接符 247"/>
        <o:r id="V:Rule59" type="connector" idref="#直接箭头连接符 251"/>
        <o:r id="V:Rule60" type="connector" idref="#直接箭头连接符 254"/>
        <o:r id="V:Rule61" type="connector" idref="#直接箭头连接符 255"/>
        <o:r id="V:Rule62" type="connector" idref="#直接箭头连接符 256"/>
        <o:r id="V:Rule63" type="connector" idref="#直接箭头连接符 257"/>
        <o:r id="V:Rule64" type="connector" idref="#直接箭头连接符 258"/>
        <o:r id="V:Rule65" type="connector" idref="#直接箭头连接符 259"/>
        <o:r id="V:Rule66" type="connector" idref="#直接箭头连接符 260"/>
        <o:r id="V:Rule67" type="connector" idref="#直接箭头连接符 262"/>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0"/>
    <w:pPr>
      <w:keepNext/>
      <w:keepLines/>
      <w:numPr>
        <w:ilvl w:val="0"/>
        <w:numId w:val="1"/>
      </w:numPr>
      <w:adjustRightInd w:val="0"/>
      <w:snapToGrid w:val="0"/>
      <w:spacing w:before="120" w:line="360" w:lineRule="auto"/>
      <w:jc w:val="left"/>
      <w:outlineLvl w:val="0"/>
    </w:pPr>
    <w:rPr>
      <w:rFonts w:ascii="Times New Roman" w:hAnsi="Times New Roman" w:eastAsia="宋体" w:cs="Times New Roman"/>
      <w:b/>
      <w:bCs/>
      <w:kern w:val="44"/>
      <w:sz w:val="24"/>
      <w:szCs w:val="44"/>
    </w:rPr>
  </w:style>
  <w:style w:type="paragraph" w:styleId="3">
    <w:name w:val="heading 2"/>
    <w:basedOn w:val="1"/>
    <w:next w:val="4"/>
    <w:link w:val="18"/>
    <w:qFormat/>
    <w:uiPriority w:val="0"/>
    <w:pPr>
      <w:keepNext/>
      <w:keepLines/>
      <w:spacing w:before="260" w:after="260" w:line="416" w:lineRule="auto"/>
      <w:outlineLvl w:val="1"/>
    </w:pPr>
    <w:rPr>
      <w:rFonts w:ascii="Arial" w:hAnsi="Arial" w:eastAsia="黑体" w:cs="Times New Roman"/>
      <w:b/>
      <w:sz w:val="32"/>
      <w:szCs w:val="20"/>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pPr>
    <w:rPr>
      <w:rFonts w:ascii="Times New Roman" w:hAnsi="Times New Roman" w:eastAsia="宋体" w:cs="Times New Roman"/>
      <w:szCs w:val="20"/>
    </w:rPr>
  </w:style>
  <w:style w:type="paragraph" w:styleId="5">
    <w:name w:val="Body Text"/>
    <w:basedOn w:val="1"/>
    <w:link w:val="20"/>
    <w:qFormat/>
    <w:uiPriority w:val="0"/>
    <w:pPr>
      <w:jc w:val="center"/>
    </w:pPr>
    <w:rPr>
      <w:rFonts w:ascii="Times New Roman" w:hAnsi="Times New Roman" w:eastAsia="宋体" w:cs="Times New Roman"/>
      <w:sz w:val="24"/>
      <w:szCs w:val="20"/>
    </w:rPr>
  </w:style>
  <w:style w:type="paragraph" w:styleId="6">
    <w:name w:val="Balloon Text"/>
    <w:basedOn w:val="1"/>
    <w:link w:val="16"/>
    <w:semiHidden/>
    <w:unhideWhenUsed/>
    <w:qFormat/>
    <w:uiPriority w:val="99"/>
    <w:rPr>
      <w:sz w:val="18"/>
      <w:szCs w:val="18"/>
    </w:rPr>
  </w:style>
  <w:style w:type="paragraph" w:styleId="7">
    <w:name w:val="footer"/>
    <w:basedOn w:val="1"/>
    <w:link w:val="19"/>
    <w:qFormat/>
    <w:uiPriority w:val="0"/>
    <w:pPr>
      <w:tabs>
        <w:tab w:val="center" w:pos="4153"/>
        <w:tab w:val="right" w:pos="8306"/>
      </w:tabs>
      <w:snapToGrid w:val="0"/>
      <w:jc w:val="left"/>
    </w:pPr>
    <w:rPr>
      <w:rFonts w:ascii="Times New Roman" w:hAnsi="Times New Roman" w:eastAsia="宋体" w:cs="Times New Roman"/>
      <w:sz w:val="18"/>
      <w:szCs w:val="20"/>
    </w:rPr>
  </w:style>
  <w:style w:type="paragraph" w:styleId="8">
    <w:name w:val="header"/>
    <w:basedOn w:val="1"/>
    <w:link w:val="23"/>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rPr>
  </w:style>
  <w:style w:type="paragraph" w:styleId="9">
    <w:name w:val="toc 1"/>
    <w:basedOn w:val="1"/>
    <w:next w:val="1"/>
    <w:qFormat/>
    <w:uiPriority w:val="39"/>
    <w:rPr>
      <w:rFonts w:ascii="Times New Roman" w:hAnsi="Times New Roman" w:eastAsia="宋体" w:cs="Times New Roman"/>
      <w:szCs w:val="20"/>
    </w:rPr>
  </w:style>
  <w:style w:type="paragraph" w:styleId="10">
    <w:name w:val="Normal (Web)"/>
    <w:basedOn w:val="1"/>
    <w:qFormat/>
    <w:uiPriority w:val="0"/>
    <w:pPr>
      <w:widowControl/>
      <w:spacing w:before="100" w:beforeAutospacing="1" w:after="100" w:afterAutospacing="1"/>
      <w:jc w:val="left"/>
    </w:pPr>
    <w:rPr>
      <w:rFonts w:ascii="宋体" w:hAnsi="宋体" w:eastAsia="宋体" w:cs="宋体"/>
      <w:kern w:val="0"/>
      <w:sz w:val="24"/>
      <w:szCs w:val="24"/>
    </w:rPr>
  </w:style>
  <w:style w:type="table" w:styleId="12">
    <w:name w:val="Table Grid"/>
    <w:basedOn w:val="11"/>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page number"/>
    <w:basedOn w:val="13"/>
    <w:qFormat/>
    <w:uiPriority w:val="0"/>
  </w:style>
  <w:style w:type="character" w:styleId="15">
    <w:name w:val="Hyperlink"/>
    <w:basedOn w:val="13"/>
    <w:unhideWhenUsed/>
    <w:qFormat/>
    <w:uiPriority w:val="99"/>
    <w:rPr>
      <w:color w:val="0000FF"/>
      <w:u w:val="single"/>
    </w:rPr>
  </w:style>
  <w:style w:type="character" w:customStyle="1" w:styleId="16">
    <w:name w:val="批注框文本 Char"/>
    <w:basedOn w:val="13"/>
    <w:link w:val="6"/>
    <w:semiHidden/>
    <w:qFormat/>
    <w:uiPriority w:val="99"/>
    <w:rPr>
      <w:sz w:val="18"/>
      <w:szCs w:val="18"/>
    </w:rPr>
  </w:style>
  <w:style w:type="character" w:customStyle="1" w:styleId="17">
    <w:name w:val="标题 1 Char"/>
    <w:basedOn w:val="13"/>
    <w:link w:val="2"/>
    <w:qFormat/>
    <w:uiPriority w:val="0"/>
    <w:rPr>
      <w:rFonts w:ascii="Times New Roman" w:hAnsi="Times New Roman" w:eastAsia="宋体" w:cs="Times New Roman"/>
      <w:b/>
      <w:bCs/>
      <w:kern w:val="44"/>
      <w:sz w:val="24"/>
      <w:szCs w:val="44"/>
    </w:rPr>
  </w:style>
  <w:style w:type="character" w:customStyle="1" w:styleId="18">
    <w:name w:val="标题 2 Char"/>
    <w:basedOn w:val="13"/>
    <w:link w:val="3"/>
    <w:qFormat/>
    <w:uiPriority w:val="0"/>
    <w:rPr>
      <w:rFonts w:ascii="Arial" w:hAnsi="Arial" w:eastAsia="黑体" w:cs="Times New Roman"/>
      <w:b/>
      <w:sz w:val="32"/>
      <w:szCs w:val="20"/>
    </w:rPr>
  </w:style>
  <w:style w:type="character" w:customStyle="1" w:styleId="19">
    <w:name w:val="页脚 Char"/>
    <w:basedOn w:val="13"/>
    <w:link w:val="7"/>
    <w:qFormat/>
    <w:uiPriority w:val="0"/>
    <w:rPr>
      <w:rFonts w:ascii="Times New Roman" w:hAnsi="Times New Roman" w:eastAsia="宋体" w:cs="Times New Roman"/>
      <w:sz w:val="18"/>
      <w:szCs w:val="20"/>
    </w:rPr>
  </w:style>
  <w:style w:type="character" w:customStyle="1" w:styleId="20">
    <w:name w:val="正文文本 Char"/>
    <w:basedOn w:val="13"/>
    <w:link w:val="5"/>
    <w:qFormat/>
    <w:uiPriority w:val="0"/>
    <w:rPr>
      <w:rFonts w:ascii="Times New Roman" w:hAnsi="Times New Roman" w:eastAsia="宋体" w:cs="Times New Roman"/>
      <w:sz w:val="24"/>
      <w:szCs w:val="20"/>
    </w:rPr>
  </w:style>
  <w:style w:type="paragraph" w:customStyle="1" w:styleId="21">
    <w:name w:val="Char"/>
    <w:basedOn w:val="1"/>
    <w:qFormat/>
    <w:uiPriority w:val="0"/>
    <w:rPr>
      <w:rFonts w:ascii="宋体" w:hAnsi="宋体" w:eastAsia="宋体" w:cs="Courier New"/>
      <w:sz w:val="32"/>
      <w:szCs w:val="32"/>
    </w:rPr>
  </w:style>
  <w:style w:type="paragraph" w:customStyle="1" w:styleId="22">
    <w:name w:val="Char1 Char Char Char Char Char Char Char Char Char Char Char Char"/>
    <w:basedOn w:val="1"/>
    <w:qFormat/>
    <w:uiPriority w:val="0"/>
    <w:rPr>
      <w:rFonts w:ascii="Tahoma" w:hAnsi="Tahoma" w:eastAsia="宋体" w:cs="Times New Roman"/>
      <w:sz w:val="24"/>
      <w:szCs w:val="20"/>
    </w:rPr>
  </w:style>
  <w:style w:type="character" w:customStyle="1" w:styleId="23">
    <w:name w:val="页眉 Char"/>
    <w:basedOn w:val="13"/>
    <w:link w:val="8"/>
    <w:qFormat/>
    <w:uiPriority w:val="0"/>
    <w:rPr>
      <w:rFonts w:ascii="Times New Roman" w:hAnsi="Times New Roman" w:eastAsia="宋体" w:cs="Times New Roman"/>
      <w:sz w:val="18"/>
      <w:szCs w:val="18"/>
    </w:rPr>
  </w:style>
  <w:style w:type="paragraph" w:customStyle="1" w:styleId="24">
    <w:name w:val="TOC 标题1"/>
    <w:basedOn w:val="2"/>
    <w:next w:val="1"/>
    <w:unhideWhenUsed/>
    <w:qFormat/>
    <w:uiPriority w:val="39"/>
    <w:pPr>
      <w:widowControl/>
      <w:numPr>
        <w:numId w:val="0"/>
      </w:numPr>
      <w:adjustRightInd/>
      <w:snapToGrid/>
      <w:spacing w:before="480" w:line="276" w:lineRule="auto"/>
      <w:outlineLvl w:val="9"/>
    </w:pPr>
    <w:rPr>
      <w:rFonts w:asciiTheme="majorHAnsi" w:hAnsiTheme="majorHAnsi" w:eastAsiaTheme="majorEastAsia" w:cstheme="majorBidi"/>
      <w:color w:val="366091" w:themeColor="accent1" w:themeShade="BF"/>
      <w:kern w:val="0"/>
      <w:sz w:val="28"/>
      <w:szCs w:val="28"/>
    </w:rPr>
  </w:style>
  <w:style w:type="paragraph" w:customStyle="1" w:styleId="25">
    <w:name w:val="段"/>
    <w:qFormat/>
    <w:uiPriority w:val="0"/>
    <w:pPr>
      <w:autoSpaceDE w:val="0"/>
      <w:autoSpaceDN w:val="0"/>
      <w:ind w:firstLine="200" w:firstLineChars="200"/>
      <w:jc w:val="both"/>
    </w:pPr>
    <w:rPr>
      <w:rFonts w:ascii="宋体" w:hAnsi="Calibri" w:eastAsia="宋体" w:cs="Times New Roman"/>
      <w:sz w:val="21"/>
      <w:lang w:val="en-US" w:eastAsia="zh-CN" w:bidi="ar-SA"/>
    </w:rPr>
  </w:style>
  <w:style w:type="paragraph" w:customStyle="1" w:styleId="26">
    <w:name w:val="WPSOffice手动目录 1"/>
    <w:qFormat/>
    <w:uiPriority w:val="0"/>
    <w:pPr>
      <w:ind w:leftChars="0"/>
    </w:pPr>
    <w:rPr>
      <w:rFonts w:ascii="Times New Roman" w:hAnsi="Times New Roman" w:eastAsia="宋体" w:cs="Times New Roman"/>
      <w:sz w:val="20"/>
      <w:szCs w:val="20"/>
    </w:rPr>
  </w:style>
  <w:style w:type="table" w:customStyle="1" w:styleId="27">
    <w:name w:val="_Style 20"/>
    <w:basedOn w:val="28"/>
    <w:qFormat/>
    <w:uiPriority w:val="0"/>
    <w:tblPr>
      <w:tblCellMar>
        <w:top w:w="0" w:type="dxa"/>
        <w:left w:w="108" w:type="dxa"/>
        <w:bottom w:w="0" w:type="dxa"/>
        <w:right w:w="108" w:type="dxa"/>
      </w:tblCellMar>
    </w:tblPr>
  </w:style>
  <w:style w:type="table" w:customStyle="1" w:styleId="28">
    <w:name w:val="Table Normal"/>
    <w:qFormat/>
    <w:uiPriority w:val="0"/>
    <w:tblPr>
      <w:tblCellMar>
        <w:top w:w="0" w:type="dxa"/>
        <w:left w:w="0" w:type="dxa"/>
        <w:bottom w:w="0" w:type="dxa"/>
        <w:right w:w="0" w:type="dxa"/>
      </w:tblCellMar>
    </w:tblPr>
  </w:style>
  <w:style w:type="table" w:customStyle="1" w:styleId="29">
    <w:name w:val="_Style 21"/>
    <w:basedOn w:val="28"/>
    <w:qFormat/>
    <w:uiPriority w:val="0"/>
    <w:tblPr>
      <w:tblCellMar>
        <w:top w:w="0" w:type="dxa"/>
        <w:left w:w="108" w:type="dxa"/>
        <w:bottom w:w="0" w:type="dxa"/>
        <w:right w:w="108" w:type="dxa"/>
      </w:tblCellMar>
    </w:tblPr>
  </w:style>
  <w:style w:type="table" w:customStyle="1" w:styleId="30">
    <w:name w:val="_Style 22"/>
    <w:basedOn w:val="28"/>
    <w:qFormat/>
    <w:uiPriority w:val="0"/>
    <w:tblPr>
      <w:tblCellMar>
        <w:top w:w="0" w:type="dxa"/>
        <w:left w:w="108" w:type="dxa"/>
        <w:bottom w:w="0" w:type="dxa"/>
        <w:right w:w="108" w:type="dxa"/>
      </w:tblCellMar>
    </w:tblPr>
  </w:style>
  <w:style w:type="paragraph" w:customStyle="1" w:styleId="31">
    <w:name w:val="WPSOffice手动目录 2"/>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77"/>
    <customShpInfo spid="_x0000_s2078"/>
    <customShpInfo spid="_x0000_s2079"/>
    <customShpInfo spid="_x0000_s2080"/>
    <customShpInfo spid="_x0000_s2081"/>
    <customShpInfo spid="_x0000_s2082"/>
    <customShpInfo spid="_x0000_s2083"/>
    <customShpInfo spid="_x0000_s2084"/>
    <customShpInfo spid="_x0000_s2085"/>
    <customShpInfo spid="_x0000_s2086"/>
    <customShpInfo spid="_x0000_s2087"/>
    <customShpInfo spid="_x0000_s2088"/>
    <customShpInfo spid="_x0000_s2089"/>
    <customShpInfo spid="_x0000_s2090"/>
    <customShpInfo spid="_x0000_s2091"/>
    <customShpInfo spid="_x0000_s2092"/>
    <customShpInfo spid="_x0000_s2093"/>
    <customShpInfo spid="_x0000_s2094"/>
    <customShpInfo spid="_x0000_s2095"/>
    <customShpInfo spid="_x0000_s2140"/>
    <customShpInfo spid="_x0000_s2141"/>
    <customShpInfo spid="_x0000_s2142"/>
    <customShpInfo spid="_x0000_s2143"/>
    <customShpInfo spid="_x0000_s2144"/>
    <customShpInfo spid="_x0000_s2145"/>
    <customShpInfo spid="_x0000_s2146"/>
    <customShpInfo spid="_x0000_s2147"/>
    <customShpInfo spid="_x0000_s2149"/>
    <customShpInfo spid="_x0000_s2150"/>
    <customShpInfo spid="_x0000_s2151"/>
    <customShpInfo spid="_x0000_s2152"/>
    <customShpInfo spid="_x0000_s2148"/>
    <customShpInfo spid="_x0000_s2153"/>
    <customShpInfo spid="_x0000_s2154"/>
    <customShpInfo spid="_x0000_s2155"/>
    <customShpInfo spid="_x0000_s2157"/>
    <customShpInfo spid="_x0000_s2158"/>
    <customShpInfo spid="_x0000_s2159"/>
    <customShpInfo spid="_x0000_s2156"/>
    <customShpInfo spid="_x0000_s2160"/>
    <customShpInfo spid="_x0000_s2161"/>
    <customShpInfo spid="_x0000_s2162"/>
    <customShpInfo spid="_x0000_s2164"/>
    <customShpInfo spid="_x0000_s2165"/>
    <customShpInfo spid="_x0000_s2166"/>
    <customShpInfo spid="_x0000_s2167"/>
    <customShpInfo spid="_x0000_s2168"/>
    <customShpInfo spid="_x0000_s2169"/>
    <customShpInfo spid="_x0000_s2170"/>
    <customShpInfo spid="_x0000_s2171"/>
    <customShpInfo spid="_x0000_s2172"/>
    <customShpInfo spid="_x0000_s2163"/>
    <customShpInfo spid="_x0000_s2173"/>
    <customShpInfo spid="_x0000_s2175"/>
    <customShpInfo spid="_x0000_s2176"/>
    <customShpInfo spid="_x0000_s2177"/>
    <customShpInfo spid="_x0000_s2174"/>
    <customShpInfo spid="_x0000_s2178"/>
    <customShpInfo spid="_x0000_s2179"/>
    <customShpInfo spid="_x0000_s2180"/>
    <customShpInfo spid="_x0000_s2181"/>
    <customShpInfo spid="_x0000_s2182"/>
    <customShpInfo spid="_x0000_s2183"/>
    <customShpInfo spid="_x0000_s2184"/>
    <customShpInfo spid="_x0000_s2185"/>
    <customShpInfo spid="_x0000_s2186"/>
    <customShpInfo spid="_x0000_s2187"/>
    <customShpInfo spid="_x0000_s2188"/>
    <customShpInfo spid="_x0000_s2189"/>
    <customShpInfo spid="_x0000_s2190"/>
    <customShpInfo spid="_x0000_s2191"/>
    <customShpInfo spid="_x0000_s2192"/>
    <customShpInfo spid="_x0000_s2193"/>
    <customShpInfo spid="_x0000_s2194"/>
    <customShpInfo spid="_x0000_s2195"/>
    <customShpInfo spid="_x0000_s2196"/>
    <customShpInfo spid="_x0000_s2197"/>
    <customShpInfo spid="_x0000_s2198"/>
    <customShpInfo spid="_x0000_s2199"/>
    <customShpInfo spid="_x0000_s2200"/>
    <customShpInfo spid="_x0000_s2201"/>
    <customShpInfo spid="_x0000_s2202"/>
    <customShpInfo spid="_x0000_s2203"/>
    <customShpInfo spid="_x0000_s2204"/>
    <customShpInfo spid="_x0000_s2205"/>
    <customShpInfo spid="_x0000_s2206"/>
    <customShpInfo spid="_x0000_s2207"/>
    <customShpInfo spid="_x0000_s2208"/>
    <customShpInfo spid="_x0000_s2209"/>
    <customShpInfo spid="_x0000_s2210"/>
    <customShpInfo spid="_x0000_s2211"/>
    <customShpInfo spid="_x0000_s2212"/>
    <customShpInfo spid="_x0000_s2213"/>
    <customShpInfo spid="_x0000_s2214"/>
    <customShpInfo spid="_x0000_s2215"/>
    <customShpInfo spid="_x0000_s2216"/>
    <customShpInfo spid="_x0000_s2217"/>
    <customShpInfo spid="_x0000_s2218"/>
    <customShpInfo spid="_x0000_s2219"/>
    <customShpInfo spid="_x0000_s2220"/>
    <customShpInfo spid="_x0000_s2221"/>
    <customShpInfo spid="_x0000_s2222"/>
    <customShpInfo spid="_x0000_s2223"/>
    <customShpInfo spid="_x0000_s2224"/>
    <customShpInfo spid="_x0000_s2225"/>
    <customShpInfo spid="_x0000_s2226"/>
    <customShpInfo spid="_x0000_s2227"/>
    <customShpInfo spid="_x0000_s2228"/>
    <customShpInfo spid="_x0000_s2229"/>
    <customShpInfo spid="_x0000_s2230"/>
    <customShpInfo spid="_x0000_s2231"/>
    <customShpInfo spid="_x0000_s2232"/>
    <customShpInfo spid="_x0000_s2233"/>
    <customShpInfo spid="_x0000_s2234"/>
    <customShpInfo spid="_x0000_s2235"/>
    <customShpInfo spid="_x0000_s2236"/>
    <customShpInfo spid="_x0000_s2237"/>
    <customShpInfo spid="_x0000_s2238"/>
    <customShpInfo spid="_x0000_s2239"/>
    <customShpInfo spid="_x0000_s2240"/>
    <customShpInfo spid="_x0000_s2241"/>
    <customShpInfo spid="_x0000_s2242"/>
    <customShpInfo spid="_x0000_s2243"/>
    <customShpInfo spid="_x0000_s2244"/>
    <customShpInfo spid="_x0000_s2245"/>
    <customShpInfo spid="_x0000_s2246"/>
    <customShpInfo spid="_x0000_s2247"/>
    <customShpInfo spid="_x0000_s2248"/>
    <customShpInfo spid="_x0000_s2249"/>
    <customShpInfo spid="_x0000_s2250"/>
    <customShpInfo spid="_x0000_s2251"/>
    <customShpInfo spid="_x0000_s2252"/>
    <customShpInfo spid="_x0000_s2253"/>
    <customShpInfo spid="_x0000_s2254"/>
    <customShpInfo spid="_x0000_s2255"/>
    <customShpInfo spid="_x0000_s2256"/>
    <customShpInfo spid="_x0000_s2257"/>
    <customShpInfo spid="_x0000_s2258"/>
    <customShpInfo spid="_x0000_s2259"/>
    <customShpInfo spid="_x0000_s2260"/>
    <customShpInfo spid="_x0000_s2261"/>
    <customShpInfo spid="_x0000_s2262"/>
    <customShpInfo spid="_x0000_s2263"/>
    <customShpInfo spid="_x0000_s2264"/>
    <customShpInfo spid="_x0000_s2265"/>
    <customShpInfo spid="_x0000_s2266"/>
    <customShpInfo spid="_x0000_s2267"/>
    <customShpInfo spid="_x0000_s226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22</Pages>
  <Words>7959</Words>
  <Characters>8793</Characters>
  <Lines>57</Lines>
  <Paragraphs>16</Paragraphs>
  <TotalTime>0</TotalTime>
  <ScaleCrop>false</ScaleCrop>
  <LinksUpToDate>false</LinksUpToDate>
  <CharactersWithSpaces>9231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2019-05-08T09:22:00Z</dcterms:created>
  <dc:creator>sjz</dc:creator>
  <cp:lastModifiedBy>呮許伱の承諾</cp:lastModifiedBy>
  <cp:lastPrinted>2019-12-09T10:53:00Z</cp:lastPrinted>
  <dcterms:modified xsi:type="dcterms:W3CDTF">2025-02-12T05:26:29Z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35BC1A9C821E4894830B4AAC0DD8B0A2</vt:lpwstr>
  </property>
  <property fmtid="{D5CDD505-2E9C-101B-9397-08002B2CF9AE}" pid="4" name="KSOTemplateDocerSaveRecord">
    <vt:lpwstr>eyJoZGlkIjoiNjg1ZGYzODhiNGVmYWY1ZjdjZTJiZjExZjFiZjY3YzEiLCJ1c2VySWQiOiI2MzcwNDkyNTMifQ==</vt:lpwstr>
  </property>
</Properties>
</file>