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E90" w:rsidRDefault="00FD5E90" w:rsidP="00FD5E90">
      <w:pPr>
        <w:pStyle w:val="1"/>
        <w:rPr>
          <w:szCs w:val="32"/>
        </w:rPr>
      </w:pPr>
      <w:bookmarkStart w:id="0" w:name="_Toc5836"/>
      <w:r>
        <w:rPr>
          <w:rFonts w:hint="eastAsia"/>
        </w:rPr>
        <w:t>危险性较大的工程管理制度</w:t>
      </w:r>
      <w:bookmarkEnd w:id="0"/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一、编制目的</w:t>
      </w:r>
    </w:p>
    <w:p w:rsidR="00FD5E90" w:rsidRDefault="00FD5E90" w:rsidP="00FD5E90">
      <w:pPr>
        <w:spacing w:line="360" w:lineRule="auto"/>
        <w:ind w:firstLine="562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为加强对施工现场危险性较大的分部分项工程安全管理，明确安全专项施工方案编制内容，确保安全专项施工方案的实施，积极防范和遏制施工生产安全事故的发生，制定本制度。</w:t>
      </w:r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二、编制依据</w:t>
      </w:r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《建设工程安全生产管理条例》（国务院令393号）</w:t>
      </w:r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《危险性较大的分部分项工程安全管理办法》建质（2009）87号</w:t>
      </w:r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《民航专业工程危险性较大的工程安全管理规定（试行）》（AP-165-CA-2019-05）</w:t>
      </w:r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《运输机场建设安全管理规定》</w:t>
      </w:r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《运输机场运行安全管理规定》</w:t>
      </w:r>
    </w:p>
    <w:p w:rsidR="00FD5E90" w:rsidRDefault="00FD5E90" w:rsidP="00FD5E90">
      <w:pPr>
        <w:spacing w:line="360" w:lineRule="auto"/>
        <w:jc w:val="left"/>
        <w:rPr>
          <w:rFonts w:asciiTheme="minorEastAsia" w:eastAsia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三、民航专业工程危险性较大的工程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范围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本</w:t>
      </w:r>
      <w:r>
        <w:rPr>
          <w:rFonts w:asciiTheme="minorEastAsia" w:hAnsiTheme="minorEastAsia" w:cstheme="minorEastAsia" w:hint="eastAsia"/>
          <w:sz w:val="28"/>
          <w:szCs w:val="28"/>
        </w:rPr>
        <w:t>制度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所称危险性较大的工程（以下简称“危大工程”）是指民航专业工程在施工过程中存在的、可能导致作业人员群死群伤、造成重大经济损失或者造成重大社会影响的工程。民航专业工程中危大工程及超过一定规模的危大工程范围</w:t>
      </w:r>
      <w:r>
        <w:rPr>
          <w:rFonts w:asciiTheme="minorEastAsia" w:hAnsiTheme="minorEastAsia" w:cs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详见附件</w:t>
      </w: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、附件</w:t>
      </w:r>
      <w:r>
        <w:rPr>
          <w:rFonts w:asciiTheme="minorEastAsia" w:hAnsiTheme="minorEastAsia" w:cstheme="minorEastAsia" w:hint="eastAsia"/>
          <w:sz w:val="28"/>
          <w:szCs w:val="28"/>
        </w:rPr>
        <w:t>2）确定后，项目经理组织项目技术人员编制专项施工方案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。</w:t>
      </w:r>
    </w:p>
    <w:p w:rsidR="00FD5E90" w:rsidRDefault="00FD5E90" w:rsidP="00FD5E9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四、</w:t>
      </w:r>
      <w:r>
        <w:rPr>
          <w:rFonts w:asciiTheme="minorEastAsia" w:hAnsiTheme="minorEastAsia" w:cstheme="minorEastAsia"/>
          <w:b/>
          <w:bCs/>
          <w:sz w:val="28"/>
          <w:szCs w:val="28"/>
        </w:rPr>
        <w:t>危大工程专项施工方案编制内容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</w:t>
      </w:r>
      <w:r>
        <w:rPr>
          <w:rFonts w:asciiTheme="minorEastAsia" w:hAnsiTheme="minorEastAsia" w:cstheme="minorEastAsia"/>
          <w:sz w:val="28"/>
          <w:szCs w:val="28"/>
        </w:rPr>
        <w:t>工程概况：危大工程概况、施工平面布置、施工要求和技术保证条件等。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2、</w:t>
      </w:r>
      <w:r>
        <w:rPr>
          <w:rFonts w:asciiTheme="minorEastAsia" w:hAnsiTheme="minorEastAsia" w:cstheme="minorEastAsia"/>
          <w:sz w:val="28"/>
          <w:szCs w:val="28"/>
        </w:rPr>
        <w:t>编制依据：相关法律、法规、规范性文件、标准规范及图纸</w:t>
      </w:r>
      <w:r>
        <w:rPr>
          <w:rFonts w:asciiTheme="minorEastAsia" w:hAnsiTheme="minorEastAsia" w:cstheme="minorEastAsia"/>
          <w:sz w:val="28"/>
          <w:szCs w:val="28"/>
        </w:rPr>
        <w:lastRenderedPageBreak/>
        <w:t>（国标图集）、施工组织设计等。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3、</w:t>
      </w:r>
      <w:r>
        <w:rPr>
          <w:rFonts w:asciiTheme="minorEastAsia" w:hAnsiTheme="minorEastAsia" w:cstheme="minorEastAsia"/>
          <w:sz w:val="28"/>
          <w:szCs w:val="28"/>
        </w:rPr>
        <w:t>施工计划：包括施工进度计划、材料与设备计划。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4、</w:t>
      </w:r>
      <w:r>
        <w:rPr>
          <w:rFonts w:asciiTheme="minorEastAsia" w:hAnsiTheme="minorEastAsia" w:cstheme="minorEastAsia"/>
          <w:sz w:val="28"/>
          <w:szCs w:val="28"/>
        </w:rPr>
        <w:t>危险因素分析：危险源辨识、危险因素评估等。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5、</w:t>
      </w:r>
      <w:r>
        <w:rPr>
          <w:rFonts w:asciiTheme="minorEastAsia" w:hAnsiTheme="minorEastAsia" w:cstheme="minorEastAsia"/>
          <w:sz w:val="28"/>
          <w:szCs w:val="28"/>
        </w:rPr>
        <w:t>施工工艺技术：技术参数、工艺流程、施工方法、检查验收等。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6、</w:t>
      </w:r>
      <w:r>
        <w:rPr>
          <w:rFonts w:asciiTheme="minorEastAsia" w:hAnsiTheme="minorEastAsia" w:cstheme="minorEastAsia"/>
          <w:sz w:val="28"/>
          <w:szCs w:val="28"/>
        </w:rPr>
        <w:t>施工安全保证措施：组织保障、技术措施、应急预案、监测监控等。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7、</w:t>
      </w:r>
      <w:r>
        <w:rPr>
          <w:rFonts w:asciiTheme="minorEastAsia" w:hAnsiTheme="minorEastAsia" w:cstheme="minorEastAsia"/>
          <w:sz w:val="28"/>
          <w:szCs w:val="28"/>
        </w:rPr>
        <w:t>施工管理及作业人员：专职安全生产管理人员、特种作业人员等。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8、</w:t>
      </w:r>
      <w:r>
        <w:rPr>
          <w:rFonts w:asciiTheme="minorEastAsia" w:hAnsiTheme="minorEastAsia" w:cstheme="minorEastAsia"/>
          <w:sz w:val="28"/>
          <w:szCs w:val="28"/>
        </w:rPr>
        <w:t>安全</w:t>
      </w:r>
      <w:proofErr w:type="gramStart"/>
      <w:r>
        <w:rPr>
          <w:rFonts w:asciiTheme="minorEastAsia" w:hAnsiTheme="minorEastAsia" w:cstheme="minorEastAsia"/>
          <w:sz w:val="28"/>
          <w:szCs w:val="28"/>
        </w:rPr>
        <w:t>验算书</w:t>
      </w:r>
      <w:proofErr w:type="gramEnd"/>
      <w:r>
        <w:rPr>
          <w:rFonts w:asciiTheme="minorEastAsia" w:hAnsiTheme="minorEastAsia" w:cstheme="minorEastAsia"/>
          <w:sz w:val="28"/>
          <w:szCs w:val="28"/>
        </w:rPr>
        <w:t>及相关图纸。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9、</w:t>
      </w:r>
      <w:r>
        <w:rPr>
          <w:rFonts w:asciiTheme="minorEastAsia" w:hAnsiTheme="minorEastAsia" w:cstheme="minorEastAsia"/>
          <w:sz w:val="28"/>
          <w:szCs w:val="28"/>
        </w:rPr>
        <w:t>其它需要说明的内容。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危大工程专项施工方案</w:t>
      </w:r>
      <w:r>
        <w:rPr>
          <w:rFonts w:asciiTheme="minorEastAsia" w:hAnsiTheme="minorEastAsia" w:cstheme="minorEastAsia" w:hint="eastAsia"/>
          <w:sz w:val="28"/>
          <w:szCs w:val="28"/>
        </w:rPr>
        <w:t>经公司</w:t>
      </w:r>
      <w:r>
        <w:rPr>
          <w:rFonts w:asciiTheme="minorEastAsia" w:hAnsiTheme="minorEastAsia" w:cstheme="minorEastAsia"/>
          <w:sz w:val="28"/>
          <w:szCs w:val="28"/>
        </w:rPr>
        <w:t>技术负责人审查签字、加盖单位公章，并由总监理工程师审核签字、加盖执业印章后方可实施。</w:t>
      </w:r>
    </w:p>
    <w:p w:rsidR="00FD5E90" w:rsidRDefault="00FD5E90" w:rsidP="00FD5E9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五、</w:t>
      </w:r>
      <w:r>
        <w:rPr>
          <w:rFonts w:asciiTheme="minorEastAsia" w:hAnsiTheme="minorEastAsia" w:cstheme="minorEastAsia"/>
          <w:b/>
          <w:bCs/>
          <w:sz w:val="28"/>
          <w:szCs w:val="28"/>
        </w:rPr>
        <w:t>专家论证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超过一定规模的危大工程专项施工方案，在</w:t>
      </w:r>
      <w:r>
        <w:rPr>
          <w:rFonts w:asciiTheme="minorEastAsia" w:hAnsiTheme="minorEastAsia" w:cstheme="minorEastAsia" w:hint="eastAsia"/>
          <w:sz w:val="28"/>
          <w:szCs w:val="28"/>
        </w:rPr>
        <w:t>公司</w:t>
      </w:r>
      <w:r>
        <w:rPr>
          <w:rFonts w:asciiTheme="minorEastAsia" w:hAnsiTheme="minorEastAsia" w:cstheme="minorEastAsia"/>
          <w:sz w:val="28"/>
          <w:szCs w:val="28"/>
        </w:rPr>
        <w:t>审查、总监理工程师审核后，</w:t>
      </w:r>
      <w:r>
        <w:rPr>
          <w:rFonts w:asciiTheme="minorEastAsia" w:hAnsiTheme="minorEastAsia" w:cstheme="minorEastAsia" w:hint="eastAsia"/>
          <w:sz w:val="28"/>
          <w:szCs w:val="28"/>
        </w:rPr>
        <w:t>项目部</w:t>
      </w:r>
      <w:r>
        <w:rPr>
          <w:rFonts w:asciiTheme="minorEastAsia" w:hAnsiTheme="minorEastAsia" w:cstheme="minorEastAsia"/>
          <w:sz w:val="28"/>
          <w:szCs w:val="28"/>
        </w:rPr>
        <w:t>组织召开专家论证会，经建设单位审批后方可实施。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</w:t>
      </w:r>
      <w:r>
        <w:rPr>
          <w:rFonts w:asciiTheme="minorEastAsia" w:hAnsiTheme="minorEastAsia" w:cstheme="minorEastAsia"/>
          <w:sz w:val="28"/>
          <w:szCs w:val="28"/>
        </w:rPr>
        <w:t>专家论证会应当由下列人员参加：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/>
          <w:sz w:val="28"/>
          <w:szCs w:val="28"/>
        </w:rPr>
        <w:t>）专家组成员；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/>
          <w:sz w:val="28"/>
          <w:szCs w:val="28"/>
        </w:rPr>
        <w:t>）建设单位项目负责人或技术负责人；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3</w:t>
      </w:r>
      <w:r>
        <w:rPr>
          <w:rFonts w:asciiTheme="minorEastAsia" w:hAnsiTheme="minorEastAsia" w:cstheme="minorEastAsia"/>
          <w:sz w:val="28"/>
          <w:szCs w:val="28"/>
        </w:rPr>
        <w:t>）监理单位项目总监理工程师及相关人员；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）施工单位分管安全的负责人或技术负责人、项目负责人、</w:t>
      </w:r>
      <w:r>
        <w:rPr>
          <w:rFonts w:asciiTheme="minorEastAsia" w:hAnsiTheme="minorEastAsia" w:cstheme="minorEastAsia"/>
          <w:sz w:val="28"/>
          <w:szCs w:val="28"/>
        </w:rPr>
        <w:lastRenderedPageBreak/>
        <w:t>项目技术负责人、专项方案编制人员、项目专职安全生产管理人员；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5</w:t>
      </w:r>
      <w:r>
        <w:rPr>
          <w:rFonts w:asciiTheme="minorEastAsia" w:hAnsiTheme="minorEastAsia" w:cstheme="minorEastAsia"/>
          <w:sz w:val="28"/>
          <w:szCs w:val="28"/>
        </w:rPr>
        <w:t>）勘察、设计单位项目技术负责人及相关人员。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2、</w:t>
      </w:r>
      <w:r>
        <w:rPr>
          <w:rFonts w:asciiTheme="minorEastAsia" w:hAnsiTheme="minorEastAsia" w:cstheme="minorEastAsia"/>
          <w:sz w:val="28"/>
          <w:szCs w:val="28"/>
        </w:rPr>
        <w:t>专家组成员应当符合专业要求且人数不得少于</w:t>
      </w:r>
      <w:r>
        <w:rPr>
          <w:rFonts w:asciiTheme="minorEastAsia" w:hAnsiTheme="minorEastAsia" w:cstheme="minorEastAsia" w:hint="eastAsia"/>
          <w:sz w:val="28"/>
          <w:szCs w:val="28"/>
        </w:rPr>
        <w:t>5</w:t>
      </w:r>
      <w:r>
        <w:rPr>
          <w:rFonts w:asciiTheme="minorEastAsia" w:hAnsiTheme="minorEastAsia" w:cstheme="minorEastAsia"/>
          <w:sz w:val="28"/>
          <w:szCs w:val="28"/>
        </w:rPr>
        <w:t>名，具有高级专业技术职称且有丰富的设计、施工或管理经验。危大工程所属项目参建各方的人员不得以专家身份参加专家论证会。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3、</w:t>
      </w:r>
      <w:r>
        <w:rPr>
          <w:rFonts w:asciiTheme="minorEastAsia" w:hAnsiTheme="minorEastAsia" w:cstheme="minorEastAsia"/>
          <w:sz w:val="28"/>
          <w:szCs w:val="28"/>
        </w:rPr>
        <w:t>专家论证会的程序：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/>
          <w:sz w:val="28"/>
          <w:szCs w:val="28"/>
        </w:rPr>
        <w:t>）建设单位介绍项目内容；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/>
          <w:sz w:val="28"/>
          <w:szCs w:val="28"/>
        </w:rPr>
        <w:t>）成立专家组，推选专家组组长，并由组长主持论证会；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3</w:t>
      </w:r>
      <w:r>
        <w:rPr>
          <w:rFonts w:asciiTheme="minorEastAsia" w:hAnsiTheme="minorEastAsia" w:cstheme="minorEastAsia"/>
          <w:sz w:val="28"/>
          <w:szCs w:val="28"/>
        </w:rPr>
        <w:t>）施工单位汇报专项方案；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4</w:t>
      </w:r>
      <w:r>
        <w:rPr>
          <w:rFonts w:asciiTheme="minorEastAsia" w:hAnsiTheme="minorEastAsia" w:cstheme="minorEastAsia"/>
          <w:sz w:val="28"/>
          <w:szCs w:val="28"/>
        </w:rPr>
        <w:t>）与会人员查阅资料，必要时查勘现场；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5</w:t>
      </w:r>
      <w:r>
        <w:rPr>
          <w:rFonts w:asciiTheme="minorEastAsia" w:hAnsiTheme="minorEastAsia" w:cstheme="minorEastAsia"/>
          <w:sz w:val="28"/>
          <w:szCs w:val="28"/>
        </w:rPr>
        <w:t>）与会专家发表意见，专家组讨论，签署论证意见。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4、</w:t>
      </w:r>
      <w:r>
        <w:rPr>
          <w:rFonts w:asciiTheme="minorEastAsia" w:hAnsiTheme="minorEastAsia" w:cstheme="minorEastAsia"/>
          <w:sz w:val="28"/>
          <w:szCs w:val="28"/>
        </w:rPr>
        <w:t>专家论证会的主要审核内容：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/>
          <w:sz w:val="28"/>
          <w:szCs w:val="28"/>
        </w:rPr>
        <w:t>）专项施工方案是否完整和可行；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/>
          <w:sz w:val="28"/>
          <w:szCs w:val="28"/>
        </w:rPr>
        <w:t>）专项施工方案计算书和验算依据是否符合有关标准规范；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>3</w:t>
      </w:r>
      <w:r>
        <w:rPr>
          <w:rFonts w:asciiTheme="minorEastAsia" w:hAnsiTheme="minorEastAsia" w:cstheme="minorEastAsia"/>
          <w:sz w:val="28"/>
          <w:szCs w:val="28"/>
        </w:rPr>
        <w:t>）安全施工的基本条件是否满足现场实际情况。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5、</w:t>
      </w:r>
      <w:r>
        <w:rPr>
          <w:rFonts w:asciiTheme="minorEastAsia" w:hAnsiTheme="minorEastAsia" w:cstheme="minorEastAsia"/>
          <w:sz w:val="28"/>
          <w:szCs w:val="28"/>
        </w:rPr>
        <w:t>专家论证会应当形成并签署专家组意见，对专项施工方案提出通过、修改后通过或者不通过的意见。意见为“通过”的，</w:t>
      </w:r>
      <w:r>
        <w:rPr>
          <w:rFonts w:asciiTheme="minorEastAsia" w:hAnsiTheme="minorEastAsia" w:cstheme="minorEastAsia" w:hint="eastAsia"/>
          <w:sz w:val="28"/>
          <w:szCs w:val="28"/>
        </w:rPr>
        <w:t>项目部</w:t>
      </w:r>
      <w:r>
        <w:rPr>
          <w:rFonts w:asciiTheme="minorEastAsia" w:hAnsiTheme="minorEastAsia" w:cstheme="minorEastAsia"/>
          <w:sz w:val="28"/>
          <w:szCs w:val="28"/>
        </w:rPr>
        <w:t>可自行修改完善，履行后续报批手续方可实施；意见为“修改后通过”的，专家意见要明确具体修改内容，</w:t>
      </w:r>
      <w:r>
        <w:rPr>
          <w:rFonts w:asciiTheme="minorEastAsia" w:hAnsiTheme="minorEastAsia" w:cstheme="minorEastAsia" w:hint="eastAsia"/>
          <w:sz w:val="28"/>
          <w:szCs w:val="28"/>
        </w:rPr>
        <w:t>项目部必须</w:t>
      </w:r>
      <w:r>
        <w:rPr>
          <w:rFonts w:asciiTheme="minorEastAsia" w:hAnsiTheme="minorEastAsia" w:cstheme="minorEastAsia"/>
          <w:sz w:val="28"/>
          <w:szCs w:val="28"/>
        </w:rPr>
        <w:t>按照专家意见进行修改，修改情况应当及时与专家沟通，并重</w:t>
      </w:r>
      <w:proofErr w:type="gramStart"/>
      <w:r>
        <w:rPr>
          <w:rFonts w:asciiTheme="minorEastAsia" w:hAnsiTheme="minorEastAsia" w:cstheme="minorEastAsia"/>
          <w:sz w:val="28"/>
          <w:szCs w:val="28"/>
        </w:rPr>
        <w:t>新履行</w:t>
      </w:r>
      <w:proofErr w:type="gramEnd"/>
      <w:r>
        <w:rPr>
          <w:rFonts w:asciiTheme="minorEastAsia" w:hAnsiTheme="minorEastAsia" w:cstheme="minorEastAsia"/>
          <w:sz w:val="28"/>
          <w:szCs w:val="28"/>
        </w:rPr>
        <w:t>有关审查、审核和审批手续后方可实施；意见为“不通过”的，施工单位修改后应当按照本规定的要求重新组织专家论证。</w:t>
      </w:r>
    </w:p>
    <w:p w:rsidR="00FD5E90" w:rsidRDefault="00FD5E90" w:rsidP="00FD5E9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lastRenderedPageBreak/>
        <w:t>六、危大工程方案实施</w:t>
      </w:r>
    </w:p>
    <w:p w:rsidR="00FD5E90" w:rsidRDefault="00FD5E90" w:rsidP="00FD5E90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　　1、项目部</w:t>
      </w:r>
      <w:r>
        <w:rPr>
          <w:rFonts w:asciiTheme="minorEastAsia" w:hAnsiTheme="minorEastAsia" w:cstheme="minorEastAsia"/>
          <w:sz w:val="28"/>
          <w:szCs w:val="28"/>
        </w:rPr>
        <w:t>在施工现场显著位置公告危大工程名称、施工时间和具体责任人员，并在危险区域设置安全警示标志和安全保护措施。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2、</w:t>
      </w:r>
      <w:r>
        <w:rPr>
          <w:rFonts w:asciiTheme="minorEastAsia" w:hAnsiTheme="minorEastAsia" w:cstheme="minorEastAsia"/>
          <w:sz w:val="28"/>
          <w:szCs w:val="28"/>
        </w:rPr>
        <w:t>专项施工方案实施前，项目技术负责人</w:t>
      </w:r>
      <w:r>
        <w:rPr>
          <w:rFonts w:asciiTheme="minorEastAsia" w:hAnsiTheme="minorEastAsia" w:cstheme="minorEastAsia" w:hint="eastAsia"/>
          <w:sz w:val="28"/>
          <w:szCs w:val="28"/>
        </w:rPr>
        <w:t>必须</w:t>
      </w:r>
      <w:r>
        <w:rPr>
          <w:rFonts w:asciiTheme="minorEastAsia" w:hAnsiTheme="minorEastAsia" w:cstheme="minorEastAsia"/>
          <w:sz w:val="28"/>
          <w:szCs w:val="28"/>
        </w:rPr>
        <w:t>向施工现场管理人员进行方案交底。施工现场</w:t>
      </w:r>
      <w:r>
        <w:rPr>
          <w:rFonts w:asciiTheme="minorEastAsia" w:hAnsiTheme="minorEastAsia" w:cstheme="minorEastAsia" w:hint="eastAsia"/>
          <w:sz w:val="28"/>
          <w:szCs w:val="28"/>
        </w:rPr>
        <w:t>专业施工员</w:t>
      </w:r>
      <w:r>
        <w:rPr>
          <w:rFonts w:asciiTheme="minorEastAsia" w:hAnsiTheme="minorEastAsia" w:cstheme="minorEastAsia"/>
          <w:sz w:val="28"/>
          <w:szCs w:val="28"/>
        </w:rPr>
        <w:t>向作业人员进行安全技术交底，并由双方和项目专职安全生产管理人员共同签字确认。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3、</w:t>
      </w:r>
      <w:r>
        <w:rPr>
          <w:rFonts w:asciiTheme="minorEastAsia" w:hAnsiTheme="minorEastAsia" w:cstheme="minorEastAsia"/>
          <w:sz w:val="28"/>
          <w:szCs w:val="28"/>
        </w:rPr>
        <w:t>严格按照专项施工方案组织施工，不得擅自修改专项施工方案。因规划调整、设计变更等原因确需调整的，修改后的专项施工方案应当按照本</w:t>
      </w:r>
      <w:r>
        <w:rPr>
          <w:rFonts w:asciiTheme="minorEastAsia" w:hAnsiTheme="minorEastAsia" w:cstheme="minorEastAsia" w:hint="eastAsia"/>
          <w:sz w:val="28"/>
          <w:szCs w:val="28"/>
        </w:rPr>
        <w:t>制度</w:t>
      </w:r>
      <w:r>
        <w:rPr>
          <w:rFonts w:asciiTheme="minorEastAsia" w:hAnsiTheme="minorEastAsia" w:cstheme="minorEastAsia"/>
          <w:sz w:val="28"/>
          <w:szCs w:val="28"/>
        </w:rPr>
        <w:t>重新审核和论证。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4、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项目</w:t>
      </w:r>
      <w:r>
        <w:rPr>
          <w:rFonts w:asciiTheme="minorEastAsia" w:hAnsiTheme="minorEastAsia" w:cstheme="minorEastAsia"/>
          <w:b/>
          <w:bCs/>
          <w:sz w:val="28"/>
          <w:szCs w:val="28"/>
        </w:rPr>
        <w:t>对危大工程当天施工作业人员进行登记，项目负责人或项目技术负责人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必须</w:t>
      </w:r>
      <w:r>
        <w:rPr>
          <w:rFonts w:asciiTheme="minorEastAsia" w:hAnsiTheme="minorEastAsia" w:cstheme="minorEastAsia"/>
          <w:b/>
          <w:bCs/>
          <w:sz w:val="28"/>
          <w:szCs w:val="28"/>
        </w:rPr>
        <w:t>在施工现场履职。项目专职安全员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必须</w:t>
      </w:r>
      <w:r>
        <w:rPr>
          <w:rFonts w:asciiTheme="minorEastAsia" w:hAnsiTheme="minorEastAsia" w:cstheme="minorEastAsia"/>
          <w:b/>
          <w:bCs/>
          <w:sz w:val="28"/>
          <w:szCs w:val="28"/>
        </w:rPr>
        <w:t>对专项施工方案实施情况进行现场检查，对未按照专项施工方案施工的，要立即整改，并及时报告项目负责人或项目技术负责人，项目负责人或项目技术负责人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必须</w:t>
      </w:r>
      <w:r>
        <w:rPr>
          <w:rFonts w:asciiTheme="minorEastAsia" w:hAnsiTheme="minorEastAsia" w:cstheme="minorEastAsia"/>
          <w:b/>
          <w:bCs/>
          <w:sz w:val="28"/>
          <w:szCs w:val="28"/>
        </w:rPr>
        <w:t>及时组织整改。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5、</w:t>
      </w:r>
      <w:r>
        <w:rPr>
          <w:rFonts w:asciiTheme="minorEastAsia" w:hAnsiTheme="minorEastAsia" w:cstheme="minorEastAsia"/>
          <w:sz w:val="28"/>
          <w:szCs w:val="28"/>
        </w:rPr>
        <w:t>施工单位应当按照规定对危大工程进行施工监测和安全巡视，发现危及人身安全的紧急情况，</w:t>
      </w:r>
      <w:r>
        <w:rPr>
          <w:rFonts w:asciiTheme="minorEastAsia" w:hAnsiTheme="minorEastAsia" w:cstheme="minorEastAsia" w:hint="eastAsia"/>
          <w:sz w:val="28"/>
          <w:szCs w:val="28"/>
        </w:rPr>
        <w:t>必须</w:t>
      </w:r>
      <w:r>
        <w:rPr>
          <w:rFonts w:asciiTheme="minorEastAsia" w:hAnsiTheme="minorEastAsia" w:cstheme="minorEastAsia"/>
          <w:sz w:val="28"/>
          <w:szCs w:val="28"/>
        </w:rPr>
        <w:t>立即组织作业人员撤离危险区域。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6、</w:t>
      </w:r>
      <w:r>
        <w:rPr>
          <w:rFonts w:asciiTheme="minorEastAsia" w:hAnsiTheme="minorEastAsia" w:cstheme="minorEastAsia"/>
          <w:sz w:val="28"/>
          <w:szCs w:val="28"/>
        </w:rPr>
        <w:t>危大工程由监理单位组织建设、施工、设计、勘察、监测等有关单位进行验收。危大工程经验收合格后，方可进入下一道施工。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7、</w:t>
      </w:r>
      <w:r>
        <w:rPr>
          <w:rFonts w:asciiTheme="minorEastAsia" w:hAnsiTheme="minorEastAsia" w:cstheme="minorEastAsia"/>
          <w:sz w:val="28"/>
          <w:szCs w:val="28"/>
        </w:rPr>
        <w:t>危大工程发生险情或者事故时，按应急预案立即采取处置措施。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8、项目部</w:t>
      </w:r>
      <w:r>
        <w:rPr>
          <w:rFonts w:asciiTheme="minorEastAsia" w:hAnsiTheme="minorEastAsia" w:cstheme="minorEastAsia"/>
          <w:sz w:val="28"/>
          <w:szCs w:val="28"/>
        </w:rPr>
        <w:t>建立危大工程安全管理档案。将专项施工方案审查、审核、专家论证、审批、交底、现场检查、整改及验收等相关资料纳</w:t>
      </w:r>
      <w:r>
        <w:rPr>
          <w:rFonts w:asciiTheme="minorEastAsia" w:hAnsiTheme="minorEastAsia" w:cstheme="minorEastAsia"/>
          <w:sz w:val="28"/>
          <w:szCs w:val="28"/>
        </w:rPr>
        <w:lastRenderedPageBreak/>
        <w:t>入档案管理。</w:t>
      </w:r>
    </w:p>
    <w:p w:rsidR="00FD5E90" w:rsidRDefault="00FD5E90" w:rsidP="00FD5E9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七、附则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1、本管理制度自发布之日起施行。</w:t>
      </w:r>
    </w:p>
    <w:p w:rsidR="00FD5E90" w:rsidRDefault="00FD5E90" w:rsidP="00FD5E90">
      <w:pPr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2、附表：危险性较大的工程清单、超过一定规模的危险性较大的工程清单。</w:t>
      </w:r>
    </w:p>
    <w:p w:rsidR="00FD5E90" w:rsidRDefault="00FD5E90" w:rsidP="00FD5E90">
      <w:pPr>
        <w:rPr>
          <w:sz w:val="28"/>
          <w:szCs w:val="28"/>
        </w:rPr>
      </w:pPr>
    </w:p>
    <w:p w:rsidR="00E6289A" w:rsidRPr="00FD5E90" w:rsidRDefault="00E6289A"/>
    <w:sectPr w:rsidR="00E6289A" w:rsidRPr="00FD5E90" w:rsidSect="00E628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D5E90"/>
    <w:rsid w:val="00E6289A"/>
    <w:rsid w:val="00FD5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a0"/>
    <w:qFormat/>
    <w:rsid w:val="00FD5E90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Char"/>
    <w:qFormat/>
    <w:rsid w:val="00FD5E90"/>
    <w:pPr>
      <w:keepNext/>
      <w:keepLines/>
      <w:spacing w:line="360" w:lineRule="auto"/>
      <w:jc w:val="center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qFormat/>
    <w:rsid w:val="00FD5E90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styleId="a0">
    <w:name w:val="Body Text"/>
    <w:basedOn w:val="a"/>
    <w:link w:val="Char"/>
    <w:uiPriority w:val="99"/>
    <w:semiHidden/>
    <w:unhideWhenUsed/>
    <w:rsid w:val="00FD5E90"/>
    <w:pPr>
      <w:spacing w:after="120"/>
    </w:pPr>
  </w:style>
  <w:style w:type="character" w:customStyle="1" w:styleId="Char">
    <w:name w:val="正文文本 Char"/>
    <w:basedOn w:val="a1"/>
    <w:link w:val="a0"/>
    <w:uiPriority w:val="99"/>
    <w:semiHidden/>
    <w:rsid w:val="00FD5E90"/>
    <w:rPr>
      <w:rFonts w:ascii="Calibri" w:eastAsia="宋体" w:hAnsi="Calibri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mingjun jiang</dc:creator>
  <cp:lastModifiedBy>mingjun jiang</cp:lastModifiedBy>
  <cp:revision>1</cp:revision>
  <dcterms:created xsi:type="dcterms:W3CDTF">2022-12-13T06:53:00Z</dcterms:created>
  <dcterms:modified xsi:type="dcterms:W3CDTF">2022-12-13T06:54:00Z</dcterms:modified>
</cp:coreProperties>
</file>