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6E1E" w14:textId="2DDE45B8" w:rsidR="005C2BF8" w:rsidRDefault="0088267C" w:rsidP="0088267C">
      <w:pPr>
        <w:jc w:val="center"/>
        <w:rPr>
          <w:rFonts w:ascii="方正小标宋简体" w:eastAsia="方正小标宋简体"/>
          <w:sz w:val="44"/>
          <w:szCs w:val="44"/>
        </w:rPr>
      </w:pPr>
      <w:r w:rsidRPr="0088267C">
        <w:rPr>
          <w:rFonts w:ascii="方正小标宋简体" w:eastAsia="方正小标宋简体" w:hint="eastAsia"/>
          <w:sz w:val="44"/>
          <w:szCs w:val="44"/>
        </w:rPr>
        <w:t>深基坑支护验收表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976"/>
        <w:gridCol w:w="426"/>
        <w:gridCol w:w="2126"/>
        <w:gridCol w:w="2239"/>
      </w:tblGrid>
      <w:tr w:rsidR="0088267C" w14:paraId="259EC139" w14:textId="77777777" w:rsidTr="00871EAD">
        <w:trPr>
          <w:trHeight w:val="620"/>
        </w:trPr>
        <w:tc>
          <w:tcPr>
            <w:tcW w:w="1271" w:type="dxa"/>
            <w:vAlign w:val="center"/>
          </w:tcPr>
          <w:p w14:paraId="1EC15D3E" w14:textId="3A716D4F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工程名称</w:t>
            </w:r>
          </w:p>
        </w:tc>
        <w:tc>
          <w:tcPr>
            <w:tcW w:w="4820" w:type="dxa"/>
            <w:gridSpan w:val="3"/>
            <w:vAlign w:val="center"/>
          </w:tcPr>
          <w:p w14:paraId="7B22D3E2" w14:textId="5BAFF96C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西部股权投资基金基地项目</w:t>
            </w:r>
          </w:p>
        </w:tc>
        <w:tc>
          <w:tcPr>
            <w:tcW w:w="2126" w:type="dxa"/>
            <w:vAlign w:val="center"/>
          </w:tcPr>
          <w:p w14:paraId="0227866F" w14:textId="22361F89" w:rsidR="0088267C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支护方式</w:t>
            </w:r>
          </w:p>
        </w:tc>
        <w:tc>
          <w:tcPr>
            <w:tcW w:w="2239" w:type="dxa"/>
            <w:vAlign w:val="center"/>
          </w:tcPr>
          <w:p w14:paraId="415CF138" w14:textId="5247E429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双排桩及内撑</w:t>
            </w:r>
          </w:p>
        </w:tc>
      </w:tr>
      <w:tr w:rsidR="0088267C" w14:paraId="2D48173E" w14:textId="77777777" w:rsidTr="00871EAD">
        <w:trPr>
          <w:trHeight w:val="712"/>
        </w:trPr>
        <w:tc>
          <w:tcPr>
            <w:tcW w:w="1271" w:type="dxa"/>
            <w:vAlign w:val="center"/>
          </w:tcPr>
          <w:p w14:paraId="566763F3" w14:textId="0E6C323F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验收部位</w:t>
            </w:r>
          </w:p>
        </w:tc>
        <w:tc>
          <w:tcPr>
            <w:tcW w:w="4820" w:type="dxa"/>
            <w:gridSpan w:val="3"/>
            <w:vAlign w:val="center"/>
          </w:tcPr>
          <w:p w14:paraId="57723C9D" w14:textId="77777777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48C3CFC" w14:textId="7477AABF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验收时间</w:t>
            </w:r>
          </w:p>
        </w:tc>
        <w:tc>
          <w:tcPr>
            <w:tcW w:w="2239" w:type="dxa"/>
            <w:vAlign w:val="center"/>
          </w:tcPr>
          <w:p w14:paraId="230C633E" w14:textId="77777777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8267C" w14:paraId="6573363F" w14:textId="77777777" w:rsidTr="00871EAD">
        <w:tc>
          <w:tcPr>
            <w:tcW w:w="1271" w:type="dxa"/>
          </w:tcPr>
          <w:p w14:paraId="41B07792" w14:textId="0BD5A7FB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418" w:type="dxa"/>
          </w:tcPr>
          <w:p w14:paraId="29E7F1E9" w14:textId="03CE4C86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验收项目</w:t>
            </w:r>
          </w:p>
        </w:tc>
        <w:tc>
          <w:tcPr>
            <w:tcW w:w="5528" w:type="dxa"/>
            <w:gridSpan w:val="3"/>
          </w:tcPr>
          <w:p w14:paraId="42383144" w14:textId="4A926CAA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验收内容</w:t>
            </w:r>
          </w:p>
        </w:tc>
        <w:tc>
          <w:tcPr>
            <w:tcW w:w="2239" w:type="dxa"/>
          </w:tcPr>
          <w:p w14:paraId="00C6CB55" w14:textId="647EE1F5" w:rsidR="0088267C" w:rsidRPr="00ED06D5" w:rsidRDefault="0088267C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验收结果</w:t>
            </w:r>
          </w:p>
        </w:tc>
      </w:tr>
      <w:tr w:rsidR="00ED06D5" w14:paraId="27FB9AAB" w14:textId="77777777" w:rsidTr="00871EAD">
        <w:trPr>
          <w:trHeight w:val="646"/>
        </w:trPr>
        <w:tc>
          <w:tcPr>
            <w:tcW w:w="1271" w:type="dxa"/>
            <w:vMerge w:val="restart"/>
            <w:vAlign w:val="center"/>
          </w:tcPr>
          <w:p w14:paraId="0FF4FBD6" w14:textId="72AF5F39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418" w:type="dxa"/>
            <w:vMerge w:val="restart"/>
            <w:vAlign w:val="center"/>
          </w:tcPr>
          <w:p w14:paraId="446E03BA" w14:textId="5F3BA244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施工方案</w:t>
            </w:r>
          </w:p>
        </w:tc>
        <w:tc>
          <w:tcPr>
            <w:tcW w:w="5528" w:type="dxa"/>
            <w:gridSpan w:val="3"/>
            <w:vAlign w:val="center"/>
          </w:tcPr>
          <w:p w14:paraId="4B91DF3F" w14:textId="5CEB8D71" w:rsidR="00ED06D5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有支护方案并经上级审批，针对性强，能指导施工</w:t>
            </w:r>
          </w:p>
        </w:tc>
        <w:tc>
          <w:tcPr>
            <w:tcW w:w="2239" w:type="dxa"/>
          </w:tcPr>
          <w:p w14:paraId="362E4436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0E1CD5B0" w14:textId="77777777" w:rsidTr="00871EAD">
        <w:trPr>
          <w:trHeight w:val="582"/>
        </w:trPr>
        <w:tc>
          <w:tcPr>
            <w:tcW w:w="1271" w:type="dxa"/>
            <w:vMerge/>
            <w:vAlign w:val="center"/>
          </w:tcPr>
          <w:p w14:paraId="7A695DCC" w14:textId="7AAE2A19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3740467C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vAlign w:val="center"/>
          </w:tcPr>
          <w:p w14:paraId="37DCC1C3" w14:textId="0B69A0D6" w:rsidR="00ED06D5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有专项安全技术交底</w:t>
            </w:r>
          </w:p>
        </w:tc>
        <w:tc>
          <w:tcPr>
            <w:tcW w:w="2239" w:type="dxa"/>
          </w:tcPr>
          <w:p w14:paraId="2B0230F4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43004B29" w14:textId="77777777" w:rsidTr="00871EAD">
        <w:tc>
          <w:tcPr>
            <w:tcW w:w="1271" w:type="dxa"/>
            <w:vAlign w:val="center"/>
          </w:tcPr>
          <w:p w14:paraId="033E7AA3" w14:textId="29E663AA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1418" w:type="dxa"/>
            <w:vAlign w:val="center"/>
          </w:tcPr>
          <w:p w14:paraId="0EF36D73" w14:textId="0AC13F24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临边防护</w:t>
            </w:r>
          </w:p>
        </w:tc>
        <w:tc>
          <w:tcPr>
            <w:tcW w:w="5528" w:type="dxa"/>
            <w:gridSpan w:val="3"/>
            <w:vAlign w:val="center"/>
          </w:tcPr>
          <w:p w14:paraId="2BBA8B08" w14:textId="0B6077C6" w:rsidR="00ED06D5" w:rsidRPr="00ED06D5" w:rsidRDefault="00C6434F" w:rsidP="00C6434F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坑槽开挖深度不足</w:t>
            </w:r>
            <w:r w:rsidRPr="00C6434F">
              <w:rPr>
                <w:rFonts w:ascii="宋体" w:eastAsia="宋体" w:hAnsi="宋体"/>
                <w:sz w:val="24"/>
                <w:szCs w:val="24"/>
              </w:rPr>
              <w:t>2米，按规定放坡，超过2米时，应</w:t>
            </w:r>
            <w:r w:rsidRPr="00C6434F">
              <w:rPr>
                <w:rFonts w:ascii="宋体" w:eastAsia="宋体" w:hAnsi="宋体" w:hint="eastAsia"/>
                <w:sz w:val="24"/>
                <w:szCs w:val="24"/>
              </w:rPr>
              <w:t>有临边防护设施</w:t>
            </w:r>
          </w:p>
        </w:tc>
        <w:tc>
          <w:tcPr>
            <w:tcW w:w="2239" w:type="dxa"/>
          </w:tcPr>
          <w:p w14:paraId="2E746981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40B0413E" w14:textId="77777777" w:rsidTr="00871EAD">
        <w:tc>
          <w:tcPr>
            <w:tcW w:w="1271" w:type="dxa"/>
            <w:vMerge w:val="restart"/>
            <w:vAlign w:val="center"/>
          </w:tcPr>
          <w:p w14:paraId="3A6ABAD3" w14:textId="01570D0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/>
                <w:sz w:val="24"/>
                <w:szCs w:val="24"/>
              </w:rPr>
              <w:t>3</w:t>
            </w:r>
          </w:p>
        </w:tc>
        <w:tc>
          <w:tcPr>
            <w:tcW w:w="1418" w:type="dxa"/>
            <w:vMerge w:val="restart"/>
            <w:vAlign w:val="center"/>
          </w:tcPr>
          <w:p w14:paraId="2B8DFF1B" w14:textId="4198C4B2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基坑支护</w:t>
            </w:r>
          </w:p>
        </w:tc>
        <w:tc>
          <w:tcPr>
            <w:tcW w:w="5528" w:type="dxa"/>
            <w:gridSpan w:val="3"/>
            <w:vAlign w:val="center"/>
          </w:tcPr>
          <w:p w14:paraId="0180691B" w14:textId="50D3FF30" w:rsidR="00ED06D5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坑槽开挖设罝安全边坡应符合规范或设计要求</w:t>
            </w:r>
          </w:p>
        </w:tc>
        <w:tc>
          <w:tcPr>
            <w:tcW w:w="2239" w:type="dxa"/>
          </w:tcPr>
          <w:p w14:paraId="364CF06C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11FFF3DB" w14:textId="77777777" w:rsidTr="00871EAD">
        <w:tc>
          <w:tcPr>
            <w:tcW w:w="1271" w:type="dxa"/>
            <w:vMerge/>
            <w:vAlign w:val="center"/>
          </w:tcPr>
          <w:p w14:paraId="44C3BCF1" w14:textId="4C88A658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4344617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vAlign w:val="center"/>
          </w:tcPr>
          <w:p w14:paraId="0471A059" w14:textId="515022B9" w:rsidR="00ED06D5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特殊支护做法符合设计要求</w:t>
            </w:r>
          </w:p>
        </w:tc>
        <w:tc>
          <w:tcPr>
            <w:tcW w:w="2239" w:type="dxa"/>
          </w:tcPr>
          <w:p w14:paraId="16212E75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4299D709" w14:textId="77777777" w:rsidTr="00871EAD">
        <w:tc>
          <w:tcPr>
            <w:tcW w:w="1271" w:type="dxa"/>
            <w:vMerge w:val="restart"/>
            <w:vAlign w:val="center"/>
          </w:tcPr>
          <w:p w14:paraId="233AD8A0" w14:textId="7D22B622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/>
                <w:sz w:val="24"/>
                <w:szCs w:val="24"/>
              </w:rPr>
              <w:t>4</w:t>
            </w:r>
          </w:p>
        </w:tc>
        <w:tc>
          <w:tcPr>
            <w:tcW w:w="1418" w:type="dxa"/>
            <w:vMerge w:val="restart"/>
            <w:vAlign w:val="center"/>
          </w:tcPr>
          <w:p w14:paraId="23953137" w14:textId="58D83D22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排水措施</w:t>
            </w:r>
          </w:p>
        </w:tc>
        <w:tc>
          <w:tcPr>
            <w:tcW w:w="5528" w:type="dxa"/>
            <w:gridSpan w:val="3"/>
            <w:vAlign w:val="center"/>
          </w:tcPr>
          <w:p w14:paraId="2D8DE293" w14:textId="2EC73AD2" w:rsidR="00ED06D5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基础施工应设置有效排水措施</w:t>
            </w:r>
          </w:p>
        </w:tc>
        <w:tc>
          <w:tcPr>
            <w:tcW w:w="2239" w:type="dxa"/>
          </w:tcPr>
          <w:p w14:paraId="3739E1D7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1F5A7CF1" w14:textId="77777777" w:rsidTr="00871EAD">
        <w:tc>
          <w:tcPr>
            <w:tcW w:w="1271" w:type="dxa"/>
            <w:vMerge/>
            <w:vAlign w:val="center"/>
          </w:tcPr>
          <w:p w14:paraId="22DB5D9F" w14:textId="316250B1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54A35F13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vAlign w:val="center"/>
          </w:tcPr>
          <w:p w14:paraId="1A832C3A" w14:textId="73C3779D" w:rsidR="00ED06D5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坑外降水，有防止临近建筑危险沉降措施</w:t>
            </w:r>
          </w:p>
        </w:tc>
        <w:tc>
          <w:tcPr>
            <w:tcW w:w="2239" w:type="dxa"/>
          </w:tcPr>
          <w:p w14:paraId="35447C1F" w14:textId="77777777" w:rsidR="00ED06D5" w:rsidRPr="00ED06D5" w:rsidRDefault="00ED06D5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6434F" w14:paraId="5D5B3C37" w14:textId="77777777" w:rsidTr="00871EAD">
        <w:tc>
          <w:tcPr>
            <w:tcW w:w="1271" w:type="dxa"/>
            <w:vMerge w:val="restart"/>
            <w:vAlign w:val="center"/>
          </w:tcPr>
          <w:p w14:paraId="1EFE435A" w14:textId="396DC288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418" w:type="dxa"/>
            <w:vMerge w:val="restart"/>
            <w:vAlign w:val="center"/>
          </w:tcPr>
          <w:p w14:paraId="1B6A85FA" w14:textId="4DB6E144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坑边荷载</w:t>
            </w:r>
          </w:p>
        </w:tc>
        <w:tc>
          <w:tcPr>
            <w:tcW w:w="5528" w:type="dxa"/>
            <w:gridSpan w:val="3"/>
            <w:vAlign w:val="center"/>
          </w:tcPr>
          <w:p w14:paraId="60A276B9" w14:textId="3E90B0CC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积士、料具堆放距坑边距离应不小于规定要求</w:t>
            </w:r>
          </w:p>
        </w:tc>
        <w:tc>
          <w:tcPr>
            <w:tcW w:w="2239" w:type="dxa"/>
          </w:tcPr>
          <w:p w14:paraId="53B18C2B" w14:textId="77777777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6434F" w14:paraId="18DA3B97" w14:textId="77777777" w:rsidTr="00871EAD">
        <w:tc>
          <w:tcPr>
            <w:tcW w:w="1271" w:type="dxa"/>
            <w:vMerge/>
            <w:vAlign w:val="center"/>
          </w:tcPr>
          <w:p w14:paraId="2DA26F88" w14:textId="77777777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4B9D7CC9" w14:textId="77777777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vAlign w:val="center"/>
          </w:tcPr>
          <w:p w14:paraId="73C916B0" w14:textId="71D7AEC1" w:rsidR="00C6434F" w:rsidRPr="00ED06D5" w:rsidRDefault="00C6434F" w:rsidP="00C6434F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机械设备施工距坑边离不符合规定要求时应有加固措施</w:t>
            </w:r>
          </w:p>
        </w:tc>
        <w:tc>
          <w:tcPr>
            <w:tcW w:w="2239" w:type="dxa"/>
          </w:tcPr>
          <w:p w14:paraId="04785ED1" w14:textId="77777777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6434F" w14:paraId="54803B26" w14:textId="77777777" w:rsidTr="00871EAD">
        <w:tc>
          <w:tcPr>
            <w:tcW w:w="1271" w:type="dxa"/>
            <w:vAlign w:val="center"/>
          </w:tcPr>
          <w:p w14:paraId="072CC429" w14:textId="42CCBCAA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418" w:type="dxa"/>
            <w:vAlign w:val="center"/>
          </w:tcPr>
          <w:p w14:paraId="5B6E0420" w14:textId="63BE6EB1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人行通道</w:t>
            </w:r>
          </w:p>
        </w:tc>
        <w:tc>
          <w:tcPr>
            <w:tcW w:w="5528" w:type="dxa"/>
            <w:gridSpan w:val="3"/>
            <w:vAlign w:val="center"/>
          </w:tcPr>
          <w:p w14:paraId="26A13869" w14:textId="7ABD001C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人员上下应设专用通道并有防滑措施</w:t>
            </w:r>
          </w:p>
        </w:tc>
        <w:tc>
          <w:tcPr>
            <w:tcW w:w="2239" w:type="dxa"/>
          </w:tcPr>
          <w:p w14:paraId="11FDE67E" w14:textId="77777777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71EAD" w14:paraId="34444091" w14:textId="77777777" w:rsidTr="00871EAD">
        <w:tc>
          <w:tcPr>
            <w:tcW w:w="1271" w:type="dxa"/>
            <w:vMerge w:val="restart"/>
            <w:vAlign w:val="center"/>
          </w:tcPr>
          <w:p w14:paraId="3815EAD8" w14:textId="436E96C1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ED06D5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418" w:type="dxa"/>
            <w:vMerge w:val="restart"/>
            <w:vAlign w:val="center"/>
          </w:tcPr>
          <w:p w14:paraId="3BDF2BFF" w14:textId="1BA95D30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作业环境</w:t>
            </w:r>
          </w:p>
        </w:tc>
        <w:tc>
          <w:tcPr>
            <w:tcW w:w="5528" w:type="dxa"/>
            <w:gridSpan w:val="3"/>
            <w:vAlign w:val="center"/>
          </w:tcPr>
          <w:p w14:paraId="7BA7B312" w14:textId="168D01E5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基坑内作业人员必须有安全可靠立足点</w:t>
            </w:r>
          </w:p>
        </w:tc>
        <w:tc>
          <w:tcPr>
            <w:tcW w:w="2239" w:type="dxa"/>
          </w:tcPr>
          <w:p w14:paraId="6B8DA6C8" w14:textId="77777777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71EAD" w14:paraId="3920C57A" w14:textId="77777777" w:rsidTr="00871EAD">
        <w:tc>
          <w:tcPr>
            <w:tcW w:w="1271" w:type="dxa"/>
            <w:vMerge/>
            <w:vAlign w:val="center"/>
          </w:tcPr>
          <w:p w14:paraId="502E442D" w14:textId="77777777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9FA4525" w14:textId="77777777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vAlign w:val="center"/>
          </w:tcPr>
          <w:p w14:paraId="313B6B44" w14:textId="399EBBB6" w:rsidR="00871EAD" w:rsidRPr="00ED06D5" w:rsidRDefault="00871EAD" w:rsidP="00C6434F">
            <w:pPr>
              <w:tabs>
                <w:tab w:val="left" w:pos="3104"/>
              </w:tabs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垂直作业必须有切实可行的隔离防护措施</w:t>
            </w:r>
          </w:p>
        </w:tc>
        <w:tc>
          <w:tcPr>
            <w:tcW w:w="2239" w:type="dxa"/>
          </w:tcPr>
          <w:p w14:paraId="4F8EECD7" w14:textId="77777777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71EAD" w14:paraId="20C5E770" w14:textId="77777777" w:rsidTr="00871EAD">
        <w:tc>
          <w:tcPr>
            <w:tcW w:w="1271" w:type="dxa"/>
            <w:vMerge/>
            <w:vAlign w:val="center"/>
          </w:tcPr>
          <w:p w14:paraId="78423C15" w14:textId="77777777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007EFCF" w14:textId="77777777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vAlign w:val="center"/>
          </w:tcPr>
          <w:p w14:paraId="6B87AD8A" w14:textId="2EC71C63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光线不足时就设置足够的照明</w:t>
            </w:r>
          </w:p>
        </w:tc>
        <w:tc>
          <w:tcPr>
            <w:tcW w:w="2239" w:type="dxa"/>
          </w:tcPr>
          <w:p w14:paraId="4F198310" w14:textId="77777777" w:rsidR="00871EAD" w:rsidRPr="00ED06D5" w:rsidRDefault="00871EAD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6434F" w14:paraId="4F50CD9E" w14:textId="77777777" w:rsidTr="00871EAD">
        <w:tc>
          <w:tcPr>
            <w:tcW w:w="1271" w:type="dxa"/>
            <w:vAlign w:val="center"/>
          </w:tcPr>
          <w:p w14:paraId="3944BD33" w14:textId="7C5AC902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1418" w:type="dxa"/>
            <w:vAlign w:val="center"/>
          </w:tcPr>
          <w:p w14:paraId="1D1B2C3D" w14:textId="11797D5E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基坑支护监测</w:t>
            </w:r>
          </w:p>
        </w:tc>
        <w:tc>
          <w:tcPr>
            <w:tcW w:w="5528" w:type="dxa"/>
            <w:gridSpan w:val="3"/>
            <w:vAlign w:val="center"/>
          </w:tcPr>
          <w:p w14:paraId="367CEA6A" w14:textId="22C684C2" w:rsidR="00C6434F" w:rsidRPr="00ED06D5" w:rsidRDefault="00C6434F" w:rsidP="00871EAD">
            <w:pPr>
              <w:tabs>
                <w:tab w:val="left" w:pos="3344"/>
              </w:tabs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6434F">
              <w:rPr>
                <w:rFonts w:ascii="宋体" w:eastAsia="宋体" w:hAnsi="宋体" w:hint="eastAsia"/>
                <w:sz w:val="24"/>
                <w:szCs w:val="24"/>
              </w:rPr>
              <w:t>有以支护变形和比毗邻建筑物及重要管线、道路的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沉降</w:t>
            </w:r>
            <w:r w:rsidR="00871EAD">
              <w:rPr>
                <w:rFonts w:ascii="宋体" w:eastAsia="宋体" w:hAnsi="宋体" w:hint="eastAsia"/>
                <w:sz w:val="24"/>
                <w:szCs w:val="24"/>
              </w:rPr>
              <w:t>观测方案和措施</w:t>
            </w:r>
          </w:p>
        </w:tc>
        <w:tc>
          <w:tcPr>
            <w:tcW w:w="2239" w:type="dxa"/>
          </w:tcPr>
          <w:p w14:paraId="7139BE92" w14:textId="77777777" w:rsidR="00C6434F" w:rsidRPr="00ED06D5" w:rsidRDefault="00C6434F" w:rsidP="00ED06D5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5A976A46" w14:textId="77777777" w:rsidTr="00871EAD">
        <w:tc>
          <w:tcPr>
            <w:tcW w:w="5665" w:type="dxa"/>
            <w:gridSpan w:val="3"/>
            <w:vMerge w:val="restart"/>
          </w:tcPr>
          <w:p w14:paraId="048C154B" w14:textId="77777777" w:rsidR="00ED06D5" w:rsidRDefault="00871EAD" w:rsidP="00871EAD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验收意见：</w:t>
            </w:r>
          </w:p>
          <w:p w14:paraId="2A4E487E" w14:textId="77777777" w:rsidR="00871EAD" w:rsidRDefault="00871EAD" w:rsidP="00871EAD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6179E457" w14:textId="77777777" w:rsidR="00871EAD" w:rsidRDefault="00871EAD" w:rsidP="00871EAD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7152D323" w14:textId="77777777" w:rsidR="00871EAD" w:rsidRDefault="00871EAD" w:rsidP="00871EAD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32CA9A6F" w14:textId="77777777" w:rsidR="00871EAD" w:rsidRDefault="00871EAD" w:rsidP="00871EAD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</w:p>
          <w:p w14:paraId="7FC33A3B" w14:textId="6BB616CF" w:rsidR="00871EAD" w:rsidRPr="00871EAD" w:rsidRDefault="00871EAD" w:rsidP="00871EAD">
            <w:pPr>
              <w:spacing w:line="480" w:lineRule="auto"/>
              <w:ind w:firstLineChars="1500" w:firstLine="360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年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日</w:t>
            </w:r>
          </w:p>
        </w:tc>
        <w:tc>
          <w:tcPr>
            <w:tcW w:w="2552" w:type="dxa"/>
            <w:gridSpan w:val="2"/>
          </w:tcPr>
          <w:p w14:paraId="7F9DF911" w14:textId="5E3F9C19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71EAD">
              <w:rPr>
                <w:rFonts w:ascii="宋体" w:eastAsia="宋体" w:hAnsi="宋体" w:hint="eastAsia"/>
                <w:sz w:val="24"/>
                <w:szCs w:val="24"/>
              </w:rPr>
              <w:t>项目负责人</w:t>
            </w:r>
          </w:p>
        </w:tc>
        <w:tc>
          <w:tcPr>
            <w:tcW w:w="2239" w:type="dxa"/>
          </w:tcPr>
          <w:p w14:paraId="6A690951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11DF17D6" w14:textId="77777777" w:rsidTr="00871EAD">
        <w:tc>
          <w:tcPr>
            <w:tcW w:w="5665" w:type="dxa"/>
            <w:gridSpan w:val="3"/>
            <w:vMerge/>
          </w:tcPr>
          <w:p w14:paraId="6E20A9E0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552" w:type="dxa"/>
            <w:gridSpan w:val="2"/>
          </w:tcPr>
          <w:p w14:paraId="7621F347" w14:textId="11749F15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71EAD">
              <w:rPr>
                <w:rFonts w:ascii="宋体" w:eastAsia="宋体" w:hAnsi="宋体" w:hint="eastAsia"/>
                <w:sz w:val="24"/>
                <w:szCs w:val="24"/>
              </w:rPr>
              <w:t>技术责任人</w:t>
            </w:r>
          </w:p>
        </w:tc>
        <w:tc>
          <w:tcPr>
            <w:tcW w:w="2239" w:type="dxa"/>
          </w:tcPr>
          <w:p w14:paraId="0F7EE335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609A5E10" w14:textId="77777777" w:rsidTr="00871EAD">
        <w:tc>
          <w:tcPr>
            <w:tcW w:w="5665" w:type="dxa"/>
            <w:gridSpan w:val="3"/>
            <w:vMerge/>
          </w:tcPr>
          <w:p w14:paraId="06B1DF63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552" w:type="dxa"/>
            <w:gridSpan w:val="2"/>
          </w:tcPr>
          <w:p w14:paraId="70D393B5" w14:textId="3975440D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71EAD">
              <w:rPr>
                <w:rFonts w:ascii="宋体" w:eastAsia="宋体" w:hAnsi="宋体" w:hint="eastAsia"/>
                <w:sz w:val="24"/>
                <w:szCs w:val="24"/>
              </w:rPr>
              <w:t>生产经理</w:t>
            </w:r>
          </w:p>
        </w:tc>
        <w:tc>
          <w:tcPr>
            <w:tcW w:w="2239" w:type="dxa"/>
          </w:tcPr>
          <w:p w14:paraId="7FD6702D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7519317D" w14:textId="77777777" w:rsidTr="00871EAD">
        <w:tc>
          <w:tcPr>
            <w:tcW w:w="5665" w:type="dxa"/>
            <w:gridSpan w:val="3"/>
            <w:vMerge/>
          </w:tcPr>
          <w:p w14:paraId="2A665282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552" w:type="dxa"/>
            <w:gridSpan w:val="2"/>
          </w:tcPr>
          <w:p w14:paraId="327809A3" w14:textId="0B0E88A6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71EAD">
              <w:rPr>
                <w:rFonts w:ascii="宋体" w:eastAsia="宋体" w:hAnsi="宋体" w:hint="eastAsia"/>
                <w:sz w:val="24"/>
                <w:szCs w:val="24"/>
              </w:rPr>
              <w:t>安全总监</w:t>
            </w:r>
          </w:p>
        </w:tc>
        <w:tc>
          <w:tcPr>
            <w:tcW w:w="2239" w:type="dxa"/>
          </w:tcPr>
          <w:p w14:paraId="421685D6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7BF66932" w14:textId="77777777" w:rsidTr="00871EAD">
        <w:tc>
          <w:tcPr>
            <w:tcW w:w="5665" w:type="dxa"/>
            <w:gridSpan w:val="3"/>
            <w:vMerge/>
          </w:tcPr>
          <w:p w14:paraId="43D4E732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552" w:type="dxa"/>
            <w:gridSpan w:val="2"/>
          </w:tcPr>
          <w:p w14:paraId="59B6343E" w14:textId="6B2C4812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71EAD">
              <w:rPr>
                <w:rFonts w:ascii="宋体" w:eastAsia="宋体" w:hAnsi="宋体" w:hint="eastAsia"/>
                <w:sz w:val="24"/>
                <w:szCs w:val="24"/>
              </w:rPr>
              <w:t>施工员</w:t>
            </w:r>
          </w:p>
        </w:tc>
        <w:tc>
          <w:tcPr>
            <w:tcW w:w="2239" w:type="dxa"/>
          </w:tcPr>
          <w:p w14:paraId="3DFF0883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ED06D5" w14:paraId="1BC5CB29" w14:textId="77777777" w:rsidTr="00871EAD">
        <w:tc>
          <w:tcPr>
            <w:tcW w:w="5665" w:type="dxa"/>
            <w:gridSpan w:val="3"/>
            <w:vMerge/>
          </w:tcPr>
          <w:p w14:paraId="0D448BB9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552" w:type="dxa"/>
            <w:gridSpan w:val="2"/>
          </w:tcPr>
          <w:p w14:paraId="19B0DD60" w14:textId="6BFC7F72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871EAD">
              <w:rPr>
                <w:rFonts w:ascii="宋体" w:eastAsia="宋体" w:hAnsi="宋体" w:hint="eastAsia"/>
                <w:sz w:val="24"/>
                <w:szCs w:val="24"/>
              </w:rPr>
              <w:t>安全员</w:t>
            </w:r>
          </w:p>
        </w:tc>
        <w:tc>
          <w:tcPr>
            <w:tcW w:w="2239" w:type="dxa"/>
          </w:tcPr>
          <w:p w14:paraId="312962F3" w14:textId="77777777" w:rsidR="00ED06D5" w:rsidRPr="00871EAD" w:rsidRDefault="00ED06D5" w:rsidP="00871EAD">
            <w:pPr>
              <w:spacing w:line="48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7F229F36" w14:textId="77777777" w:rsidR="0088267C" w:rsidRDefault="0088267C" w:rsidP="0088267C">
      <w:pPr>
        <w:jc w:val="center"/>
        <w:rPr>
          <w:rFonts w:hint="eastAsia"/>
        </w:rPr>
      </w:pPr>
    </w:p>
    <w:sectPr w:rsidR="0088267C" w:rsidSect="0088267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12882" w14:textId="77777777" w:rsidR="00E20654" w:rsidRDefault="00E20654" w:rsidP="0088267C">
      <w:r>
        <w:separator/>
      </w:r>
    </w:p>
  </w:endnote>
  <w:endnote w:type="continuationSeparator" w:id="0">
    <w:p w14:paraId="1ABAC3FD" w14:textId="77777777" w:rsidR="00E20654" w:rsidRDefault="00E20654" w:rsidP="00882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6CB01" w14:textId="77777777" w:rsidR="00E20654" w:rsidRDefault="00E20654" w:rsidP="0088267C">
      <w:r>
        <w:separator/>
      </w:r>
    </w:p>
  </w:footnote>
  <w:footnote w:type="continuationSeparator" w:id="0">
    <w:p w14:paraId="52663DF0" w14:textId="77777777" w:rsidR="00E20654" w:rsidRDefault="00E20654" w:rsidP="008826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D5"/>
    <w:rsid w:val="00530AD5"/>
    <w:rsid w:val="005C2BF8"/>
    <w:rsid w:val="00871EAD"/>
    <w:rsid w:val="0088267C"/>
    <w:rsid w:val="00C6434F"/>
    <w:rsid w:val="00E20654"/>
    <w:rsid w:val="00ED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8C30B"/>
  <w15:chartTrackingRefBased/>
  <w15:docId w15:val="{5BF958BC-CBF8-4FA5-8899-6FA2A662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26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26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26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267C"/>
    <w:rPr>
      <w:sz w:val="18"/>
      <w:szCs w:val="18"/>
    </w:rPr>
  </w:style>
  <w:style w:type="table" w:styleId="a7">
    <w:name w:val="Table Grid"/>
    <w:basedOn w:val="a1"/>
    <w:uiPriority w:val="39"/>
    <w:rsid w:val="00882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 成亮</dc:creator>
  <cp:keywords/>
  <dc:description/>
  <cp:lastModifiedBy>舒 成亮</cp:lastModifiedBy>
  <cp:revision>2</cp:revision>
  <dcterms:created xsi:type="dcterms:W3CDTF">2022-03-25T05:14:00Z</dcterms:created>
  <dcterms:modified xsi:type="dcterms:W3CDTF">2022-03-25T05:32:00Z</dcterms:modified>
</cp:coreProperties>
</file>