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FDA1D" w14:textId="77777777" w:rsidR="0055507C" w:rsidRDefault="0055507C" w:rsidP="0055507C">
      <w:pPr>
        <w:spacing w:before="39"/>
        <w:ind w:left="2172" w:right="2186"/>
        <w:jc w:val="center"/>
        <w:rPr>
          <w:rFonts w:ascii="黑体" w:eastAsia="黑体"/>
          <w:b/>
          <w:sz w:val="24"/>
          <w:lang w:eastAsia="zh-CN"/>
        </w:rPr>
      </w:pPr>
      <w:r>
        <w:rPr>
          <w:rFonts w:ascii="黑体" w:eastAsia="黑体" w:hint="eastAsia"/>
          <w:b/>
          <w:sz w:val="24"/>
          <w:lang w:eastAsia="zh-CN"/>
        </w:rPr>
        <w:t>施工现场临时用电验收表</w:t>
      </w:r>
    </w:p>
    <w:p w14:paraId="1D5F438F" w14:textId="77777777" w:rsidR="0055507C" w:rsidRDefault="0055507C" w:rsidP="0055507C">
      <w:pPr>
        <w:pStyle w:val="a3"/>
        <w:spacing w:before="12"/>
        <w:ind w:left="0"/>
        <w:rPr>
          <w:rFonts w:ascii="黑体"/>
          <w:b/>
          <w:sz w:val="26"/>
          <w:lang w:eastAsia="zh-CN"/>
        </w:rPr>
      </w:pPr>
    </w:p>
    <w:tbl>
      <w:tblPr>
        <w:tblStyle w:val="TableNormal"/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1113"/>
        <w:gridCol w:w="2532"/>
        <w:gridCol w:w="1440"/>
        <w:gridCol w:w="1716"/>
        <w:gridCol w:w="1523"/>
      </w:tblGrid>
      <w:tr w:rsidR="0055507C" w14:paraId="56ABE8DC" w14:textId="77777777" w:rsidTr="006C0BC0">
        <w:trPr>
          <w:trHeight w:val="616"/>
        </w:trPr>
        <w:tc>
          <w:tcPr>
            <w:tcW w:w="5759" w:type="dxa"/>
            <w:gridSpan w:val="4"/>
          </w:tcPr>
          <w:p w14:paraId="6AAF8130" w14:textId="77777777" w:rsidR="0055507C" w:rsidRDefault="0055507C" w:rsidP="006C0BC0">
            <w:pPr>
              <w:pStyle w:val="TableParagraph"/>
              <w:spacing w:before="142"/>
              <w:ind w:left="172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施工现场临时用电验收表</w:t>
            </w:r>
          </w:p>
        </w:tc>
        <w:tc>
          <w:tcPr>
            <w:tcW w:w="1716" w:type="dxa"/>
          </w:tcPr>
          <w:p w14:paraId="69FC1023" w14:textId="77777777" w:rsidR="0055507C" w:rsidRDefault="0055507C" w:rsidP="006C0BC0">
            <w:pPr>
              <w:pStyle w:val="TableParagraph"/>
              <w:spacing w:before="11"/>
              <w:rPr>
                <w:rFonts w:ascii="黑体"/>
                <w:b/>
                <w:sz w:val="14"/>
                <w:lang w:eastAsia="zh-CN"/>
              </w:rPr>
            </w:pPr>
          </w:p>
          <w:p w14:paraId="0603F8AB" w14:textId="77777777" w:rsidR="0055507C" w:rsidRDefault="0055507C" w:rsidP="006C0BC0">
            <w:pPr>
              <w:pStyle w:val="TableParagraph"/>
              <w:ind w:left="630" w:right="615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编号</w:t>
            </w:r>
            <w:proofErr w:type="spellEnd"/>
          </w:p>
        </w:tc>
        <w:tc>
          <w:tcPr>
            <w:tcW w:w="1523" w:type="dxa"/>
          </w:tcPr>
          <w:p w14:paraId="61676573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507C" w14:paraId="1C304D86" w14:textId="77777777" w:rsidTr="006C0BC0">
        <w:trPr>
          <w:trHeight w:val="501"/>
        </w:trPr>
        <w:tc>
          <w:tcPr>
            <w:tcW w:w="1787" w:type="dxa"/>
            <w:gridSpan w:val="2"/>
          </w:tcPr>
          <w:p w14:paraId="1C1111F9" w14:textId="77777777" w:rsidR="0055507C" w:rsidRDefault="0055507C" w:rsidP="006C0BC0">
            <w:pPr>
              <w:pStyle w:val="TableParagraph"/>
              <w:spacing w:before="133"/>
              <w:ind w:left="412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532" w:type="dxa"/>
          </w:tcPr>
          <w:p w14:paraId="55EB2CF6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3A28B95A" w14:textId="77777777" w:rsidR="0055507C" w:rsidRDefault="0055507C" w:rsidP="006C0BC0">
            <w:pPr>
              <w:pStyle w:val="TableParagraph"/>
              <w:spacing w:before="145"/>
              <w:ind w:left="282" w:right="267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3239" w:type="dxa"/>
            <w:gridSpan w:val="2"/>
          </w:tcPr>
          <w:p w14:paraId="475B7F52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507C" w14:paraId="51199F72" w14:textId="77777777" w:rsidTr="006C0BC0">
        <w:trPr>
          <w:trHeight w:val="498"/>
        </w:trPr>
        <w:tc>
          <w:tcPr>
            <w:tcW w:w="1787" w:type="dxa"/>
            <w:gridSpan w:val="2"/>
          </w:tcPr>
          <w:p w14:paraId="041AD444" w14:textId="77777777" w:rsidR="0055507C" w:rsidRDefault="0055507C" w:rsidP="006C0BC0">
            <w:pPr>
              <w:pStyle w:val="TableParagraph"/>
              <w:spacing w:before="133"/>
              <w:ind w:left="203"/>
              <w:rPr>
                <w:sz w:val="21"/>
              </w:rPr>
            </w:pPr>
            <w:proofErr w:type="spellStart"/>
            <w:r>
              <w:rPr>
                <w:sz w:val="21"/>
              </w:rPr>
              <w:t>临时用电工程</w:t>
            </w:r>
            <w:proofErr w:type="spellEnd"/>
          </w:p>
        </w:tc>
        <w:tc>
          <w:tcPr>
            <w:tcW w:w="2532" w:type="dxa"/>
          </w:tcPr>
          <w:p w14:paraId="144DEC3A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0C6C3767" w14:textId="77777777" w:rsidR="0055507C" w:rsidRDefault="0055507C" w:rsidP="006C0BC0">
            <w:pPr>
              <w:pStyle w:val="TableParagraph"/>
              <w:spacing w:before="142"/>
              <w:ind w:left="282" w:right="267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作业电工</w:t>
            </w:r>
            <w:proofErr w:type="spellEnd"/>
          </w:p>
        </w:tc>
        <w:tc>
          <w:tcPr>
            <w:tcW w:w="3239" w:type="dxa"/>
            <w:gridSpan w:val="2"/>
          </w:tcPr>
          <w:p w14:paraId="2E962517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507C" w14:paraId="5C87126F" w14:textId="77777777" w:rsidTr="006C0BC0">
        <w:trPr>
          <w:trHeight w:val="518"/>
        </w:trPr>
        <w:tc>
          <w:tcPr>
            <w:tcW w:w="674" w:type="dxa"/>
          </w:tcPr>
          <w:p w14:paraId="5F06CC2D" w14:textId="77777777" w:rsidR="0055507C" w:rsidRDefault="0055507C" w:rsidP="006C0BC0">
            <w:pPr>
              <w:pStyle w:val="TableParagraph"/>
              <w:spacing w:before="140"/>
              <w:ind w:left="124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1113" w:type="dxa"/>
          </w:tcPr>
          <w:p w14:paraId="22D3CC8A" w14:textId="77777777" w:rsidR="0055507C" w:rsidRDefault="0055507C" w:rsidP="006C0BC0">
            <w:pPr>
              <w:pStyle w:val="TableParagraph"/>
              <w:spacing w:before="133"/>
              <w:ind w:left="134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检查项目</w:t>
            </w:r>
            <w:proofErr w:type="spellEnd"/>
          </w:p>
        </w:tc>
        <w:tc>
          <w:tcPr>
            <w:tcW w:w="3972" w:type="dxa"/>
            <w:gridSpan w:val="2"/>
          </w:tcPr>
          <w:p w14:paraId="325A9D14" w14:textId="77777777" w:rsidR="0055507C" w:rsidRDefault="0055507C" w:rsidP="006C0BC0">
            <w:pPr>
              <w:pStyle w:val="TableParagraph"/>
              <w:spacing w:before="133"/>
              <w:ind w:left="1546" w:right="1531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检查内容</w:t>
            </w:r>
            <w:proofErr w:type="spellEnd"/>
          </w:p>
        </w:tc>
        <w:tc>
          <w:tcPr>
            <w:tcW w:w="3239" w:type="dxa"/>
            <w:gridSpan w:val="2"/>
          </w:tcPr>
          <w:p w14:paraId="5948E507" w14:textId="77777777" w:rsidR="0055507C" w:rsidRDefault="0055507C" w:rsidP="006C0BC0">
            <w:pPr>
              <w:pStyle w:val="TableParagraph"/>
              <w:spacing w:before="142"/>
              <w:ind w:left="1179" w:right="1165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检查结论</w:t>
            </w:r>
            <w:proofErr w:type="spellEnd"/>
          </w:p>
        </w:tc>
      </w:tr>
      <w:tr w:rsidR="0055507C" w14:paraId="3007F7E5" w14:textId="77777777" w:rsidTr="006C0BC0">
        <w:trPr>
          <w:trHeight w:val="1147"/>
        </w:trPr>
        <w:tc>
          <w:tcPr>
            <w:tcW w:w="674" w:type="dxa"/>
          </w:tcPr>
          <w:p w14:paraId="44DB24CF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61FF60A" w14:textId="77777777" w:rsidR="0055507C" w:rsidRDefault="0055507C" w:rsidP="006C0BC0">
            <w:pPr>
              <w:pStyle w:val="TableParagraph"/>
              <w:spacing w:before="6"/>
              <w:rPr>
                <w:rFonts w:ascii="黑体"/>
                <w:b/>
                <w:sz w:val="15"/>
              </w:rPr>
            </w:pPr>
          </w:p>
          <w:p w14:paraId="332E9322" w14:textId="77777777" w:rsidR="0055507C" w:rsidRDefault="0055507C" w:rsidP="006C0BC0">
            <w:pPr>
              <w:pStyle w:val="TableParagraph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13" w:type="dxa"/>
          </w:tcPr>
          <w:p w14:paraId="1CCF4D5B" w14:textId="77777777" w:rsidR="0055507C" w:rsidRDefault="0055507C" w:rsidP="006C0BC0">
            <w:pPr>
              <w:pStyle w:val="TableParagraph"/>
              <w:spacing w:before="8"/>
              <w:rPr>
                <w:rFonts w:ascii="黑体"/>
                <w:b/>
                <w:sz w:val="23"/>
              </w:rPr>
            </w:pPr>
          </w:p>
          <w:p w14:paraId="57D752E8" w14:textId="77777777" w:rsidR="0055507C" w:rsidRDefault="0055507C" w:rsidP="006C0BC0">
            <w:pPr>
              <w:pStyle w:val="TableParagraph"/>
              <w:spacing w:line="268" w:lineRule="auto"/>
              <w:ind w:left="345" w:right="121" w:hanging="20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施工组织</w:t>
            </w:r>
            <w:r>
              <w:rPr>
                <w:sz w:val="21"/>
              </w:rPr>
              <w:t>方案</w:t>
            </w:r>
            <w:proofErr w:type="spellEnd"/>
          </w:p>
        </w:tc>
        <w:tc>
          <w:tcPr>
            <w:tcW w:w="3972" w:type="dxa"/>
            <w:gridSpan w:val="2"/>
          </w:tcPr>
          <w:p w14:paraId="7A94669E" w14:textId="77777777" w:rsidR="0055507C" w:rsidRDefault="0055507C" w:rsidP="006C0BC0">
            <w:pPr>
              <w:pStyle w:val="TableParagraph"/>
              <w:spacing w:before="8"/>
              <w:rPr>
                <w:rFonts w:ascii="黑体"/>
                <w:b/>
                <w:sz w:val="23"/>
                <w:lang w:eastAsia="zh-CN"/>
              </w:rPr>
            </w:pPr>
          </w:p>
          <w:p w14:paraId="2A31C186" w14:textId="77777777" w:rsidR="0055507C" w:rsidRDefault="0055507C" w:rsidP="006C0BC0">
            <w:pPr>
              <w:pStyle w:val="TableParagraph"/>
              <w:spacing w:line="268" w:lineRule="auto"/>
              <w:ind w:left="58" w:right="39"/>
              <w:rPr>
                <w:sz w:val="21"/>
                <w:lang w:eastAsia="zh-CN"/>
              </w:rPr>
            </w:pPr>
            <w:r>
              <w:rPr>
                <w:spacing w:val="-13"/>
                <w:sz w:val="21"/>
                <w:lang w:eastAsia="zh-CN"/>
              </w:rPr>
              <w:t xml:space="preserve">用电设备 </w:t>
            </w:r>
            <w:r>
              <w:rPr>
                <w:spacing w:val="-1"/>
                <w:sz w:val="21"/>
                <w:lang w:eastAsia="zh-CN"/>
              </w:rPr>
              <w:t>5</w:t>
            </w:r>
            <w:r>
              <w:rPr>
                <w:spacing w:val="-14"/>
                <w:sz w:val="21"/>
                <w:lang w:eastAsia="zh-CN"/>
              </w:rPr>
              <w:t xml:space="preserve"> </w:t>
            </w:r>
            <w:proofErr w:type="gramStart"/>
            <w:r>
              <w:rPr>
                <w:spacing w:val="-14"/>
                <w:sz w:val="21"/>
                <w:lang w:eastAsia="zh-CN"/>
              </w:rPr>
              <w:t>台以上</w:t>
            </w:r>
            <w:proofErr w:type="gramEnd"/>
            <w:r>
              <w:rPr>
                <w:spacing w:val="-14"/>
                <w:sz w:val="21"/>
                <w:lang w:eastAsia="zh-CN"/>
              </w:rPr>
              <w:t xml:space="preserve">或设备总容量在 </w:t>
            </w:r>
            <w:r>
              <w:rPr>
                <w:sz w:val="21"/>
                <w:lang w:eastAsia="zh-CN"/>
              </w:rPr>
              <w:t>50kw</w:t>
            </w:r>
            <w:r>
              <w:rPr>
                <w:spacing w:val="-30"/>
                <w:sz w:val="21"/>
                <w:lang w:eastAsia="zh-CN"/>
              </w:rPr>
              <w:t xml:space="preserve"> 以</w:t>
            </w:r>
            <w:r>
              <w:rPr>
                <w:sz w:val="21"/>
                <w:lang w:eastAsia="zh-CN"/>
              </w:rPr>
              <w:t>上者，应编制临时用电施工组织设计。</w:t>
            </w:r>
          </w:p>
        </w:tc>
        <w:tc>
          <w:tcPr>
            <w:tcW w:w="3239" w:type="dxa"/>
            <w:gridSpan w:val="2"/>
          </w:tcPr>
          <w:p w14:paraId="51D9EA8D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55507C" w14:paraId="2EFB85BC" w14:textId="77777777" w:rsidTr="006C0BC0">
        <w:trPr>
          <w:trHeight w:val="1074"/>
        </w:trPr>
        <w:tc>
          <w:tcPr>
            <w:tcW w:w="674" w:type="dxa"/>
          </w:tcPr>
          <w:p w14:paraId="3CBDC969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57E483FB" w14:textId="77777777" w:rsidR="0055507C" w:rsidRDefault="0055507C" w:rsidP="006C0BC0">
            <w:pPr>
              <w:pStyle w:val="TableParagraph"/>
              <w:spacing w:before="160"/>
              <w:ind w:left="338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13" w:type="dxa"/>
          </w:tcPr>
          <w:p w14:paraId="74A80EEB" w14:textId="77777777" w:rsidR="0055507C" w:rsidRDefault="0055507C" w:rsidP="006C0BC0">
            <w:pPr>
              <w:pStyle w:val="TableParagraph"/>
              <w:spacing w:before="11"/>
              <w:rPr>
                <w:rFonts w:ascii="黑体"/>
                <w:b/>
                <w:sz w:val="20"/>
              </w:rPr>
            </w:pPr>
          </w:p>
          <w:p w14:paraId="6E514C4C" w14:textId="77777777" w:rsidR="0055507C" w:rsidRDefault="0055507C" w:rsidP="006C0BC0">
            <w:pPr>
              <w:pStyle w:val="TableParagraph"/>
              <w:spacing w:line="266" w:lineRule="auto"/>
              <w:ind w:left="345" w:right="332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外电防护</w:t>
            </w:r>
            <w:proofErr w:type="spellEnd"/>
          </w:p>
        </w:tc>
        <w:tc>
          <w:tcPr>
            <w:tcW w:w="3972" w:type="dxa"/>
            <w:gridSpan w:val="2"/>
          </w:tcPr>
          <w:p w14:paraId="3FE8F46C" w14:textId="77777777" w:rsidR="0055507C" w:rsidRDefault="0055507C" w:rsidP="006C0BC0">
            <w:pPr>
              <w:pStyle w:val="TableParagraph"/>
              <w:spacing w:before="11"/>
              <w:rPr>
                <w:rFonts w:ascii="黑体"/>
                <w:b/>
                <w:sz w:val="20"/>
                <w:lang w:eastAsia="zh-CN"/>
              </w:rPr>
            </w:pPr>
          </w:p>
          <w:p w14:paraId="66F5B3F7" w14:textId="77777777" w:rsidR="0055507C" w:rsidRDefault="0055507C" w:rsidP="006C0BC0">
            <w:pPr>
              <w:pStyle w:val="TableParagraph"/>
              <w:spacing w:line="266" w:lineRule="auto"/>
              <w:ind w:left="58" w:right="116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小于安全距离时应有安全防护措施；防护措施应符合要求。</w:t>
            </w:r>
          </w:p>
        </w:tc>
        <w:tc>
          <w:tcPr>
            <w:tcW w:w="3239" w:type="dxa"/>
            <w:gridSpan w:val="2"/>
          </w:tcPr>
          <w:p w14:paraId="7B05F7AC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55507C" w14:paraId="23DAD488" w14:textId="77777777" w:rsidTr="006C0BC0">
        <w:trPr>
          <w:trHeight w:val="1710"/>
        </w:trPr>
        <w:tc>
          <w:tcPr>
            <w:tcW w:w="674" w:type="dxa"/>
          </w:tcPr>
          <w:p w14:paraId="024647B4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5D398607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02D798E2" w14:textId="77777777" w:rsidR="0055507C" w:rsidRDefault="0055507C" w:rsidP="006C0BC0">
            <w:pPr>
              <w:pStyle w:val="TableParagraph"/>
              <w:spacing w:before="5"/>
              <w:rPr>
                <w:rFonts w:ascii="黑体"/>
                <w:b/>
                <w:sz w:val="17"/>
                <w:lang w:eastAsia="zh-CN"/>
              </w:rPr>
            </w:pPr>
          </w:p>
          <w:p w14:paraId="2410D485" w14:textId="77777777" w:rsidR="0055507C" w:rsidRDefault="0055507C" w:rsidP="006C0BC0">
            <w:pPr>
              <w:pStyle w:val="TableParagraph"/>
              <w:ind w:left="12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13" w:type="dxa"/>
          </w:tcPr>
          <w:p w14:paraId="34B5B18F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969911E" w14:textId="77777777" w:rsidR="0055507C" w:rsidRDefault="0055507C" w:rsidP="006C0BC0">
            <w:pPr>
              <w:pStyle w:val="TableParagraph"/>
              <w:spacing w:before="179" w:line="266" w:lineRule="auto"/>
              <w:ind w:left="136" w:right="121"/>
              <w:jc w:val="center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接地与接零保护系</w:t>
            </w:r>
            <w:r>
              <w:rPr>
                <w:sz w:val="21"/>
              </w:rPr>
              <w:t>统</w:t>
            </w:r>
            <w:proofErr w:type="spellEnd"/>
          </w:p>
        </w:tc>
        <w:tc>
          <w:tcPr>
            <w:tcW w:w="3972" w:type="dxa"/>
            <w:gridSpan w:val="2"/>
          </w:tcPr>
          <w:p w14:paraId="21F10165" w14:textId="77777777" w:rsidR="0055507C" w:rsidRDefault="0055507C" w:rsidP="006C0BC0">
            <w:pPr>
              <w:pStyle w:val="TableParagraph"/>
              <w:spacing w:before="4"/>
              <w:rPr>
                <w:rFonts w:ascii="黑体"/>
                <w:b/>
                <w:lang w:eastAsia="zh-CN"/>
              </w:rPr>
            </w:pPr>
          </w:p>
          <w:p w14:paraId="35CF3CD5" w14:textId="77777777" w:rsidR="0055507C" w:rsidRDefault="0055507C" w:rsidP="006C0BC0">
            <w:pPr>
              <w:pStyle w:val="TableParagraph"/>
              <w:spacing w:line="266" w:lineRule="auto"/>
              <w:ind w:left="58" w:right="-72"/>
              <w:rPr>
                <w:sz w:val="21"/>
                <w:lang w:eastAsia="zh-CN"/>
              </w:rPr>
            </w:pPr>
            <w:r>
              <w:rPr>
                <w:spacing w:val="-17"/>
                <w:sz w:val="21"/>
                <w:lang w:eastAsia="zh-CN"/>
              </w:rPr>
              <w:t xml:space="preserve">应采用 </w:t>
            </w:r>
            <w:r>
              <w:rPr>
                <w:sz w:val="21"/>
                <w:lang w:eastAsia="zh-CN"/>
              </w:rPr>
              <w:t>TN-S</w:t>
            </w:r>
            <w:r>
              <w:rPr>
                <w:spacing w:val="-14"/>
                <w:sz w:val="21"/>
                <w:lang w:eastAsia="zh-CN"/>
              </w:rPr>
              <w:t xml:space="preserve"> 系统供电；重复接地符合要求，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7"/>
                <w:sz w:val="21"/>
                <w:lang w:eastAsia="zh-CN"/>
              </w:rPr>
              <w:t xml:space="preserve">其电阻值应不大于 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</w:rPr>
              <w:t>Ω</w:t>
            </w:r>
            <w:r>
              <w:rPr>
                <w:sz w:val="21"/>
                <w:lang w:eastAsia="zh-CN"/>
              </w:rPr>
              <w:t>；各种电气设备和施工机械的金属外壳、金属支架和底座必须按规定采取可靠的接零或接地保护。</w:t>
            </w:r>
          </w:p>
        </w:tc>
        <w:tc>
          <w:tcPr>
            <w:tcW w:w="3239" w:type="dxa"/>
            <w:gridSpan w:val="2"/>
          </w:tcPr>
          <w:p w14:paraId="6A5D999C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55507C" w14:paraId="78D4F7E1" w14:textId="77777777" w:rsidTr="006C0BC0">
        <w:trPr>
          <w:trHeight w:val="2795"/>
        </w:trPr>
        <w:tc>
          <w:tcPr>
            <w:tcW w:w="674" w:type="dxa"/>
          </w:tcPr>
          <w:p w14:paraId="1D183D99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45FFE867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05839EBF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256DCB5F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001FC805" w14:textId="77777777" w:rsidR="0055507C" w:rsidRDefault="0055507C" w:rsidP="006C0BC0">
            <w:pPr>
              <w:pStyle w:val="TableParagraph"/>
              <w:spacing w:before="9"/>
              <w:rPr>
                <w:rFonts w:ascii="黑体"/>
                <w:b/>
                <w:sz w:val="19"/>
                <w:lang w:eastAsia="zh-CN"/>
              </w:rPr>
            </w:pPr>
          </w:p>
          <w:p w14:paraId="5E490663" w14:textId="77777777" w:rsidR="0055507C" w:rsidRDefault="0055507C" w:rsidP="006C0BC0">
            <w:pPr>
              <w:pStyle w:val="TableParagraph"/>
              <w:ind w:left="12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13" w:type="dxa"/>
          </w:tcPr>
          <w:p w14:paraId="3286E201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B9900A6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7BADAAA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6637710" w14:textId="77777777" w:rsidR="0055507C" w:rsidRDefault="0055507C" w:rsidP="006C0BC0">
            <w:pPr>
              <w:pStyle w:val="TableParagraph"/>
              <w:spacing w:before="1"/>
              <w:rPr>
                <w:rFonts w:ascii="黑体"/>
                <w:b/>
                <w:sz w:val="28"/>
              </w:rPr>
            </w:pPr>
          </w:p>
          <w:p w14:paraId="00DB6959" w14:textId="77777777" w:rsidR="0055507C" w:rsidRDefault="0055507C" w:rsidP="006C0BC0">
            <w:pPr>
              <w:pStyle w:val="TableParagraph"/>
              <w:spacing w:before="1" w:line="266" w:lineRule="auto"/>
              <w:ind w:left="345" w:right="332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三级配电</w:t>
            </w:r>
            <w:proofErr w:type="spellEnd"/>
          </w:p>
        </w:tc>
        <w:tc>
          <w:tcPr>
            <w:tcW w:w="3972" w:type="dxa"/>
            <w:gridSpan w:val="2"/>
          </w:tcPr>
          <w:p w14:paraId="7C652836" w14:textId="77777777" w:rsidR="0055507C" w:rsidRDefault="0055507C" w:rsidP="006C0BC0">
            <w:pPr>
              <w:pStyle w:val="TableParagraph"/>
              <w:spacing w:before="11"/>
              <w:rPr>
                <w:rFonts w:ascii="黑体"/>
                <w:b/>
                <w:sz w:val="17"/>
                <w:lang w:eastAsia="zh-CN"/>
              </w:rPr>
            </w:pPr>
          </w:p>
          <w:p w14:paraId="4FC49841" w14:textId="77777777" w:rsidR="0055507C" w:rsidRDefault="0055507C" w:rsidP="006C0BC0">
            <w:pPr>
              <w:pStyle w:val="TableParagraph"/>
              <w:spacing w:line="266" w:lineRule="auto"/>
              <w:ind w:left="58" w:right="-7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配电室的设置应符合要求；现场实行三级</w:t>
            </w:r>
            <w:r>
              <w:rPr>
                <w:spacing w:val="-1"/>
                <w:sz w:val="21"/>
                <w:lang w:eastAsia="zh-CN"/>
              </w:rPr>
              <w:t>配电，总配电箱应装设电压表、总电流表、</w:t>
            </w:r>
            <w:r>
              <w:rPr>
                <w:sz w:val="21"/>
                <w:lang w:eastAsia="zh-CN"/>
              </w:rPr>
              <w:t>总电度表及其他仪表；总配电箱应装设总开关和分路开关，开关均采用自动空气开关；分配电箱应设总开关和分开关，总开关应采用自动空气开关，分开关可采用漏电开关或刀闸开关并配备熔断器；开关箱内安装漏电开关、熔断器及插座。</w:t>
            </w:r>
          </w:p>
        </w:tc>
        <w:tc>
          <w:tcPr>
            <w:tcW w:w="3239" w:type="dxa"/>
            <w:gridSpan w:val="2"/>
          </w:tcPr>
          <w:p w14:paraId="4411C590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55507C" w14:paraId="7821B310" w14:textId="77777777" w:rsidTr="006C0BC0">
        <w:trPr>
          <w:trHeight w:val="2990"/>
        </w:trPr>
        <w:tc>
          <w:tcPr>
            <w:tcW w:w="674" w:type="dxa"/>
          </w:tcPr>
          <w:p w14:paraId="1D367963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4DDB8E2D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7AEA2B90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04961DA4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0DFBC677" w14:textId="77777777" w:rsidR="0055507C" w:rsidRDefault="0055507C" w:rsidP="006C0BC0">
            <w:pPr>
              <w:pStyle w:val="TableParagraph"/>
              <w:spacing w:before="5"/>
              <w:rPr>
                <w:rFonts w:ascii="黑体"/>
                <w:b/>
                <w:sz w:val="27"/>
                <w:lang w:eastAsia="zh-CN"/>
              </w:rPr>
            </w:pPr>
          </w:p>
          <w:p w14:paraId="0EF98B51" w14:textId="77777777" w:rsidR="0055507C" w:rsidRDefault="0055507C" w:rsidP="006C0BC0">
            <w:pPr>
              <w:pStyle w:val="TableParagraph"/>
              <w:spacing w:before="1"/>
              <w:ind w:left="12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113" w:type="dxa"/>
          </w:tcPr>
          <w:p w14:paraId="16624BDD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40521EB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3F31CE5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0A865F2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75BA5D7" w14:textId="77777777" w:rsidR="0055507C" w:rsidRDefault="0055507C" w:rsidP="006C0BC0">
            <w:pPr>
              <w:pStyle w:val="TableParagraph"/>
              <w:spacing w:before="8"/>
              <w:rPr>
                <w:rFonts w:ascii="黑体"/>
                <w:b/>
                <w:sz w:val="15"/>
              </w:rPr>
            </w:pPr>
          </w:p>
          <w:p w14:paraId="71F61A65" w14:textId="77777777" w:rsidR="0055507C" w:rsidRDefault="0055507C" w:rsidP="006C0BC0">
            <w:pPr>
              <w:pStyle w:val="TableParagraph"/>
              <w:spacing w:line="266" w:lineRule="auto"/>
              <w:ind w:left="240" w:right="227" w:firstLine="105"/>
              <w:rPr>
                <w:sz w:val="21"/>
              </w:rPr>
            </w:pPr>
            <w:proofErr w:type="spellStart"/>
            <w:r>
              <w:rPr>
                <w:sz w:val="21"/>
              </w:rPr>
              <w:t>漏电</w:t>
            </w:r>
            <w:r>
              <w:rPr>
                <w:spacing w:val="-1"/>
                <w:sz w:val="21"/>
              </w:rPr>
              <w:t>保护器</w:t>
            </w:r>
            <w:proofErr w:type="spellEnd"/>
          </w:p>
        </w:tc>
        <w:tc>
          <w:tcPr>
            <w:tcW w:w="3972" w:type="dxa"/>
            <w:gridSpan w:val="2"/>
          </w:tcPr>
          <w:p w14:paraId="095F9293" w14:textId="77777777" w:rsidR="0055507C" w:rsidRDefault="0055507C" w:rsidP="006C0BC0">
            <w:pPr>
              <w:pStyle w:val="TableParagraph"/>
              <w:spacing w:before="176" w:line="268" w:lineRule="auto"/>
              <w:ind w:left="58" w:right="38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须实行两级漏电保护；严格实行“</w:t>
            </w:r>
            <w:proofErr w:type="gramStart"/>
            <w:r>
              <w:rPr>
                <w:sz w:val="21"/>
                <w:lang w:eastAsia="zh-CN"/>
              </w:rPr>
              <w:t>一</w:t>
            </w:r>
            <w:proofErr w:type="gramEnd"/>
            <w:r>
              <w:rPr>
                <w:sz w:val="21"/>
                <w:lang w:eastAsia="zh-CN"/>
              </w:rPr>
              <w:t>机、一闸、</w:t>
            </w:r>
            <w:proofErr w:type="gramStart"/>
            <w:r>
              <w:rPr>
                <w:sz w:val="21"/>
                <w:lang w:eastAsia="zh-CN"/>
              </w:rPr>
              <w:t>一</w:t>
            </w:r>
            <w:proofErr w:type="gramEnd"/>
            <w:r>
              <w:rPr>
                <w:sz w:val="21"/>
                <w:lang w:eastAsia="zh-CN"/>
              </w:rPr>
              <w:t>漏、一箱”；漏电保护装置应灵敏、有效，参数应匹配；总配电箱上的漏</w:t>
            </w:r>
            <w:r>
              <w:rPr>
                <w:spacing w:val="-5"/>
                <w:sz w:val="21"/>
                <w:lang w:eastAsia="zh-CN"/>
              </w:rPr>
              <w:t xml:space="preserve">电保护器的漏电动作电流应大于 </w:t>
            </w:r>
            <w:r>
              <w:rPr>
                <w:sz w:val="21"/>
                <w:lang w:eastAsia="zh-CN"/>
              </w:rPr>
              <w:t>30mA,漏</w:t>
            </w:r>
            <w:r>
              <w:rPr>
                <w:spacing w:val="-6"/>
                <w:sz w:val="21"/>
                <w:lang w:eastAsia="zh-CN"/>
              </w:rPr>
              <w:t xml:space="preserve">电动作时间应大于 </w:t>
            </w:r>
            <w:r>
              <w:rPr>
                <w:sz w:val="21"/>
                <w:lang w:eastAsia="zh-CN"/>
              </w:rPr>
              <w:t>0.1s,但漏电动作电流与漏电动作时间的乘积不应大于 30 mA</w:t>
            </w:r>
            <w:r>
              <w:rPr>
                <w:rFonts w:ascii="宋体" w:eastAsia="宋体" w:hAnsi="宋体" w:hint="eastAsia"/>
                <w:sz w:val="21"/>
                <w:lang w:eastAsia="zh-CN"/>
              </w:rPr>
              <w:t>˙</w:t>
            </w:r>
            <w:r>
              <w:rPr>
                <w:rFonts w:ascii="宋体" w:eastAsia="宋体" w:hAnsi="宋体" w:hint="eastAsia"/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2"/>
                <w:sz w:val="21"/>
                <w:lang w:eastAsia="zh-CN"/>
              </w:rPr>
              <w:t>s；开关箱必须装漏电保护器，其额定漏电</w:t>
            </w:r>
            <w:r>
              <w:rPr>
                <w:spacing w:val="-6"/>
                <w:sz w:val="21"/>
                <w:lang w:eastAsia="zh-CN"/>
              </w:rPr>
              <w:t xml:space="preserve">动作电流不应大于 </w:t>
            </w:r>
            <w:r>
              <w:rPr>
                <w:sz w:val="21"/>
                <w:lang w:eastAsia="zh-CN"/>
              </w:rPr>
              <w:t>30mA,</w:t>
            </w:r>
            <w:r>
              <w:rPr>
                <w:spacing w:val="-2"/>
                <w:sz w:val="21"/>
                <w:lang w:eastAsia="zh-CN"/>
              </w:rPr>
              <w:t xml:space="preserve"> 额定漏电动作时</w:t>
            </w:r>
            <w:r>
              <w:rPr>
                <w:spacing w:val="-10"/>
                <w:sz w:val="21"/>
                <w:lang w:eastAsia="zh-CN"/>
              </w:rPr>
              <w:t xml:space="preserve">间不应大于 </w:t>
            </w:r>
            <w:r>
              <w:rPr>
                <w:sz w:val="21"/>
                <w:lang w:eastAsia="zh-CN"/>
              </w:rPr>
              <w:t>0.1s。</w:t>
            </w:r>
          </w:p>
        </w:tc>
        <w:tc>
          <w:tcPr>
            <w:tcW w:w="3239" w:type="dxa"/>
            <w:gridSpan w:val="2"/>
          </w:tcPr>
          <w:p w14:paraId="3286CAE0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</w:tbl>
    <w:p w14:paraId="3FDF55CA" w14:textId="77777777" w:rsidR="0055507C" w:rsidRDefault="0055507C" w:rsidP="0055507C">
      <w:pPr>
        <w:rPr>
          <w:rFonts w:ascii="Times New Roman"/>
          <w:sz w:val="20"/>
          <w:lang w:eastAsia="zh-CN"/>
        </w:rPr>
        <w:sectPr w:rsidR="0055507C">
          <w:pgSz w:w="11910" w:h="16850"/>
          <w:pgMar w:top="1400" w:right="580" w:bottom="1020" w:left="600" w:header="0" w:footer="753" w:gutter="0"/>
          <w:cols w:space="720"/>
        </w:sectPr>
      </w:pPr>
    </w:p>
    <w:tbl>
      <w:tblPr>
        <w:tblStyle w:val="TableNormal"/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1253"/>
        <w:gridCol w:w="1813"/>
        <w:gridCol w:w="2161"/>
        <w:gridCol w:w="901"/>
        <w:gridCol w:w="2162"/>
      </w:tblGrid>
      <w:tr w:rsidR="0055507C" w14:paraId="0AC6A415" w14:textId="77777777" w:rsidTr="006C0BC0">
        <w:trPr>
          <w:trHeight w:val="419"/>
        </w:trPr>
        <w:tc>
          <w:tcPr>
            <w:tcW w:w="535" w:type="dxa"/>
            <w:tcBorders>
              <w:bottom w:val="nil"/>
            </w:tcBorders>
          </w:tcPr>
          <w:p w14:paraId="75EAEC4A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bottom w:val="nil"/>
            </w:tcBorders>
          </w:tcPr>
          <w:p w14:paraId="5077BEC7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bottom w:val="nil"/>
            </w:tcBorders>
          </w:tcPr>
          <w:p w14:paraId="1CDEC7B7" w14:textId="77777777" w:rsidR="0055507C" w:rsidRDefault="0055507C" w:rsidP="006C0BC0">
            <w:pPr>
              <w:pStyle w:val="TableParagraph"/>
              <w:spacing w:before="140" w:line="259" w:lineRule="exact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配电箱安装位置应符合要求，箱体应采用</w:t>
            </w:r>
          </w:p>
        </w:tc>
        <w:tc>
          <w:tcPr>
            <w:tcW w:w="3063" w:type="dxa"/>
            <w:gridSpan w:val="2"/>
            <w:vMerge w:val="restart"/>
          </w:tcPr>
          <w:p w14:paraId="29A06EC7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55507C" w14:paraId="67879E42" w14:textId="77777777" w:rsidTr="006C0BC0">
        <w:trPr>
          <w:trHeight w:val="290"/>
        </w:trPr>
        <w:tc>
          <w:tcPr>
            <w:tcW w:w="535" w:type="dxa"/>
            <w:tcBorders>
              <w:top w:val="nil"/>
              <w:bottom w:val="nil"/>
            </w:tcBorders>
          </w:tcPr>
          <w:p w14:paraId="019180AA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  <w:bottom w:val="nil"/>
            </w:tcBorders>
          </w:tcPr>
          <w:p w14:paraId="4601B4BA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top w:val="nil"/>
              <w:bottom w:val="nil"/>
            </w:tcBorders>
          </w:tcPr>
          <w:p w14:paraId="4A7F1B89" w14:textId="77777777" w:rsidR="0055507C" w:rsidRDefault="0055507C" w:rsidP="006C0BC0">
            <w:pPr>
              <w:pStyle w:val="TableParagraph"/>
              <w:spacing w:before="11" w:line="259" w:lineRule="exact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铁板或优质绝缘材料制作，不得使用木质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09504584" w14:textId="77777777" w:rsidR="0055507C" w:rsidRDefault="0055507C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55507C" w14:paraId="70CFF292" w14:textId="77777777" w:rsidTr="006C0BC0">
        <w:trPr>
          <w:trHeight w:val="290"/>
        </w:trPr>
        <w:tc>
          <w:tcPr>
            <w:tcW w:w="535" w:type="dxa"/>
            <w:tcBorders>
              <w:top w:val="nil"/>
              <w:bottom w:val="nil"/>
            </w:tcBorders>
          </w:tcPr>
          <w:p w14:paraId="58CF4ADA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  <w:bottom w:val="nil"/>
            </w:tcBorders>
          </w:tcPr>
          <w:p w14:paraId="23777739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top w:val="nil"/>
              <w:bottom w:val="nil"/>
            </w:tcBorders>
          </w:tcPr>
          <w:p w14:paraId="39257A02" w14:textId="77777777" w:rsidR="0055507C" w:rsidRDefault="0055507C" w:rsidP="006C0BC0">
            <w:pPr>
              <w:pStyle w:val="TableParagraph"/>
              <w:spacing w:before="11" w:line="259" w:lineRule="exact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材料制作，箱体应牢固、防雨；箱内电器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6DC67052" w14:textId="77777777" w:rsidR="0055507C" w:rsidRDefault="0055507C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55507C" w14:paraId="6427C782" w14:textId="77777777" w:rsidTr="006C0BC0">
        <w:trPr>
          <w:trHeight w:val="290"/>
        </w:trPr>
        <w:tc>
          <w:tcPr>
            <w:tcW w:w="535" w:type="dxa"/>
            <w:tcBorders>
              <w:top w:val="nil"/>
              <w:bottom w:val="nil"/>
            </w:tcBorders>
          </w:tcPr>
          <w:p w14:paraId="7499C3BF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  <w:bottom w:val="nil"/>
            </w:tcBorders>
          </w:tcPr>
          <w:p w14:paraId="49F76834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top w:val="nil"/>
              <w:bottom w:val="nil"/>
            </w:tcBorders>
          </w:tcPr>
          <w:p w14:paraId="3365696F" w14:textId="77777777" w:rsidR="0055507C" w:rsidRDefault="0055507C" w:rsidP="006C0BC0">
            <w:pPr>
              <w:pStyle w:val="TableParagraph"/>
              <w:spacing w:before="11" w:line="259" w:lineRule="exact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安装板应为绝缘材料；金属箱体等不带电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548A994B" w14:textId="77777777" w:rsidR="0055507C" w:rsidRDefault="0055507C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55507C" w14:paraId="479E1521" w14:textId="77777777" w:rsidTr="006C0BC0">
        <w:trPr>
          <w:trHeight w:val="290"/>
        </w:trPr>
        <w:tc>
          <w:tcPr>
            <w:tcW w:w="535" w:type="dxa"/>
            <w:tcBorders>
              <w:top w:val="nil"/>
              <w:bottom w:val="nil"/>
            </w:tcBorders>
          </w:tcPr>
          <w:p w14:paraId="651DAA54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  <w:bottom w:val="nil"/>
            </w:tcBorders>
          </w:tcPr>
          <w:p w14:paraId="3E1C4C21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top w:val="nil"/>
              <w:bottom w:val="nil"/>
            </w:tcBorders>
          </w:tcPr>
          <w:p w14:paraId="5EA1723E" w14:textId="77777777" w:rsidR="0055507C" w:rsidRDefault="0055507C" w:rsidP="006C0BC0">
            <w:pPr>
              <w:pStyle w:val="TableParagraph"/>
              <w:spacing w:before="11" w:line="259" w:lineRule="exact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的金属体必须作保护接零；进线口和出线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72A88FB5" w14:textId="77777777" w:rsidR="0055507C" w:rsidRDefault="0055507C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55507C" w14:paraId="3A07ED46" w14:textId="77777777" w:rsidTr="006C0BC0">
        <w:trPr>
          <w:trHeight w:val="590"/>
        </w:trPr>
        <w:tc>
          <w:tcPr>
            <w:tcW w:w="535" w:type="dxa"/>
            <w:tcBorders>
              <w:top w:val="nil"/>
              <w:bottom w:val="nil"/>
            </w:tcBorders>
          </w:tcPr>
          <w:p w14:paraId="169D6EEE" w14:textId="77777777" w:rsidR="0055507C" w:rsidRDefault="0055507C" w:rsidP="006C0BC0">
            <w:pPr>
              <w:pStyle w:val="TableParagraph"/>
              <w:spacing w:before="159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253" w:type="dxa"/>
            <w:tcBorders>
              <w:top w:val="nil"/>
              <w:bottom w:val="nil"/>
            </w:tcBorders>
          </w:tcPr>
          <w:p w14:paraId="30B54F11" w14:textId="77777777" w:rsidR="0055507C" w:rsidRDefault="0055507C" w:rsidP="006C0BC0">
            <w:pPr>
              <w:pStyle w:val="TableParagraph"/>
              <w:spacing w:before="11"/>
              <w:ind w:left="309"/>
              <w:rPr>
                <w:sz w:val="21"/>
              </w:rPr>
            </w:pPr>
            <w:proofErr w:type="spellStart"/>
            <w:r>
              <w:rPr>
                <w:sz w:val="21"/>
              </w:rPr>
              <w:t>配电箱</w:t>
            </w:r>
            <w:proofErr w:type="spellEnd"/>
          </w:p>
          <w:p w14:paraId="36A71844" w14:textId="77777777" w:rsidR="0055507C" w:rsidRDefault="0055507C" w:rsidP="006C0BC0">
            <w:pPr>
              <w:pStyle w:val="TableParagraph"/>
              <w:spacing w:before="31" w:line="259" w:lineRule="exact"/>
              <w:ind w:left="415"/>
              <w:rPr>
                <w:sz w:val="21"/>
              </w:rPr>
            </w:pPr>
            <w:proofErr w:type="spellStart"/>
            <w:r>
              <w:rPr>
                <w:sz w:val="21"/>
              </w:rPr>
              <w:t>设置</w:t>
            </w:r>
            <w:proofErr w:type="spellEnd"/>
          </w:p>
        </w:tc>
        <w:tc>
          <w:tcPr>
            <w:tcW w:w="3974" w:type="dxa"/>
            <w:gridSpan w:val="2"/>
            <w:tcBorders>
              <w:top w:val="nil"/>
              <w:bottom w:val="nil"/>
            </w:tcBorders>
          </w:tcPr>
          <w:p w14:paraId="435AC16B" w14:textId="77777777" w:rsidR="0055507C" w:rsidRDefault="0055507C" w:rsidP="006C0BC0">
            <w:pPr>
              <w:pStyle w:val="TableParagraph"/>
              <w:spacing w:before="11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口应设在箱体的下面，并加护套保护；工</w:t>
            </w:r>
          </w:p>
          <w:p w14:paraId="0BBB021D" w14:textId="77777777" w:rsidR="0055507C" w:rsidRDefault="0055507C" w:rsidP="006C0BC0">
            <w:pPr>
              <w:pStyle w:val="TableParagraph"/>
              <w:spacing w:before="31" w:line="259" w:lineRule="exact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作零线、保护零线应分设接线端子板，并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204CB6A7" w14:textId="77777777" w:rsidR="0055507C" w:rsidRDefault="0055507C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55507C" w14:paraId="6825EEDF" w14:textId="77777777" w:rsidTr="006C0BC0">
        <w:trPr>
          <w:trHeight w:val="290"/>
        </w:trPr>
        <w:tc>
          <w:tcPr>
            <w:tcW w:w="535" w:type="dxa"/>
            <w:tcBorders>
              <w:top w:val="nil"/>
              <w:bottom w:val="nil"/>
            </w:tcBorders>
          </w:tcPr>
          <w:p w14:paraId="5D2670A4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  <w:bottom w:val="nil"/>
            </w:tcBorders>
          </w:tcPr>
          <w:p w14:paraId="26BC3818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top w:val="nil"/>
              <w:bottom w:val="nil"/>
            </w:tcBorders>
          </w:tcPr>
          <w:p w14:paraId="1DC0B581" w14:textId="77777777" w:rsidR="0055507C" w:rsidRDefault="0055507C" w:rsidP="006C0BC0">
            <w:pPr>
              <w:pStyle w:val="TableParagraph"/>
              <w:spacing w:before="11" w:line="259" w:lineRule="exact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通过端子板接线；箱内接线应采用绝缘导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04FFE5F7" w14:textId="77777777" w:rsidR="0055507C" w:rsidRDefault="0055507C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55507C" w14:paraId="138E1CC0" w14:textId="77777777" w:rsidTr="006C0BC0">
        <w:trPr>
          <w:trHeight w:val="290"/>
        </w:trPr>
        <w:tc>
          <w:tcPr>
            <w:tcW w:w="535" w:type="dxa"/>
            <w:tcBorders>
              <w:top w:val="nil"/>
              <w:bottom w:val="nil"/>
            </w:tcBorders>
          </w:tcPr>
          <w:p w14:paraId="1249DF6B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  <w:bottom w:val="nil"/>
            </w:tcBorders>
          </w:tcPr>
          <w:p w14:paraId="370CCFC2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top w:val="nil"/>
              <w:bottom w:val="nil"/>
            </w:tcBorders>
          </w:tcPr>
          <w:p w14:paraId="018B0EB0" w14:textId="77777777" w:rsidR="0055507C" w:rsidRDefault="0055507C" w:rsidP="006C0BC0">
            <w:pPr>
              <w:pStyle w:val="TableParagraph"/>
              <w:spacing w:before="11" w:line="259" w:lineRule="exact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线，接头不得松动，不得有带电体明露；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4EBF14CF" w14:textId="77777777" w:rsidR="0055507C" w:rsidRDefault="0055507C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55507C" w14:paraId="690C8093" w14:textId="77777777" w:rsidTr="006C0BC0">
        <w:trPr>
          <w:trHeight w:val="290"/>
        </w:trPr>
        <w:tc>
          <w:tcPr>
            <w:tcW w:w="535" w:type="dxa"/>
            <w:tcBorders>
              <w:top w:val="nil"/>
              <w:bottom w:val="nil"/>
            </w:tcBorders>
          </w:tcPr>
          <w:p w14:paraId="4DF19EA2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  <w:bottom w:val="nil"/>
            </w:tcBorders>
          </w:tcPr>
          <w:p w14:paraId="495F7F1F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top w:val="nil"/>
              <w:bottom w:val="nil"/>
            </w:tcBorders>
          </w:tcPr>
          <w:p w14:paraId="6F9CB308" w14:textId="77777777" w:rsidR="0055507C" w:rsidRDefault="0055507C" w:rsidP="006C0BC0">
            <w:pPr>
              <w:pStyle w:val="TableParagraph"/>
              <w:spacing w:before="11" w:line="259" w:lineRule="exact"/>
              <w:ind w:left="5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闸具、熔断器参数与设备容量应匹配，安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698D33E3" w14:textId="77777777" w:rsidR="0055507C" w:rsidRDefault="0055507C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55507C" w14:paraId="52A62829" w14:textId="77777777" w:rsidTr="006C0BC0">
        <w:trPr>
          <w:trHeight w:val="290"/>
        </w:trPr>
        <w:tc>
          <w:tcPr>
            <w:tcW w:w="535" w:type="dxa"/>
            <w:tcBorders>
              <w:top w:val="nil"/>
              <w:bottom w:val="nil"/>
            </w:tcBorders>
          </w:tcPr>
          <w:p w14:paraId="1FAD83EF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  <w:bottom w:val="nil"/>
            </w:tcBorders>
          </w:tcPr>
          <w:p w14:paraId="5EAB3D51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top w:val="nil"/>
              <w:bottom w:val="nil"/>
            </w:tcBorders>
          </w:tcPr>
          <w:p w14:paraId="6A5C2FEE" w14:textId="77777777" w:rsidR="0055507C" w:rsidRDefault="0055507C" w:rsidP="006C0BC0">
            <w:pPr>
              <w:pStyle w:val="TableParagraph"/>
              <w:spacing w:before="11" w:line="259" w:lineRule="exact"/>
              <w:ind w:left="57" w:right="-72"/>
              <w:rPr>
                <w:sz w:val="21"/>
                <w:lang w:eastAsia="zh-CN"/>
              </w:rPr>
            </w:pPr>
            <w:proofErr w:type="gramStart"/>
            <w:r>
              <w:rPr>
                <w:spacing w:val="-2"/>
                <w:sz w:val="21"/>
                <w:lang w:eastAsia="zh-CN"/>
              </w:rPr>
              <w:t>装应符合</w:t>
            </w:r>
            <w:proofErr w:type="gramEnd"/>
            <w:r>
              <w:rPr>
                <w:spacing w:val="-2"/>
                <w:sz w:val="21"/>
                <w:lang w:eastAsia="zh-CN"/>
              </w:rPr>
              <w:t>要求；</w:t>
            </w:r>
            <w:proofErr w:type="gramStart"/>
            <w:r>
              <w:rPr>
                <w:spacing w:val="-2"/>
                <w:sz w:val="21"/>
                <w:lang w:eastAsia="zh-CN"/>
              </w:rPr>
              <w:t>不</w:t>
            </w:r>
            <w:proofErr w:type="gramEnd"/>
            <w:r>
              <w:rPr>
                <w:spacing w:val="-2"/>
                <w:sz w:val="21"/>
                <w:lang w:eastAsia="zh-CN"/>
              </w:rPr>
              <w:t>得用其他导线替代熔丝；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6DA79FB1" w14:textId="77777777" w:rsidR="0055507C" w:rsidRDefault="0055507C" w:rsidP="006C0BC0">
            <w:pPr>
              <w:rPr>
                <w:sz w:val="2"/>
                <w:szCs w:val="2"/>
                <w:lang w:eastAsia="zh-CN"/>
              </w:rPr>
            </w:pPr>
          </w:p>
        </w:tc>
      </w:tr>
      <w:tr w:rsidR="0055507C" w14:paraId="69761ECD" w14:textId="77777777" w:rsidTr="006C0BC0">
        <w:trPr>
          <w:trHeight w:val="388"/>
        </w:trPr>
        <w:tc>
          <w:tcPr>
            <w:tcW w:w="535" w:type="dxa"/>
            <w:tcBorders>
              <w:top w:val="nil"/>
            </w:tcBorders>
          </w:tcPr>
          <w:p w14:paraId="4B5F853C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1253" w:type="dxa"/>
            <w:tcBorders>
              <w:top w:val="nil"/>
            </w:tcBorders>
          </w:tcPr>
          <w:p w14:paraId="2A872E8F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  <w:tc>
          <w:tcPr>
            <w:tcW w:w="3974" w:type="dxa"/>
            <w:gridSpan w:val="2"/>
            <w:tcBorders>
              <w:top w:val="nil"/>
            </w:tcBorders>
          </w:tcPr>
          <w:p w14:paraId="1F11DCAC" w14:textId="77777777" w:rsidR="0055507C" w:rsidRDefault="0055507C" w:rsidP="006C0BC0">
            <w:pPr>
              <w:pStyle w:val="TableParagraph"/>
              <w:spacing w:before="11"/>
              <w:ind w:left="57"/>
              <w:rPr>
                <w:sz w:val="21"/>
              </w:rPr>
            </w:pPr>
            <w:proofErr w:type="spellStart"/>
            <w:r>
              <w:rPr>
                <w:sz w:val="21"/>
              </w:rPr>
              <w:t>箱内应设有线路图</w:t>
            </w:r>
            <w:proofErr w:type="spellEnd"/>
            <w:r>
              <w:rPr>
                <w:sz w:val="21"/>
              </w:rPr>
              <w:t>。</w:t>
            </w:r>
          </w:p>
        </w:tc>
        <w:tc>
          <w:tcPr>
            <w:tcW w:w="3063" w:type="dxa"/>
            <w:gridSpan w:val="2"/>
            <w:vMerge/>
            <w:tcBorders>
              <w:top w:val="nil"/>
            </w:tcBorders>
          </w:tcPr>
          <w:p w14:paraId="0B4B7938" w14:textId="77777777" w:rsidR="0055507C" w:rsidRDefault="0055507C" w:rsidP="006C0BC0">
            <w:pPr>
              <w:rPr>
                <w:sz w:val="2"/>
                <w:szCs w:val="2"/>
              </w:rPr>
            </w:pPr>
          </w:p>
        </w:tc>
      </w:tr>
      <w:tr w:rsidR="0055507C" w14:paraId="5E99B6E1" w14:textId="77777777" w:rsidTr="006C0BC0">
        <w:trPr>
          <w:trHeight w:val="978"/>
        </w:trPr>
        <w:tc>
          <w:tcPr>
            <w:tcW w:w="535" w:type="dxa"/>
          </w:tcPr>
          <w:p w14:paraId="738886EB" w14:textId="77777777" w:rsidR="0055507C" w:rsidRDefault="0055507C" w:rsidP="006C0BC0">
            <w:pPr>
              <w:pStyle w:val="TableParagraph"/>
              <w:spacing w:before="11"/>
              <w:rPr>
                <w:rFonts w:ascii="黑体"/>
                <w:b/>
                <w:sz w:val="28"/>
              </w:rPr>
            </w:pPr>
          </w:p>
          <w:p w14:paraId="57ACED84" w14:textId="77777777" w:rsidR="0055507C" w:rsidRDefault="0055507C" w:rsidP="006C0BC0">
            <w:pPr>
              <w:pStyle w:val="TableParagraph"/>
              <w:spacing w:before="1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253" w:type="dxa"/>
          </w:tcPr>
          <w:p w14:paraId="2020BC71" w14:textId="77777777" w:rsidR="0055507C" w:rsidRDefault="0055507C" w:rsidP="006C0BC0">
            <w:pPr>
              <w:pStyle w:val="TableParagraph"/>
              <w:spacing w:before="1"/>
              <w:rPr>
                <w:rFonts w:ascii="黑体"/>
                <w:b/>
                <w:sz w:val="17"/>
              </w:rPr>
            </w:pPr>
          </w:p>
          <w:p w14:paraId="22EA0C93" w14:textId="77777777" w:rsidR="0055507C" w:rsidRDefault="0055507C" w:rsidP="006C0BC0">
            <w:pPr>
              <w:pStyle w:val="TableParagraph"/>
              <w:spacing w:line="266" w:lineRule="auto"/>
              <w:ind w:left="415" w:right="403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配电线路</w:t>
            </w:r>
            <w:proofErr w:type="spellEnd"/>
          </w:p>
        </w:tc>
        <w:tc>
          <w:tcPr>
            <w:tcW w:w="3974" w:type="dxa"/>
            <w:gridSpan w:val="2"/>
          </w:tcPr>
          <w:p w14:paraId="07F12EDC" w14:textId="77777777" w:rsidR="0055507C" w:rsidRDefault="0055507C" w:rsidP="006C0BC0">
            <w:pPr>
              <w:pStyle w:val="TableParagraph"/>
              <w:spacing w:before="1"/>
              <w:rPr>
                <w:rFonts w:ascii="黑体"/>
                <w:b/>
                <w:sz w:val="17"/>
                <w:lang w:eastAsia="zh-CN"/>
              </w:rPr>
            </w:pPr>
          </w:p>
          <w:p w14:paraId="4A9F5E07" w14:textId="77777777" w:rsidR="0055507C" w:rsidRDefault="0055507C" w:rsidP="006C0BC0">
            <w:pPr>
              <w:pStyle w:val="TableParagraph"/>
              <w:spacing w:line="266" w:lineRule="auto"/>
              <w:ind w:left="57" w:right="-7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电缆架设或埋设符合规定要求；须</w:t>
            </w:r>
            <w:proofErr w:type="gramStart"/>
            <w:r>
              <w:rPr>
                <w:sz w:val="21"/>
                <w:lang w:eastAsia="zh-CN"/>
              </w:rPr>
              <w:t>使用五</w:t>
            </w:r>
            <w:r>
              <w:rPr>
                <w:spacing w:val="-1"/>
                <w:sz w:val="21"/>
                <w:lang w:eastAsia="zh-CN"/>
              </w:rPr>
              <w:t>芯线</w:t>
            </w:r>
            <w:proofErr w:type="gramEnd"/>
            <w:r>
              <w:rPr>
                <w:spacing w:val="-1"/>
                <w:sz w:val="21"/>
                <w:lang w:eastAsia="zh-CN"/>
              </w:rPr>
              <w:t>电缆，电缆完好，无老化、破皮现象。</w:t>
            </w:r>
          </w:p>
        </w:tc>
        <w:tc>
          <w:tcPr>
            <w:tcW w:w="3063" w:type="dxa"/>
            <w:gridSpan w:val="2"/>
          </w:tcPr>
          <w:p w14:paraId="5EE6FD8B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55507C" w14:paraId="1FDA0654" w14:textId="77777777" w:rsidTr="006C0BC0">
        <w:trPr>
          <w:trHeight w:val="2128"/>
        </w:trPr>
        <w:tc>
          <w:tcPr>
            <w:tcW w:w="535" w:type="dxa"/>
          </w:tcPr>
          <w:p w14:paraId="4A09B978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721D015D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5DCA45A5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33DEA455" w14:textId="77777777" w:rsidR="0055507C" w:rsidRDefault="0055507C" w:rsidP="006C0BC0">
            <w:pPr>
              <w:pStyle w:val="TableParagraph"/>
              <w:spacing w:before="175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253" w:type="dxa"/>
          </w:tcPr>
          <w:p w14:paraId="7F531F1A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2DD1A90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750D25D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2A321A3" w14:textId="77777777" w:rsidR="0055507C" w:rsidRDefault="0055507C" w:rsidP="006C0BC0">
            <w:pPr>
              <w:pStyle w:val="TableParagraph"/>
              <w:spacing w:before="175"/>
              <w:ind w:left="415"/>
              <w:rPr>
                <w:sz w:val="21"/>
              </w:rPr>
            </w:pPr>
            <w:proofErr w:type="spellStart"/>
            <w:r>
              <w:rPr>
                <w:sz w:val="21"/>
              </w:rPr>
              <w:t>其他</w:t>
            </w:r>
            <w:proofErr w:type="spellEnd"/>
          </w:p>
        </w:tc>
        <w:tc>
          <w:tcPr>
            <w:tcW w:w="3974" w:type="dxa"/>
            <w:gridSpan w:val="2"/>
          </w:tcPr>
          <w:p w14:paraId="674E3A9C" w14:textId="77777777" w:rsidR="0055507C" w:rsidRDefault="0055507C" w:rsidP="006C0BC0">
            <w:pPr>
              <w:pStyle w:val="TableParagraph"/>
              <w:spacing w:before="3"/>
              <w:rPr>
                <w:rFonts w:ascii="黑体"/>
                <w:b/>
                <w:sz w:val="15"/>
                <w:lang w:eastAsia="zh-CN"/>
              </w:rPr>
            </w:pPr>
          </w:p>
          <w:p w14:paraId="3F2B6F0E" w14:textId="77777777" w:rsidR="0055507C" w:rsidRDefault="0055507C" w:rsidP="006C0BC0">
            <w:pPr>
              <w:pStyle w:val="TableParagraph"/>
              <w:spacing w:line="266" w:lineRule="auto"/>
              <w:ind w:left="57" w:right="42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照明灯具金属外壳须作保护接零；使用行灯和低压照明灯具，其电源电压不应超过</w:t>
            </w:r>
            <w:r>
              <w:rPr>
                <w:spacing w:val="-2"/>
                <w:sz w:val="21"/>
                <w:lang w:eastAsia="zh-CN"/>
              </w:rPr>
              <w:t>36v；行灯和低压灯的变压器应装设在电箱</w:t>
            </w:r>
            <w:r>
              <w:rPr>
                <w:sz w:val="21"/>
                <w:lang w:eastAsia="zh-CN"/>
              </w:rPr>
              <w:t>内，符合户外电气安装要求；交流电焊机须装设专用防触电保护装置，电焊把线应双线到位，电缆线应绝缘无破损。</w:t>
            </w:r>
          </w:p>
        </w:tc>
        <w:tc>
          <w:tcPr>
            <w:tcW w:w="3063" w:type="dxa"/>
            <w:gridSpan w:val="2"/>
          </w:tcPr>
          <w:p w14:paraId="005033A6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55507C" w14:paraId="7F4AC275" w14:textId="77777777" w:rsidTr="006C0BC0">
        <w:trPr>
          <w:trHeight w:val="1120"/>
        </w:trPr>
        <w:tc>
          <w:tcPr>
            <w:tcW w:w="535" w:type="dxa"/>
          </w:tcPr>
          <w:p w14:paraId="0A317FA4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27FA5E24" w14:textId="77777777" w:rsidR="0055507C" w:rsidRDefault="0055507C" w:rsidP="006C0BC0">
            <w:pPr>
              <w:pStyle w:val="TableParagraph"/>
              <w:spacing w:before="17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253" w:type="dxa"/>
          </w:tcPr>
          <w:p w14:paraId="4AFA6152" w14:textId="77777777" w:rsidR="0055507C" w:rsidRDefault="0055507C" w:rsidP="006C0BC0">
            <w:pPr>
              <w:pStyle w:val="TableParagraph"/>
              <w:spacing w:before="152" w:line="249" w:lineRule="auto"/>
              <w:ind w:left="343" w:right="264"/>
              <w:jc w:val="both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其他增加的验收项目</w:t>
            </w:r>
            <w:proofErr w:type="spellEnd"/>
          </w:p>
        </w:tc>
        <w:tc>
          <w:tcPr>
            <w:tcW w:w="3974" w:type="dxa"/>
            <w:gridSpan w:val="2"/>
          </w:tcPr>
          <w:p w14:paraId="02746341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3" w:type="dxa"/>
            <w:gridSpan w:val="2"/>
          </w:tcPr>
          <w:p w14:paraId="46106DA2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507C" w14:paraId="1C426F47" w14:textId="77777777" w:rsidTr="006C0BC0">
        <w:trPr>
          <w:trHeight w:val="1600"/>
        </w:trPr>
        <w:tc>
          <w:tcPr>
            <w:tcW w:w="535" w:type="dxa"/>
          </w:tcPr>
          <w:p w14:paraId="7212F4D7" w14:textId="77777777" w:rsidR="0055507C" w:rsidRDefault="0055507C" w:rsidP="006C0BC0">
            <w:pPr>
              <w:pStyle w:val="TableParagraph"/>
              <w:spacing w:before="109" w:line="357" w:lineRule="auto"/>
              <w:ind w:left="160" w:right="151"/>
              <w:jc w:val="both"/>
              <w:rPr>
                <w:sz w:val="21"/>
              </w:rPr>
            </w:pPr>
            <w:proofErr w:type="spellStart"/>
            <w:r>
              <w:rPr>
                <w:sz w:val="21"/>
              </w:rPr>
              <w:t>验收结</w:t>
            </w:r>
            <w:proofErr w:type="spellEnd"/>
          </w:p>
          <w:p w14:paraId="5C47E380" w14:textId="77777777" w:rsidR="0055507C" w:rsidRDefault="0055507C" w:rsidP="006C0BC0">
            <w:pPr>
              <w:pStyle w:val="TableParagraph"/>
              <w:spacing w:line="266" w:lineRule="exact"/>
              <w:ind w:left="160"/>
              <w:rPr>
                <w:sz w:val="21"/>
              </w:rPr>
            </w:pPr>
            <w:r>
              <w:rPr>
                <w:sz w:val="21"/>
              </w:rPr>
              <w:t>论</w:t>
            </w:r>
          </w:p>
        </w:tc>
        <w:tc>
          <w:tcPr>
            <w:tcW w:w="8290" w:type="dxa"/>
            <w:gridSpan w:val="5"/>
          </w:tcPr>
          <w:p w14:paraId="4CEF8808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507C" w14:paraId="03EFB289" w14:textId="77777777" w:rsidTr="006C0BC0">
        <w:trPr>
          <w:trHeight w:val="669"/>
        </w:trPr>
        <w:tc>
          <w:tcPr>
            <w:tcW w:w="535" w:type="dxa"/>
            <w:vMerge w:val="restart"/>
          </w:tcPr>
          <w:p w14:paraId="3BB3BE80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9A007D1" w14:textId="77777777" w:rsidR="0055507C" w:rsidRDefault="0055507C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B58DC88" w14:textId="77777777" w:rsidR="0055507C" w:rsidRDefault="0055507C" w:rsidP="006C0BC0">
            <w:pPr>
              <w:pStyle w:val="TableParagraph"/>
              <w:spacing w:before="2"/>
              <w:rPr>
                <w:rFonts w:ascii="黑体"/>
                <w:b/>
                <w:sz w:val="21"/>
              </w:rPr>
            </w:pPr>
          </w:p>
          <w:p w14:paraId="6B110DC4" w14:textId="77777777" w:rsidR="0055507C" w:rsidRDefault="0055507C" w:rsidP="006C0BC0">
            <w:pPr>
              <w:pStyle w:val="TableParagraph"/>
              <w:spacing w:line="242" w:lineRule="auto"/>
              <w:ind w:left="158" w:right="153"/>
              <w:jc w:val="both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验收人签名</w:t>
            </w:r>
            <w:proofErr w:type="spellEnd"/>
          </w:p>
        </w:tc>
        <w:tc>
          <w:tcPr>
            <w:tcW w:w="3066" w:type="dxa"/>
            <w:gridSpan w:val="2"/>
          </w:tcPr>
          <w:p w14:paraId="084A1988" w14:textId="77777777" w:rsidR="0055507C" w:rsidRDefault="0055507C" w:rsidP="006C0BC0">
            <w:pPr>
              <w:pStyle w:val="TableParagraph"/>
              <w:spacing w:before="10"/>
              <w:rPr>
                <w:rFonts w:ascii="黑体"/>
                <w:b/>
                <w:sz w:val="15"/>
              </w:rPr>
            </w:pPr>
          </w:p>
          <w:p w14:paraId="1DC23DAA" w14:textId="77777777" w:rsidR="0055507C" w:rsidRDefault="0055507C" w:rsidP="006C0BC0">
            <w:pPr>
              <w:pStyle w:val="TableParagraph"/>
              <w:ind w:left="1092" w:right="1084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3062" w:type="dxa"/>
            <w:gridSpan w:val="2"/>
          </w:tcPr>
          <w:p w14:paraId="3FC472A2" w14:textId="77777777" w:rsidR="0055507C" w:rsidRDefault="0055507C" w:rsidP="006C0BC0">
            <w:pPr>
              <w:pStyle w:val="TableParagraph"/>
              <w:spacing w:before="10"/>
              <w:rPr>
                <w:rFonts w:ascii="黑体"/>
                <w:b/>
                <w:sz w:val="15"/>
              </w:rPr>
            </w:pPr>
          </w:p>
          <w:p w14:paraId="6E6E7C74" w14:textId="77777777" w:rsidR="0055507C" w:rsidRDefault="0055507C" w:rsidP="006C0BC0">
            <w:pPr>
              <w:pStyle w:val="TableParagraph"/>
              <w:ind w:left="1089" w:right="1082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162" w:type="dxa"/>
          </w:tcPr>
          <w:p w14:paraId="1FA9528C" w14:textId="77777777" w:rsidR="0055507C" w:rsidRDefault="0055507C" w:rsidP="006C0BC0">
            <w:pPr>
              <w:pStyle w:val="TableParagraph"/>
              <w:spacing w:before="10"/>
              <w:rPr>
                <w:rFonts w:ascii="黑体"/>
                <w:b/>
                <w:sz w:val="15"/>
              </w:rPr>
            </w:pPr>
          </w:p>
          <w:p w14:paraId="3DD0879F" w14:textId="77777777" w:rsidR="0055507C" w:rsidRDefault="0055507C" w:rsidP="006C0BC0">
            <w:pPr>
              <w:pStyle w:val="TableParagraph"/>
              <w:ind w:left="658"/>
              <w:rPr>
                <w:sz w:val="21"/>
              </w:rPr>
            </w:pPr>
            <w:proofErr w:type="spellStart"/>
            <w:r>
              <w:rPr>
                <w:sz w:val="21"/>
              </w:rPr>
              <w:t>作业队伍</w:t>
            </w:r>
            <w:proofErr w:type="spellEnd"/>
          </w:p>
        </w:tc>
      </w:tr>
      <w:tr w:rsidR="0055507C" w14:paraId="382BC827" w14:textId="77777777" w:rsidTr="006C0BC0">
        <w:trPr>
          <w:trHeight w:val="430"/>
        </w:trPr>
        <w:tc>
          <w:tcPr>
            <w:tcW w:w="535" w:type="dxa"/>
            <w:vMerge/>
            <w:tcBorders>
              <w:top w:val="nil"/>
            </w:tcBorders>
          </w:tcPr>
          <w:p w14:paraId="1DA0E818" w14:textId="77777777" w:rsidR="0055507C" w:rsidRDefault="0055507C" w:rsidP="006C0BC0">
            <w:pPr>
              <w:rPr>
                <w:sz w:val="2"/>
                <w:szCs w:val="2"/>
              </w:rPr>
            </w:pPr>
          </w:p>
        </w:tc>
        <w:tc>
          <w:tcPr>
            <w:tcW w:w="3066" w:type="dxa"/>
            <w:gridSpan w:val="2"/>
            <w:tcBorders>
              <w:bottom w:val="nil"/>
            </w:tcBorders>
          </w:tcPr>
          <w:p w14:paraId="40F4AEA5" w14:textId="77777777" w:rsidR="0055507C" w:rsidRDefault="0055507C" w:rsidP="006C0BC0">
            <w:pPr>
              <w:pStyle w:val="TableParagraph"/>
              <w:spacing w:before="20"/>
              <w:ind w:left="16"/>
              <w:rPr>
                <w:sz w:val="21"/>
              </w:rPr>
            </w:pPr>
            <w:proofErr w:type="spellStart"/>
            <w:r>
              <w:rPr>
                <w:sz w:val="21"/>
              </w:rPr>
              <w:t>专业工程师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3062" w:type="dxa"/>
            <w:gridSpan w:val="2"/>
            <w:tcBorders>
              <w:bottom w:val="nil"/>
            </w:tcBorders>
          </w:tcPr>
          <w:p w14:paraId="05DCC630" w14:textId="77777777" w:rsidR="0055507C" w:rsidRDefault="0055507C" w:rsidP="006C0BC0">
            <w:pPr>
              <w:pStyle w:val="TableParagraph"/>
              <w:spacing w:before="20"/>
              <w:ind w:left="16"/>
              <w:rPr>
                <w:sz w:val="21"/>
              </w:rPr>
            </w:pPr>
            <w:proofErr w:type="spellStart"/>
            <w:r>
              <w:rPr>
                <w:sz w:val="21"/>
              </w:rPr>
              <w:t>技术负责人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2162" w:type="dxa"/>
            <w:vMerge w:val="restart"/>
          </w:tcPr>
          <w:p w14:paraId="01ABD58A" w14:textId="77777777" w:rsidR="0055507C" w:rsidRDefault="0055507C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507C" w14:paraId="4857AD0D" w14:textId="77777777" w:rsidTr="006C0BC0">
        <w:trPr>
          <w:trHeight w:val="550"/>
        </w:trPr>
        <w:tc>
          <w:tcPr>
            <w:tcW w:w="535" w:type="dxa"/>
            <w:vMerge/>
            <w:tcBorders>
              <w:top w:val="nil"/>
            </w:tcBorders>
          </w:tcPr>
          <w:p w14:paraId="02AA62C8" w14:textId="77777777" w:rsidR="0055507C" w:rsidRDefault="0055507C" w:rsidP="006C0BC0">
            <w:pPr>
              <w:rPr>
                <w:sz w:val="2"/>
                <w:szCs w:val="2"/>
              </w:rPr>
            </w:pPr>
          </w:p>
        </w:tc>
        <w:tc>
          <w:tcPr>
            <w:tcW w:w="3066" w:type="dxa"/>
            <w:gridSpan w:val="2"/>
            <w:tcBorders>
              <w:top w:val="nil"/>
              <w:bottom w:val="nil"/>
            </w:tcBorders>
          </w:tcPr>
          <w:p w14:paraId="5D9C3845" w14:textId="77777777" w:rsidR="0055507C" w:rsidRDefault="0055507C" w:rsidP="006C0BC0">
            <w:pPr>
              <w:pStyle w:val="TableParagraph"/>
              <w:spacing w:before="141"/>
              <w:ind w:left="16"/>
              <w:rPr>
                <w:sz w:val="21"/>
              </w:rPr>
            </w:pPr>
            <w:proofErr w:type="spellStart"/>
            <w:r>
              <w:rPr>
                <w:sz w:val="21"/>
              </w:rPr>
              <w:t>方案编制人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3062" w:type="dxa"/>
            <w:gridSpan w:val="2"/>
            <w:tcBorders>
              <w:top w:val="nil"/>
              <w:bottom w:val="nil"/>
            </w:tcBorders>
          </w:tcPr>
          <w:p w14:paraId="4D278FF3" w14:textId="77777777" w:rsidR="0055507C" w:rsidRDefault="0055507C" w:rsidP="006C0BC0">
            <w:pPr>
              <w:pStyle w:val="TableParagraph"/>
              <w:spacing w:before="141"/>
              <w:ind w:left="16"/>
              <w:rPr>
                <w:sz w:val="21"/>
              </w:rPr>
            </w:pPr>
            <w:proofErr w:type="spellStart"/>
            <w:r>
              <w:rPr>
                <w:sz w:val="21"/>
              </w:rPr>
              <w:t>责任工程师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2162" w:type="dxa"/>
            <w:vMerge/>
            <w:tcBorders>
              <w:top w:val="nil"/>
            </w:tcBorders>
          </w:tcPr>
          <w:p w14:paraId="01CA48CE" w14:textId="77777777" w:rsidR="0055507C" w:rsidRDefault="0055507C" w:rsidP="006C0BC0">
            <w:pPr>
              <w:rPr>
                <w:sz w:val="2"/>
                <w:szCs w:val="2"/>
              </w:rPr>
            </w:pPr>
          </w:p>
        </w:tc>
      </w:tr>
      <w:tr w:rsidR="0055507C" w14:paraId="1B961CE1" w14:textId="77777777" w:rsidTr="006C0BC0">
        <w:trPr>
          <w:trHeight w:val="549"/>
        </w:trPr>
        <w:tc>
          <w:tcPr>
            <w:tcW w:w="535" w:type="dxa"/>
            <w:vMerge/>
            <w:tcBorders>
              <w:top w:val="nil"/>
            </w:tcBorders>
          </w:tcPr>
          <w:p w14:paraId="669697A0" w14:textId="77777777" w:rsidR="0055507C" w:rsidRDefault="0055507C" w:rsidP="006C0BC0">
            <w:pPr>
              <w:rPr>
                <w:sz w:val="2"/>
                <w:szCs w:val="2"/>
              </w:rPr>
            </w:pPr>
          </w:p>
        </w:tc>
        <w:tc>
          <w:tcPr>
            <w:tcW w:w="3066" w:type="dxa"/>
            <w:gridSpan w:val="2"/>
            <w:tcBorders>
              <w:top w:val="nil"/>
              <w:bottom w:val="nil"/>
            </w:tcBorders>
          </w:tcPr>
          <w:p w14:paraId="3A43C60B" w14:textId="77777777" w:rsidR="0055507C" w:rsidRDefault="0055507C" w:rsidP="006C0BC0">
            <w:pPr>
              <w:pStyle w:val="TableParagraph"/>
              <w:spacing w:before="140"/>
              <w:ind w:left="16"/>
              <w:rPr>
                <w:sz w:val="21"/>
              </w:rPr>
            </w:pPr>
            <w:proofErr w:type="spellStart"/>
            <w:r>
              <w:rPr>
                <w:sz w:val="21"/>
              </w:rPr>
              <w:t>安全负责人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3062" w:type="dxa"/>
            <w:gridSpan w:val="2"/>
            <w:tcBorders>
              <w:top w:val="nil"/>
              <w:bottom w:val="nil"/>
            </w:tcBorders>
          </w:tcPr>
          <w:p w14:paraId="55116392" w14:textId="77777777" w:rsidR="0055507C" w:rsidRDefault="0055507C" w:rsidP="006C0BC0">
            <w:pPr>
              <w:pStyle w:val="TableParagraph"/>
              <w:spacing w:before="140"/>
              <w:ind w:left="16"/>
              <w:rPr>
                <w:sz w:val="21"/>
              </w:rPr>
            </w:pPr>
            <w:proofErr w:type="spellStart"/>
            <w:r>
              <w:rPr>
                <w:sz w:val="21"/>
              </w:rPr>
              <w:t>安全负责人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2162" w:type="dxa"/>
            <w:vMerge/>
            <w:tcBorders>
              <w:top w:val="nil"/>
            </w:tcBorders>
          </w:tcPr>
          <w:p w14:paraId="1725AE22" w14:textId="77777777" w:rsidR="0055507C" w:rsidRDefault="0055507C" w:rsidP="006C0BC0">
            <w:pPr>
              <w:rPr>
                <w:sz w:val="2"/>
                <w:szCs w:val="2"/>
              </w:rPr>
            </w:pPr>
          </w:p>
        </w:tc>
      </w:tr>
      <w:tr w:rsidR="0055507C" w14:paraId="3ADFAF7F" w14:textId="77777777" w:rsidTr="006C0BC0">
        <w:trPr>
          <w:trHeight w:val="681"/>
        </w:trPr>
        <w:tc>
          <w:tcPr>
            <w:tcW w:w="535" w:type="dxa"/>
            <w:vMerge/>
            <w:tcBorders>
              <w:top w:val="nil"/>
            </w:tcBorders>
          </w:tcPr>
          <w:p w14:paraId="68DEA500" w14:textId="77777777" w:rsidR="0055507C" w:rsidRDefault="0055507C" w:rsidP="006C0BC0">
            <w:pPr>
              <w:rPr>
                <w:sz w:val="2"/>
                <w:szCs w:val="2"/>
              </w:rPr>
            </w:pPr>
          </w:p>
        </w:tc>
        <w:tc>
          <w:tcPr>
            <w:tcW w:w="3066" w:type="dxa"/>
            <w:gridSpan w:val="2"/>
            <w:tcBorders>
              <w:top w:val="nil"/>
            </w:tcBorders>
          </w:tcPr>
          <w:p w14:paraId="406CD2DB" w14:textId="77777777" w:rsidR="0055507C" w:rsidRDefault="0055507C" w:rsidP="006C0BC0">
            <w:pPr>
              <w:pStyle w:val="TableParagraph"/>
              <w:spacing w:before="140"/>
              <w:ind w:left="16"/>
              <w:rPr>
                <w:sz w:val="21"/>
              </w:rPr>
            </w:pPr>
            <w:proofErr w:type="spellStart"/>
            <w:r>
              <w:rPr>
                <w:sz w:val="21"/>
              </w:rPr>
              <w:t>其他人员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3062" w:type="dxa"/>
            <w:gridSpan w:val="2"/>
            <w:tcBorders>
              <w:top w:val="nil"/>
            </w:tcBorders>
          </w:tcPr>
          <w:p w14:paraId="29E1FDF1" w14:textId="77777777" w:rsidR="0055507C" w:rsidRDefault="0055507C" w:rsidP="006C0BC0">
            <w:pPr>
              <w:pStyle w:val="TableParagraph"/>
              <w:spacing w:before="140"/>
              <w:ind w:left="16"/>
              <w:rPr>
                <w:sz w:val="21"/>
              </w:rPr>
            </w:pPr>
            <w:proofErr w:type="spellStart"/>
            <w:r>
              <w:rPr>
                <w:sz w:val="21"/>
              </w:rPr>
              <w:t>其他人员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2162" w:type="dxa"/>
            <w:vMerge/>
            <w:tcBorders>
              <w:top w:val="nil"/>
            </w:tcBorders>
          </w:tcPr>
          <w:p w14:paraId="5DD7CCFB" w14:textId="77777777" w:rsidR="0055507C" w:rsidRDefault="0055507C" w:rsidP="006C0BC0">
            <w:pPr>
              <w:rPr>
                <w:sz w:val="2"/>
                <w:szCs w:val="2"/>
              </w:rPr>
            </w:pPr>
          </w:p>
        </w:tc>
      </w:tr>
    </w:tbl>
    <w:p w14:paraId="55661532" w14:textId="77777777" w:rsidR="005D542C" w:rsidRPr="0055507C" w:rsidRDefault="005D542C" w:rsidP="0055507C"/>
    <w:sectPr w:rsidR="005D542C" w:rsidRPr="0055507C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2A587B"/>
    <w:rsid w:val="0055507C"/>
    <w:rsid w:val="005D542C"/>
    <w:rsid w:val="006F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2022-06-16T02:50:00Z</dcterms:created>
  <dcterms:modified xsi:type="dcterms:W3CDTF">2022-06-16T02:50:00Z</dcterms:modified>
</cp:coreProperties>
</file>