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6EEC983">
      <w:pPr>
        <w:jc w:val="center"/>
        <w:rPr>
          <w:rFonts w:ascii="宋体" w:hAnsi="宋体" w:cs="宋体"/>
          <w:b/>
          <w:bCs/>
          <w:sz w:val="28"/>
          <w:szCs w:val="28"/>
        </w:rPr>
      </w:pPr>
    </w:p>
    <w:p w14:paraId="29627DE9">
      <w:pPr>
        <w:spacing w:line="360" w:lineRule="auto"/>
        <w:rPr>
          <w:rFonts w:ascii="Times New Roman" w:hAnsi="Arial"/>
          <w:b/>
          <w:color w:val="000000"/>
          <w:sz w:val="52"/>
        </w:rPr>
      </w:pPr>
    </w:p>
    <w:p w14:paraId="41186BEE">
      <w:pPr>
        <w:spacing w:line="360" w:lineRule="auto"/>
        <w:jc w:val="center"/>
        <w:rPr>
          <w:rFonts w:ascii="Times New Roman" w:hAnsi="Arial"/>
          <w:b/>
          <w:color w:val="000000"/>
          <w:sz w:val="52"/>
        </w:rPr>
      </w:pPr>
    </w:p>
    <w:p w14:paraId="2D417B5B">
      <w:pPr>
        <w:spacing w:line="360" w:lineRule="auto"/>
        <w:jc w:val="center"/>
        <w:rPr>
          <w:rFonts w:ascii="Times New Roman" w:hAnsi="Arial"/>
          <w:b/>
          <w:color w:val="000000"/>
          <w:sz w:val="52"/>
        </w:rPr>
      </w:pPr>
    </w:p>
    <w:p w14:paraId="56E9A9B3">
      <w:pPr>
        <w:spacing w:line="360" w:lineRule="auto"/>
        <w:jc w:val="center"/>
        <w:rPr>
          <w:rFonts w:ascii="Times New Roman" w:hAnsi="Arial"/>
          <w:b/>
          <w:color w:val="000000"/>
          <w:sz w:val="72"/>
          <w:szCs w:val="72"/>
        </w:rPr>
      </w:pPr>
      <w:r>
        <w:rPr>
          <w:rFonts w:hint="eastAsia" w:ascii="Times New Roman" w:hAnsi="Arial"/>
          <w:b/>
          <w:color w:val="000000"/>
          <w:sz w:val="72"/>
          <w:szCs w:val="72"/>
        </w:rPr>
        <w:t>施工安全风险</w:t>
      </w:r>
      <w:r>
        <w:rPr>
          <w:rFonts w:hint="eastAsia" w:ascii="Times New Roman" w:hAnsi="Arial"/>
          <w:b/>
          <w:color w:val="000000"/>
          <w:sz w:val="72"/>
          <w:szCs w:val="72"/>
          <w:lang w:val="en-US" w:eastAsia="zh-CN"/>
        </w:rPr>
        <w:t>辨识</w:t>
      </w:r>
      <w:r>
        <w:rPr>
          <w:rFonts w:hint="eastAsia" w:ascii="Times New Roman" w:hAnsi="Arial"/>
          <w:b/>
          <w:color w:val="000000"/>
          <w:sz w:val="72"/>
          <w:szCs w:val="72"/>
        </w:rPr>
        <w:t>报告</w:t>
      </w:r>
    </w:p>
    <w:p w14:paraId="5D497F50">
      <w:pPr>
        <w:spacing w:line="360" w:lineRule="auto"/>
        <w:jc w:val="center"/>
        <w:rPr>
          <w:rFonts w:ascii="Times New Roman" w:hAnsi="Arial"/>
          <w:b/>
          <w:color w:val="000000"/>
          <w:sz w:val="52"/>
        </w:rPr>
      </w:pPr>
    </w:p>
    <w:p w14:paraId="2E48B493">
      <w:pPr>
        <w:spacing w:line="720" w:lineRule="auto"/>
        <w:rPr>
          <w:rFonts w:ascii="宋体" w:hAnsi="宋体"/>
          <w:b/>
          <w:sz w:val="32"/>
          <w:szCs w:val="32"/>
          <w:highlight w:val="yellow"/>
        </w:rPr>
      </w:pPr>
      <w:r>
        <w:rPr>
          <w:rFonts w:hint="eastAsia" w:ascii="宋体" w:hAnsi="宋体"/>
          <w:b/>
          <w:sz w:val="48"/>
          <w:szCs w:val="48"/>
        </w:rPr>
        <w:t xml:space="preserve">        </w:t>
      </w:r>
      <w:r>
        <w:rPr>
          <w:rFonts w:hint="eastAsia" w:ascii="宋体" w:hAnsi="宋体"/>
          <w:b/>
          <w:sz w:val="32"/>
          <w:szCs w:val="32"/>
        </w:rPr>
        <w:t>编制：</w:t>
      </w:r>
      <w:r>
        <w:rPr>
          <w:rFonts w:hint="eastAsia" w:ascii="宋体" w:hAnsi="宋体"/>
          <w:b/>
          <w:sz w:val="32"/>
          <w:szCs w:val="32"/>
          <w:highlight w:val="yellow"/>
        </w:rPr>
        <w:t>施工员、安全员双签</w:t>
      </w:r>
    </w:p>
    <w:p w14:paraId="2F7D022D">
      <w:pPr>
        <w:spacing w:line="720" w:lineRule="auto"/>
        <w:rPr>
          <w:rFonts w:ascii="宋体" w:hAnsi="宋体"/>
          <w:b/>
          <w:sz w:val="32"/>
          <w:szCs w:val="32"/>
        </w:rPr>
      </w:pPr>
      <w:r>
        <w:rPr>
          <w:rFonts w:hint="eastAsia" w:ascii="宋体" w:hAnsi="宋体"/>
          <w:b/>
          <w:sz w:val="32"/>
          <w:szCs w:val="32"/>
        </w:rPr>
        <w:t xml:space="preserve">            审核：</w:t>
      </w:r>
      <w:r>
        <w:rPr>
          <w:rFonts w:hint="eastAsia" w:ascii="宋体" w:hAnsi="宋体"/>
          <w:b/>
          <w:sz w:val="32"/>
          <w:szCs w:val="32"/>
          <w:highlight w:val="yellow"/>
        </w:rPr>
        <w:t>项目技术负责人</w:t>
      </w:r>
    </w:p>
    <w:p w14:paraId="0E031676">
      <w:pPr>
        <w:spacing w:line="720" w:lineRule="auto"/>
        <w:rPr>
          <w:rFonts w:hint="default" w:ascii="宋体" w:hAnsi="宋体" w:eastAsia="宋体"/>
          <w:b/>
          <w:sz w:val="48"/>
          <w:szCs w:val="48"/>
          <w:highlight w:val="yellow"/>
          <w:lang w:val="en-US" w:eastAsia="zh-CN"/>
        </w:rPr>
      </w:pPr>
      <w:r>
        <w:rPr>
          <w:rFonts w:hint="eastAsia" w:ascii="宋体" w:hAnsi="宋体"/>
          <w:b/>
          <w:sz w:val="32"/>
          <w:szCs w:val="32"/>
        </w:rPr>
        <w:t xml:space="preserve">            审批：</w:t>
      </w:r>
      <w:r>
        <w:rPr>
          <w:rFonts w:hint="eastAsia" w:ascii="宋体" w:hAnsi="宋体"/>
          <w:b/>
          <w:sz w:val="32"/>
          <w:szCs w:val="32"/>
          <w:lang w:val="en-US" w:eastAsia="zh-CN"/>
        </w:rPr>
        <w:t>{{项目经理}}</w:t>
      </w:r>
    </w:p>
    <w:p w14:paraId="45C89973">
      <w:pPr>
        <w:spacing w:line="220" w:lineRule="atLeast"/>
        <w:jc w:val="center"/>
        <w:rPr>
          <w:rFonts w:ascii="Times New Roman" w:hAnsi="Times New Roman"/>
          <w:b/>
          <w:sz w:val="32"/>
          <w:szCs w:val="32"/>
        </w:rPr>
      </w:pPr>
    </w:p>
    <w:p w14:paraId="7B50C4F5">
      <w:pPr>
        <w:spacing w:line="220" w:lineRule="atLeast"/>
        <w:jc w:val="center"/>
        <w:rPr>
          <w:rFonts w:ascii="Times New Roman" w:hAnsi="Times New Roman"/>
          <w:b/>
          <w:sz w:val="32"/>
          <w:szCs w:val="32"/>
        </w:rPr>
      </w:pPr>
      <w:bookmarkStart w:id="18" w:name="_GoBack"/>
      <w:bookmarkEnd w:id="18"/>
    </w:p>
    <w:p w14:paraId="7983F8D3">
      <w:pPr>
        <w:spacing w:line="220" w:lineRule="atLeast"/>
        <w:jc w:val="center"/>
        <w:rPr>
          <w:rFonts w:ascii="Times New Roman" w:hAnsi="Times New Roman"/>
          <w:b/>
          <w:sz w:val="32"/>
          <w:szCs w:val="32"/>
        </w:rPr>
      </w:pPr>
    </w:p>
    <w:p w14:paraId="1AD35140">
      <w:pPr>
        <w:spacing w:line="220" w:lineRule="atLeast"/>
        <w:jc w:val="center"/>
        <w:rPr>
          <w:rFonts w:ascii="Times New Roman" w:hAnsi="Times New Roman"/>
          <w:b/>
          <w:sz w:val="32"/>
          <w:szCs w:val="32"/>
        </w:rPr>
      </w:pPr>
      <w:r>
        <w:rPr>
          <w:rFonts w:hint="eastAsia" w:ascii="Times New Roman" w:hAnsi="Times New Roman"/>
          <w:b/>
          <w:sz w:val="32"/>
          <w:szCs w:val="32"/>
          <w:lang w:val="en-US" w:eastAsia="zh-CN"/>
        </w:rPr>
        <w:t>云南机场建设发展</w:t>
      </w:r>
      <w:r>
        <w:rPr>
          <w:rFonts w:hint="eastAsia" w:ascii="Times New Roman" w:hAnsi="Times New Roman"/>
          <w:b/>
          <w:sz w:val="32"/>
          <w:szCs w:val="32"/>
        </w:rPr>
        <w:t>有限公司</w:t>
      </w:r>
    </w:p>
    <w:p w14:paraId="03F6C69D">
      <w:pPr>
        <w:spacing w:line="220" w:lineRule="atLeast"/>
        <w:jc w:val="center"/>
        <w:rPr>
          <w:rFonts w:ascii="宋体" w:hAnsi="宋体"/>
          <w:b/>
          <w:sz w:val="32"/>
          <w:szCs w:val="32"/>
          <w:highlight w:val="yellow"/>
        </w:rPr>
      </w:pPr>
      <w:r>
        <w:rPr>
          <w:rFonts w:hint="eastAsia" w:ascii="宋体" w:hAnsi="宋体"/>
          <w:b/>
          <w:sz w:val="32"/>
          <w:szCs w:val="32"/>
          <w:lang w:val="en-US" w:eastAsia="zh-CN"/>
        </w:rPr>
        <w:t>{{项目名称}}</w:t>
      </w:r>
      <w:r>
        <w:rPr>
          <w:rFonts w:hint="eastAsia" w:ascii="Times New Roman" w:hAnsi="Times New Roman"/>
          <w:b/>
          <w:sz w:val="32"/>
          <w:szCs w:val="32"/>
          <w:highlight w:val="yellow"/>
        </w:rPr>
        <w:t>项目部</w:t>
      </w:r>
    </w:p>
    <w:p w14:paraId="5F824190">
      <w:pPr>
        <w:spacing w:line="220" w:lineRule="atLeast"/>
        <w:jc w:val="center"/>
        <w:rPr>
          <w:rFonts w:ascii="宋体" w:hAnsi="宋体"/>
          <w:b/>
          <w:sz w:val="32"/>
          <w:szCs w:val="32"/>
        </w:rPr>
      </w:pPr>
      <w:r>
        <w:rPr>
          <w:rFonts w:hint="eastAsia" w:ascii="宋体" w:hAnsi="宋体"/>
          <w:b/>
          <w:sz w:val="32"/>
          <w:szCs w:val="32"/>
        </w:rPr>
        <w:t>年 月 日</w:t>
      </w:r>
    </w:p>
    <w:p w14:paraId="69B34BD8">
      <w:pPr>
        <w:rPr>
          <w:rFonts w:ascii="宋体" w:hAnsi="宋体" w:cs="宋体"/>
          <w:sz w:val="28"/>
          <w:szCs w:val="28"/>
        </w:rPr>
      </w:pPr>
    </w:p>
    <w:p w14:paraId="30823520">
      <w:pPr>
        <w:rPr>
          <w:rFonts w:ascii="宋体" w:hAnsi="宋体" w:cs="宋体"/>
          <w:sz w:val="28"/>
          <w:szCs w:val="28"/>
        </w:rPr>
      </w:pPr>
      <w:r>
        <w:rPr>
          <w:rFonts w:ascii="宋体" w:hAnsi="宋体" w:cs="宋体"/>
          <w:sz w:val="28"/>
          <w:szCs w:val="28"/>
        </w:rPr>
        <w:br w:type="page"/>
      </w:r>
    </w:p>
    <w:p w14:paraId="69872FFF">
      <w:pPr>
        <w:rPr>
          <w:rFonts w:ascii="宋体" w:hAnsi="宋体" w:cs="宋体"/>
          <w:sz w:val="28"/>
          <w:szCs w:val="28"/>
        </w:rPr>
      </w:pPr>
    </w:p>
    <w:sdt>
      <w:sdtPr>
        <w:rPr>
          <w:rFonts w:ascii="宋体" w:hAnsi="宋体"/>
          <w:b/>
          <w:bCs/>
        </w:rPr>
        <w:id w:val="147470400"/>
        <w15:color w:val="DBDBDB"/>
        <w:docPartObj>
          <w:docPartGallery w:val="Table of Contents"/>
          <w:docPartUnique/>
        </w:docPartObj>
      </w:sdtPr>
      <w:sdtEndPr>
        <w:rPr>
          <w:rFonts w:ascii="Calibri" w:hAnsi="Calibri"/>
          <w:b/>
          <w:bCs/>
        </w:rPr>
      </w:sdtEndPr>
      <w:sdtContent>
        <w:p w14:paraId="3C0722BF">
          <w:pPr>
            <w:jc w:val="center"/>
            <w:rPr>
              <w:rFonts w:asciiTheme="minorEastAsia" w:hAnsiTheme="minorEastAsia" w:eastAsiaTheme="minorEastAsia" w:cstheme="minorEastAsia"/>
              <w:b/>
              <w:bCs/>
              <w:sz w:val="28"/>
              <w:szCs w:val="28"/>
            </w:rPr>
          </w:pPr>
          <w:r>
            <w:rPr>
              <w:rFonts w:hint="eastAsia" w:asciiTheme="minorEastAsia" w:hAnsiTheme="minorEastAsia" w:eastAsiaTheme="minorEastAsia" w:cstheme="minorEastAsia"/>
              <w:b/>
              <w:bCs/>
              <w:sz w:val="28"/>
              <w:szCs w:val="28"/>
            </w:rPr>
            <w:t>目     录</w:t>
          </w:r>
        </w:p>
        <w:p w14:paraId="6C87BC29">
          <w:pPr>
            <w:pStyle w:val="19"/>
            <w:tabs>
              <w:tab w:val="right" w:leader="underscore" w:pos="8306"/>
            </w:tabs>
            <w:rPr>
              <w:rFonts w:asciiTheme="minorEastAsia" w:hAnsiTheme="minorEastAsia" w:eastAsiaTheme="minorEastAsia" w:cstheme="minorEastAsia"/>
              <w:sz w:val="28"/>
              <w:szCs w:val="28"/>
            </w:rPr>
          </w:pPr>
          <w:r>
            <w:rPr>
              <w:rFonts w:hint="eastAsia" w:asciiTheme="minorEastAsia" w:hAnsiTheme="minorEastAsia" w:eastAsiaTheme="minorEastAsia" w:cstheme="minorEastAsia"/>
              <w:sz w:val="28"/>
              <w:szCs w:val="28"/>
            </w:rPr>
            <w:fldChar w:fldCharType="begin"/>
          </w:r>
          <w:r>
            <w:rPr>
              <w:rFonts w:hint="eastAsia" w:asciiTheme="minorEastAsia" w:hAnsiTheme="minorEastAsia" w:eastAsiaTheme="minorEastAsia" w:cstheme="minorEastAsia"/>
              <w:sz w:val="28"/>
              <w:szCs w:val="28"/>
            </w:rPr>
            <w:instrText xml:space="preserve">TOC \o "1-1" \h \u </w:instrText>
          </w:r>
          <w:r>
            <w:rPr>
              <w:rFonts w:hint="eastAsia" w:asciiTheme="minorEastAsia" w:hAnsiTheme="minorEastAsia" w:eastAsiaTheme="minorEastAsia" w:cstheme="minorEastAsia"/>
              <w:sz w:val="28"/>
              <w:szCs w:val="28"/>
            </w:rPr>
            <w:fldChar w:fldCharType="separate"/>
          </w:r>
          <w:r>
            <w:fldChar w:fldCharType="begin"/>
          </w:r>
          <w:r>
            <w:instrText xml:space="preserve"> HYPERLINK \l "_Toc11254" </w:instrText>
          </w:r>
          <w:r>
            <w:fldChar w:fldCharType="separate"/>
          </w:r>
          <w:r>
            <w:rPr>
              <w:rFonts w:hint="eastAsia" w:asciiTheme="minorEastAsia" w:hAnsiTheme="minorEastAsia" w:eastAsiaTheme="minorEastAsia" w:cstheme="minorEastAsia"/>
              <w:bCs/>
              <w:sz w:val="28"/>
              <w:szCs w:val="28"/>
            </w:rPr>
            <w:t>一、编制说明</w:t>
          </w:r>
          <w:r>
            <w:rPr>
              <w:rFonts w:hint="eastAsia" w:asciiTheme="minorEastAsia" w:hAnsiTheme="minorEastAsia" w:eastAsiaTheme="minorEastAsia" w:cstheme="minorEastAsia"/>
              <w:sz w:val="28"/>
              <w:szCs w:val="28"/>
            </w:rPr>
            <w:tab/>
          </w:r>
          <w:r>
            <w:rPr>
              <w:rFonts w:hint="eastAsia" w:asciiTheme="minorEastAsia" w:hAnsiTheme="minorEastAsia" w:eastAsiaTheme="minorEastAsia" w:cstheme="minorEastAsia"/>
              <w:sz w:val="28"/>
              <w:szCs w:val="28"/>
            </w:rPr>
            <w:fldChar w:fldCharType="begin"/>
          </w:r>
          <w:r>
            <w:rPr>
              <w:rFonts w:hint="eastAsia" w:asciiTheme="minorEastAsia" w:hAnsiTheme="minorEastAsia" w:eastAsiaTheme="minorEastAsia" w:cstheme="minorEastAsia"/>
              <w:sz w:val="28"/>
              <w:szCs w:val="28"/>
            </w:rPr>
            <w:instrText xml:space="preserve"> PAGEREF _Toc11254 </w:instrText>
          </w:r>
          <w:r>
            <w:rPr>
              <w:rFonts w:hint="eastAsia" w:asciiTheme="minorEastAsia" w:hAnsiTheme="minorEastAsia" w:eastAsiaTheme="minorEastAsia" w:cstheme="minorEastAsia"/>
              <w:sz w:val="28"/>
              <w:szCs w:val="28"/>
            </w:rPr>
            <w:fldChar w:fldCharType="separate"/>
          </w:r>
          <w:r>
            <w:rPr>
              <w:rFonts w:hint="eastAsia" w:asciiTheme="minorEastAsia" w:hAnsiTheme="minorEastAsia" w:eastAsiaTheme="minorEastAsia" w:cstheme="minorEastAsia"/>
              <w:sz w:val="28"/>
              <w:szCs w:val="28"/>
            </w:rPr>
            <w:t>3</w:t>
          </w:r>
          <w:r>
            <w:rPr>
              <w:rFonts w:hint="eastAsia" w:asciiTheme="minorEastAsia" w:hAnsiTheme="minorEastAsia" w:eastAsiaTheme="minorEastAsia" w:cstheme="minorEastAsia"/>
              <w:sz w:val="28"/>
              <w:szCs w:val="28"/>
            </w:rPr>
            <w:fldChar w:fldCharType="end"/>
          </w:r>
          <w:r>
            <w:rPr>
              <w:rFonts w:hint="eastAsia" w:asciiTheme="minorEastAsia" w:hAnsiTheme="minorEastAsia" w:eastAsiaTheme="minorEastAsia" w:cstheme="minorEastAsia"/>
              <w:sz w:val="28"/>
              <w:szCs w:val="28"/>
            </w:rPr>
            <w:fldChar w:fldCharType="end"/>
          </w:r>
        </w:p>
        <w:p w14:paraId="58D74ADA">
          <w:pPr>
            <w:pStyle w:val="19"/>
            <w:tabs>
              <w:tab w:val="right" w:leader="underscore" w:pos="8306"/>
            </w:tabs>
            <w:rPr>
              <w:rFonts w:asciiTheme="minorEastAsia" w:hAnsiTheme="minorEastAsia" w:eastAsiaTheme="minorEastAsia" w:cstheme="minorEastAsia"/>
              <w:sz w:val="28"/>
              <w:szCs w:val="28"/>
            </w:rPr>
          </w:pPr>
          <w:r>
            <w:fldChar w:fldCharType="begin"/>
          </w:r>
          <w:r>
            <w:instrText xml:space="preserve"> HYPERLINK \l "_Toc17794" </w:instrText>
          </w:r>
          <w:r>
            <w:fldChar w:fldCharType="separate"/>
          </w:r>
          <w:r>
            <w:rPr>
              <w:rFonts w:hint="eastAsia" w:asciiTheme="minorEastAsia" w:hAnsiTheme="minorEastAsia" w:eastAsiaTheme="minorEastAsia" w:cstheme="minorEastAsia"/>
              <w:bCs/>
              <w:sz w:val="28"/>
              <w:szCs w:val="28"/>
            </w:rPr>
            <w:t>二、工程概况及编制依据</w:t>
          </w:r>
          <w:r>
            <w:rPr>
              <w:rFonts w:hint="eastAsia" w:asciiTheme="minorEastAsia" w:hAnsiTheme="minorEastAsia" w:eastAsiaTheme="minorEastAsia" w:cstheme="minorEastAsia"/>
              <w:sz w:val="28"/>
              <w:szCs w:val="28"/>
            </w:rPr>
            <w:tab/>
          </w:r>
          <w:r>
            <w:rPr>
              <w:rFonts w:hint="eastAsia" w:asciiTheme="minorEastAsia" w:hAnsiTheme="minorEastAsia" w:eastAsiaTheme="minorEastAsia" w:cstheme="minorEastAsia"/>
              <w:sz w:val="28"/>
              <w:szCs w:val="28"/>
            </w:rPr>
            <w:fldChar w:fldCharType="begin"/>
          </w:r>
          <w:r>
            <w:rPr>
              <w:rFonts w:hint="eastAsia" w:asciiTheme="minorEastAsia" w:hAnsiTheme="minorEastAsia" w:eastAsiaTheme="minorEastAsia" w:cstheme="minorEastAsia"/>
              <w:sz w:val="28"/>
              <w:szCs w:val="28"/>
            </w:rPr>
            <w:instrText xml:space="preserve"> PAGEREF _Toc17794 </w:instrText>
          </w:r>
          <w:r>
            <w:rPr>
              <w:rFonts w:hint="eastAsia" w:asciiTheme="minorEastAsia" w:hAnsiTheme="minorEastAsia" w:eastAsiaTheme="minorEastAsia" w:cstheme="minorEastAsia"/>
              <w:sz w:val="28"/>
              <w:szCs w:val="28"/>
            </w:rPr>
            <w:fldChar w:fldCharType="separate"/>
          </w:r>
          <w:r>
            <w:rPr>
              <w:rFonts w:hint="eastAsia" w:asciiTheme="minorEastAsia" w:hAnsiTheme="minorEastAsia" w:eastAsiaTheme="minorEastAsia" w:cstheme="minorEastAsia"/>
              <w:sz w:val="28"/>
              <w:szCs w:val="28"/>
            </w:rPr>
            <w:t>3</w:t>
          </w:r>
          <w:r>
            <w:rPr>
              <w:rFonts w:hint="eastAsia" w:asciiTheme="minorEastAsia" w:hAnsiTheme="minorEastAsia" w:eastAsiaTheme="minorEastAsia" w:cstheme="minorEastAsia"/>
              <w:sz w:val="28"/>
              <w:szCs w:val="28"/>
            </w:rPr>
            <w:fldChar w:fldCharType="end"/>
          </w:r>
          <w:r>
            <w:rPr>
              <w:rFonts w:hint="eastAsia" w:asciiTheme="minorEastAsia" w:hAnsiTheme="minorEastAsia" w:eastAsiaTheme="minorEastAsia" w:cstheme="minorEastAsia"/>
              <w:sz w:val="28"/>
              <w:szCs w:val="28"/>
            </w:rPr>
            <w:fldChar w:fldCharType="end"/>
          </w:r>
        </w:p>
        <w:p w14:paraId="4E227307">
          <w:pPr>
            <w:pStyle w:val="19"/>
            <w:tabs>
              <w:tab w:val="right" w:leader="underscore" w:pos="8306"/>
            </w:tabs>
            <w:rPr>
              <w:rFonts w:asciiTheme="minorEastAsia" w:hAnsiTheme="minorEastAsia" w:eastAsiaTheme="minorEastAsia" w:cstheme="minorEastAsia"/>
              <w:sz w:val="28"/>
              <w:szCs w:val="28"/>
            </w:rPr>
          </w:pPr>
          <w:r>
            <w:fldChar w:fldCharType="begin"/>
          </w:r>
          <w:r>
            <w:instrText xml:space="preserve"> HYPERLINK \l "_Toc28608" </w:instrText>
          </w:r>
          <w:r>
            <w:fldChar w:fldCharType="separate"/>
          </w:r>
          <w:r>
            <w:rPr>
              <w:rFonts w:hint="eastAsia" w:asciiTheme="minorEastAsia" w:hAnsiTheme="minorEastAsia" w:eastAsiaTheme="minorEastAsia" w:cstheme="minorEastAsia"/>
              <w:sz w:val="28"/>
              <w:szCs w:val="28"/>
            </w:rPr>
            <w:t>三、风险管理工作流程</w:t>
          </w:r>
          <w:r>
            <w:rPr>
              <w:rFonts w:hint="eastAsia" w:asciiTheme="minorEastAsia" w:hAnsiTheme="minorEastAsia" w:eastAsiaTheme="minorEastAsia" w:cstheme="minorEastAsia"/>
              <w:sz w:val="28"/>
              <w:szCs w:val="28"/>
            </w:rPr>
            <w:tab/>
          </w:r>
          <w:r>
            <w:rPr>
              <w:rFonts w:hint="eastAsia" w:asciiTheme="minorEastAsia" w:hAnsiTheme="minorEastAsia" w:eastAsiaTheme="minorEastAsia" w:cstheme="minorEastAsia"/>
              <w:sz w:val="28"/>
              <w:szCs w:val="28"/>
            </w:rPr>
            <w:fldChar w:fldCharType="begin"/>
          </w:r>
          <w:r>
            <w:rPr>
              <w:rFonts w:hint="eastAsia" w:asciiTheme="minorEastAsia" w:hAnsiTheme="minorEastAsia" w:eastAsiaTheme="minorEastAsia" w:cstheme="minorEastAsia"/>
              <w:sz w:val="28"/>
              <w:szCs w:val="28"/>
            </w:rPr>
            <w:instrText xml:space="preserve"> PAGEREF _Toc28608 </w:instrText>
          </w:r>
          <w:r>
            <w:rPr>
              <w:rFonts w:hint="eastAsia" w:asciiTheme="minorEastAsia" w:hAnsiTheme="minorEastAsia" w:eastAsiaTheme="minorEastAsia" w:cstheme="minorEastAsia"/>
              <w:sz w:val="28"/>
              <w:szCs w:val="28"/>
            </w:rPr>
            <w:fldChar w:fldCharType="separate"/>
          </w:r>
          <w:r>
            <w:rPr>
              <w:rFonts w:hint="eastAsia" w:asciiTheme="minorEastAsia" w:hAnsiTheme="minorEastAsia" w:eastAsiaTheme="minorEastAsia" w:cstheme="minorEastAsia"/>
              <w:sz w:val="28"/>
              <w:szCs w:val="28"/>
            </w:rPr>
            <w:t>3</w:t>
          </w:r>
          <w:r>
            <w:rPr>
              <w:rFonts w:hint="eastAsia" w:asciiTheme="minorEastAsia" w:hAnsiTheme="minorEastAsia" w:eastAsiaTheme="minorEastAsia" w:cstheme="minorEastAsia"/>
              <w:sz w:val="28"/>
              <w:szCs w:val="28"/>
            </w:rPr>
            <w:fldChar w:fldCharType="end"/>
          </w:r>
          <w:r>
            <w:rPr>
              <w:rFonts w:hint="eastAsia" w:asciiTheme="minorEastAsia" w:hAnsiTheme="minorEastAsia" w:eastAsiaTheme="minorEastAsia" w:cstheme="minorEastAsia"/>
              <w:sz w:val="28"/>
              <w:szCs w:val="28"/>
            </w:rPr>
            <w:fldChar w:fldCharType="end"/>
          </w:r>
        </w:p>
        <w:p w14:paraId="7C67532D">
          <w:pPr>
            <w:pStyle w:val="19"/>
            <w:tabs>
              <w:tab w:val="right" w:leader="underscore" w:pos="8306"/>
            </w:tabs>
            <w:rPr>
              <w:rFonts w:asciiTheme="minorEastAsia" w:hAnsiTheme="minorEastAsia" w:eastAsiaTheme="minorEastAsia" w:cstheme="minorEastAsia"/>
              <w:sz w:val="28"/>
              <w:szCs w:val="28"/>
            </w:rPr>
          </w:pPr>
          <w:r>
            <w:fldChar w:fldCharType="begin"/>
          </w:r>
          <w:r>
            <w:instrText xml:space="preserve"> HYPERLINK \l "_Toc16592" </w:instrText>
          </w:r>
          <w:r>
            <w:fldChar w:fldCharType="separate"/>
          </w:r>
          <w:r>
            <w:rPr>
              <w:rFonts w:hint="eastAsia" w:asciiTheme="minorEastAsia" w:hAnsiTheme="minorEastAsia" w:eastAsiaTheme="minorEastAsia" w:cstheme="minorEastAsia"/>
              <w:bCs/>
              <w:sz w:val="28"/>
              <w:szCs w:val="28"/>
            </w:rPr>
            <w:t>四、</w:t>
          </w:r>
          <w:r>
            <w:rPr>
              <w:rFonts w:hint="eastAsia" w:asciiTheme="minorEastAsia" w:hAnsiTheme="minorEastAsia" w:eastAsiaTheme="minorEastAsia" w:cstheme="minorEastAsia"/>
              <w:bCs/>
              <w:sz w:val="28"/>
              <w:szCs w:val="28"/>
              <w:lang w:bidi="ar"/>
            </w:rPr>
            <w:t>安全风险辨识与管控</w:t>
          </w:r>
          <w:r>
            <w:rPr>
              <w:rFonts w:hint="eastAsia" w:asciiTheme="minorEastAsia" w:hAnsiTheme="minorEastAsia" w:eastAsiaTheme="minorEastAsia" w:cstheme="minorEastAsia"/>
              <w:sz w:val="28"/>
              <w:szCs w:val="28"/>
            </w:rPr>
            <w:tab/>
          </w:r>
          <w:r>
            <w:rPr>
              <w:rFonts w:hint="eastAsia" w:asciiTheme="minorEastAsia" w:hAnsiTheme="minorEastAsia" w:eastAsiaTheme="minorEastAsia" w:cstheme="minorEastAsia"/>
              <w:sz w:val="28"/>
              <w:szCs w:val="28"/>
            </w:rPr>
            <w:fldChar w:fldCharType="begin"/>
          </w:r>
          <w:r>
            <w:rPr>
              <w:rFonts w:hint="eastAsia" w:asciiTheme="minorEastAsia" w:hAnsiTheme="minorEastAsia" w:eastAsiaTheme="minorEastAsia" w:cstheme="minorEastAsia"/>
              <w:sz w:val="28"/>
              <w:szCs w:val="28"/>
            </w:rPr>
            <w:instrText xml:space="preserve"> PAGEREF _Toc16592 </w:instrText>
          </w:r>
          <w:r>
            <w:rPr>
              <w:rFonts w:hint="eastAsia" w:asciiTheme="minorEastAsia" w:hAnsiTheme="minorEastAsia" w:eastAsiaTheme="minorEastAsia" w:cstheme="minorEastAsia"/>
              <w:sz w:val="28"/>
              <w:szCs w:val="28"/>
            </w:rPr>
            <w:fldChar w:fldCharType="separate"/>
          </w:r>
          <w:r>
            <w:rPr>
              <w:rFonts w:hint="eastAsia" w:asciiTheme="minorEastAsia" w:hAnsiTheme="minorEastAsia" w:eastAsiaTheme="minorEastAsia" w:cstheme="minorEastAsia"/>
              <w:sz w:val="28"/>
              <w:szCs w:val="28"/>
            </w:rPr>
            <w:t>4</w:t>
          </w:r>
          <w:r>
            <w:rPr>
              <w:rFonts w:hint="eastAsia" w:asciiTheme="minorEastAsia" w:hAnsiTheme="minorEastAsia" w:eastAsiaTheme="minorEastAsia" w:cstheme="minorEastAsia"/>
              <w:sz w:val="28"/>
              <w:szCs w:val="28"/>
            </w:rPr>
            <w:fldChar w:fldCharType="end"/>
          </w:r>
          <w:r>
            <w:rPr>
              <w:rFonts w:hint="eastAsia" w:asciiTheme="minorEastAsia" w:hAnsiTheme="minorEastAsia" w:eastAsiaTheme="minorEastAsia" w:cstheme="minorEastAsia"/>
              <w:sz w:val="28"/>
              <w:szCs w:val="28"/>
            </w:rPr>
            <w:fldChar w:fldCharType="end"/>
          </w:r>
        </w:p>
        <w:p w14:paraId="0D4DA31A">
          <w:pPr>
            <w:pStyle w:val="19"/>
            <w:tabs>
              <w:tab w:val="right" w:leader="underscore" w:pos="8306"/>
            </w:tabs>
            <w:rPr>
              <w:rFonts w:asciiTheme="minorEastAsia" w:hAnsiTheme="minorEastAsia" w:eastAsiaTheme="minorEastAsia" w:cstheme="minorEastAsia"/>
              <w:sz w:val="28"/>
              <w:szCs w:val="28"/>
            </w:rPr>
          </w:pPr>
          <w:r>
            <w:fldChar w:fldCharType="begin"/>
          </w:r>
          <w:r>
            <w:instrText xml:space="preserve"> HYPERLINK \l "_Toc245" </w:instrText>
          </w:r>
          <w:r>
            <w:fldChar w:fldCharType="separate"/>
          </w:r>
          <w:r>
            <w:rPr>
              <w:rFonts w:hint="eastAsia" w:asciiTheme="minorEastAsia" w:hAnsiTheme="minorEastAsia" w:eastAsiaTheme="minorEastAsia" w:cstheme="minorEastAsia"/>
              <w:sz w:val="28"/>
              <w:szCs w:val="28"/>
            </w:rPr>
            <w:t>五、风险跟踪与监测</w:t>
          </w:r>
          <w:r>
            <w:rPr>
              <w:rFonts w:hint="eastAsia" w:asciiTheme="minorEastAsia" w:hAnsiTheme="minorEastAsia" w:eastAsiaTheme="minorEastAsia" w:cstheme="minorEastAsia"/>
              <w:sz w:val="28"/>
              <w:szCs w:val="28"/>
            </w:rPr>
            <w:tab/>
          </w:r>
          <w:r>
            <w:rPr>
              <w:rFonts w:hint="eastAsia" w:asciiTheme="minorEastAsia" w:hAnsiTheme="minorEastAsia" w:eastAsiaTheme="minorEastAsia" w:cstheme="minorEastAsia"/>
              <w:sz w:val="28"/>
              <w:szCs w:val="28"/>
            </w:rPr>
            <w:fldChar w:fldCharType="begin"/>
          </w:r>
          <w:r>
            <w:rPr>
              <w:rFonts w:hint="eastAsia" w:asciiTheme="minorEastAsia" w:hAnsiTheme="minorEastAsia" w:eastAsiaTheme="minorEastAsia" w:cstheme="minorEastAsia"/>
              <w:sz w:val="28"/>
              <w:szCs w:val="28"/>
            </w:rPr>
            <w:instrText xml:space="preserve"> PAGEREF _Toc245 </w:instrText>
          </w:r>
          <w:r>
            <w:rPr>
              <w:rFonts w:hint="eastAsia" w:asciiTheme="minorEastAsia" w:hAnsiTheme="minorEastAsia" w:eastAsiaTheme="minorEastAsia" w:cstheme="minorEastAsia"/>
              <w:sz w:val="28"/>
              <w:szCs w:val="28"/>
            </w:rPr>
            <w:fldChar w:fldCharType="separate"/>
          </w:r>
          <w:r>
            <w:rPr>
              <w:rFonts w:hint="eastAsia" w:asciiTheme="minorEastAsia" w:hAnsiTheme="minorEastAsia" w:eastAsiaTheme="minorEastAsia" w:cstheme="minorEastAsia"/>
              <w:sz w:val="28"/>
              <w:szCs w:val="28"/>
            </w:rPr>
            <w:t>7</w:t>
          </w:r>
          <w:r>
            <w:rPr>
              <w:rFonts w:hint="eastAsia" w:asciiTheme="minorEastAsia" w:hAnsiTheme="minorEastAsia" w:eastAsiaTheme="minorEastAsia" w:cstheme="minorEastAsia"/>
              <w:sz w:val="28"/>
              <w:szCs w:val="28"/>
            </w:rPr>
            <w:fldChar w:fldCharType="end"/>
          </w:r>
          <w:r>
            <w:rPr>
              <w:rFonts w:hint="eastAsia" w:asciiTheme="minorEastAsia" w:hAnsiTheme="minorEastAsia" w:eastAsiaTheme="minorEastAsia" w:cstheme="minorEastAsia"/>
              <w:sz w:val="28"/>
              <w:szCs w:val="28"/>
            </w:rPr>
            <w:fldChar w:fldCharType="end"/>
          </w:r>
        </w:p>
        <w:p w14:paraId="71544409">
          <w:pPr>
            <w:pStyle w:val="19"/>
            <w:tabs>
              <w:tab w:val="right" w:leader="underscore" w:pos="8306"/>
            </w:tabs>
            <w:rPr>
              <w:rFonts w:asciiTheme="minorEastAsia" w:hAnsiTheme="minorEastAsia" w:eastAsiaTheme="minorEastAsia" w:cstheme="minorEastAsia"/>
              <w:sz w:val="28"/>
              <w:szCs w:val="28"/>
            </w:rPr>
          </w:pPr>
          <w:r>
            <w:fldChar w:fldCharType="begin"/>
          </w:r>
          <w:r>
            <w:instrText xml:space="preserve"> HYPERLINK \l "_Toc32374" </w:instrText>
          </w:r>
          <w:r>
            <w:fldChar w:fldCharType="separate"/>
          </w:r>
          <w:r>
            <w:rPr>
              <w:rFonts w:hint="eastAsia" w:asciiTheme="minorEastAsia" w:hAnsiTheme="minorEastAsia" w:eastAsiaTheme="minorEastAsia" w:cstheme="minorEastAsia"/>
              <w:bCs/>
              <w:sz w:val="28"/>
              <w:szCs w:val="28"/>
              <w:lang w:bidi="ar"/>
            </w:rPr>
            <w:t>六、风险预警与治理</w:t>
          </w:r>
          <w:r>
            <w:rPr>
              <w:rFonts w:hint="eastAsia" w:asciiTheme="minorEastAsia" w:hAnsiTheme="minorEastAsia" w:eastAsiaTheme="minorEastAsia" w:cstheme="minorEastAsia"/>
              <w:sz w:val="28"/>
              <w:szCs w:val="28"/>
            </w:rPr>
            <w:tab/>
          </w:r>
          <w:r>
            <w:rPr>
              <w:rFonts w:hint="eastAsia" w:asciiTheme="minorEastAsia" w:hAnsiTheme="minorEastAsia" w:eastAsiaTheme="minorEastAsia" w:cstheme="minorEastAsia"/>
              <w:sz w:val="28"/>
              <w:szCs w:val="28"/>
            </w:rPr>
            <w:fldChar w:fldCharType="begin"/>
          </w:r>
          <w:r>
            <w:rPr>
              <w:rFonts w:hint="eastAsia" w:asciiTheme="minorEastAsia" w:hAnsiTheme="minorEastAsia" w:eastAsiaTheme="minorEastAsia" w:cstheme="minorEastAsia"/>
              <w:sz w:val="28"/>
              <w:szCs w:val="28"/>
            </w:rPr>
            <w:instrText xml:space="preserve"> PAGEREF _Toc32374 </w:instrText>
          </w:r>
          <w:r>
            <w:rPr>
              <w:rFonts w:hint="eastAsia" w:asciiTheme="minorEastAsia" w:hAnsiTheme="minorEastAsia" w:eastAsiaTheme="minorEastAsia" w:cstheme="minorEastAsia"/>
              <w:sz w:val="28"/>
              <w:szCs w:val="28"/>
            </w:rPr>
            <w:fldChar w:fldCharType="separate"/>
          </w:r>
          <w:r>
            <w:rPr>
              <w:rFonts w:hint="eastAsia" w:asciiTheme="minorEastAsia" w:hAnsiTheme="minorEastAsia" w:eastAsiaTheme="minorEastAsia" w:cstheme="minorEastAsia"/>
              <w:sz w:val="28"/>
              <w:szCs w:val="28"/>
            </w:rPr>
            <w:t>7</w:t>
          </w:r>
          <w:r>
            <w:rPr>
              <w:rFonts w:hint="eastAsia" w:asciiTheme="minorEastAsia" w:hAnsiTheme="minorEastAsia" w:eastAsiaTheme="minorEastAsia" w:cstheme="minorEastAsia"/>
              <w:sz w:val="28"/>
              <w:szCs w:val="28"/>
            </w:rPr>
            <w:fldChar w:fldCharType="end"/>
          </w:r>
          <w:r>
            <w:rPr>
              <w:rFonts w:hint="eastAsia" w:asciiTheme="minorEastAsia" w:hAnsiTheme="minorEastAsia" w:eastAsiaTheme="minorEastAsia" w:cstheme="minorEastAsia"/>
              <w:sz w:val="28"/>
              <w:szCs w:val="28"/>
            </w:rPr>
            <w:fldChar w:fldCharType="end"/>
          </w:r>
        </w:p>
        <w:p w14:paraId="7B311838">
          <w:pPr>
            <w:pStyle w:val="19"/>
            <w:tabs>
              <w:tab w:val="right" w:leader="underscore" w:pos="8306"/>
            </w:tabs>
            <w:rPr>
              <w:rFonts w:asciiTheme="minorEastAsia" w:hAnsiTheme="minorEastAsia" w:eastAsiaTheme="minorEastAsia" w:cstheme="minorEastAsia"/>
              <w:sz w:val="28"/>
              <w:szCs w:val="28"/>
            </w:rPr>
          </w:pPr>
          <w:r>
            <w:fldChar w:fldCharType="begin"/>
          </w:r>
          <w:r>
            <w:instrText xml:space="preserve"> HYPERLINK \l "_Toc1108" </w:instrText>
          </w:r>
          <w:r>
            <w:fldChar w:fldCharType="separate"/>
          </w:r>
          <w:r>
            <w:rPr>
              <w:rFonts w:hint="eastAsia" w:asciiTheme="minorEastAsia" w:hAnsiTheme="minorEastAsia" w:eastAsiaTheme="minorEastAsia" w:cstheme="minorEastAsia"/>
              <w:bCs/>
              <w:sz w:val="28"/>
              <w:szCs w:val="28"/>
              <w:lang w:bidi="ar"/>
            </w:rPr>
            <w:t>七、评估结论</w:t>
          </w:r>
          <w:r>
            <w:rPr>
              <w:rFonts w:hint="eastAsia" w:asciiTheme="minorEastAsia" w:hAnsiTheme="minorEastAsia" w:eastAsiaTheme="minorEastAsia" w:cstheme="minorEastAsia"/>
              <w:sz w:val="28"/>
              <w:szCs w:val="28"/>
            </w:rPr>
            <w:tab/>
          </w:r>
          <w:r>
            <w:rPr>
              <w:rFonts w:hint="eastAsia" w:asciiTheme="minorEastAsia" w:hAnsiTheme="minorEastAsia" w:eastAsiaTheme="minorEastAsia" w:cstheme="minorEastAsia"/>
              <w:sz w:val="28"/>
              <w:szCs w:val="28"/>
            </w:rPr>
            <w:fldChar w:fldCharType="begin"/>
          </w:r>
          <w:r>
            <w:rPr>
              <w:rFonts w:hint="eastAsia" w:asciiTheme="minorEastAsia" w:hAnsiTheme="minorEastAsia" w:eastAsiaTheme="minorEastAsia" w:cstheme="minorEastAsia"/>
              <w:sz w:val="28"/>
              <w:szCs w:val="28"/>
            </w:rPr>
            <w:instrText xml:space="preserve"> PAGEREF _Toc1108 </w:instrText>
          </w:r>
          <w:r>
            <w:rPr>
              <w:rFonts w:hint="eastAsia" w:asciiTheme="minorEastAsia" w:hAnsiTheme="minorEastAsia" w:eastAsiaTheme="minorEastAsia" w:cstheme="minorEastAsia"/>
              <w:sz w:val="28"/>
              <w:szCs w:val="28"/>
            </w:rPr>
            <w:fldChar w:fldCharType="separate"/>
          </w:r>
          <w:r>
            <w:rPr>
              <w:rFonts w:hint="eastAsia" w:asciiTheme="minorEastAsia" w:hAnsiTheme="minorEastAsia" w:eastAsiaTheme="minorEastAsia" w:cstheme="minorEastAsia"/>
              <w:sz w:val="28"/>
              <w:szCs w:val="28"/>
            </w:rPr>
            <w:t>8</w:t>
          </w:r>
          <w:r>
            <w:rPr>
              <w:rFonts w:hint="eastAsia" w:asciiTheme="minorEastAsia" w:hAnsiTheme="minorEastAsia" w:eastAsiaTheme="minorEastAsia" w:cstheme="minorEastAsia"/>
              <w:sz w:val="28"/>
              <w:szCs w:val="28"/>
            </w:rPr>
            <w:fldChar w:fldCharType="end"/>
          </w:r>
          <w:r>
            <w:rPr>
              <w:rFonts w:hint="eastAsia" w:asciiTheme="minorEastAsia" w:hAnsiTheme="minorEastAsia" w:eastAsiaTheme="minorEastAsia" w:cstheme="minorEastAsia"/>
              <w:sz w:val="28"/>
              <w:szCs w:val="28"/>
            </w:rPr>
            <w:fldChar w:fldCharType="end"/>
          </w:r>
        </w:p>
        <w:p w14:paraId="141192F3">
          <w:pPr>
            <w:pStyle w:val="19"/>
            <w:tabs>
              <w:tab w:val="right" w:leader="underscore" w:pos="8306"/>
            </w:tabs>
            <w:rPr>
              <w:rFonts w:asciiTheme="minorEastAsia" w:hAnsiTheme="minorEastAsia" w:eastAsiaTheme="minorEastAsia" w:cstheme="minorEastAsia"/>
              <w:sz w:val="28"/>
              <w:szCs w:val="28"/>
            </w:rPr>
          </w:pPr>
        </w:p>
        <w:p w14:paraId="15ADC24F">
          <w:pPr>
            <w:pStyle w:val="19"/>
            <w:tabs>
              <w:tab w:val="right" w:leader="underscore" w:pos="8306"/>
            </w:tabs>
            <w:rPr>
              <w:rFonts w:asciiTheme="minorEastAsia" w:hAnsiTheme="minorEastAsia" w:eastAsiaTheme="minorEastAsia" w:cstheme="minorEastAsia"/>
              <w:sz w:val="28"/>
              <w:szCs w:val="28"/>
            </w:rPr>
          </w:pPr>
        </w:p>
        <w:p w14:paraId="1B91672C">
          <w:pPr>
            <w:pStyle w:val="19"/>
            <w:tabs>
              <w:tab w:val="right" w:leader="underscore" w:pos="8306"/>
            </w:tabs>
            <w:rPr>
              <w:rFonts w:asciiTheme="minorEastAsia" w:hAnsiTheme="minorEastAsia" w:eastAsiaTheme="minorEastAsia" w:cstheme="minorEastAsia"/>
              <w:sz w:val="28"/>
              <w:szCs w:val="28"/>
            </w:rPr>
          </w:pPr>
        </w:p>
        <w:p w14:paraId="0DB8C246">
          <w:pPr>
            <w:tabs>
              <w:tab w:val="left" w:pos="0"/>
              <w:tab w:val="left" w:pos="735"/>
            </w:tabs>
            <w:spacing w:line="360" w:lineRule="auto"/>
            <w:rPr>
              <w:sz w:val="24"/>
            </w:rPr>
          </w:pPr>
          <w:r>
            <w:rPr>
              <w:rFonts w:hint="eastAsia" w:asciiTheme="minorEastAsia" w:hAnsiTheme="minorEastAsia" w:eastAsiaTheme="minorEastAsia" w:cstheme="minorEastAsia"/>
              <w:sz w:val="28"/>
              <w:szCs w:val="28"/>
            </w:rPr>
            <w:fldChar w:fldCharType="end"/>
          </w:r>
        </w:p>
      </w:sdtContent>
    </w:sdt>
    <w:p w14:paraId="10B945DC">
      <w:pPr>
        <w:pStyle w:val="10"/>
        <w:spacing w:line="360" w:lineRule="auto"/>
        <w:ind w:firstLine="0" w:firstLineChars="0"/>
        <w:rPr>
          <w:sz w:val="24"/>
          <w:szCs w:val="24"/>
        </w:rPr>
      </w:pPr>
    </w:p>
    <w:p w14:paraId="11B994A9">
      <w:pPr>
        <w:widowControl/>
        <w:jc w:val="left"/>
        <w:rPr>
          <w:rFonts w:ascii="微软雅黑" w:hAnsi="微软雅黑" w:eastAsia="微软雅黑" w:cs="微软雅黑"/>
          <w:color w:val="000000"/>
          <w:kern w:val="0"/>
          <w:sz w:val="31"/>
          <w:szCs w:val="31"/>
          <w:lang w:bidi="ar"/>
        </w:rPr>
      </w:pPr>
    </w:p>
    <w:p w14:paraId="770DD870">
      <w:pPr>
        <w:widowControl/>
        <w:jc w:val="left"/>
        <w:rPr>
          <w:rFonts w:ascii="微软雅黑" w:hAnsi="微软雅黑" w:eastAsia="微软雅黑" w:cs="微软雅黑"/>
          <w:color w:val="000000"/>
          <w:kern w:val="0"/>
          <w:sz w:val="31"/>
          <w:szCs w:val="31"/>
          <w:lang w:bidi="ar"/>
        </w:rPr>
      </w:pPr>
    </w:p>
    <w:p w14:paraId="6762B51F">
      <w:pPr>
        <w:widowControl/>
        <w:jc w:val="left"/>
        <w:rPr>
          <w:rFonts w:ascii="微软雅黑" w:hAnsi="微软雅黑" w:eastAsia="微软雅黑" w:cs="微软雅黑"/>
          <w:color w:val="000000"/>
          <w:kern w:val="0"/>
          <w:sz w:val="31"/>
          <w:szCs w:val="31"/>
          <w:lang w:bidi="ar"/>
        </w:rPr>
      </w:pPr>
    </w:p>
    <w:p w14:paraId="449B716E">
      <w:pPr>
        <w:widowControl/>
        <w:jc w:val="left"/>
        <w:rPr>
          <w:rFonts w:ascii="微软雅黑" w:hAnsi="微软雅黑" w:eastAsia="微软雅黑" w:cs="微软雅黑"/>
          <w:color w:val="000000"/>
          <w:kern w:val="0"/>
          <w:sz w:val="31"/>
          <w:szCs w:val="31"/>
          <w:lang w:bidi="ar"/>
        </w:rPr>
      </w:pPr>
    </w:p>
    <w:p w14:paraId="20355FF5">
      <w:pPr>
        <w:widowControl/>
        <w:jc w:val="left"/>
        <w:rPr>
          <w:rFonts w:ascii="微软雅黑" w:hAnsi="微软雅黑" w:eastAsia="微软雅黑" w:cs="微软雅黑"/>
          <w:color w:val="000000"/>
          <w:kern w:val="0"/>
          <w:sz w:val="31"/>
          <w:szCs w:val="31"/>
          <w:lang w:bidi="ar"/>
        </w:rPr>
      </w:pPr>
    </w:p>
    <w:p w14:paraId="676B228E">
      <w:pPr>
        <w:widowControl/>
        <w:jc w:val="left"/>
        <w:rPr>
          <w:rFonts w:ascii="微软雅黑" w:hAnsi="微软雅黑" w:eastAsia="微软雅黑" w:cs="微软雅黑"/>
          <w:color w:val="000000"/>
          <w:kern w:val="0"/>
          <w:sz w:val="31"/>
          <w:szCs w:val="31"/>
          <w:lang w:bidi="ar"/>
        </w:rPr>
      </w:pPr>
    </w:p>
    <w:p w14:paraId="558EF6CD">
      <w:pPr>
        <w:adjustRightInd w:val="0"/>
        <w:snapToGrid w:val="0"/>
        <w:spacing w:line="360" w:lineRule="auto"/>
        <w:rPr>
          <w:rFonts w:asciiTheme="minorEastAsia" w:hAnsiTheme="minorEastAsia" w:eastAsiaTheme="minorEastAsia"/>
          <w:szCs w:val="21"/>
        </w:rPr>
      </w:pPr>
      <w:bookmarkStart w:id="0" w:name="_Toc2614209"/>
      <w:bookmarkStart w:id="1" w:name="_Toc28715"/>
      <w:bookmarkStart w:id="2" w:name="_Toc2413756"/>
      <w:bookmarkStart w:id="3" w:name="_Toc28460"/>
    </w:p>
    <w:p w14:paraId="1F1E709D">
      <w:pPr>
        <w:adjustRightInd w:val="0"/>
        <w:snapToGrid w:val="0"/>
        <w:spacing w:line="360" w:lineRule="auto"/>
        <w:rPr>
          <w:rFonts w:asciiTheme="minorEastAsia" w:hAnsiTheme="minorEastAsia" w:eastAsiaTheme="minorEastAsia"/>
          <w:szCs w:val="21"/>
        </w:rPr>
      </w:pPr>
    </w:p>
    <w:p w14:paraId="153A2848">
      <w:pPr>
        <w:adjustRightInd w:val="0"/>
        <w:snapToGrid w:val="0"/>
        <w:spacing w:line="360" w:lineRule="auto"/>
        <w:rPr>
          <w:rFonts w:asciiTheme="minorEastAsia" w:hAnsiTheme="minorEastAsia" w:eastAsiaTheme="minorEastAsia"/>
          <w:szCs w:val="21"/>
        </w:rPr>
      </w:pPr>
    </w:p>
    <w:p w14:paraId="1D698475">
      <w:pPr>
        <w:adjustRightInd w:val="0"/>
        <w:snapToGrid w:val="0"/>
        <w:spacing w:line="360" w:lineRule="auto"/>
        <w:rPr>
          <w:rFonts w:asciiTheme="minorEastAsia" w:hAnsiTheme="minorEastAsia" w:eastAsiaTheme="minorEastAsia"/>
          <w:szCs w:val="21"/>
        </w:rPr>
      </w:pPr>
    </w:p>
    <w:p w14:paraId="7408D59A">
      <w:pPr>
        <w:adjustRightInd w:val="0"/>
        <w:snapToGrid w:val="0"/>
        <w:spacing w:line="360" w:lineRule="auto"/>
        <w:outlineLvl w:val="0"/>
        <w:rPr>
          <w:rFonts w:asciiTheme="majorEastAsia" w:hAnsiTheme="majorEastAsia" w:eastAsiaTheme="majorEastAsia" w:cstheme="majorEastAsia"/>
          <w:b/>
          <w:bCs/>
          <w:sz w:val="24"/>
        </w:rPr>
      </w:pPr>
      <w:bookmarkStart w:id="4" w:name="_Toc11254"/>
      <w:r>
        <w:rPr>
          <w:rFonts w:hint="eastAsia" w:asciiTheme="majorEastAsia" w:hAnsiTheme="majorEastAsia" w:eastAsiaTheme="majorEastAsia" w:cstheme="majorEastAsia"/>
          <w:b/>
          <w:bCs/>
          <w:sz w:val="24"/>
        </w:rPr>
        <w:t>一、编制说明</w:t>
      </w:r>
      <w:bookmarkEnd w:id="4"/>
    </w:p>
    <w:p w14:paraId="1E027051">
      <w:pPr>
        <w:widowControl/>
        <w:spacing w:line="360" w:lineRule="auto"/>
        <w:ind w:firstLine="480" w:firstLineChars="200"/>
        <w:jc w:val="left"/>
        <w:rPr>
          <w:rFonts w:asciiTheme="minorEastAsia" w:hAnsiTheme="minorEastAsia" w:eastAsiaTheme="minorEastAsia" w:cstheme="minorEastAsia"/>
          <w:color w:val="000000"/>
          <w:kern w:val="0"/>
          <w:sz w:val="24"/>
          <w:lang w:bidi="ar"/>
        </w:rPr>
      </w:pPr>
      <w:r>
        <w:rPr>
          <w:rFonts w:hint="eastAsia" w:asciiTheme="minorEastAsia" w:hAnsiTheme="minorEastAsia" w:eastAsiaTheme="minorEastAsia" w:cstheme="minorEastAsia"/>
          <w:color w:val="000000"/>
          <w:kern w:val="0"/>
          <w:sz w:val="24"/>
          <w:lang w:bidi="ar"/>
        </w:rPr>
        <w:t>为认真贯彻实施“安全第一、预防为主、综合治理”的安全生产方针，</w:t>
      </w:r>
      <w:r>
        <w:rPr>
          <w:rFonts w:hint="eastAsia" w:asciiTheme="majorEastAsia" w:hAnsiTheme="majorEastAsia" w:eastAsiaTheme="majorEastAsia" w:cstheme="majorEastAsia"/>
          <w:color w:val="000000"/>
          <w:kern w:val="0"/>
          <w:sz w:val="24"/>
          <w:lang w:bidi="ar"/>
        </w:rPr>
        <w:t>贯彻落实总体国家安全观和安全发展理念，构建安全风险分级管控和隐患排查治理双重预防工作机制，坚持源头管控、预防为主、 综合治理的原则，落实北京佳和建设工程有限公司安全生产在本工程项目安全管控的主体责任，强化安全生产监督管理</w:t>
      </w:r>
      <w:r>
        <w:rPr>
          <w:rFonts w:hint="eastAsia" w:asciiTheme="minorEastAsia" w:hAnsiTheme="minorEastAsia" w:eastAsiaTheme="minorEastAsia" w:cstheme="minorEastAsia"/>
          <w:color w:val="000000"/>
          <w:kern w:val="0"/>
          <w:sz w:val="24"/>
          <w:lang w:bidi="ar"/>
        </w:rPr>
        <w:t>，预防和减少生产安全事故。</w:t>
      </w:r>
    </w:p>
    <w:p w14:paraId="5D9B76EA">
      <w:pPr>
        <w:widowControl/>
        <w:spacing w:line="360" w:lineRule="auto"/>
        <w:ind w:firstLine="480" w:firstLineChars="200"/>
        <w:jc w:val="left"/>
        <w:rPr>
          <w:rFonts w:ascii="微软雅黑" w:hAnsi="微软雅黑" w:cs="微软雅黑" w:eastAsiaTheme="minorEastAsia"/>
          <w:color w:val="000000"/>
          <w:kern w:val="0"/>
          <w:sz w:val="31"/>
          <w:szCs w:val="31"/>
          <w:lang w:bidi="ar"/>
        </w:rPr>
      </w:pPr>
      <w:r>
        <w:rPr>
          <w:rFonts w:hint="eastAsia" w:asciiTheme="minorEastAsia" w:hAnsiTheme="minorEastAsia" w:eastAsiaTheme="minorEastAsia" w:cstheme="minorEastAsia"/>
          <w:color w:val="333333"/>
          <w:kern w:val="0"/>
          <w:sz w:val="24"/>
          <w:lang w:bidi="ar"/>
        </w:rPr>
        <w:t>建立完善安全生产风险辨识分级管控和生产安全事故隐患排查治理体系，</w:t>
      </w:r>
      <w:r>
        <w:rPr>
          <w:rFonts w:hint="eastAsia" w:asciiTheme="minorEastAsia" w:hAnsiTheme="minorEastAsia" w:eastAsiaTheme="minorEastAsia" w:cstheme="minorEastAsia"/>
          <w:color w:val="000000"/>
          <w:kern w:val="0"/>
          <w:sz w:val="24"/>
          <w:lang w:bidi="ar"/>
        </w:rPr>
        <w:t>实现企业风险自辨自控、自查自治、自改自报常态化管理。构建项目全员参与、全岗位覆盖、全过程衔接的闭环管理隐患排查治理机制，进一步推进事故预防工作科学化、信息化、标准化，控制安全风险和减少事故隐患，</w:t>
      </w:r>
      <w:r>
        <w:rPr>
          <w:rFonts w:hint="eastAsia" w:asciiTheme="minorEastAsia" w:hAnsiTheme="minorEastAsia" w:eastAsiaTheme="minorEastAsia" w:cstheme="minorEastAsia"/>
          <w:color w:val="333333"/>
          <w:kern w:val="0"/>
          <w:sz w:val="24"/>
          <w:lang w:bidi="ar"/>
        </w:rPr>
        <w:t>构建安全生产的长效机制</w:t>
      </w:r>
      <w:r>
        <w:rPr>
          <w:rFonts w:hint="eastAsia" w:asciiTheme="minorEastAsia" w:hAnsiTheme="minorEastAsia" w:eastAsiaTheme="minorEastAsia" w:cstheme="minorEastAsia"/>
          <w:sz w:val="24"/>
        </w:rPr>
        <w:t>。</w:t>
      </w:r>
    </w:p>
    <w:p w14:paraId="3BCF276A">
      <w:pPr>
        <w:adjustRightInd w:val="0"/>
        <w:snapToGrid w:val="0"/>
        <w:spacing w:line="360" w:lineRule="auto"/>
        <w:outlineLvl w:val="0"/>
        <w:rPr>
          <w:rFonts w:asciiTheme="majorEastAsia" w:hAnsiTheme="majorEastAsia" w:eastAsiaTheme="majorEastAsia" w:cstheme="majorEastAsia"/>
          <w:b/>
          <w:bCs/>
          <w:sz w:val="24"/>
        </w:rPr>
      </w:pPr>
      <w:bookmarkStart w:id="5" w:name="_Toc17794"/>
      <w:r>
        <w:rPr>
          <w:rFonts w:hint="eastAsia" w:asciiTheme="majorEastAsia" w:hAnsiTheme="majorEastAsia" w:eastAsiaTheme="majorEastAsia" w:cstheme="majorEastAsia"/>
          <w:b/>
          <w:bCs/>
          <w:sz w:val="24"/>
        </w:rPr>
        <w:t>二、工程概况</w:t>
      </w:r>
      <w:bookmarkEnd w:id="0"/>
      <w:bookmarkEnd w:id="1"/>
      <w:bookmarkEnd w:id="2"/>
      <w:bookmarkEnd w:id="3"/>
      <w:r>
        <w:rPr>
          <w:rFonts w:hint="eastAsia" w:asciiTheme="majorEastAsia" w:hAnsiTheme="majorEastAsia" w:eastAsiaTheme="majorEastAsia" w:cstheme="majorEastAsia"/>
          <w:b/>
          <w:bCs/>
          <w:sz w:val="24"/>
        </w:rPr>
        <w:t>及编制依据</w:t>
      </w:r>
      <w:bookmarkEnd w:id="5"/>
    </w:p>
    <w:p w14:paraId="6412103D">
      <w:pPr>
        <w:adjustRightInd w:val="0"/>
        <w:snapToGrid w:val="0"/>
        <w:spacing w:line="360" w:lineRule="auto"/>
        <w:rPr>
          <w:rFonts w:asciiTheme="majorEastAsia" w:hAnsiTheme="majorEastAsia" w:eastAsiaTheme="majorEastAsia" w:cstheme="majorEastAsia"/>
          <w:b/>
          <w:bCs/>
          <w:sz w:val="24"/>
        </w:rPr>
      </w:pPr>
      <w:bookmarkStart w:id="6" w:name="_Toc332698177"/>
      <w:bookmarkStart w:id="7" w:name="_Toc330477381"/>
      <w:bookmarkStart w:id="8" w:name="_Toc193594061"/>
      <w:r>
        <w:rPr>
          <w:rFonts w:hint="eastAsia" w:asciiTheme="majorEastAsia" w:hAnsiTheme="majorEastAsia" w:eastAsiaTheme="majorEastAsia" w:cstheme="majorEastAsia"/>
          <w:b/>
          <w:bCs/>
          <w:sz w:val="24"/>
        </w:rPr>
        <w:t>1.工程概况</w:t>
      </w:r>
    </w:p>
    <w:p w14:paraId="74310FB2">
      <w:pPr>
        <w:adjustRightInd w:val="0"/>
        <w:snapToGrid w:val="0"/>
        <w:spacing w:line="360" w:lineRule="auto"/>
        <w:rPr>
          <w:rFonts w:asciiTheme="majorEastAsia" w:hAnsiTheme="majorEastAsia" w:eastAsiaTheme="majorEastAsia" w:cstheme="majorEastAsia"/>
          <w:sz w:val="24"/>
          <w:highlight w:val="yellow"/>
        </w:rPr>
      </w:pPr>
      <w:r>
        <w:rPr>
          <w:rFonts w:hint="eastAsia" w:asciiTheme="majorEastAsia" w:hAnsiTheme="majorEastAsia" w:eastAsiaTheme="majorEastAsia" w:cstheme="majorEastAsia"/>
          <w:sz w:val="24"/>
          <w:highlight w:val="yellow"/>
        </w:rPr>
        <w:t>1.1 项目名称：</w:t>
      </w:r>
    </w:p>
    <w:p w14:paraId="5B870B1C">
      <w:pPr>
        <w:adjustRightInd w:val="0"/>
        <w:snapToGrid w:val="0"/>
        <w:spacing w:line="360" w:lineRule="auto"/>
        <w:rPr>
          <w:rFonts w:asciiTheme="majorEastAsia" w:hAnsiTheme="majorEastAsia" w:eastAsiaTheme="majorEastAsia" w:cstheme="majorEastAsia"/>
          <w:sz w:val="24"/>
        </w:rPr>
      </w:pPr>
      <w:r>
        <w:rPr>
          <w:rFonts w:hint="eastAsia" w:asciiTheme="majorEastAsia" w:hAnsiTheme="majorEastAsia" w:eastAsiaTheme="majorEastAsia" w:cstheme="majorEastAsia"/>
          <w:sz w:val="24"/>
          <w:highlight w:val="yellow"/>
        </w:rPr>
        <w:t>1.2建设地点：</w:t>
      </w:r>
    </w:p>
    <w:p w14:paraId="7FAFD63B">
      <w:pPr>
        <w:adjustRightInd w:val="0"/>
        <w:snapToGrid w:val="0"/>
        <w:spacing w:line="360" w:lineRule="auto"/>
        <w:rPr>
          <w:rFonts w:asciiTheme="majorEastAsia" w:hAnsiTheme="majorEastAsia" w:eastAsiaTheme="majorEastAsia" w:cstheme="majorEastAsia"/>
          <w:sz w:val="24"/>
        </w:rPr>
      </w:pPr>
      <w:r>
        <w:rPr>
          <w:rFonts w:hint="eastAsia" w:asciiTheme="majorEastAsia" w:hAnsiTheme="majorEastAsia" w:eastAsiaTheme="majorEastAsia" w:cstheme="majorEastAsia"/>
          <w:sz w:val="24"/>
        </w:rPr>
        <w:t>1.3工程内容</w:t>
      </w:r>
    </w:p>
    <w:p w14:paraId="6BB6AFBB">
      <w:pPr>
        <w:adjustRightInd w:val="0"/>
        <w:snapToGrid w:val="0"/>
        <w:spacing w:line="360" w:lineRule="auto"/>
        <w:ind w:firstLine="480" w:firstLineChars="200"/>
        <w:rPr>
          <w:rFonts w:asciiTheme="majorEastAsia" w:hAnsiTheme="majorEastAsia" w:eastAsiaTheme="majorEastAsia" w:cstheme="majorEastAsia"/>
          <w:sz w:val="24"/>
        </w:rPr>
      </w:pPr>
      <w:r>
        <w:rPr>
          <w:rFonts w:hint="eastAsia" w:asciiTheme="majorEastAsia" w:hAnsiTheme="majorEastAsia" w:eastAsiaTheme="majorEastAsia" w:cstheme="majorEastAsia"/>
          <w:sz w:val="24"/>
          <w:highlight w:val="yellow"/>
        </w:rPr>
        <w:t>描述清楚承包范围</w:t>
      </w:r>
    </w:p>
    <w:p w14:paraId="4101ACB2">
      <w:pPr>
        <w:adjustRightInd w:val="0"/>
        <w:snapToGrid w:val="0"/>
        <w:spacing w:line="360" w:lineRule="auto"/>
        <w:rPr>
          <w:rFonts w:asciiTheme="majorEastAsia" w:hAnsiTheme="majorEastAsia" w:eastAsiaTheme="majorEastAsia" w:cstheme="majorEastAsia"/>
          <w:b/>
          <w:bCs/>
          <w:sz w:val="24"/>
        </w:rPr>
      </w:pPr>
      <w:r>
        <w:rPr>
          <w:rFonts w:hint="eastAsia" w:asciiTheme="majorEastAsia" w:hAnsiTheme="majorEastAsia" w:eastAsiaTheme="majorEastAsia" w:cstheme="majorEastAsia"/>
          <w:b/>
          <w:bCs/>
          <w:sz w:val="24"/>
        </w:rPr>
        <w:t>2.编制依据</w:t>
      </w:r>
    </w:p>
    <w:p w14:paraId="11B2E0D5">
      <w:pPr>
        <w:autoSpaceDE w:val="0"/>
        <w:autoSpaceDN w:val="0"/>
        <w:adjustRightInd w:val="0"/>
        <w:spacing w:line="360" w:lineRule="auto"/>
        <w:ind w:firstLine="480" w:firstLineChars="200"/>
        <w:jc w:val="left"/>
        <w:rPr>
          <w:rFonts w:asciiTheme="minorEastAsia" w:hAnsiTheme="minorEastAsia" w:eastAsiaTheme="minorEastAsia" w:cstheme="minorEastAsia"/>
          <w:kern w:val="0"/>
          <w:sz w:val="24"/>
        </w:rPr>
      </w:pPr>
      <w:r>
        <w:rPr>
          <w:rFonts w:hint="eastAsia" w:asciiTheme="minorEastAsia" w:hAnsiTheme="minorEastAsia" w:eastAsiaTheme="minorEastAsia" w:cstheme="minorEastAsia"/>
          <w:kern w:val="0"/>
          <w:sz w:val="24"/>
        </w:rPr>
        <w:t>《中华人民共和国安全生产法》</w:t>
      </w:r>
    </w:p>
    <w:p w14:paraId="23882DE8">
      <w:pPr>
        <w:autoSpaceDE w:val="0"/>
        <w:autoSpaceDN w:val="0"/>
        <w:adjustRightInd w:val="0"/>
        <w:spacing w:line="360" w:lineRule="auto"/>
        <w:ind w:firstLine="480" w:firstLineChars="200"/>
        <w:jc w:val="left"/>
        <w:rPr>
          <w:rFonts w:ascii="宋体" w:hAnsi="宋体" w:cs="宋体"/>
          <w:sz w:val="24"/>
        </w:rPr>
      </w:pPr>
      <w:r>
        <w:rPr>
          <w:rFonts w:hint="eastAsia" w:asciiTheme="minorEastAsia" w:hAnsiTheme="minorEastAsia" w:eastAsiaTheme="minorEastAsia" w:cstheme="minorEastAsia"/>
          <w:kern w:val="0"/>
          <w:sz w:val="24"/>
        </w:rPr>
        <w:t>《职业健康安全管理体系要求及使用指南》</w:t>
      </w:r>
      <w:r>
        <w:rPr>
          <w:rFonts w:hint="eastAsia" w:asciiTheme="minorEastAsia" w:hAnsiTheme="minorEastAsia" w:eastAsiaTheme="minorEastAsia" w:cstheme="minorEastAsia"/>
          <w:sz w:val="24"/>
        </w:rPr>
        <w:t>GB/T45001-2020/ISO45001:2018</w:t>
      </w:r>
    </w:p>
    <w:p w14:paraId="0EB2B151">
      <w:pPr>
        <w:adjustRightInd w:val="0"/>
        <w:snapToGrid w:val="0"/>
        <w:spacing w:line="360" w:lineRule="auto"/>
        <w:ind w:firstLine="480" w:firstLineChars="200"/>
        <w:rPr>
          <w:rFonts w:ascii="宋体" w:hAnsi="宋体" w:cs="宋体"/>
          <w:sz w:val="24"/>
        </w:rPr>
      </w:pPr>
      <w:r>
        <w:rPr>
          <w:rFonts w:hint="eastAsia" w:ascii="宋体" w:hAnsi="宋体" w:cs="宋体"/>
          <w:sz w:val="24"/>
        </w:rPr>
        <w:t>《建筑施工易发事故安全标准》（JGJ/T429-2018）</w:t>
      </w:r>
    </w:p>
    <w:p w14:paraId="627330CA">
      <w:pPr>
        <w:adjustRightInd w:val="0"/>
        <w:snapToGrid w:val="0"/>
        <w:spacing w:line="360" w:lineRule="auto"/>
        <w:ind w:firstLine="480" w:firstLineChars="200"/>
        <w:rPr>
          <w:rFonts w:ascii="宋体" w:hAnsi="宋体" w:cs="宋体"/>
          <w:sz w:val="24"/>
        </w:rPr>
      </w:pPr>
      <w:r>
        <w:rPr>
          <w:rFonts w:hint="eastAsia" w:ascii="宋体" w:hAnsi="宋体" w:cs="宋体"/>
          <w:sz w:val="24"/>
        </w:rPr>
        <w:t>《建筑施工技术安全统一规范》（GB50873-2013）</w:t>
      </w:r>
    </w:p>
    <w:p w14:paraId="0AE405C9">
      <w:pPr>
        <w:adjustRightInd w:val="0"/>
        <w:snapToGrid w:val="0"/>
        <w:spacing w:line="360" w:lineRule="auto"/>
        <w:ind w:firstLine="480" w:firstLineChars="200"/>
        <w:rPr>
          <w:rFonts w:ascii="宋体" w:hAnsi="宋体" w:cs="宋体"/>
          <w:sz w:val="24"/>
        </w:rPr>
      </w:pPr>
      <w:r>
        <w:rPr>
          <w:rFonts w:hint="eastAsia" w:ascii="宋体" w:hAnsi="宋体" w:cs="宋体"/>
          <w:sz w:val="24"/>
        </w:rPr>
        <w:t>《大型工程技术风险控制要点》建质函（2108）28号</w:t>
      </w:r>
      <w:bookmarkEnd w:id="6"/>
      <w:bookmarkEnd w:id="7"/>
      <w:bookmarkEnd w:id="8"/>
    </w:p>
    <w:p w14:paraId="34C4E7ED">
      <w:pPr>
        <w:tabs>
          <w:tab w:val="left" w:pos="142"/>
        </w:tabs>
        <w:spacing w:line="360" w:lineRule="auto"/>
        <w:ind w:right="-71" w:rightChars="-34"/>
        <w:jc w:val="left"/>
        <w:rPr>
          <w:rFonts w:asciiTheme="majorEastAsia" w:hAnsiTheme="majorEastAsia" w:eastAsiaTheme="majorEastAsia" w:cstheme="majorEastAsia"/>
          <w:sz w:val="24"/>
        </w:rPr>
      </w:pPr>
      <w:r>
        <w:rPr>
          <w:rFonts w:hint="eastAsia" w:ascii="Times New Roman" w:hAnsi="Times New Roman"/>
          <w:szCs w:val="21"/>
        </w:rPr>
        <w:t xml:space="preserve">    </w:t>
      </w:r>
      <w:r>
        <w:rPr>
          <w:rFonts w:hint="eastAsia" w:asciiTheme="majorEastAsia" w:hAnsiTheme="majorEastAsia" w:eastAsiaTheme="majorEastAsia" w:cstheme="majorEastAsia"/>
          <w:sz w:val="24"/>
        </w:rPr>
        <w:t xml:space="preserve">《建筑施工安全检查标准》JGJ59-2011 </w:t>
      </w:r>
    </w:p>
    <w:p w14:paraId="41121BE2">
      <w:pPr>
        <w:tabs>
          <w:tab w:val="left" w:pos="142"/>
        </w:tabs>
        <w:spacing w:line="360" w:lineRule="auto"/>
        <w:ind w:right="-71" w:rightChars="-34" w:firstLine="480"/>
        <w:jc w:val="left"/>
        <w:rPr>
          <w:rFonts w:asciiTheme="majorEastAsia" w:hAnsiTheme="majorEastAsia" w:eastAsiaTheme="majorEastAsia" w:cstheme="majorEastAsia"/>
          <w:sz w:val="24"/>
        </w:rPr>
      </w:pPr>
      <w:r>
        <w:rPr>
          <w:rFonts w:hint="eastAsia" w:asciiTheme="majorEastAsia" w:hAnsiTheme="majorEastAsia" w:eastAsiaTheme="majorEastAsia" w:cstheme="majorEastAsia"/>
          <w:sz w:val="24"/>
        </w:rPr>
        <w:t xml:space="preserve">《施工企业安全生产评价标准》JGJ/T77-2003 </w:t>
      </w:r>
    </w:p>
    <w:p w14:paraId="5C337503">
      <w:pPr>
        <w:tabs>
          <w:tab w:val="left" w:pos="142"/>
        </w:tabs>
        <w:spacing w:line="360" w:lineRule="auto"/>
        <w:ind w:right="-71" w:rightChars="-34" w:firstLine="480"/>
        <w:jc w:val="left"/>
        <w:rPr>
          <w:rFonts w:asciiTheme="majorEastAsia" w:hAnsiTheme="majorEastAsia" w:eastAsiaTheme="majorEastAsia" w:cstheme="majorEastAsia"/>
          <w:sz w:val="24"/>
        </w:rPr>
      </w:pPr>
      <w:r>
        <w:rPr>
          <w:rFonts w:hint="eastAsia" w:ascii="宋体" w:hAnsi="宋体"/>
          <w:color w:val="0D0D0D"/>
          <w:sz w:val="24"/>
        </w:rPr>
        <w:t>《生产过程危险和有害因素分类与代码》（GB/T 13861）</w:t>
      </w:r>
    </w:p>
    <w:p w14:paraId="1DC72D2D">
      <w:pPr>
        <w:widowControl/>
        <w:numPr>
          <w:ilvl w:val="0"/>
          <w:numId w:val="2"/>
        </w:numPr>
        <w:spacing w:line="360" w:lineRule="auto"/>
        <w:jc w:val="left"/>
        <w:outlineLvl w:val="0"/>
        <w:rPr>
          <w:rFonts w:ascii="宋体" w:hAnsi="宋体" w:cs="宋体"/>
          <w:b/>
          <w:sz w:val="24"/>
        </w:rPr>
      </w:pPr>
      <w:bookmarkStart w:id="9" w:name="_Toc28608"/>
      <w:r>
        <w:rPr>
          <w:rFonts w:hint="eastAsia" w:ascii="宋体" w:hAnsi="宋体" w:cs="宋体"/>
          <w:b/>
          <w:sz w:val="24"/>
        </w:rPr>
        <w:t>风险管理工作流程</w:t>
      </w:r>
      <w:bookmarkEnd w:id="9"/>
    </w:p>
    <w:p w14:paraId="3EDE0ADF">
      <w:pPr>
        <w:widowControl/>
        <w:spacing w:line="360" w:lineRule="auto"/>
        <w:ind w:firstLine="480" w:firstLineChars="200"/>
        <w:jc w:val="left"/>
        <w:rPr>
          <w:rFonts w:ascii="宋体" w:hAnsi="宋体" w:cs="宋体"/>
          <w:sz w:val="24"/>
        </w:rPr>
      </w:pPr>
      <w:r>
        <w:rPr>
          <w:rFonts w:ascii="宋体" w:hAnsi="宋体" w:cs="宋体"/>
          <w:sz w:val="24"/>
        </w:rPr>
        <w:t>风险管理过程包括项目实施全过程的项目风险识别、项目风险评估、项目风险响应和项目风险控制。</w:t>
      </w:r>
    </w:p>
    <w:p w14:paraId="2572C731">
      <w:pPr>
        <w:widowControl/>
        <w:spacing w:line="360" w:lineRule="auto"/>
        <w:ind w:firstLine="482" w:firstLineChars="200"/>
        <w:jc w:val="left"/>
        <w:rPr>
          <w:rFonts w:ascii="宋体" w:hAnsi="宋体" w:cs="宋体"/>
          <w:b/>
          <w:bCs/>
          <w:sz w:val="24"/>
        </w:rPr>
      </w:pPr>
      <w:r>
        <w:rPr>
          <w:rFonts w:ascii="宋体" w:hAnsi="宋体" w:cs="宋体"/>
          <w:b/>
          <w:bCs/>
          <w:sz w:val="24"/>
        </w:rPr>
        <w:t>1.项目风险识别</w:t>
      </w:r>
    </w:p>
    <w:p w14:paraId="4F908EA2">
      <w:pPr>
        <w:widowControl/>
        <w:spacing w:line="360" w:lineRule="auto"/>
        <w:ind w:firstLine="480" w:firstLineChars="200"/>
        <w:jc w:val="left"/>
        <w:rPr>
          <w:rFonts w:ascii="宋体" w:hAnsi="宋体" w:cs="宋体"/>
          <w:sz w:val="24"/>
        </w:rPr>
      </w:pPr>
      <w:r>
        <w:rPr>
          <w:rFonts w:ascii="宋体" w:hAnsi="宋体" w:cs="宋体"/>
          <w:sz w:val="24"/>
        </w:rPr>
        <w:t>项目风险识别的任务是识别项目实施过程存在哪些风险，其工作程序包括:</w:t>
      </w:r>
    </w:p>
    <w:p w14:paraId="2CBB6917">
      <w:pPr>
        <w:widowControl/>
        <w:spacing w:line="360" w:lineRule="auto"/>
        <w:ind w:firstLine="480" w:firstLineChars="200"/>
        <w:jc w:val="left"/>
        <w:rPr>
          <w:rFonts w:ascii="宋体" w:hAnsi="宋体" w:cs="宋体"/>
          <w:sz w:val="24"/>
        </w:rPr>
      </w:pPr>
      <w:r>
        <w:rPr>
          <w:rFonts w:hint="eastAsia" w:ascii="宋体" w:hAnsi="宋体" w:cs="宋体"/>
          <w:sz w:val="24"/>
        </w:rPr>
        <w:t>1.1</w:t>
      </w:r>
      <w:r>
        <w:rPr>
          <w:rFonts w:ascii="宋体" w:hAnsi="宋体" w:cs="宋体"/>
          <w:sz w:val="24"/>
        </w:rPr>
        <w:t>收集与项目风险有关的</w:t>
      </w:r>
      <w:r>
        <w:rPr>
          <w:rFonts w:hint="eastAsia" w:ascii="宋体" w:hAnsi="宋体" w:cs="宋体"/>
          <w:sz w:val="24"/>
        </w:rPr>
        <w:t>施工作业活动</w:t>
      </w:r>
      <w:r>
        <w:rPr>
          <w:rFonts w:ascii="宋体" w:hAnsi="宋体" w:cs="宋体"/>
          <w:sz w:val="24"/>
        </w:rPr>
        <w:t>信息</w:t>
      </w:r>
      <w:r>
        <w:rPr>
          <w:rFonts w:hint="eastAsia" w:ascii="宋体" w:hAnsi="宋体" w:cs="宋体"/>
          <w:sz w:val="24"/>
        </w:rPr>
        <w:t>；</w:t>
      </w:r>
    </w:p>
    <w:p w14:paraId="0CCB6F0C">
      <w:pPr>
        <w:widowControl/>
        <w:spacing w:line="360" w:lineRule="auto"/>
        <w:ind w:firstLine="480" w:firstLineChars="200"/>
        <w:jc w:val="left"/>
        <w:rPr>
          <w:rFonts w:ascii="宋体" w:hAnsi="宋体" w:cs="宋体"/>
          <w:sz w:val="24"/>
        </w:rPr>
      </w:pPr>
      <w:r>
        <w:rPr>
          <w:rFonts w:hint="eastAsia" w:ascii="宋体" w:hAnsi="宋体" w:cs="宋体"/>
          <w:sz w:val="24"/>
        </w:rPr>
        <w:t>1.2</w:t>
      </w:r>
      <w:r>
        <w:rPr>
          <w:rFonts w:ascii="宋体" w:hAnsi="宋体" w:cs="宋体"/>
          <w:sz w:val="24"/>
        </w:rPr>
        <w:t>确定风险因素</w:t>
      </w:r>
      <w:r>
        <w:rPr>
          <w:rFonts w:hint="eastAsia" w:ascii="宋体" w:hAnsi="宋体" w:cs="宋体"/>
          <w:sz w:val="24"/>
        </w:rPr>
        <w:t>；</w:t>
      </w:r>
    </w:p>
    <w:p w14:paraId="5238819B">
      <w:pPr>
        <w:widowControl/>
        <w:spacing w:line="360" w:lineRule="auto"/>
        <w:ind w:firstLine="480" w:firstLineChars="200"/>
        <w:jc w:val="left"/>
        <w:rPr>
          <w:rFonts w:ascii="宋体" w:hAnsi="宋体" w:cs="宋体"/>
          <w:sz w:val="24"/>
        </w:rPr>
      </w:pPr>
      <w:r>
        <w:rPr>
          <w:rFonts w:hint="eastAsia" w:ascii="宋体" w:hAnsi="宋体" w:cs="宋体"/>
          <w:sz w:val="24"/>
        </w:rPr>
        <w:t>1.3</w:t>
      </w:r>
      <w:r>
        <w:rPr>
          <w:rFonts w:ascii="宋体" w:hAnsi="宋体" w:cs="宋体"/>
          <w:sz w:val="24"/>
        </w:rPr>
        <w:t>编制项目风险识别报告。</w:t>
      </w:r>
    </w:p>
    <w:p w14:paraId="1E17EF5A">
      <w:pPr>
        <w:widowControl/>
        <w:spacing w:line="360" w:lineRule="auto"/>
        <w:ind w:firstLine="482" w:firstLineChars="200"/>
        <w:jc w:val="left"/>
        <w:rPr>
          <w:rFonts w:ascii="宋体" w:hAnsi="宋体" w:cs="宋体"/>
          <w:b/>
          <w:bCs/>
          <w:sz w:val="24"/>
        </w:rPr>
      </w:pPr>
      <w:r>
        <w:rPr>
          <w:rFonts w:ascii="宋体" w:hAnsi="宋体" w:cs="宋体"/>
          <w:b/>
          <w:bCs/>
          <w:sz w:val="24"/>
        </w:rPr>
        <w:t>2.项目风险评估</w:t>
      </w:r>
    </w:p>
    <w:p w14:paraId="25C4D621">
      <w:pPr>
        <w:widowControl/>
        <w:spacing w:line="360" w:lineRule="auto"/>
        <w:ind w:firstLine="480" w:firstLineChars="200"/>
        <w:jc w:val="left"/>
        <w:rPr>
          <w:rFonts w:ascii="宋体" w:hAnsi="宋体" w:cs="宋体"/>
          <w:sz w:val="24"/>
        </w:rPr>
      </w:pPr>
      <w:r>
        <w:rPr>
          <w:rFonts w:ascii="宋体" w:hAnsi="宋体" w:cs="宋体"/>
          <w:sz w:val="24"/>
        </w:rPr>
        <w:t>项目风险评估包括以下工作:</w:t>
      </w:r>
    </w:p>
    <w:p w14:paraId="2578F1FF">
      <w:pPr>
        <w:widowControl/>
        <w:spacing w:line="360" w:lineRule="auto"/>
        <w:ind w:firstLine="480" w:firstLineChars="200"/>
        <w:jc w:val="left"/>
        <w:rPr>
          <w:rFonts w:ascii="宋体" w:hAnsi="宋体" w:cs="宋体"/>
          <w:sz w:val="24"/>
        </w:rPr>
      </w:pPr>
      <w:r>
        <w:rPr>
          <w:rFonts w:hint="eastAsia" w:ascii="宋体" w:hAnsi="宋体" w:cs="宋体"/>
          <w:sz w:val="24"/>
        </w:rPr>
        <w:t>1.1</w:t>
      </w:r>
      <w:r>
        <w:rPr>
          <w:rFonts w:ascii="宋体" w:hAnsi="宋体" w:cs="宋体"/>
          <w:sz w:val="24"/>
        </w:rPr>
        <w:t>利用</w:t>
      </w:r>
      <w:r>
        <w:rPr>
          <w:rFonts w:hint="eastAsia" w:ascii="宋体" w:hAnsi="宋体" w:cs="宋体"/>
          <w:sz w:val="24"/>
        </w:rPr>
        <w:t>已</w:t>
      </w:r>
      <w:r>
        <w:rPr>
          <w:rFonts w:ascii="宋体" w:hAnsi="宋体" w:cs="宋体"/>
          <w:sz w:val="24"/>
        </w:rPr>
        <w:t>有数据资料(主要是类似项目有关风险的历史资料)和相关专业方法分析各种风险因素发生的概</w:t>
      </w:r>
      <w:r>
        <w:rPr>
          <w:rFonts w:hint="eastAsia" w:ascii="宋体" w:hAnsi="宋体" w:cs="宋体"/>
          <w:sz w:val="24"/>
        </w:rPr>
        <w:t>率；</w:t>
      </w:r>
    </w:p>
    <w:p w14:paraId="0DE51CEC">
      <w:pPr>
        <w:widowControl/>
        <w:spacing w:line="360" w:lineRule="auto"/>
        <w:ind w:firstLine="480" w:firstLineChars="200"/>
        <w:jc w:val="left"/>
        <w:rPr>
          <w:rFonts w:ascii="宋体" w:hAnsi="宋体" w:cs="宋体"/>
          <w:sz w:val="24"/>
        </w:rPr>
      </w:pPr>
      <w:r>
        <w:rPr>
          <w:rFonts w:hint="eastAsia" w:ascii="宋体" w:hAnsi="宋体" w:cs="宋体"/>
          <w:sz w:val="24"/>
        </w:rPr>
        <w:t>1.2</w:t>
      </w:r>
      <w:r>
        <w:rPr>
          <w:rFonts w:ascii="宋体" w:hAnsi="宋体" w:cs="宋体"/>
          <w:sz w:val="24"/>
        </w:rPr>
        <w:t>分析各种风险的</w:t>
      </w:r>
      <w:r>
        <w:rPr>
          <w:rFonts w:hint="eastAsia" w:ascii="宋体" w:hAnsi="宋体" w:cs="宋体"/>
          <w:sz w:val="24"/>
        </w:rPr>
        <w:t>伤害程度</w:t>
      </w:r>
      <w:r>
        <w:rPr>
          <w:rFonts w:ascii="宋体" w:hAnsi="宋体" w:cs="宋体"/>
          <w:sz w:val="24"/>
        </w:rPr>
        <w:t>，以及对工程的</w:t>
      </w:r>
      <w:r>
        <w:rPr>
          <w:rFonts w:hint="eastAsia" w:ascii="宋体" w:hAnsi="宋体" w:cs="宋体"/>
          <w:sz w:val="24"/>
        </w:rPr>
        <w:t>质量安全影响；</w:t>
      </w:r>
    </w:p>
    <w:p w14:paraId="7E962B33">
      <w:pPr>
        <w:tabs>
          <w:tab w:val="left" w:pos="142"/>
        </w:tabs>
        <w:spacing w:line="400" w:lineRule="exact"/>
        <w:ind w:right="-71" w:rightChars="-34"/>
        <w:jc w:val="left"/>
        <w:rPr>
          <w:rFonts w:ascii="宋体" w:hAnsi="宋体" w:cs="宋体"/>
          <w:sz w:val="24"/>
        </w:rPr>
      </w:pPr>
      <w:r>
        <w:rPr>
          <w:rFonts w:hint="eastAsia" w:ascii="宋体" w:hAnsi="宋体" w:cs="宋体"/>
          <w:sz w:val="24"/>
        </w:rPr>
        <w:t>1.3根据各种风险发生的概率和损失，确定风险量和风险等级</w:t>
      </w:r>
      <w:r>
        <w:rPr>
          <w:rFonts w:hint="eastAsia" w:ascii="Times New Roman" w:hAnsi="Times New Roman"/>
          <w:sz w:val="24"/>
        </w:rPr>
        <w:t>根据</w:t>
      </w:r>
      <w:r>
        <w:rPr>
          <w:rFonts w:ascii="Times New Roman" w:hAnsi="Times New Roman"/>
          <w:sz w:val="24"/>
        </w:rPr>
        <w:t>风险大小</w:t>
      </w:r>
      <w:r>
        <w:rPr>
          <w:rFonts w:hint="eastAsia" w:ascii="Times New Roman" w:hAnsi="Times New Roman"/>
          <w:sz w:val="24"/>
        </w:rPr>
        <w:t>。</w:t>
      </w:r>
    </w:p>
    <w:p w14:paraId="577C3AE2">
      <w:pPr>
        <w:pStyle w:val="6"/>
        <w:widowControl/>
        <w:spacing w:before="40" w:line="360" w:lineRule="auto"/>
        <w:rPr>
          <w:rFonts w:asciiTheme="minorEastAsia" w:hAnsiTheme="minorEastAsia" w:eastAsiaTheme="minorEastAsia" w:cstheme="minorEastAsia"/>
          <w:b/>
          <w:bCs/>
        </w:rPr>
      </w:pPr>
      <w:r>
        <w:rPr>
          <w:rFonts w:hint="eastAsia" w:asciiTheme="minorEastAsia" w:hAnsiTheme="minorEastAsia" w:eastAsiaTheme="minorEastAsia" w:cstheme="minorEastAsia"/>
          <w:b/>
          <w:bCs/>
          <w:color w:val="000000"/>
        </w:rPr>
        <w:t>3.项目风险响应</w:t>
      </w:r>
    </w:p>
    <w:p w14:paraId="46F19A95">
      <w:pPr>
        <w:pStyle w:val="6"/>
        <w:widowControl/>
        <w:spacing w:before="40" w:line="360" w:lineRule="auto"/>
        <w:ind w:firstLine="480" w:firstLineChars="200"/>
        <w:jc w:val="left"/>
        <w:rPr>
          <w:rFonts w:asciiTheme="minorEastAsia" w:hAnsiTheme="minorEastAsia" w:eastAsiaTheme="minorEastAsia" w:cstheme="minorEastAsia"/>
        </w:rPr>
      </w:pPr>
      <w:r>
        <w:rPr>
          <w:rFonts w:hint="eastAsia" w:asciiTheme="minorEastAsia" w:hAnsiTheme="minorEastAsia" w:eastAsiaTheme="minorEastAsia" w:cstheme="minorEastAsia"/>
        </w:rPr>
        <w:t>常用的风险对策包括风险规避、减轻、自留、转移及其组合等策略。对难以控制的风险，向保险公司投保是风险转移的一种措施。项目风险响应指的是针对项目风险的对策进行风险响应。</w:t>
      </w:r>
    </w:p>
    <w:p w14:paraId="71911F4E">
      <w:pPr>
        <w:pStyle w:val="6"/>
        <w:widowControl/>
        <w:spacing w:before="40" w:line="360" w:lineRule="auto"/>
        <w:ind w:firstLine="480" w:firstLineChars="200"/>
        <w:jc w:val="left"/>
        <w:rPr>
          <w:rFonts w:asciiTheme="minorEastAsia" w:hAnsiTheme="minorEastAsia" w:eastAsiaTheme="minorEastAsia" w:cstheme="minorEastAsia"/>
        </w:rPr>
      </w:pPr>
      <w:r>
        <w:rPr>
          <w:rFonts w:hint="eastAsia" w:asciiTheme="minorEastAsia" w:hAnsiTheme="minorEastAsia" w:eastAsiaTheme="minorEastAsia" w:cstheme="minorEastAsia"/>
        </w:rPr>
        <w:t>项目风险对策应形成风险管理计划，包括:</w:t>
      </w:r>
    </w:p>
    <w:p w14:paraId="6D8594D4">
      <w:pPr>
        <w:pStyle w:val="6"/>
        <w:widowControl/>
        <w:spacing w:before="40" w:line="360" w:lineRule="auto"/>
        <w:rPr>
          <w:rFonts w:asciiTheme="minorEastAsia" w:hAnsiTheme="minorEastAsia" w:eastAsiaTheme="minorEastAsia" w:cstheme="minorEastAsia"/>
        </w:rPr>
      </w:pPr>
      <w:r>
        <w:rPr>
          <w:rFonts w:hint="eastAsia" w:asciiTheme="minorEastAsia" w:hAnsiTheme="minorEastAsia" w:eastAsiaTheme="minorEastAsia" w:cstheme="minorEastAsia"/>
        </w:rPr>
        <w:t>3.1风险管理目标；</w:t>
      </w:r>
    </w:p>
    <w:p w14:paraId="7746E4F3">
      <w:pPr>
        <w:pStyle w:val="6"/>
        <w:widowControl/>
        <w:spacing w:before="40" w:line="360" w:lineRule="auto"/>
        <w:rPr>
          <w:rFonts w:asciiTheme="minorEastAsia" w:hAnsiTheme="minorEastAsia" w:eastAsiaTheme="minorEastAsia" w:cstheme="minorEastAsia"/>
        </w:rPr>
      </w:pPr>
      <w:r>
        <w:rPr>
          <w:rFonts w:hint="eastAsia" w:asciiTheme="minorEastAsia" w:hAnsiTheme="minorEastAsia" w:eastAsiaTheme="minorEastAsia" w:cstheme="minorEastAsia"/>
        </w:rPr>
        <w:t>3.2风险管理范围；</w:t>
      </w:r>
    </w:p>
    <w:p w14:paraId="3196F896">
      <w:pPr>
        <w:pStyle w:val="6"/>
        <w:widowControl/>
        <w:spacing w:before="40" w:line="360" w:lineRule="auto"/>
        <w:rPr>
          <w:rFonts w:asciiTheme="minorEastAsia" w:hAnsiTheme="minorEastAsia" w:eastAsiaTheme="minorEastAsia" w:cstheme="minorEastAsia"/>
        </w:rPr>
      </w:pPr>
      <w:r>
        <w:rPr>
          <w:rFonts w:hint="eastAsia" w:asciiTheme="minorEastAsia" w:hAnsiTheme="minorEastAsia" w:eastAsiaTheme="minorEastAsia" w:cstheme="minorEastAsia"/>
        </w:rPr>
        <w:t>3.3可使用的风险管理方法、工具以及数据来源；</w:t>
      </w:r>
    </w:p>
    <w:p w14:paraId="0BC76C8D">
      <w:pPr>
        <w:pStyle w:val="6"/>
        <w:widowControl/>
        <w:spacing w:before="40" w:line="360" w:lineRule="auto"/>
        <w:rPr>
          <w:rFonts w:asciiTheme="minorEastAsia" w:hAnsiTheme="minorEastAsia" w:eastAsiaTheme="minorEastAsia" w:cstheme="minorEastAsia"/>
        </w:rPr>
      </w:pPr>
      <w:r>
        <w:rPr>
          <w:rFonts w:hint="eastAsia" w:asciiTheme="minorEastAsia" w:hAnsiTheme="minorEastAsia" w:eastAsiaTheme="minorEastAsia" w:cstheme="minorEastAsia"/>
        </w:rPr>
        <w:t>3.4风险分类和风险排序要求；</w:t>
      </w:r>
    </w:p>
    <w:p w14:paraId="322961E3">
      <w:pPr>
        <w:pStyle w:val="6"/>
        <w:widowControl/>
        <w:spacing w:before="40" w:line="360" w:lineRule="auto"/>
        <w:rPr>
          <w:rFonts w:asciiTheme="minorEastAsia" w:hAnsiTheme="minorEastAsia" w:eastAsiaTheme="minorEastAsia" w:cstheme="minorEastAsia"/>
        </w:rPr>
      </w:pPr>
      <w:r>
        <w:rPr>
          <w:rFonts w:hint="eastAsia" w:asciiTheme="minorEastAsia" w:hAnsiTheme="minorEastAsia" w:eastAsiaTheme="minorEastAsia" w:cstheme="minorEastAsia"/>
        </w:rPr>
        <w:t>3.5风险管理的职责和权限；</w:t>
      </w:r>
    </w:p>
    <w:p w14:paraId="257FF96A">
      <w:pPr>
        <w:pStyle w:val="6"/>
        <w:widowControl/>
        <w:spacing w:before="40" w:line="360" w:lineRule="auto"/>
        <w:rPr>
          <w:rFonts w:asciiTheme="minorEastAsia" w:hAnsiTheme="minorEastAsia" w:eastAsiaTheme="minorEastAsia" w:cstheme="minorEastAsia"/>
        </w:rPr>
      </w:pPr>
      <w:r>
        <w:rPr>
          <w:rFonts w:hint="eastAsia" w:asciiTheme="minorEastAsia" w:hAnsiTheme="minorEastAsia" w:eastAsiaTheme="minorEastAsia" w:cstheme="minorEastAsia"/>
        </w:rPr>
        <w:t>3.6风险跟踪的要求；</w:t>
      </w:r>
    </w:p>
    <w:p w14:paraId="4F46E864">
      <w:pPr>
        <w:pStyle w:val="6"/>
        <w:widowControl/>
        <w:spacing w:before="40" w:line="360" w:lineRule="auto"/>
        <w:rPr>
          <w:rFonts w:asciiTheme="minorEastAsia" w:hAnsiTheme="minorEastAsia" w:eastAsiaTheme="minorEastAsia" w:cstheme="minorEastAsia"/>
        </w:rPr>
      </w:pPr>
      <w:r>
        <w:rPr>
          <w:rFonts w:hint="eastAsia" w:asciiTheme="minorEastAsia" w:hAnsiTheme="minorEastAsia" w:eastAsiaTheme="minorEastAsia" w:cstheme="minorEastAsia"/>
        </w:rPr>
        <w:t>3.7相应的资源预算。</w:t>
      </w:r>
    </w:p>
    <w:p w14:paraId="07461F42">
      <w:pPr>
        <w:pStyle w:val="6"/>
        <w:widowControl/>
        <w:spacing w:before="40" w:line="360" w:lineRule="auto"/>
        <w:rPr>
          <w:rFonts w:asciiTheme="minorEastAsia" w:hAnsiTheme="minorEastAsia" w:eastAsiaTheme="minorEastAsia" w:cstheme="minorEastAsia"/>
          <w:b/>
          <w:bCs/>
        </w:rPr>
      </w:pPr>
      <w:r>
        <w:rPr>
          <w:rFonts w:hint="eastAsia" w:asciiTheme="minorEastAsia" w:hAnsiTheme="minorEastAsia" w:eastAsiaTheme="minorEastAsia" w:cstheme="minorEastAsia"/>
          <w:b/>
          <w:bCs/>
        </w:rPr>
        <w:t>4.项目风险监控</w:t>
      </w:r>
    </w:p>
    <w:p w14:paraId="608E809F">
      <w:pPr>
        <w:pStyle w:val="6"/>
        <w:widowControl/>
        <w:spacing w:before="40" w:line="360" w:lineRule="auto"/>
        <w:ind w:firstLine="500"/>
        <w:rPr>
          <w:rFonts w:asciiTheme="minorEastAsia" w:hAnsiTheme="minorEastAsia" w:eastAsiaTheme="minorEastAsia" w:cstheme="minorEastAsia"/>
        </w:rPr>
      </w:pPr>
      <w:r>
        <w:rPr>
          <w:rFonts w:hint="eastAsia" w:asciiTheme="minorEastAsia" w:hAnsiTheme="minorEastAsia" w:eastAsiaTheme="minorEastAsia" w:cstheme="minorEastAsia"/>
        </w:rPr>
        <w:t>在项目进展过程中应收集和分析与风险相关的各种信息，预测可能发生的风险，对其进行监控并提出预警。</w:t>
      </w:r>
    </w:p>
    <w:p w14:paraId="3E1E5985">
      <w:pPr>
        <w:pStyle w:val="6"/>
        <w:widowControl/>
        <w:spacing w:before="40" w:line="360" w:lineRule="auto"/>
        <w:outlineLvl w:val="0"/>
        <w:rPr>
          <w:rFonts w:asciiTheme="minorEastAsia" w:hAnsiTheme="minorEastAsia" w:eastAsiaTheme="minorEastAsia" w:cstheme="minorEastAsia"/>
          <w:b/>
          <w:bCs/>
        </w:rPr>
      </w:pPr>
      <w:bookmarkStart w:id="10" w:name="_Toc16592"/>
      <w:r>
        <w:rPr>
          <w:rFonts w:hint="eastAsia" w:asciiTheme="minorEastAsia" w:hAnsiTheme="minorEastAsia" w:eastAsiaTheme="minorEastAsia" w:cstheme="minorEastAsia"/>
          <w:b/>
          <w:bCs/>
        </w:rPr>
        <w:t>四、</w:t>
      </w:r>
      <w:r>
        <w:rPr>
          <w:rFonts w:hint="eastAsia" w:asciiTheme="minorEastAsia" w:hAnsiTheme="minorEastAsia" w:eastAsiaTheme="minorEastAsia" w:cstheme="minorEastAsia"/>
          <w:b/>
          <w:bCs/>
          <w:kern w:val="0"/>
          <w:lang w:bidi="ar"/>
        </w:rPr>
        <w:t>安全风险辨识与管控</w:t>
      </w:r>
      <w:bookmarkEnd w:id="10"/>
      <w:r>
        <w:rPr>
          <w:rFonts w:hint="eastAsia" w:asciiTheme="minorEastAsia" w:hAnsiTheme="minorEastAsia" w:eastAsiaTheme="minorEastAsia" w:cstheme="minorEastAsia"/>
          <w:b/>
          <w:bCs/>
          <w:kern w:val="0"/>
          <w:lang w:bidi="ar"/>
        </w:rPr>
        <w:t xml:space="preserve"> </w:t>
      </w:r>
    </w:p>
    <w:p w14:paraId="53D18BB6">
      <w:pPr>
        <w:widowControl/>
        <w:spacing w:line="360" w:lineRule="auto"/>
        <w:jc w:val="left"/>
        <w:rPr>
          <w:rFonts w:asciiTheme="minorEastAsia" w:hAnsiTheme="minorEastAsia" w:eastAsiaTheme="minorEastAsia" w:cstheme="minorEastAsia"/>
          <w:sz w:val="24"/>
        </w:rPr>
      </w:pPr>
      <w:r>
        <w:rPr>
          <w:rFonts w:hint="eastAsia" w:asciiTheme="minorEastAsia" w:hAnsiTheme="minorEastAsia" w:eastAsiaTheme="minorEastAsia" w:cstheme="minorEastAsia"/>
          <w:b/>
          <w:bCs/>
          <w:kern w:val="0"/>
          <w:sz w:val="24"/>
          <w:lang w:bidi="ar"/>
        </w:rPr>
        <w:t>1.项目部履行下列风险管控职责：</w:t>
      </w:r>
      <w:r>
        <w:rPr>
          <w:rFonts w:hint="eastAsia" w:asciiTheme="minorEastAsia" w:hAnsiTheme="minorEastAsia" w:eastAsiaTheme="minorEastAsia" w:cstheme="minorEastAsia"/>
          <w:kern w:val="0"/>
          <w:sz w:val="24"/>
          <w:lang w:bidi="ar"/>
        </w:rPr>
        <w:t xml:space="preserve"> </w:t>
      </w:r>
    </w:p>
    <w:p w14:paraId="77757724">
      <w:pPr>
        <w:widowControl/>
        <w:spacing w:line="360" w:lineRule="auto"/>
        <w:jc w:val="left"/>
        <w:rPr>
          <w:rFonts w:asciiTheme="minorEastAsia" w:hAnsiTheme="minorEastAsia" w:eastAsiaTheme="minorEastAsia" w:cstheme="minorEastAsia"/>
          <w:sz w:val="24"/>
        </w:rPr>
      </w:pPr>
      <w:r>
        <w:rPr>
          <w:rFonts w:hint="eastAsia" w:asciiTheme="minorEastAsia" w:hAnsiTheme="minorEastAsia" w:eastAsiaTheme="minorEastAsia" w:cstheme="minorEastAsia"/>
          <w:kern w:val="0"/>
          <w:sz w:val="24"/>
          <w:lang w:bidi="ar"/>
        </w:rPr>
        <w:t xml:space="preserve">1.1建立包括辨识部位、存在风险、风险分级、事故类型、主要管控措施、责任部门和责任人等内容的风险管控信息台账； </w:t>
      </w:r>
    </w:p>
    <w:p w14:paraId="44B81190">
      <w:pPr>
        <w:widowControl/>
        <w:spacing w:line="360" w:lineRule="auto"/>
        <w:jc w:val="left"/>
        <w:rPr>
          <w:rFonts w:asciiTheme="minorEastAsia" w:hAnsiTheme="minorEastAsia" w:eastAsiaTheme="minorEastAsia" w:cstheme="minorEastAsia"/>
          <w:sz w:val="24"/>
        </w:rPr>
      </w:pPr>
      <w:r>
        <w:rPr>
          <w:rFonts w:hint="eastAsia" w:asciiTheme="minorEastAsia" w:hAnsiTheme="minorEastAsia" w:eastAsiaTheme="minorEastAsia" w:cstheme="minorEastAsia"/>
          <w:kern w:val="0"/>
          <w:sz w:val="24"/>
          <w:lang w:bidi="ar"/>
        </w:rPr>
        <w:t xml:space="preserve">1.2根据生产组织、工艺以及专业工程施工特点，对可能导致事故的工作场所、工作岗位，设置报警装置，配置现场应急设备设施和明确撤离通道。 </w:t>
      </w:r>
    </w:p>
    <w:p w14:paraId="4F0EDB67">
      <w:pPr>
        <w:widowControl/>
        <w:spacing w:line="360" w:lineRule="auto"/>
        <w:jc w:val="left"/>
        <w:rPr>
          <w:rFonts w:asciiTheme="minorEastAsia" w:hAnsiTheme="minorEastAsia" w:eastAsiaTheme="minorEastAsia" w:cstheme="minorEastAsia"/>
          <w:sz w:val="24"/>
        </w:rPr>
      </w:pPr>
      <w:r>
        <w:rPr>
          <w:rFonts w:hint="eastAsia" w:asciiTheme="minorEastAsia" w:hAnsiTheme="minorEastAsia" w:eastAsiaTheme="minorEastAsia" w:cstheme="minorEastAsia"/>
          <w:kern w:val="0"/>
          <w:sz w:val="24"/>
          <w:lang w:bidi="ar"/>
        </w:rPr>
        <w:t xml:space="preserve">1.3根据施工工艺、设备、设计等环节变化情况，及时修改完善相应的安全操作规程； </w:t>
      </w:r>
    </w:p>
    <w:p w14:paraId="0818AFC5">
      <w:pPr>
        <w:widowControl/>
        <w:spacing w:line="360" w:lineRule="auto"/>
        <w:jc w:val="left"/>
        <w:rPr>
          <w:rFonts w:asciiTheme="minorEastAsia" w:hAnsiTheme="minorEastAsia" w:eastAsiaTheme="minorEastAsia" w:cstheme="minorEastAsia"/>
          <w:sz w:val="24"/>
        </w:rPr>
      </w:pPr>
      <w:r>
        <w:rPr>
          <w:rFonts w:hint="eastAsia" w:asciiTheme="minorEastAsia" w:hAnsiTheme="minorEastAsia" w:eastAsiaTheme="minorEastAsia" w:cstheme="minorEastAsia"/>
          <w:kern w:val="0"/>
          <w:sz w:val="24"/>
          <w:lang w:bidi="ar"/>
        </w:rPr>
        <w:t xml:space="preserve">1.4建立危险作业、起重设备、临时用电、风险岗位应急处置等管理制度； </w:t>
      </w:r>
    </w:p>
    <w:p w14:paraId="04F76BB8">
      <w:pPr>
        <w:widowControl/>
        <w:spacing w:line="360" w:lineRule="auto"/>
        <w:jc w:val="left"/>
        <w:rPr>
          <w:rFonts w:asciiTheme="minorEastAsia" w:hAnsiTheme="minorEastAsia" w:eastAsiaTheme="minorEastAsia" w:cstheme="minorEastAsia"/>
          <w:sz w:val="24"/>
        </w:rPr>
      </w:pPr>
      <w:r>
        <w:rPr>
          <w:rFonts w:hint="eastAsia" w:asciiTheme="minorEastAsia" w:hAnsiTheme="minorEastAsia" w:eastAsiaTheme="minorEastAsia" w:cstheme="minorEastAsia"/>
          <w:kern w:val="0"/>
          <w:sz w:val="24"/>
          <w:lang w:bidi="ar"/>
        </w:rPr>
        <w:t xml:space="preserve">1.5在安全生产教育培训中安排专门课时对风险辨识方法和风险管控措施进行培训； </w:t>
      </w:r>
    </w:p>
    <w:p w14:paraId="7EBADDF4">
      <w:pPr>
        <w:widowControl/>
        <w:spacing w:line="360" w:lineRule="auto"/>
        <w:jc w:val="left"/>
        <w:rPr>
          <w:rFonts w:asciiTheme="minorEastAsia" w:hAnsiTheme="minorEastAsia" w:eastAsiaTheme="minorEastAsia" w:cstheme="minorEastAsia"/>
          <w:sz w:val="24"/>
        </w:rPr>
      </w:pPr>
      <w:r>
        <w:rPr>
          <w:rFonts w:hint="eastAsia" w:asciiTheme="minorEastAsia" w:hAnsiTheme="minorEastAsia" w:eastAsiaTheme="minorEastAsia" w:cstheme="minorEastAsia"/>
          <w:kern w:val="0"/>
          <w:sz w:val="24"/>
          <w:lang w:bidi="ar"/>
        </w:rPr>
        <w:t xml:space="preserve">1.6定期评估分析和改进有关管理制度，并告知从业人员； </w:t>
      </w:r>
    </w:p>
    <w:p w14:paraId="77CE2AF3">
      <w:pPr>
        <w:widowControl/>
        <w:spacing w:line="360" w:lineRule="auto"/>
        <w:jc w:val="left"/>
        <w:rPr>
          <w:rFonts w:asciiTheme="minorEastAsia" w:hAnsiTheme="minorEastAsia" w:eastAsiaTheme="minorEastAsia" w:cstheme="minorEastAsia"/>
          <w:sz w:val="24"/>
        </w:rPr>
      </w:pPr>
      <w:r>
        <w:rPr>
          <w:rFonts w:hint="eastAsia" w:asciiTheme="minorEastAsia" w:hAnsiTheme="minorEastAsia" w:eastAsiaTheme="minorEastAsia" w:cstheme="minorEastAsia"/>
          <w:kern w:val="0"/>
          <w:sz w:val="24"/>
          <w:lang w:bidi="ar"/>
        </w:rPr>
        <w:t xml:space="preserve">1.7其他风险管控职责。 </w:t>
      </w:r>
    </w:p>
    <w:p w14:paraId="69E9C239">
      <w:pPr>
        <w:widowControl/>
        <w:numPr>
          <w:ilvl w:val="0"/>
          <w:numId w:val="3"/>
        </w:numPr>
        <w:spacing w:line="360" w:lineRule="auto"/>
        <w:jc w:val="left"/>
        <w:rPr>
          <w:rFonts w:asciiTheme="minorEastAsia" w:hAnsiTheme="minorEastAsia" w:eastAsiaTheme="minorEastAsia" w:cstheme="minorEastAsia"/>
          <w:b/>
          <w:bCs/>
          <w:kern w:val="0"/>
          <w:sz w:val="24"/>
          <w:lang w:bidi="ar"/>
        </w:rPr>
      </w:pPr>
      <w:r>
        <w:rPr>
          <w:rFonts w:hint="eastAsia" w:asciiTheme="minorEastAsia" w:hAnsiTheme="minorEastAsia" w:eastAsiaTheme="minorEastAsia" w:cstheme="minorEastAsia"/>
          <w:b/>
          <w:bCs/>
          <w:kern w:val="0"/>
          <w:sz w:val="24"/>
          <w:lang w:bidi="ar"/>
        </w:rPr>
        <w:t>安全风险辨识时段</w:t>
      </w:r>
    </w:p>
    <w:p w14:paraId="1BDD18FB">
      <w:pPr>
        <w:widowControl/>
        <w:spacing w:line="360" w:lineRule="auto"/>
        <w:jc w:val="left"/>
        <w:rPr>
          <w:rFonts w:asciiTheme="majorEastAsia" w:hAnsiTheme="majorEastAsia" w:eastAsiaTheme="majorEastAsia" w:cstheme="majorEastAsia"/>
          <w:sz w:val="24"/>
        </w:rPr>
      </w:pPr>
      <w:r>
        <w:rPr>
          <w:rFonts w:hint="eastAsia" w:asciiTheme="majorEastAsia" w:hAnsiTheme="majorEastAsia" w:eastAsiaTheme="majorEastAsia" w:cstheme="majorEastAsia"/>
          <w:color w:val="000000"/>
          <w:kern w:val="0"/>
          <w:sz w:val="24"/>
          <w:lang w:bidi="ar"/>
        </w:rPr>
        <w:t>安全风险辨识分为全面辨识和专项辨识。</w:t>
      </w:r>
    </w:p>
    <w:p w14:paraId="53785CF1">
      <w:pPr>
        <w:widowControl/>
        <w:spacing w:line="360" w:lineRule="auto"/>
        <w:jc w:val="left"/>
        <w:rPr>
          <w:rFonts w:asciiTheme="minorEastAsia" w:hAnsiTheme="minorEastAsia" w:eastAsiaTheme="minorEastAsia" w:cstheme="minorEastAsia"/>
          <w:sz w:val="24"/>
        </w:rPr>
      </w:pPr>
      <w:r>
        <w:rPr>
          <w:rFonts w:hint="eastAsia" w:asciiTheme="minorEastAsia" w:hAnsiTheme="minorEastAsia" w:eastAsiaTheme="minorEastAsia" w:cstheme="minorEastAsia"/>
          <w:kern w:val="0"/>
          <w:sz w:val="24"/>
          <w:lang w:bidi="ar"/>
        </w:rPr>
        <w:t xml:space="preserve">2.1自项目部施工组织活动开展之日起，项目部每月组织进行危险源辨识辨识。 </w:t>
      </w:r>
    </w:p>
    <w:p w14:paraId="1926D52C">
      <w:pPr>
        <w:widowControl/>
        <w:spacing w:line="360" w:lineRule="auto"/>
        <w:jc w:val="left"/>
        <w:rPr>
          <w:rFonts w:asciiTheme="minorEastAsia" w:hAnsiTheme="minorEastAsia" w:eastAsiaTheme="minorEastAsia" w:cstheme="minorEastAsia"/>
          <w:sz w:val="24"/>
        </w:rPr>
      </w:pPr>
      <w:r>
        <w:rPr>
          <w:rFonts w:hint="eastAsia" w:asciiTheme="minorEastAsia" w:hAnsiTheme="minorEastAsia" w:eastAsiaTheme="minorEastAsia" w:cstheme="minorEastAsia"/>
          <w:kern w:val="0"/>
          <w:sz w:val="24"/>
          <w:lang w:bidi="ar"/>
        </w:rPr>
        <w:t xml:space="preserve">2.2在高危作业实施前，新技术、新材料试验或者推广应用前以及发生生产安全事故后应当及时开展专项辨识，并根据辨识情况及时调整风险管控信息台账。 </w:t>
      </w:r>
    </w:p>
    <w:p w14:paraId="7F5742C7">
      <w:pPr>
        <w:widowControl/>
        <w:spacing w:line="360" w:lineRule="auto"/>
        <w:jc w:val="left"/>
        <w:rPr>
          <w:rFonts w:asciiTheme="minorEastAsia" w:hAnsiTheme="minorEastAsia" w:eastAsiaTheme="minorEastAsia" w:cstheme="minorEastAsia"/>
          <w:sz w:val="24"/>
        </w:rPr>
      </w:pPr>
      <w:r>
        <w:rPr>
          <w:rFonts w:hint="eastAsia" w:asciiTheme="minorEastAsia" w:hAnsiTheme="minorEastAsia" w:eastAsiaTheme="minorEastAsia" w:cstheme="minorEastAsia"/>
          <w:kern w:val="0"/>
          <w:sz w:val="24"/>
          <w:lang w:bidi="ar"/>
        </w:rPr>
        <w:t xml:space="preserve">2.3项目部分层次逐级划分和确定风险因素评估单元，并根据评估的目标、范围、专业技术力量等客观情况，选择科学合理、便于操作的风险辨识方法。 </w:t>
      </w:r>
    </w:p>
    <w:p w14:paraId="6E503448">
      <w:pPr>
        <w:widowControl/>
        <w:spacing w:line="360" w:lineRule="auto"/>
        <w:jc w:val="left"/>
        <w:rPr>
          <w:rFonts w:asciiTheme="minorEastAsia" w:hAnsiTheme="minorEastAsia" w:eastAsiaTheme="minorEastAsia" w:cstheme="minorEastAsia"/>
          <w:b/>
          <w:bCs/>
          <w:sz w:val="24"/>
        </w:rPr>
      </w:pPr>
      <w:r>
        <w:rPr>
          <w:rFonts w:hint="eastAsia" w:asciiTheme="minorEastAsia" w:hAnsiTheme="minorEastAsia" w:eastAsiaTheme="minorEastAsia" w:cstheme="minorEastAsia"/>
          <w:b/>
          <w:bCs/>
          <w:kern w:val="0"/>
          <w:sz w:val="24"/>
          <w:lang w:bidi="ar"/>
        </w:rPr>
        <w:t xml:space="preserve">3.安全风险辨识内容 </w:t>
      </w:r>
    </w:p>
    <w:p w14:paraId="47D7742C">
      <w:pPr>
        <w:widowControl/>
        <w:spacing w:line="360" w:lineRule="auto"/>
        <w:jc w:val="left"/>
        <w:rPr>
          <w:rFonts w:asciiTheme="minorEastAsia" w:hAnsiTheme="minorEastAsia" w:eastAsiaTheme="minorEastAsia" w:cstheme="minorEastAsia"/>
          <w:sz w:val="24"/>
        </w:rPr>
      </w:pPr>
      <w:r>
        <w:rPr>
          <w:rFonts w:hint="eastAsia" w:asciiTheme="minorEastAsia" w:hAnsiTheme="minorEastAsia" w:eastAsiaTheme="minorEastAsia" w:cstheme="minorEastAsia"/>
          <w:kern w:val="0"/>
          <w:sz w:val="24"/>
          <w:lang w:bidi="ar"/>
        </w:rPr>
        <w:t xml:space="preserve">3.1施工工艺和生产技术； </w:t>
      </w:r>
    </w:p>
    <w:p w14:paraId="756C24D3">
      <w:pPr>
        <w:widowControl/>
        <w:spacing w:line="360" w:lineRule="auto"/>
        <w:jc w:val="left"/>
        <w:rPr>
          <w:rFonts w:asciiTheme="minorEastAsia" w:hAnsiTheme="minorEastAsia" w:eastAsiaTheme="minorEastAsia" w:cstheme="minorEastAsia"/>
          <w:sz w:val="24"/>
        </w:rPr>
      </w:pPr>
      <w:r>
        <w:rPr>
          <w:rFonts w:hint="eastAsia" w:asciiTheme="minorEastAsia" w:hAnsiTheme="minorEastAsia" w:eastAsiaTheme="minorEastAsia" w:cstheme="minorEastAsia"/>
          <w:kern w:val="0"/>
          <w:sz w:val="24"/>
          <w:lang w:bidi="ar"/>
        </w:rPr>
        <w:t xml:space="preserve">3.2普通设备设施和特种设备，起重设备、临时用电、机械防护等涉及安全生产的设备设施及其检验检测情况； </w:t>
      </w:r>
    </w:p>
    <w:p w14:paraId="4F6F1C9C">
      <w:pPr>
        <w:widowControl/>
        <w:spacing w:line="360" w:lineRule="auto"/>
        <w:jc w:val="left"/>
        <w:rPr>
          <w:rFonts w:asciiTheme="minorEastAsia" w:hAnsiTheme="minorEastAsia" w:eastAsiaTheme="minorEastAsia" w:cstheme="minorEastAsia"/>
          <w:sz w:val="24"/>
        </w:rPr>
      </w:pPr>
      <w:r>
        <w:rPr>
          <w:rFonts w:hint="eastAsia" w:asciiTheme="minorEastAsia" w:hAnsiTheme="minorEastAsia" w:eastAsiaTheme="minorEastAsia" w:cstheme="minorEastAsia"/>
          <w:kern w:val="0"/>
          <w:sz w:val="24"/>
          <w:lang w:bidi="ar"/>
        </w:rPr>
        <w:t xml:space="preserve">3.3建筑施工周边环境、大风、大雨、大雾、大雪、高温、雷电特殊极端气候和有毒有害施工环境，以及与施工作业相关相邻的环境、场所和气象条件； </w:t>
      </w:r>
    </w:p>
    <w:p w14:paraId="25916529">
      <w:pPr>
        <w:widowControl/>
        <w:spacing w:line="360" w:lineRule="auto"/>
        <w:jc w:val="left"/>
        <w:rPr>
          <w:rFonts w:asciiTheme="minorEastAsia" w:hAnsiTheme="minorEastAsia" w:eastAsiaTheme="minorEastAsia" w:cstheme="minorEastAsia"/>
          <w:sz w:val="24"/>
        </w:rPr>
      </w:pPr>
      <w:r>
        <w:rPr>
          <w:rFonts w:hint="eastAsia" w:asciiTheme="minorEastAsia" w:hAnsiTheme="minorEastAsia" w:eastAsiaTheme="minorEastAsia" w:cstheme="minorEastAsia"/>
          <w:kern w:val="0"/>
          <w:sz w:val="24"/>
          <w:lang w:bidi="ar"/>
        </w:rPr>
        <w:t xml:space="preserve">3.4从业人员的健康状况、安全防护和安全作业行为； </w:t>
      </w:r>
    </w:p>
    <w:p w14:paraId="6AEF6911">
      <w:pPr>
        <w:widowControl/>
        <w:spacing w:line="360" w:lineRule="auto"/>
        <w:jc w:val="left"/>
        <w:rPr>
          <w:rFonts w:asciiTheme="minorEastAsia" w:hAnsiTheme="minorEastAsia" w:eastAsiaTheme="minorEastAsia" w:cstheme="minorEastAsia"/>
          <w:sz w:val="24"/>
        </w:rPr>
      </w:pPr>
      <w:r>
        <w:rPr>
          <w:rFonts w:hint="eastAsia" w:asciiTheme="minorEastAsia" w:hAnsiTheme="minorEastAsia" w:eastAsiaTheme="minorEastAsia" w:cstheme="minorEastAsia"/>
          <w:kern w:val="0"/>
          <w:sz w:val="24"/>
          <w:lang w:bidi="ar"/>
        </w:rPr>
        <w:t xml:space="preserve">3.5安全生产责任制、操作规程、教育培训、现场作业、应急救援等安全生产管理制度的制定和落实情况； </w:t>
      </w:r>
    </w:p>
    <w:p w14:paraId="48856279">
      <w:pPr>
        <w:widowControl/>
        <w:spacing w:line="360" w:lineRule="auto"/>
        <w:jc w:val="left"/>
        <w:rPr>
          <w:rFonts w:asciiTheme="minorEastAsia" w:hAnsiTheme="minorEastAsia" w:eastAsiaTheme="minorEastAsia" w:cstheme="minorEastAsia"/>
          <w:kern w:val="0"/>
          <w:sz w:val="24"/>
          <w:lang w:bidi="ar"/>
        </w:rPr>
      </w:pPr>
      <w:r>
        <w:rPr>
          <w:rFonts w:hint="eastAsia" w:asciiTheme="minorEastAsia" w:hAnsiTheme="minorEastAsia" w:eastAsiaTheme="minorEastAsia" w:cstheme="minorEastAsia"/>
          <w:kern w:val="0"/>
          <w:sz w:val="24"/>
          <w:lang w:bidi="ar"/>
        </w:rPr>
        <w:t>3.6其他可能产生安全风险的因素。</w:t>
      </w:r>
    </w:p>
    <w:p w14:paraId="59D2B439">
      <w:pPr>
        <w:widowControl/>
        <w:spacing w:line="360" w:lineRule="auto"/>
        <w:jc w:val="left"/>
        <w:rPr>
          <w:rFonts w:asciiTheme="minorEastAsia" w:hAnsiTheme="minorEastAsia" w:eastAsiaTheme="minorEastAsia" w:cstheme="minorEastAsia"/>
          <w:sz w:val="24"/>
        </w:rPr>
      </w:pPr>
      <w:r>
        <w:rPr>
          <w:rFonts w:hint="eastAsia" w:asciiTheme="minorEastAsia" w:hAnsiTheme="minorEastAsia" w:eastAsiaTheme="minorEastAsia" w:cstheme="minorEastAsia"/>
          <w:b/>
          <w:bCs/>
          <w:kern w:val="0"/>
          <w:sz w:val="24"/>
          <w:lang w:bidi="ar"/>
        </w:rPr>
        <w:t>4.风险等级划分及管控</w:t>
      </w:r>
    </w:p>
    <w:p w14:paraId="2508C716">
      <w:pPr>
        <w:tabs>
          <w:tab w:val="left" w:pos="142"/>
        </w:tabs>
        <w:spacing w:line="400" w:lineRule="exact"/>
        <w:ind w:right="-71" w:rightChars="-34"/>
        <w:jc w:val="left"/>
        <w:rPr>
          <w:rFonts w:asciiTheme="minorEastAsia" w:hAnsiTheme="minorEastAsia" w:eastAsiaTheme="minorEastAsia" w:cstheme="minorEastAsia"/>
          <w:sz w:val="24"/>
        </w:rPr>
      </w:pPr>
      <w:r>
        <w:rPr>
          <w:rFonts w:hint="eastAsia" w:asciiTheme="minorEastAsia" w:hAnsiTheme="minorEastAsia" w:eastAsiaTheme="minorEastAsia" w:cstheme="minorEastAsia"/>
          <w:kern w:val="0"/>
          <w:sz w:val="24"/>
          <w:lang w:bidi="ar"/>
        </w:rPr>
        <w:t>4.1项目根据生产工艺和生产技术，综合考虑职业病危害风险和生产安全事故风险，将辨识出的风险</w:t>
      </w:r>
      <w:r>
        <w:rPr>
          <w:rFonts w:ascii="Times New Roman" w:hAnsi="Times New Roman"/>
          <w:sz w:val="24"/>
        </w:rPr>
        <w:t>按照重大、较大、一般、</w:t>
      </w:r>
      <w:r>
        <w:rPr>
          <w:rFonts w:hint="eastAsia" w:ascii="Times New Roman" w:hAnsi="Times New Roman"/>
          <w:sz w:val="24"/>
        </w:rPr>
        <w:t>较</w:t>
      </w:r>
      <w:r>
        <w:rPr>
          <w:rFonts w:ascii="Times New Roman" w:hAnsi="Times New Roman"/>
          <w:sz w:val="24"/>
        </w:rPr>
        <w:t>低四个等级对风险进行分级管控，明确风险严重度，用红、橙、黄、蓝</w:t>
      </w:r>
      <w:r>
        <w:rPr>
          <w:rFonts w:hint="eastAsia" w:ascii="Times New Roman" w:hAnsi="Times New Roman"/>
          <w:sz w:val="24"/>
        </w:rPr>
        <w:t>四种颜</w:t>
      </w:r>
      <w:r>
        <w:rPr>
          <w:rFonts w:ascii="Times New Roman" w:hAnsi="Times New Roman"/>
          <w:sz w:val="24"/>
        </w:rPr>
        <w:t>色表示</w:t>
      </w:r>
      <w:r>
        <w:rPr>
          <w:rFonts w:hint="eastAsia" w:ascii="Times New Roman" w:hAnsi="Times New Roman"/>
          <w:sz w:val="24"/>
        </w:rPr>
        <w:t>，</w:t>
      </w:r>
      <w:r>
        <w:rPr>
          <w:rFonts w:hint="eastAsia" w:asciiTheme="minorEastAsia" w:hAnsiTheme="minorEastAsia" w:eastAsiaTheme="minorEastAsia" w:cstheme="minorEastAsia"/>
          <w:kern w:val="0"/>
          <w:sz w:val="24"/>
          <w:lang w:bidi="ar"/>
        </w:rPr>
        <w:t xml:space="preserve">编制施工方案和技术措施，明确管控责任； </w:t>
      </w:r>
    </w:p>
    <w:p w14:paraId="2EC1BBCE">
      <w:pPr>
        <w:widowControl/>
        <w:spacing w:line="360" w:lineRule="auto"/>
        <w:jc w:val="left"/>
        <w:rPr>
          <w:rFonts w:asciiTheme="minorEastAsia" w:hAnsiTheme="minorEastAsia" w:eastAsiaTheme="minorEastAsia" w:cstheme="minorEastAsia"/>
          <w:sz w:val="24"/>
        </w:rPr>
      </w:pPr>
      <w:r>
        <w:rPr>
          <w:rFonts w:hint="eastAsia" w:asciiTheme="minorEastAsia" w:hAnsiTheme="minorEastAsia" w:eastAsiaTheme="minorEastAsia" w:cstheme="minorEastAsia"/>
          <w:kern w:val="0"/>
          <w:sz w:val="24"/>
          <w:lang w:bidi="ar"/>
        </w:rPr>
        <w:t xml:space="preserve">4.2建立风险点、风险单位、风险区域的分级管控台账； </w:t>
      </w:r>
    </w:p>
    <w:p w14:paraId="11A3A89C">
      <w:pPr>
        <w:widowControl/>
        <w:spacing w:line="360" w:lineRule="auto"/>
        <w:jc w:val="left"/>
        <w:rPr>
          <w:rFonts w:asciiTheme="minorEastAsia" w:hAnsiTheme="minorEastAsia" w:eastAsiaTheme="minorEastAsia" w:cstheme="minorEastAsia"/>
          <w:sz w:val="24"/>
        </w:rPr>
      </w:pPr>
      <w:r>
        <w:rPr>
          <w:rFonts w:hint="eastAsia" w:asciiTheme="minorEastAsia" w:hAnsiTheme="minorEastAsia" w:eastAsiaTheme="minorEastAsia" w:cstheme="minorEastAsia"/>
          <w:kern w:val="0"/>
          <w:sz w:val="24"/>
          <w:lang w:bidi="ar"/>
        </w:rPr>
        <w:t xml:space="preserve">4.3对重大危险源、极易造成重大及以上生产安全事故的风险确定为重大风险。 </w:t>
      </w:r>
    </w:p>
    <w:p w14:paraId="0E5C94FF">
      <w:pPr>
        <w:widowControl/>
        <w:spacing w:line="360" w:lineRule="auto"/>
        <w:jc w:val="left"/>
        <w:rPr>
          <w:rFonts w:asciiTheme="minorEastAsia" w:hAnsiTheme="minorEastAsia" w:eastAsiaTheme="minorEastAsia" w:cstheme="minorEastAsia"/>
          <w:sz w:val="24"/>
        </w:rPr>
      </w:pPr>
      <w:r>
        <w:rPr>
          <w:rFonts w:hint="eastAsia" w:asciiTheme="minorEastAsia" w:hAnsiTheme="minorEastAsia" w:eastAsiaTheme="minorEastAsia" w:cstheme="minorEastAsia"/>
          <w:kern w:val="0"/>
          <w:sz w:val="24"/>
          <w:lang w:bidi="ar"/>
        </w:rPr>
        <w:t xml:space="preserve">4.4一级安全风险，纳入北京佳和建设工程有限公司重大安全风险监管体系，公司安全管理部门定期巡查、监测，并检查重大安全风险管控制度、技术措施、监测监控及应急预案的落实情况。 </w:t>
      </w:r>
    </w:p>
    <w:p w14:paraId="549B17DB">
      <w:pPr>
        <w:widowControl/>
        <w:spacing w:line="360" w:lineRule="auto"/>
        <w:jc w:val="left"/>
        <w:rPr>
          <w:rFonts w:asciiTheme="minorEastAsia" w:hAnsiTheme="minorEastAsia" w:eastAsiaTheme="minorEastAsia" w:cstheme="minorEastAsia"/>
          <w:sz w:val="24"/>
        </w:rPr>
      </w:pPr>
      <w:r>
        <w:rPr>
          <w:rFonts w:hint="eastAsia" w:asciiTheme="minorEastAsia" w:hAnsiTheme="minorEastAsia" w:eastAsiaTheme="minorEastAsia" w:cstheme="minorEastAsia"/>
          <w:kern w:val="0"/>
          <w:sz w:val="24"/>
          <w:lang w:bidi="ar"/>
        </w:rPr>
        <w:t xml:space="preserve">4.5二、三级安全风险，纳入本工程项目部的安全风险监管体系，由项目经理负责组织相关人员落实管控制度、技术措施、监测监控及应急预案，并定期进行检查。 </w:t>
      </w:r>
    </w:p>
    <w:p w14:paraId="683235EE">
      <w:pPr>
        <w:widowControl/>
        <w:spacing w:line="360" w:lineRule="auto"/>
        <w:jc w:val="left"/>
        <w:rPr>
          <w:rFonts w:asciiTheme="minorEastAsia" w:hAnsiTheme="minorEastAsia" w:eastAsiaTheme="minorEastAsia" w:cstheme="minorEastAsia"/>
          <w:kern w:val="0"/>
          <w:sz w:val="24"/>
          <w:lang w:bidi="ar"/>
        </w:rPr>
      </w:pPr>
      <w:r>
        <w:rPr>
          <w:rFonts w:hint="eastAsia" w:asciiTheme="minorEastAsia" w:hAnsiTheme="minorEastAsia" w:eastAsiaTheme="minorEastAsia" w:cstheme="minorEastAsia"/>
          <w:kern w:val="0"/>
          <w:sz w:val="24"/>
          <w:lang w:bidi="ar"/>
        </w:rPr>
        <w:t xml:space="preserve">4.6四级安全风险，纳入本工程项目部的劳务分包风险监管体系，由分包班组长负责组织作业人员落实管控制度、技术措施、安全技术交底及应急预案，并当班每天进行检查。 </w:t>
      </w:r>
    </w:p>
    <w:p w14:paraId="7A1A3368">
      <w:pPr>
        <w:widowControl/>
        <w:spacing w:line="360" w:lineRule="auto"/>
        <w:jc w:val="left"/>
        <w:rPr>
          <w:rFonts w:asciiTheme="minorEastAsia" w:hAnsiTheme="minorEastAsia" w:eastAsiaTheme="minorEastAsia" w:cstheme="minorEastAsia"/>
          <w:sz w:val="24"/>
        </w:rPr>
      </w:pPr>
      <w:r>
        <w:rPr>
          <w:rFonts w:hint="eastAsia" w:asciiTheme="minorEastAsia" w:hAnsiTheme="minorEastAsia" w:eastAsiaTheme="minorEastAsia" w:cstheme="minorEastAsia"/>
          <w:kern w:val="0"/>
          <w:sz w:val="24"/>
          <w:lang w:bidi="ar"/>
        </w:rPr>
        <w:t xml:space="preserve">4.7按照风险等级划分，逐一制定风险管控措施，明确管控重点、管控人员，建立风险管控清单，对较大及以上等级的风险，应当制定专项管控方案。 </w:t>
      </w:r>
    </w:p>
    <w:p w14:paraId="59DD031C">
      <w:pPr>
        <w:widowControl/>
        <w:spacing w:line="360" w:lineRule="auto"/>
        <w:jc w:val="left"/>
        <w:rPr>
          <w:rFonts w:asciiTheme="minorEastAsia" w:hAnsiTheme="minorEastAsia" w:eastAsiaTheme="minorEastAsia" w:cstheme="minorEastAsia"/>
          <w:kern w:val="0"/>
          <w:sz w:val="24"/>
          <w:lang w:bidi="ar"/>
        </w:rPr>
      </w:pPr>
      <w:r>
        <w:rPr>
          <w:rFonts w:hint="eastAsia" w:asciiTheme="minorEastAsia" w:hAnsiTheme="minorEastAsia" w:eastAsiaTheme="minorEastAsia" w:cstheme="minorEastAsia"/>
          <w:kern w:val="0"/>
          <w:sz w:val="24"/>
          <w:lang w:bidi="ar"/>
        </w:rPr>
        <w:t>4.8项目部将风险、管控措施或者管控方案在风险部位、岗位或者施工现场进行公示，公布主要风险点、风险类别、风险等级、管控措施和应急措施。对存在安全生产风险的岗位设置告知卡，标明本岗位主要危险危害因素、后果、事故预防及应急措施、报告电话等内容。</w:t>
      </w:r>
    </w:p>
    <w:p w14:paraId="422F42CF">
      <w:pPr>
        <w:widowControl/>
        <w:spacing w:line="360" w:lineRule="auto"/>
        <w:jc w:val="left"/>
        <w:rPr>
          <w:rFonts w:asciiTheme="minorEastAsia" w:hAnsiTheme="minorEastAsia" w:eastAsiaTheme="minorEastAsia" w:cstheme="minorEastAsia"/>
          <w:sz w:val="24"/>
        </w:rPr>
      </w:pPr>
      <w:r>
        <w:rPr>
          <w:rFonts w:hint="eastAsia" w:asciiTheme="minorEastAsia" w:hAnsiTheme="minorEastAsia" w:eastAsiaTheme="minorEastAsia" w:cstheme="minorEastAsia"/>
          <w:kern w:val="0"/>
          <w:sz w:val="24"/>
          <w:lang w:bidi="ar"/>
        </w:rPr>
        <w:t xml:space="preserve">4.9在有较大及以上等级风险的施工现场显著位置、关键部位和有关设施设备上实施风险公告警示，设置明显警示标志、标识，设立包括疏散路线、危险介质、危害表现和应急措施等内容的公示牌，让每名员工了解风险点的基本情况及防范、应急对策。 </w:t>
      </w:r>
    </w:p>
    <w:p w14:paraId="31DBF0CC">
      <w:pPr>
        <w:widowControl/>
        <w:spacing w:line="360" w:lineRule="auto"/>
        <w:jc w:val="left"/>
        <w:rPr>
          <w:rFonts w:asciiTheme="minorEastAsia" w:hAnsiTheme="minorEastAsia" w:eastAsiaTheme="minorEastAsia" w:cstheme="minorEastAsia"/>
          <w:sz w:val="24"/>
        </w:rPr>
      </w:pPr>
      <w:r>
        <w:rPr>
          <w:rFonts w:hint="eastAsia" w:asciiTheme="minorEastAsia" w:hAnsiTheme="minorEastAsia" w:eastAsiaTheme="minorEastAsia" w:cstheme="minorEastAsia"/>
          <w:kern w:val="0"/>
          <w:sz w:val="24"/>
          <w:lang w:bidi="ar"/>
        </w:rPr>
        <w:t xml:space="preserve">4.10劳务分包的班组开展施工作业活动前或者交接班时，进行风险确认和风险管控措施预知、设备设施检查等安全确认，并及时排除新产生的风险；施工作业活动结束后，要对作业场所、设备设施、物品存放等涉及安全的事项进行检查。 </w:t>
      </w:r>
    </w:p>
    <w:p w14:paraId="13A4E845">
      <w:pPr>
        <w:widowControl/>
        <w:spacing w:line="360" w:lineRule="auto"/>
        <w:jc w:val="left"/>
        <w:rPr>
          <w:rFonts w:asciiTheme="minorEastAsia" w:hAnsiTheme="minorEastAsia" w:eastAsiaTheme="minorEastAsia" w:cstheme="minorEastAsia"/>
          <w:sz w:val="24"/>
        </w:rPr>
      </w:pPr>
      <w:r>
        <w:rPr>
          <w:rFonts w:hint="eastAsia" w:asciiTheme="minorEastAsia" w:hAnsiTheme="minorEastAsia" w:eastAsiaTheme="minorEastAsia" w:cstheme="minorEastAsia"/>
          <w:kern w:val="0"/>
          <w:sz w:val="24"/>
          <w:lang w:bidi="ar"/>
        </w:rPr>
        <w:t xml:space="preserve">4.11项目部每月至少开展一次风险管控动态评估，评估结果报监理审核备案；发生生产安全事故后应当立即开展评估。评估结果用于指导生产计划、应急预案、安全技术措施的制定，以及安全生产管理、风险管控、隐患治理等工作。 </w:t>
      </w:r>
    </w:p>
    <w:p w14:paraId="7EFE4363">
      <w:pPr>
        <w:widowControl/>
        <w:spacing w:line="360" w:lineRule="auto"/>
        <w:jc w:val="left"/>
        <w:rPr>
          <w:rFonts w:asciiTheme="minorEastAsia" w:hAnsiTheme="minorEastAsia" w:eastAsiaTheme="minorEastAsia" w:cstheme="minorEastAsia"/>
          <w:sz w:val="24"/>
        </w:rPr>
      </w:pPr>
      <w:r>
        <w:rPr>
          <w:rFonts w:hint="eastAsia" w:asciiTheme="minorEastAsia" w:hAnsiTheme="minorEastAsia" w:eastAsiaTheme="minorEastAsia" w:cstheme="minorEastAsia"/>
          <w:kern w:val="0"/>
          <w:sz w:val="24"/>
          <w:lang w:bidi="ar"/>
        </w:rPr>
        <w:t xml:space="preserve">4.12在改建扩建工程项目、使用新设备、变更工艺技术过程中，以及发生生产安全事故后，对相应的风险重新进行辨识、制定管控措施或者管控方案。 </w:t>
      </w:r>
    </w:p>
    <w:p w14:paraId="64D7A0C2">
      <w:pPr>
        <w:widowControl/>
        <w:spacing w:line="360" w:lineRule="auto"/>
        <w:jc w:val="left"/>
        <w:outlineLvl w:val="0"/>
        <w:rPr>
          <w:rFonts w:asciiTheme="minorEastAsia" w:hAnsiTheme="minorEastAsia" w:eastAsiaTheme="minorEastAsia" w:cstheme="minorEastAsia"/>
          <w:b/>
          <w:kern w:val="0"/>
          <w:sz w:val="24"/>
          <w:lang w:bidi="ar"/>
        </w:rPr>
      </w:pPr>
      <w:bookmarkStart w:id="11" w:name="_Toc245"/>
      <w:r>
        <w:rPr>
          <w:rFonts w:hint="eastAsia" w:ascii="宋体" w:hAnsi="宋体" w:cs="宋体"/>
          <w:b/>
          <w:sz w:val="24"/>
        </w:rPr>
        <w:t>五、风险跟踪与监测</w:t>
      </w:r>
      <w:bookmarkEnd w:id="11"/>
    </w:p>
    <w:p w14:paraId="75D7831C">
      <w:pPr>
        <w:widowControl/>
        <w:spacing w:line="360" w:lineRule="auto"/>
        <w:jc w:val="left"/>
        <w:rPr>
          <w:rFonts w:asciiTheme="minorEastAsia" w:hAnsiTheme="minorEastAsia" w:eastAsiaTheme="minorEastAsia" w:cstheme="minorEastAsia"/>
          <w:sz w:val="24"/>
        </w:rPr>
      </w:pPr>
      <w:r>
        <w:rPr>
          <w:rFonts w:hint="eastAsia" w:asciiTheme="minorEastAsia" w:hAnsiTheme="minorEastAsia" w:eastAsiaTheme="minorEastAsia" w:cstheme="minorEastAsia"/>
          <w:kern w:val="0"/>
          <w:sz w:val="24"/>
          <w:lang w:bidi="ar"/>
        </w:rPr>
        <w:t xml:space="preserve">1.项目部制定隐患排查治理制度，明确排查范围和要求。每周组织开展安全生产联合检查，对照风险管控信息台账（清单），检查风险部位、风险管控措施或者管控方案的落实情况。 </w:t>
      </w:r>
    </w:p>
    <w:p w14:paraId="64C46EE6">
      <w:pPr>
        <w:widowControl/>
        <w:spacing w:line="360" w:lineRule="auto"/>
        <w:jc w:val="left"/>
        <w:rPr>
          <w:rFonts w:asciiTheme="minorEastAsia" w:hAnsiTheme="minorEastAsia" w:eastAsiaTheme="minorEastAsia" w:cstheme="minorEastAsia"/>
          <w:sz w:val="24"/>
        </w:rPr>
      </w:pPr>
      <w:r>
        <w:rPr>
          <w:rFonts w:hint="eastAsia" w:asciiTheme="minorEastAsia" w:hAnsiTheme="minorEastAsia" w:eastAsiaTheme="minorEastAsia" w:cstheme="minorEastAsia"/>
          <w:kern w:val="0"/>
          <w:sz w:val="24"/>
          <w:lang w:bidi="ar"/>
        </w:rPr>
        <w:t xml:space="preserve">2.项目部依据风险管控信息台账，建立事故隐患排查清单，并编制隐患治理信息台账。事故隐患排查清单应当包括排查的风险部位、风险管控措施、风险失控表现、排查责任部门和责任人、排查时间等内容；隐患治理信息台账包括隐患名称、隐患等级、治理措施、完成时限、复查结果、责任部门和责任人等内容。 </w:t>
      </w:r>
    </w:p>
    <w:p w14:paraId="140EE715">
      <w:pPr>
        <w:widowControl/>
        <w:spacing w:line="360" w:lineRule="auto"/>
        <w:jc w:val="left"/>
        <w:rPr>
          <w:rFonts w:asciiTheme="minorEastAsia" w:hAnsiTheme="minorEastAsia" w:eastAsiaTheme="minorEastAsia" w:cstheme="minorEastAsia"/>
          <w:sz w:val="24"/>
        </w:rPr>
      </w:pPr>
      <w:r>
        <w:rPr>
          <w:rFonts w:hint="eastAsia" w:asciiTheme="minorEastAsia" w:hAnsiTheme="minorEastAsia" w:eastAsiaTheme="minorEastAsia" w:cstheme="minorEastAsia"/>
          <w:kern w:val="0"/>
          <w:sz w:val="24"/>
          <w:lang w:bidi="ar"/>
        </w:rPr>
        <w:t>3.事故隐患排查包括定期排查和专项排查。项目部按照隐患排查制度要求，定期开展安全生产检查，排查事故隐患。项目部每周至少组织一次。</w:t>
      </w:r>
    </w:p>
    <w:p w14:paraId="0CE176BC">
      <w:pPr>
        <w:widowControl/>
        <w:spacing w:line="360" w:lineRule="auto"/>
        <w:jc w:val="left"/>
        <w:rPr>
          <w:rFonts w:asciiTheme="minorEastAsia" w:hAnsiTheme="minorEastAsia" w:eastAsiaTheme="minorEastAsia" w:cstheme="minorEastAsia"/>
          <w:sz w:val="24"/>
        </w:rPr>
      </w:pPr>
      <w:r>
        <w:rPr>
          <w:rFonts w:hint="eastAsia" w:asciiTheme="minorEastAsia" w:hAnsiTheme="minorEastAsia" w:eastAsiaTheme="minorEastAsia" w:cstheme="minorEastAsia"/>
          <w:kern w:val="0"/>
          <w:sz w:val="24"/>
          <w:lang w:bidi="ar"/>
        </w:rPr>
        <w:t xml:space="preserve">4.有下列情形之一的，必须开展专项排查： </w:t>
      </w:r>
    </w:p>
    <w:p w14:paraId="2ADD0216">
      <w:pPr>
        <w:widowControl/>
        <w:spacing w:line="360" w:lineRule="auto"/>
        <w:jc w:val="left"/>
        <w:rPr>
          <w:rFonts w:asciiTheme="minorEastAsia" w:hAnsiTheme="minorEastAsia" w:eastAsiaTheme="minorEastAsia" w:cstheme="minorEastAsia"/>
          <w:sz w:val="24"/>
        </w:rPr>
      </w:pPr>
      <w:r>
        <w:rPr>
          <w:rFonts w:hint="eastAsia" w:asciiTheme="minorEastAsia" w:hAnsiTheme="minorEastAsia" w:eastAsiaTheme="minorEastAsia" w:cstheme="minorEastAsia"/>
          <w:kern w:val="0"/>
          <w:sz w:val="24"/>
          <w:lang w:bidi="ar"/>
        </w:rPr>
        <w:t xml:space="preserve">4.1与本单位安全生产相关的法律、法规、规章、标准以及规程制定、修改或者废止的； </w:t>
      </w:r>
    </w:p>
    <w:p w14:paraId="5159B088">
      <w:pPr>
        <w:widowControl/>
        <w:spacing w:line="360" w:lineRule="auto"/>
        <w:jc w:val="left"/>
        <w:rPr>
          <w:rFonts w:asciiTheme="minorEastAsia" w:hAnsiTheme="minorEastAsia" w:eastAsiaTheme="minorEastAsia" w:cstheme="minorEastAsia"/>
          <w:sz w:val="24"/>
        </w:rPr>
      </w:pPr>
      <w:r>
        <w:rPr>
          <w:rFonts w:hint="eastAsia" w:asciiTheme="minorEastAsia" w:hAnsiTheme="minorEastAsia" w:eastAsiaTheme="minorEastAsia" w:cstheme="minorEastAsia"/>
          <w:kern w:val="0"/>
          <w:sz w:val="24"/>
          <w:lang w:bidi="ar"/>
        </w:rPr>
        <w:t xml:space="preserve">4.2设备设施、工艺、技术、生产经营条件、周边环境发生重大变化的； </w:t>
      </w:r>
    </w:p>
    <w:p w14:paraId="0AE64BDF">
      <w:pPr>
        <w:widowControl/>
        <w:spacing w:line="360" w:lineRule="auto"/>
        <w:jc w:val="left"/>
        <w:rPr>
          <w:rFonts w:asciiTheme="minorEastAsia" w:hAnsiTheme="minorEastAsia" w:eastAsiaTheme="minorEastAsia" w:cstheme="minorEastAsia"/>
          <w:sz w:val="24"/>
        </w:rPr>
      </w:pPr>
      <w:r>
        <w:rPr>
          <w:rFonts w:hint="eastAsia" w:asciiTheme="minorEastAsia" w:hAnsiTheme="minorEastAsia" w:eastAsiaTheme="minorEastAsia" w:cstheme="minorEastAsia"/>
          <w:kern w:val="0"/>
          <w:sz w:val="24"/>
          <w:lang w:bidi="ar"/>
        </w:rPr>
        <w:t xml:space="preserve">4.3停工停产后需要复工复产的； </w:t>
      </w:r>
    </w:p>
    <w:p w14:paraId="1199C8E7">
      <w:pPr>
        <w:widowControl/>
        <w:spacing w:line="360" w:lineRule="auto"/>
        <w:jc w:val="left"/>
        <w:rPr>
          <w:rFonts w:asciiTheme="minorEastAsia" w:hAnsiTheme="minorEastAsia" w:eastAsiaTheme="minorEastAsia" w:cstheme="minorEastAsia"/>
          <w:sz w:val="24"/>
        </w:rPr>
      </w:pPr>
      <w:r>
        <w:rPr>
          <w:rFonts w:hint="eastAsia" w:asciiTheme="minorEastAsia" w:hAnsiTheme="minorEastAsia" w:eastAsiaTheme="minorEastAsia" w:cstheme="minorEastAsia"/>
          <w:kern w:val="0"/>
          <w:sz w:val="24"/>
          <w:lang w:bidi="ar"/>
        </w:rPr>
        <w:t xml:space="preserve">4.4发生生产安全事故或者险情的； </w:t>
      </w:r>
    </w:p>
    <w:p w14:paraId="5147BF62">
      <w:pPr>
        <w:widowControl/>
        <w:spacing w:line="360" w:lineRule="auto"/>
        <w:jc w:val="left"/>
        <w:rPr>
          <w:rFonts w:asciiTheme="minorEastAsia" w:hAnsiTheme="minorEastAsia" w:eastAsiaTheme="minorEastAsia" w:cstheme="minorEastAsia"/>
          <w:sz w:val="24"/>
        </w:rPr>
      </w:pPr>
      <w:r>
        <w:rPr>
          <w:rFonts w:hint="eastAsia" w:asciiTheme="minorEastAsia" w:hAnsiTheme="minorEastAsia" w:eastAsiaTheme="minorEastAsia" w:cstheme="minorEastAsia"/>
          <w:kern w:val="0"/>
          <w:sz w:val="24"/>
          <w:lang w:bidi="ar"/>
        </w:rPr>
        <w:t>4.5各级主管部门组织开展安全生产专项整治活动的；</w:t>
      </w:r>
    </w:p>
    <w:p w14:paraId="1B80195E">
      <w:pPr>
        <w:widowControl/>
        <w:spacing w:line="360" w:lineRule="auto"/>
        <w:jc w:val="left"/>
        <w:rPr>
          <w:rFonts w:asciiTheme="minorEastAsia" w:hAnsiTheme="minorEastAsia" w:eastAsiaTheme="minorEastAsia" w:cstheme="minorEastAsia"/>
          <w:sz w:val="24"/>
        </w:rPr>
      </w:pPr>
      <w:r>
        <w:rPr>
          <w:rFonts w:hint="eastAsia" w:asciiTheme="minorEastAsia" w:hAnsiTheme="minorEastAsia" w:eastAsiaTheme="minorEastAsia" w:cstheme="minorEastAsia"/>
          <w:kern w:val="0"/>
          <w:sz w:val="24"/>
          <w:lang w:bidi="ar"/>
        </w:rPr>
        <w:t xml:space="preserve">4.6气候条件发生重大变化或者预报可能发生重大自然灾害，对安全生产构成威胁的。 </w:t>
      </w:r>
    </w:p>
    <w:p w14:paraId="7CCF0611">
      <w:pPr>
        <w:widowControl/>
        <w:spacing w:line="360" w:lineRule="auto"/>
        <w:jc w:val="left"/>
        <w:rPr>
          <w:rFonts w:asciiTheme="minorEastAsia" w:hAnsiTheme="minorEastAsia" w:eastAsiaTheme="minorEastAsia" w:cstheme="minorEastAsia"/>
          <w:sz w:val="24"/>
        </w:rPr>
      </w:pPr>
      <w:r>
        <w:rPr>
          <w:rFonts w:hint="eastAsia" w:asciiTheme="minorEastAsia" w:hAnsiTheme="minorEastAsia" w:eastAsiaTheme="minorEastAsia" w:cstheme="minorEastAsia"/>
          <w:kern w:val="0"/>
          <w:sz w:val="24"/>
          <w:lang w:bidi="ar"/>
        </w:rPr>
        <w:t xml:space="preserve">5.项目部专职安全员对下列因素每日开展隐患排查： </w:t>
      </w:r>
    </w:p>
    <w:p w14:paraId="5DD8CBEA">
      <w:pPr>
        <w:widowControl/>
        <w:spacing w:line="360" w:lineRule="auto"/>
        <w:jc w:val="left"/>
        <w:rPr>
          <w:rFonts w:asciiTheme="minorEastAsia" w:hAnsiTheme="minorEastAsia" w:eastAsiaTheme="minorEastAsia" w:cstheme="minorEastAsia"/>
          <w:sz w:val="24"/>
        </w:rPr>
      </w:pPr>
      <w:r>
        <w:rPr>
          <w:rFonts w:hint="eastAsia" w:asciiTheme="minorEastAsia" w:hAnsiTheme="minorEastAsia" w:eastAsiaTheme="minorEastAsia" w:cstheme="minorEastAsia"/>
          <w:kern w:val="0"/>
          <w:sz w:val="24"/>
          <w:lang w:bidi="ar"/>
        </w:rPr>
        <w:t xml:space="preserve">5.1从业人员是否存在违反安全操作规程和相关安全管理规定的行为； </w:t>
      </w:r>
    </w:p>
    <w:p w14:paraId="5118A20D">
      <w:pPr>
        <w:widowControl/>
        <w:spacing w:line="360" w:lineRule="auto"/>
        <w:jc w:val="left"/>
        <w:rPr>
          <w:rFonts w:asciiTheme="minorEastAsia" w:hAnsiTheme="minorEastAsia" w:eastAsiaTheme="minorEastAsia" w:cstheme="minorEastAsia"/>
          <w:sz w:val="24"/>
        </w:rPr>
      </w:pPr>
      <w:r>
        <w:rPr>
          <w:rFonts w:hint="eastAsia" w:asciiTheme="minorEastAsia" w:hAnsiTheme="minorEastAsia" w:eastAsiaTheme="minorEastAsia" w:cstheme="minorEastAsia"/>
          <w:kern w:val="0"/>
          <w:sz w:val="24"/>
          <w:lang w:bidi="ar"/>
        </w:rPr>
        <w:t>5.2施工作业场所和设施设备是否符合安全生产相关规定、标准、防护标准要求；</w:t>
      </w:r>
    </w:p>
    <w:p w14:paraId="169B2631">
      <w:pPr>
        <w:widowControl/>
        <w:spacing w:line="360" w:lineRule="auto"/>
        <w:jc w:val="left"/>
        <w:rPr>
          <w:rFonts w:asciiTheme="minorEastAsia" w:hAnsiTheme="minorEastAsia" w:eastAsiaTheme="minorEastAsia" w:cstheme="minorEastAsia"/>
          <w:sz w:val="24"/>
        </w:rPr>
      </w:pPr>
      <w:r>
        <w:rPr>
          <w:rFonts w:hint="eastAsia" w:asciiTheme="minorEastAsia" w:hAnsiTheme="minorEastAsia" w:eastAsiaTheme="minorEastAsia" w:cstheme="minorEastAsia"/>
          <w:kern w:val="0"/>
          <w:sz w:val="24"/>
          <w:lang w:bidi="ar"/>
        </w:rPr>
        <w:t xml:space="preserve">5.3是否按照有关安全技术交底、安全操作规程进行作业活动； </w:t>
      </w:r>
    </w:p>
    <w:p w14:paraId="2AF7A2FC">
      <w:pPr>
        <w:widowControl/>
        <w:spacing w:line="360" w:lineRule="auto"/>
        <w:jc w:val="left"/>
        <w:rPr>
          <w:rFonts w:asciiTheme="minorEastAsia" w:hAnsiTheme="minorEastAsia" w:eastAsiaTheme="minorEastAsia" w:cstheme="minorEastAsia"/>
          <w:sz w:val="24"/>
        </w:rPr>
      </w:pPr>
      <w:r>
        <w:rPr>
          <w:rFonts w:hint="eastAsia" w:asciiTheme="minorEastAsia" w:hAnsiTheme="minorEastAsia" w:eastAsiaTheme="minorEastAsia" w:cstheme="minorEastAsia"/>
          <w:kern w:val="0"/>
          <w:sz w:val="24"/>
          <w:lang w:bidi="ar"/>
        </w:rPr>
        <w:t xml:space="preserve">5.4其他可能造成生产安全事故的因素。 </w:t>
      </w:r>
    </w:p>
    <w:p w14:paraId="2493849A">
      <w:pPr>
        <w:widowControl/>
        <w:numPr>
          <w:ilvl w:val="0"/>
          <w:numId w:val="4"/>
        </w:numPr>
        <w:spacing w:line="360" w:lineRule="auto"/>
        <w:jc w:val="left"/>
        <w:outlineLvl w:val="0"/>
        <w:rPr>
          <w:rFonts w:asciiTheme="minorEastAsia" w:hAnsiTheme="minorEastAsia" w:eastAsiaTheme="minorEastAsia" w:cstheme="minorEastAsia"/>
          <w:b/>
          <w:bCs/>
          <w:kern w:val="0"/>
          <w:sz w:val="24"/>
          <w:lang w:bidi="ar"/>
        </w:rPr>
      </w:pPr>
      <w:bookmarkStart w:id="12" w:name="_Toc32374"/>
      <w:r>
        <w:rPr>
          <w:rFonts w:hint="eastAsia" w:asciiTheme="minorEastAsia" w:hAnsiTheme="minorEastAsia" w:eastAsiaTheme="minorEastAsia" w:cstheme="minorEastAsia"/>
          <w:b/>
          <w:bCs/>
          <w:kern w:val="0"/>
          <w:sz w:val="24"/>
          <w:lang w:bidi="ar"/>
        </w:rPr>
        <w:t>风险预警与治理</w:t>
      </w:r>
      <w:bookmarkEnd w:id="12"/>
    </w:p>
    <w:p w14:paraId="629ED4FD">
      <w:pPr>
        <w:widowControl/>
        <w:spacing w:line="360" w:lineRule="auto"/>
        <w:ind w:firstLine="480" w:firstLineChars="200"/>
        <w:jc w:val="left"/>
        <w:rPr>
          <w:rFonts w:asciiTheme="minorEastAsia" w:hAnsiTheme="minorEastAsia" w:eastAsiaTheme="minorEastAsia" w:cstheme="minorEastAsia"/>
          <w:sz w:val="24"/>
        </w:rPr>
      </w:pPr>
      <w:r>
        <w:rPr>
          <w:rFonts w:hint="eastAsia" w:asciiTheme="minorEastAsia" w:hAnsiTheme="minorEastAsia" w:eastAsiaTheme="minorEastAsia" w:cstheme="minorEastAsia"/>
          <w:kern w:val="0"/>
          <w:sz w:val="24"/>
          <w:lang w:bidi="ar"/>
        </w:rPr>
        <w:t xml:space="preserve">项目部按照建筑施工重大事故隐患判定标准，将隐患等级确定为一般隐患和重大隐患。对安全生产检查发现的事故隐患，制定隐患治理方案并组织实施，消除隐患。治理方案应当包括以下内容： </w:t>
      </w:r>
    </w:p>
    <w:p w14:paraId="572CA0A6">
      <w:pPr>
        <w:widowControl/>
        <w:spacing w:line="360" w:lineRule="auto"/>
        <w:jc w:val="left"/>
        <w:rPr>
          <w:rFonts w:asciiTheme="minorEastAsia" w:hAnsiTheme="minorEastAsia" w:eastAsiaTheme="minorEastAsia" w:cstheme="minorEastAsia"/>
          <w:sz w:val="24"/>
        </w:rPr>
      </w:pPr>
      <w:r>
        <w:rPr>
          <w:rFonts w:hint="eastAsia" w:asciiTheme="minorEastAsia" w:hAnsiTheme="minorEastAsia" w:eastAsiaTheme="minorEastAsia" w:cstheme="minorEastAsia"/>
          <w:kern w:val="0"/>
          <w:sz w:val="24"/>
          <w:lang w:bidi="ar"/>
        </w:rPr>
        <w:t xml:space="preserve">1.治理的隐患清单； </w:t>
      </w:r>
    </w:p>
    <w:p w14:paraId="169EB602">
      <w:pPr>
        <w:widowControl/>
        <w:spacing w:line="360" w:lineRule="auto"/>
        <w:jc w:val="left"/>
        <w:rPr>
          <w:rFonts w:asciiTheme="minorEastAsia" w:hAnsiTheme="minorEastAsia" w:eastAsiaTheme="minorEastAsia" w:cstheme="minorEastAsia"/>
          <w:sz w:val="24"/>
        </w:rPr>
      </w:pPr>
      <w:r>
        <w:rPr>
          <w:rFonts w:hint="eastAsia" w:asciiTheme="minorEastAsia" w:hAnsiTheme="minorEastAsia" w:eastAsiaTheme="minorEastAsia" w:cstheme="minorEastAsia"/>
          <w:kern w:val="0"/>
          <w:sz w:val="24"/>
          <w:lang w:bidi="ar"/>
        </w:rPr>
        <w:t xml:space="preserve">2.治理的标准要求； </w:t>
      </w:r>
    </w:p>
    <w:p w14:paraId="620463CF">
      <w:pPr>
        <w:widowControl/>
        <w:spacing w:line="360" w:lineRule="auto"/>
        <w:jc w:val="left"/>
        <w:rPr>
          <w:rFonts w:asciiTheme="minorEastAsia" w:hAnsiTheme="minorEastAsia" w:eastAsiaTheme="minorEastAsia" w:cstheme="minorEastAsia"/>
          <w:sz w:val="24"/>
        </w:rPr>
      </w:pPr>
      <w:r>
        <w:rPr>
          <w:rFonts w:hint="eastAsia" w:asciiTheme="minorEastAsia" w:hAnsiTheme="minorEastAsia" w:eastAsiaTheme="minorEastAsia" w:cstheme="minorEastAsia"/>
          <w:kern w:val="0"/>
          <w:sz w:val="24"/>
          <w:lang w:bidi="ar"/>
        </w:rPr>
        <w:t xml:space="preserve">3.治理的方法和措施； </w:t>
      </w:r>
    </w:p>
    <w:p w14:paraId="12B598C8">
      <w:pPr>
        <w:widowControl/>
        <w:spacing w:line="360" w:lineRule="auto"/>
        <w:jc w:val="left"/>
        <w:rPr>
          <w:rFonts w:asciiTheme="minorEastAsia" w:hAnsiTheme="minorEastAsia" w:eastAsiaTheme="minorEastAsia" w:cstheme="minorEastAsia"/>
          <w:sz w:val="24"/>
        </w:rPr>
      </w:pPr>
      <w:r>
        <w:rPr>
          <w:rFonts w:hint="eastAsia" w:asciiTheme="minorEastAsia" w:hAnsiTheme="minorEastAsia" w:eastAsiaTheme="minorEastAsia" w:cstheme="minorEastAsia"/>
          <w:kern w:val="0"/>
          <w:sz w:val="24"/>
          <w:lang w:bidi="ar"/>
        </w:rPr>
        <w:t xml:space="preserve">4.经费和物资的落实； </w:t>
      </w:r>
    </w:p>
    <w:p w14:paraId="49AF50B0">
      <w:pPr>
        <w:widowControl/>
        <w:spacing w:line="360" w:lineRule="auto"/>
        <w:jc w:val="left"/>
        <w:rPr>
          <w:rFonts w:asciiTheme="minorEastAsia" w:hAnsiTheme="minorEastAsia" w:eastAsiaTheme="minorEastAsia" w:cstheme="minorEastAsia"/>
          <w:sz w:val="24"/>
        </w:rPr>
      </w:pPr>
      <w:r>
        <w:rPr>
          <w:rFonts w:hint="eastAsia" w:asciiTheme="minorEastAsia" w:hAnsiTheme="minorEastAsia" w:eastAsiaTheme="minorEastAsia" w:cstheme="minorEastAsia"/>
          <w:kern w:val="0"/>
          <w:sz w:val="24"/>
          <w:lang w:bidi="ar"/>
        </w:rPr>
        <w:t xml:space="preserve">5.负责治理的机构、人员和工时安排； </w:t>
      </w:r>
    </w:p>
    <w:p w14:paraId="3F1F5AC3">
      <w:pPr>
        <w:widowControl/>
        <w:spacing w:line="360" w:lineRule="auto"/>
        <w:jc w:val="left"/>
        <w:rPr>
          <w:rFonts w:asciiTheme="minorEastAsia" w:hAnsiTheme="minorEastAsia" w:eastAsiaTheme="minorEastAsia" w:cstheme="minorEastAsia"/>
          <w:sz w:val="24"/>
        </w:rPr>
      </w:pPr>
      <w:r>
        <w:rPr>
          <w:rFonts w:hint="eastAsia" w:asciiTheme="minorEastAsia" w:hAnsiTheme="minorEastAsia" w:eastAsiaTheme="minorEastAsia" w:cstheme="minorEastAsia"/>
          <w:kern w:val="0"/>
          <w:sz w:val="24"/>
          <w:lang w:bidi="ar"/>
        </w:rPr>
        <w:t xml:space="preserve">6.治理的时限要求； </w:t>
      </w:r>
    </w:p>
    <w:p w14:paraId="56D27327">
      <w:pPr>
        <w:widowControl/>
        <w:spacing w:line="360" w:lineRule="auto"/>
        <w:jc w:val="left"/>
        <w:rPr>
          <w:rFonts w:asciiTheme="minorEastAsia" w:hAnsiTheme="minorEastAsia" w:eastAsiaTheme="minorEastAsia" w:cstheme="minorEastAsia"/>
          <w:sz w:val="24"/>
        </w:rPr>
      </w:pPr>
      <w:r>
        <w:rPr>
          <w:rFonts w:hint="eastAsia" w:asciiTheme="minorEastAsia" w:hAnsiTheme="minorEastAsia" w:eastAsiaTheme="minorEastAsia" w:cstheme="minorEastAsia"/>
          <w:kern w:val="0"/>
          <w:sz w:val="24"/>
          <w:lang w:bidi="ar"/>
        </w:rPr>
        <w:t xml:space="preserve">7.安全措施和应急预案； </w:t>
      </w:r>
    </w:p>
    <w:p w14:paraId="11DA10E1">
      <w:pPr>
        <w:widowControl/>
        <w:spacing w:line="360" w:lineRule="auto"/>
        <w:jc w:val="left"/>
        <w:rPr>
          <w:rFonts w:asciiTheme="minorEastAsia" w:hAnsiTheme="minorEastAsia" w:eastAsiaTheme="minorEastAsia" w:cstheme="minorEastAsia"/>
          <w:sz w:val="24"/>
        </w:rPr>
      </w:pPr>
      <w:r>
        <w:rPr>
          <w:rFonts w:hint="eastAsia" w:asciiTheme="minorEastAsia" w:hAnsiTheme="minorEastAsia" w:eastAsiaTheme="minorEastAsia" w:cstheme="minorEastAsia"/>
          <w:kern w:val="0"/>
          <w:sz w:val="24"/>
          <w:lang w:bidi="ar"/>
        </w:rPr>
        <w:t xml:space="preserve">8.复查工作要求和安排； </w:t>
      </w:r>
    </w:p>
    <w:p w14:paraId="14DC27C7">
      <w:pPr>
        <w:widowControl/>
        <w:spacing w:line="360" w:lineRule="auto"/>
        <w:jc w:val="left"/>
        <w:rPr>
          <w:rFonts w:asciiTheme="minorEastAsia" w:hAnsiTheme="minorEastAsia" w:eastAsiaTheme="minorEastAsia" w:cstheme="minorEastAsia"/>
          <w:sz w:val="24"/>
        </w:rPr>
      </w:pPr>
      <w:r>
        <w:rPr>
          <w:rFonts w:hint="eastAsia" w:asciiTheme="minorEastAsia" w:hAnsiTheme="minorEastAsia" w:eastAsiaTheme="minorEastAsia" w:cstheme="minorEastAsia"/>
          <w:kern w:val="0"/>
          <w:sz w:val="24"/>
          <w:lang w:bidi="ar"/>
        </w:rPr>
        <w:t xml:space="preserve">9.其他需要明确的事项。 </w:t>
      </w:r>
    </w:p>
    <w:p w14:paraId="6FFE4301">
      <w:pPr>
        <w:widowControl/>
        <w:spacing w:line="360" w:lineRule="auto"/>
        <w:jc w:val="left"/>
        <w:rPr>
          <w:rFonts w:asciiTheme="minorEastAsia" w:hAnsiTheme="minorEastAsia" w:eastAsiaTheme="minorEastAsia" w:cstheme="minorEastAsia"/>
          <w:sz w:val="24"/>
        </w:rPr>
      </w:pPr>
      <w:r>
        <w:rPr>
          <w:rFonts w:hint="eastAsia" w:asciiTheme="minorEastAsia" w:hAnsiTheme="minorEastAsia" w:eastAsiaTheme="minorEastAsia" w:cstheme="minorEastAsia"/>
          <w:kern w:val="0"/>
          <w:sz w:val="24"/>
          <w:lang w:bidi="ar"/>
        </w:rPr>
        <w:t xml:space="preserve">10.重大隐患治理方案实施前应当由施工单位主要负责人组织相关负责人、管理人员、技术人员和具体负责治理人员进行论证，必要时可以聘请专家参加。 </w:t>
      </w:r>
    </w:p>
    <w:p w14:paraId="5BAA140E">
      <w:pPr>
        <w:widowControl/>
        <w:spacing w:line="360" w:lineRule="auto"/>
        <w:jc w:val="left"/>
        <w:outlineLvl w:val="0"/>
        <w:rPr>
          <w:rFonts w:asciiTheme="majorEastAsia" w:hAnsiTheme="majorEastAsia" w:eastAsiaTheme="majorEastAsia" w:cstheme="majorEastAsia"/>
          <w:sz w:val="24"/>
        </w:rPr>
      </w:pPr>
      <w:bookmarkStart w:id="13" w:name="_Toc1108"/>
      <w:r>
        <w:rPr>
          <w:rFonts w:hint="eastAsia" w:asciiTheme="majorEastAsia" w:hAnsiTheme="majorEastAsia" w:eastAsiaTheme="majorEastAsia" w:cstheme="majorEastAsia"/>
          <w:b/>
          <w:bCs/>
          <w:kern w:val="0"/>
          <w:sz w:val="24"/>
          <w:lang w:bidi="ar"/>
        </w:rPr>
        <w:t>七、评估结论</w:t>
      </w:r>
      <w:bookmarkEnd w:id="13"/>
    </w:p>
    <w:p w14:paraId="0B13E2B7">
      <w:pPr>
        <w:snapToGrid w:val="0"/>
        <w:spacing w:line="300" w:lineRule="auto"/>
        <w:outlineLvl w:val="0"/>
        <w:rPr>
          <w:rFonts w:asciiTheme="majorEastAsia" w:hAnsiTheme="majorEastAsia" w:eastAsiaTheme="majorEastAsia" w:cstheme="majorEastAsia"/>
          <w:sz w:val="24"/>
        </w:rPr>
      </w:pPr>
      <w:bookmarkStart w:id="14" w:name="_Toc3853"/>
      <w:r>
        <w:rPr>
          <w:rFonts w:hint="eastAsia" w:asciiTheme="majorEastAsia" w:hAnsiTheme="majorEastAsia" w:eastAsiaTheme="majorEastAsia" w:cstheme="majorEastAsia"/>
          <w:sz w:val="24"/>
        </w:rPr>
        <w:t>1、风险评价方法</w:t>
      </w:r>
      <w:bookmarkEnd w:id="14"/>
    </w:p>
    <w:p w14:paraId="655A9297">
      <w:pPr>
        <w:snapToGrid w:val="0"/>
        <w:spacing w:line="300" w:lineRule="auto"/>
        <w:ind w:firstLine="480"/>
        <w:rPr>
          <w:rFonts w:asciiTheme="majorEastAsia" w:hAnsiTheme="majorEastAsia" w:eastAsiaTheme="majorEastAsia" w:cstheme="majorEastAsia"/>
          <w:sz w:val="24"/>
        </w:rPr>
      </w:pPr>
      <w:r>
        <w:rPr>
          <w:rFonts w:hint="eastAsia" w:asciiTheme="majorEastAsia" w:hAnsiTheme="majorEastAsia" w:eastAsiaTheme="majorEastAsia" w:cstheme="majorEastAsia"/>
          <w:sz w:val="24"/>
        </w:rPr>
        <w:t>本工程项目结合公司安全管理体系要求，对作业过程中的风险评价采用直接判断法与作业条件危险性评价法相结合，评价时考虑三种时态（过去、现在、将来）、三种状态（正常、异常、紧急）情况下的危险，通过定量的评价方法分析危害导致危险事件发生的可能性和后果，确定危险的大小。定量评价主要采取作业条件危险打分法。</w:t>
      </w:r>
    </w:p>
    <w:p w14:paraId="7A816DB4">
      <w:pPr>
        <w:pStyle w:val="3"/>
        <w:spacing w:line="300" w:lineRule="auto"/>
        <w:rPr>
          <w:rFonts w:asciiTheme="majorEastAsia" w:hAnsiTheme="majorEastAsia" w:eastAsiaTheme="majorEastAsia" w:cstheme="majorEastAsia"/>
          <w:sz w:val="24"/>
        </w:rPr>
      </w:pPr>
      <w:r>
        <w:rPr>
          <w:rFonts w:hint="eastAsia" w:asciiTheme="majorEastAsia" w:hAnsiTheme="majorEastAsia" w:eastAsiaTheme="majorEastAsia" w:cstheme="majorEastAsia"/>
          <w:sz w:val="24"/>
        </w:rPr>
        <w:t>作业条件危险性评价方法主要是以与系统危险性有关的三种因素指标值之积来评价系统人员伤亡危险的大小。三个因素是：</w:t>
      </w:r>
    </w:p>
    <w:p w14:paraId="25518170">
      <w:pPr>
        <w:snapToGrid w:val="0"/>
        <w:spacing w:line="300" w:lineRule="auto"/>
        <w:ind w:firstLine="960" w:firstLineChars="400"/>
        <w:rPr>
          <w:rFonts w:asciiTheme="majorEastAsia" w:hAnsiTheme="majorEastAsia" w:eastAsiaTheme="majorEastAsia" w:cstheme="majorEastAsia"/>
          <w:sz w:val="24"/>
        </w:rPr>
      </w:pPr>
      <w:r>
        <w:rPr>
          <w:rFonts w:hint="eastAsia" w:asciiTheme="majorEastAsia" w:hAnsiTheme="majorEastAsia" w:eastAsiaTheme="majorEastAsia" w:cstheme="majorEastAsia"/>
          <w:sz w:val="24"/>
        </w:rPr>
        <w:t>L——发生事故的可能性大小</w:t>
      </w:r>
    </w:p>
    <w:p w14:paraId="58826D2D">
      <w:pPr>
        <w:snapToGrid w:val="0"/>
        <w:spacing w:line="300" w:lineRule="auto"/>
        <w:ind w:firstLine="960" w:firstLineChars="400"/>
        <w:rPr>
          <w:rFonts w:asciiTheme="majorEastAsia" w:hAnsiTheme="majorEastAsia" w:eastAsiaTheme="majorEastAsia" w:cstheme="majorEastAsia"/>
          <w:sz w:val="24"/>
        </w:rPr>
      </w:pPr>
      <w:r>
        <w:rPr>
          <w:rFonts w:hint="eastAsia" w:asciiTheme="majorEastAsia" w:hAnsiTheme="majorEastAsia" w:eastAsiaTheme="majorEastAsia" w:cstheme="majorEastAsia"/>
          <w:sz w:val="24"/>
        </w:rPr>
        <w:t>E——人体暴露于危险环境的频繁程度</w:t>
      </w:r>
    </w:p>
    <w:p w14:paraId="476DB07A">
      <w:pPr>
        <w:ind w:firstLine="960" w:firstLineChars="400"/>
        <w:rPr>
          <w:rFonts w:asciiTheme="majorEastAsia" w:hAnsiTheme="majorEastAsia" w:eastAsiaTheme="majorEastAsia" w:cstheme="majorEastAsia"/>
          <w:sz w:val="24"/>
        </w:rPr>
      </w:pPr>
      <w:r>
        <w:rPr>
          <w:rFonts w:hint="eastAsia" w:asciiTheme="majorEastAsia" w:hAnsiTheme="majorEastAsia" w:eastAsiaTheme="majorEastAsia" w:cstheme="majorEastAsia"/>
          <w:sz w:val="24"/>
        </w:rPr>
        <w:t>C——发生事故可能造成的后果</w:t>
      </w:r>
    </w:p>
    <w:p w14:paraId="3171AD79">
      <w:pPr>
        <w:snapToGrid w:val="0"/>
        <w:spacing w:line="300" w:lineRule="auto"/>
        <w:rPr>
          <w:rFonts w:asciiTheme="majorEastAsia" w:hAnsiTheme="majorEastAsia" w:eastAsiaTheme="majorEastAsia" w:cstheme="majorEastAsia"/>
          <w:sz w:val="24"/>
        </w:rPr>
      </w:pPr>
      <w:r>
        <w:rPr>
          <w:rFonts w:hint="eastAsia" w:asciiTheme="majorEastAsia" w:hAnsiTheme="majorEastAsia" w:eastAsiaTheme="majorEastAsia" w:cstheme="majorEastAsia"/>
          <w:sz w:val="24"/>
        </w:rPr>
        <w:t>评价公式：</w:t>
      </w:r>
    </w:p>
    <w:p w14:paraId="6C2A9925">
      <w:pPr>
        <w:snapToGrid w:val="0"/>
        <w:spacing w:line="300" w:lineRule="auto"/>
        <w:outlineLvl w:val="0"/>
        <w:rPr>
          <w:rFonts w:asciiTheme="majorEastAsia" w:hAnsiTheme="majorEastAsia" w:eastAsiaTheme="majorEastAsia" w:cstheme="majorEastAsia"/>
          <w:sz w:val="24"/>
        </w:rPr>
      </w:pPr>
      <w:r>
        <w:rPr>
          <w:rFonts w:hint="eastAsia" w:asciiTheme="majorEastAsia" w:hAnsiTheme="majorEastAsia" w:eastAsiaTheme="majorEastAsia" w:cstheme="majorEastAsia"/>
          <w:sz w:val="24"/>
        </w:rPr>
        <w:t xml:space="preserve">        </w:t>
      </w:r>
      <w:bookmarkStart w:id="15" w:name="_Toc5017"/>
      <w:r>
        <w:rPr>
          <w:rFonts w:hint="eastAsia" w:asciiTheme="majorEastAsia" w:hAnsiTheme="majorEastAsia" w:eastAsiaTheme="majorEastAsia" w:cstheme="majorEastAsia"/>
          <w:sz w:val="24"/>
        </w:rPr>
        <w:t>D=L*E*C</w:t>
      </w:r>
      <w:bookmarkEnd w:id="15"/>
    </w:p>
    <w:p w14:paraId="0BE58C1C">
      <w:pPr>
        <w:snapToGrid w:val="0"/>
        <w:spacing w:line="300" w:lineRule="auto"/>
        <w:ind w:firstLine="960" w:firstLineChars="400"/>
        <w:outlineLvl w:val="0"/>
        <w:rPr>
          <w:rFonts w:asciiTheme="majorEastAsia" w:hAnsiTheme="majorEastAsia" w:eastAsiaTheme="majorEastAsia" w:cstheme="majorEastAsia"/>
          <w:sz w:val="24"/>
        </w:rPr>
      </w:pPr>
      <w:bookmarkStart w:id="16" w:name="_Toc27326"/>
      <w:r>
        <w:rPr>
          <w:rFonts w:hint="eastAsia" w:asciiTheme="majorEastAsia" w:hAnsiTheme="majorEastAsia" w:eastAsiaTheme="majorEastAsia" w:cstheme="majorEastAsia"/>
          <w:sz w:val="24"/>
        </w:rPr>
        <w:t>注：D——危险性分值</w:t>
      </w:r>
      <w:bookmarkEnd w:id="16"/>
    </w:p>
    <w:p w14:paraId="064E2CA6">
      <w:pPr>
        <w:autoSpaceDE w:val="0"/>
        <w:autoSpaceDN w:val="0"/>
        <w:snapToGrid w:val="0"/>
        <w:spacing w:line="300" w:lineRule="auto"/>
        <w:ind w:firstLine="357"/>
        <w:rPr>
          <w:rFonts w:asciiTheme="majorEastAsia" w:hAnsiTheme="majorEastAsia" w:eastAsiaTheme="majorEastAsia" w:cstheme="majorEastAsia"/>
          <w:sz w:val="24"/>
        </w:rPr>
      </w:pPr>
      <w:r>
        <w:rPr>
          <w:rFonts w:hint="eastAsia" w:asciiTheme="majorEastAsia" w:hAnsiTheme="majorEastAsia" w:eastAsiaTheme="majorEastAsia" w:cstheme="majorEastAsia"/>
          <w:sz w:val="24"/>
        </w:rPr>
        <w:t>1）L——将L值最小定为0.1，最大定为10，在0.1~10之间定出若干个中间值，如下表：</w:t>
      </w:r>
    </w:p>
    <w:tbl>
      <w:tblPr>
        <w:tblStyle w:val="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460"/>
        <w:gridCol w:w="2960"/>
      </w:tblGrid>
      <w:tr w14:paraId="24F6D2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12" w:hRule="atLeast"/>
          <w:jc w:val="center"/>
        </w:trPr>
        <w:tc>
          <w:tcPr>
            <w:tcW w:w="2460" w:type="dxa"/>
            <w:vAlign w:val="center"/>
          </w:tcPr>
          <w:p w14:paraId="5DD70AFF">
            <w:pPr>
              <w:snapToGrid w:val="0"/>
              <w:spacing w:line="300" w:lineRule="auto"/>
              <w:jc w:val="center"/>
              <w:textAlignment w:val="bottom"/>
              <w:rPr>
                <w:rFonts w:asciiTheme="majorEastAsia" w:hAnsiTheme="majorEastAsia" w:eastAsiaTheme="majorEastAsia" w:cstheme="majorEastAsia"/>
                <w:sz w:val="24"/>
              </w:rPr>
            </w:pPr>
            <w:r>
              <w:rPr>
                <w:rFonts w:hint="eastAsia" w:asciiTheme="majorEastAsia" w:hAnsiTheme="majorEastAsia" w:eastAsiaTheme="majorEastAsia" w:cstheme="majorEastAsia"/>
                <w:sz w:val="24"/>
              </w:rPr>
              <w:t>概率值</w:t>
            </w:r>
          </w:p>
        </w:tc>
        <w:tc>
          <w:tcPr>
            <w:tcW w:w="2960" w:type="dxa"/>
            <w:vAlign w:val="center"/>
          </w:tcPr>
          <w:p w14:paraId="24F61C11">
            <w:pPr>
              <w:snapToGrid w:val="0"/>
              <w:spacing w:line="300" w:lineRule="auto"/>
              <w:jc w:val="center"/>
              <w:textAlignment w:val="bottom"/>
              <w:rPr>
                <w:rFonts w:asciiTheme="majorEastAsia" w:hAnsiTheme="majorEastAsia" w:eastAsiaTheme="majorEastAsia" w:cstheme="majorEastAsia"/>
                <w:sz w:val="24"/>
              </w:rPr>
            </w:pPr>
            <w:r>
              <w:rPr>
                <w:rFonts w:hint="eastAsia" w:asciiTheme="majorEastAsia" w:hAnsiTheme="majorEastAsia" w:eastAsiaTheme="majorEastAsia" w:cstheme="majorEastAsia"/>
                <w:sz w:val="24"/>
              </w:rPr>
              <w:t>事故发生的可能性</w:t>
            </w:r>
          </w:p>
        </w:tc>
      </w:tr>
      <w:tr w14:paraId="5CA6CD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7" w:hRule="atLeast"/>
          <w:jc w:val="center"/>
        </w:trPr>
        <w:tc>
          <w:tcPr>
            <w:tcW w:w="2460" w:type="dxa"/>
            <w:vAlign w:val="center"/>
          </w:tcPr>
          <w:p w14:paraId="7C613379">
            <w:pPr>
              <w:snapToGrid w:val="0"/>
              <w:spacing w:line="300" w:lineRule="auto"/>
              <w:jc w:val="center"/>
              <w:textAlignment w:val="bottom"/>
              <w:rPr>
                <w:rFonts w:asciiTheme="majorEastAsia" w:hAnsiTheme="majorEastAsia" w:eastAsiaTheme="majorEastAsia" w:cstheme="majorEastAsia"/>
                <w:sz w:val="24"/>
              </w:rPr>
            </w:pPr>
            <w:r>
              <w:rPr>
                <w:rFonts w:hint="eastAsia" w:asciiTheme="majorEastAsia" w:hAnsiTheme="majorEastAsia" w:eastAsiaTheme="majorEastAsia" w:cstheme="majorEastAsia"/>
                <w:sz w:val="24"/>
              </w:rPr>
              <w:t>10</w:t>
            </w:r>
          </w:p>
        </w:tc>
        <w:tc>
          <w:tcPr>
            <w:tcW w:w="2960" w:type="dxa"/>
            <w:vAlign w:val="center"/>
          </w:tcPr>
          <w:p w14:paraId="1ED94903">
            <w:pPr>
              <w:snapToGrid w:val="0"/>
              <w:spacing w:line="300" w:lineRule="auto"/>
              <w:textAlignment w:val="bottom"/>
              <w:rPr>
                <w:rFonts w:asciiTheme="majorEastAsia" w:hAnsiTheme="majorEastAsia" w:eastAsiaTheme="majorEastAsia" w:cstheme="majorEastAsia"/>
                <w:sz w:val="24"/>
              </w:rPr>
            </w:pPr>
            <w:r>
              <w:rPr>
                <w:rFonts w:hint="eastAsia" w:asciiTheme="majorEastAsia" w:hAnsiTheme="majorEastAsia" w:eastAsiaTheme="majorEastAsia" w:cstheme="majorEastAsia"/>
                <w:sz w:val="24"/>
              </w:rPr>
              <w:t>完全可能预料</w:t>
            </w:r>
          </w:p>
        </w:tc>
      </w:tr>
      <w:tr w14:paraId="09E65E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4" w:hRule="atLeast"/>
          <w:jc w:val="center"/>
        </w:trPr>
        <w:tc>
          <w:tcPr>
            <w:tcW w:w="2460" w:type="dxa"/>
            <w:vAlign w:val="center"/>
          </w:tcPr>
          <w:p w14:paraId="7DFA79A7">
            <w:pPr>
              <w:snapToGrid w:val="0"/>
              <w:spacing w:line="300" w:lineRule="auto"/>
              <w:jc w:val="center"/>
              <w:textAlignment w:val="bottom"/>
              <w:rPr>
                <w:rFonts w:asciiTheme="majorEastAsia" w:hAnsiTheme="majorEastAsia" w:eastAsiaTheme="majorEastAsia" w:cstheme="majorEastAsia"/>
                <w:sz w:val="24"/>
              </w:rPr>
            </w:pPr>
            <w:r>
              <w:rPr>
                <w:rFonts w:hint="eastAsia" w:asciiTheme="majorEastAsia" w:hAnsiTheme="majorEastAsia" w:eastAsiaTheme="majorEastAsia" w:cstheme="majorEastAsia"/>
                <w:sz w:val="24"/>
              </w:rPr>
              <w:t>6</w:t>
            </w:r>
          </w:p>
        </w:tc>
        <w:tc>
          <w:tcPr>
            <w:tcW w:w="2960" w:type="dxa"/>
            <w:vAlign w:val="center"/>
          </w:tcPr>
          <w:p w14:paraId="67C07CF6">
            <w:pPr>
              <w:snapToGrid w:val="0"/>
              <w:spacing w:line="300" w:lineRule="auto"/>
              <w:textAlignment w:val="bottom"/>
              <w:rPr>
                <w:rFonts w:asciiTheme="majorEastAsia" w:hAnsiTheme="majorEastAsia" w:eastAsiaTheme="majorEastAsia" w:cstheme="majorEastAsia"/>
                <w:sz w:val="24"/>
              </w:rPr>
            </w:pPr>
            <w:r>
              <w:rPr>
                <w:rFonts w:hint="eastAsia" w:asciiTheme="majorEastAsia" w:hAnsiTheme="majorEastAsia" w:eastAsiaTheme="majorEastAsia" w:cstheme="majorEastAsia"/>
                <w:sz w:val="24"/>
              </w:rPr>
              <w:t>相当可能</w:t>
            </w:r>
          </w:p>
        </w:tc>
      </w:tr>
      <w:tr w14:paraId="39FA13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jc w:val="center"/>
        </w:trPr>
        <w:tc>
          <w:tcPr>
            <w:tcW w:w="2460" w:type="dxa"/>
            <w:vAlign w:val="center"/>
          </w:tcPr>
          <w:p w14:paraId="21B722AB">
            <w:pPr>
              <w:snapToGrid w:val="0"/>
              <w:spacing w:line="300" w:lineRule="auto"/>
              <w:jc w:val="center"/>
              <w:textAlignment w:val="bottom"/>
              <w:rPr>
                <w:rFonts w:asciiTheme="majorEastAsia" w:hAnsiTheme="majorEastAsia" w:eastAsiaTheme="majorEastAsia" w:cstheme="majorEastAsia"/>
                <w:sz w:val="24"/>
              </w:rPr>
            </w:pPr>
            <w:r>
              <w:rPr>
                <w:rFonts w:hint="eastAsia" w:asciiTheme="majorEastAsia" w:hAnsiTheme="majorEastAsia" w:eastAsiaTheme="majorEastAsia" w:cstheme="majorEastAsia"/>
                <w:sz w:val="24"/>
              </w:rPr>
              <w:t>3</w:t>
            </w:r>
          </w:p>
        </w:tc>
        <w:tc>
          <w:tcPr>
            <w:tcW w:w="2960" w:type="dxa"/>
            <w:vAlign w:val="center"/>
          </w:tcPr>
          <w:p w14:paraId="3DCCF5E0">
            <w:pPr>
              <w:snapToGrid w:val="0"/>
              <w:spacing w:line="300" w:lineRule="auto"/>
              <w:textAlignment w:val="bottom"/>
              <w:rPr>
                <w:rFonts w:asciiTheme="majorEastAsia" w:hAnsiTheme="majorEastAsia" w:eastAsiaTheme="majorEastAsia" w:cstheme="majorEastAsia"/>
                <w:sz w:val="24"/>
              </w:rPr>
            </w:pPr>
            <w:r>
              <w:rPr>
                <w:rFonts w:hint="eastAsia" w:asciiTheme="majorEastAsia" w:hAnsiTheme="majorEastAsia" w:eastAsiaTheme="majorEastAsia" w:cstheme="majorEastAsia"/>
                <w:sz w:val="24"/>
              </w:rPr>
              <w:t>可能，但不经常</w:t>
            </w:r>
          </w:p>
        </w:tc>
      </w:tr>
      <w:tr w14:paraId="11148E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jc w:val="center"/>
        </w:trPr>
        <w:tc>
          <w:tcPr>
            <w:tcW w:w="2460" w:type="dxa"/>
            <w:vAlign w:val="center"/>
          </w:tcPr>
          <w:p w14:paraId="7171B734">
            <w:pPr>
              <w:snapToGrid w:val="0"/>
              <w:spacing w:line="300" w:lineRule="auto"/>
              <w:jc w:val="center"/>
              <w:textAlignment w:val="bottom"/>
              <w:rPr>
                <w:rFonts w:asciiTheme="majorEastAsia" w:hAnsiTheme="majorEastAsia" w:eastAsiaTheme="majorEastAsia" w:cstheme="majorEastAsia"/>
                <w:sz w:val="24"/>
              </w:rPr>
            </w:pPr>
            <w:r>
              <w:rPr>
                <w:rFonts w:hint="eastAsia" w:asciiTheme="majorEastAsia" w:hAnsiTheme="majorEastAsia" w:eastAsiaTheme="majorEastAsia" w:cstheme="majorEastAsia"/>
                <w:sz w:val="24"/>
              </w:rPr>
              <w:t>1</w:t>
            </w:r>
          </w:p>
        </w:tc>
        <w:tc>
          <w:tcPr>
            <w:tcW w:w="2960" w:type="dxa"/>
            <w:vAlign w:val="center"/>
          </w:tcPr>
          <w:p w14:paraId="76774A24">
            <w:pPr>
              <w:snapToGrid w:val="0"/>
              <w:spacing w:line="300" w:lineRule="auto"/>
              <w:textAlignment w:val="bottom"/>
              <w:rPr>
                <w:rFonts w:asciiTheme="majorEastAsia" w:hAnsiTheme="majorEastAsia" w:eastAsiaTheme="majorEastAsia" w:cstheme="majorEastAsia"/>
                <w:sz w:val="24"/>
              </w:rPr>
            </w:pPr>
            <w:r>
              <w:rPr>
                <w:rFonts w:hint="eastAsia" w:asciiTheme="majorEastAsia" w:hAnsiTheme="majorEastAsia" w:eastAsiaTheme="majorEastAsia" w:cstheme="majorEastAsia"/>
                <w:sz w:val="24"/>
              </w:rPr>
              <w:t>可能性小，完全意外</w:t>
            </w:r>
          </w:p>
        </w:tc>
      </w:tr>
      <w:tr w14:paraId="3E3EE5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jc w:val="center"/>
        </w:trPr>
        <w:tc>
          <w:tcPr>
            <w:tcW w:w="2460" w:type="dxa"/>
            <w:vAlign w:val="center"/>
          </w:tcPr>
          <w:p w14:paraId="106CA57D">
            <w:pPr>
              <w:snapToGrid w:val="0"/>
              <w:spacing w:line="300" w:lineRule="auto"/>
              <w:jc w:val="center"/>
              <w:textAlignment w:val="bottom"/>
              <w:rPr>
                <w:rFonts w:asciiTheme="majorEastAsia" w:hAnsiTheme="majorEastAsia" w:eastAsiaTheme="majorEastAsia" w:cstheme="majorEastAsia"/>
                <w:sz w:val="24"/>
              </w:rPr>
            </w:pPr>
            <w:r>
              <w:rPr>
                <w:rFonts w:hint="eastAsia" w:asciiTheme="majorEastAsia" w:hAnsiTheme="majorEastAsia" w:eastAsiaTheme="majorEastAsia" w:cstheme="majorEastAsia"/>
                <w:sz w:val="24"/>
              </w:rPr>
              <w:t>0.5</w:t>
            </w:r>
          </w:p>
        </w:tc>
        <w:tc>
          <w:tcPr>
            <w:tcW w:w="2960" w:type="dxa"/>
            <w:vAlign w:val="center"/>
          </w:tcPr>
          <w:p w14:paraId="39F91298">
            <w:pPr>
              <w:snapToGrid w:val="0"/>
              <w:spacing w:line="300" w:lineRule="auto"/>
              <w:textAlignment w:val="bottom"/>
              <w:rPr>
                <w:rFonts w:asciiTheme="majorEastAsia" w:hAnsiTheme="majorEastAsia" w:eastAsiaTheme="majorEastAsia" w:cstheme="majorEastAsia"/>
                <w:sz w:val="24"/>
              </w:rPr>
            </w:pPr>
            <w:r>
              <w:rPr>
                <w:rFonts w:hint="eastAsia" w:asciiTheme="majorEastAsia" w:hAnsiTheme="majorEastAsia" w:eastAsiaTheme="majorEastAsia" w:cstheme="majorEastAsia"/>
                <w:sz w:val="24"/>
              </w:rPr>
              <w:t>很不可能，可以设想</w:t>
            </w:r>
          </w:p>
        </w:tc>
      </w:tr>
      <w:tr w14:paraId="7F025D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jc w:val="center"/>
        </w:trPr>
        <w:tc>
          <w:tcPr>
            <w:tcW w:w="2460" w:type="dxa"/>
            <w:vAlign w:val="center"/>
          </w:tcPr>
          <w:p w14:paraId="4A853C30">
            <w:pPr>
              <w:snapToGrid w:val="0"/>
              <w:spacing w:line="300" w:lineRule="auto"/>
              <w:jc w:val="center"/>
              <w:textAlignment w:val="bottom"/>
              <w:rPr>
                <w:rFonts w:asciiTheme="majorEastAsia" w:hAnsiTheme="majorEastAsia" w:eastAsiaTheme="majorEastAsia" w:cstheme="majorEastAsia"/>
                <w:sz w:val="24"/>
              </w:rPr>
            </w:pPr>
            <w:r>
              <w:rPr>
                <w:rFonts w:hint="eastAsia" w:asciiTheme="majorEastAsia" w:hAnsiTheme="majorEastAsia" w:eastAsiaTheme="majorEastAsia" w:cstheme="majorEastAsia"/>
                <w:sz w:val="24"/>
              </w:rPr>
              <w:t>0.2</w:t>
            </w:r>
          </w:p>
        </w:tc>
        <w:tc>
          <w:tcPr>
            <w:tcW w:w="2960" w:type="dxa"/>
            <w:vAlign w:val="center"/>
          </w:tcPr>
          <w:p w14:paraId="19432452">
            <w:pPr>
              <w:snapToGrid w:val="0"/>
              <w:spacing w:line="300" w:lineRule="auto"/>
              <w:textAlignment w:val="bottom"/>
              <w:rPr>
                <w:rFonts w:asciiTheme="majorEastAsia" w:hAnsiTheme="majorEastAsia" w:eastAsiaTheme="majorEastAsia" w:cstheme="majorEastAsia"/>
                <w:sz w:val="24"/>
              </w:rPr>
            </w:pPr>
            <w:r>
              <w:rPr>
                <w:rFonts w:hint="eastAsia" w:asciiTheme="majorEastAsia" w:hAnsiTheme="majorEastAsia" w:eastAsiaTheme="majorEastAsia" w:cstheme="majorEastAsia"/>
                <w:sz w:val="24"/>
              </w:rPr>
              <w:t>极不可能</w:t>
            </w:r>
          </w:p>
        </w:tc>
      </w:tr>
      <w:tr w14:paraId="47CDBD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jc w:val="center"/>
        </w:trPr>
        <w:tc>
          <w:tcPr>
            <w:tcW w:w="2460" w:type="dxa"/>
            <w:vAlign w:val="center"/>
          </w:tcPr>
          <w:p w14:paraId="65A455CD">
            <w:pPr>
              <w:snapToGrid w:val="0"/>
              <w:spacing w:line="300" w:lineRule="auto"/>
              <w:jc w:val="center"/>
              <w:textAlignment w:val="bottom"/>
              <w:rPr>
                <w:rFonts w:asciiTheme="majorEastAsia" w:hAnsiTheme="majorEastAsia" w:eastAsiaTheme="majorEastAsia" w:cstheme="majorEastAsia"/>
                <w:sz w:val="24"/>
              </w:rPr>
            </w:pPr>
            <w:r>
              <w:rPr>
                <w:rFonts w:hint="eastAsia" w:asciiTheme="majorEastAsia" w:hAnsiTheme="majorEastAsia" w:eastAsiaTheme="majorEastAsia" w:cstheme="majorEastAsia"/>
                <w:sz w:val="24"/>
              </w:rPr>
              <w:t>0.1</w:t>
            </w:r>
          </w:p>
        </w:tc>
        <w:tc>
          <w:tcPr>
            <w:tcW w:w="2960" w:type="dxa"/>
            <w:vAlign w:val="center"/>
          </w:tcPr>
          <w:p w14:paraId="1B2FD855">
            <w:pPr>
              <w:snapToGrid w:val="0"/>
              <w:spacing w:line="300" w:lineRule="auto"/>
              <w:textAlignment w:val="bottom"/>
              <w:rPr>
                <w:rFonts w:asciiTheme="majorEastAsia" w:hAnsiTheme="majorEastAsia" w:eastAsiaTheme="majorEastAsia" w:cstheme="majorEastAsia"/>
                <w:sz w:val="24"/>
              </w:rPr>
            </w:pPr>
            <w:r>
              <w:rPr>
                <w:rFonts w:hint="eastAsia" w:asciiTheme="majorEastAsia" w:hAnsiTheme="majorEastAsia" w:eastAsiaTheme="majorEastAsia" w:cstheme="majorEastAsia"/>
                <w:sz w:val="24"/>
              </w:rPr>
              <w:t>实际不可能</w:t>
            </w:r>
          </w:p>
        </w:tc>
      </w:tr>
    </w:tbl>
    <w:p w14:paraId="2DFA6AD9">
      <w:pPr>
        <w:snapToGrid w:val="0"/>
        <w:spacing w:line="300" w:lineRule="auto"/>
        <w:ind w:firstLine="540"/>
        <w:rPr>
          <w:rFonts w:asciiTheme="majorEastAsia" w:hAnsiTheme="majorEastAsia" w:eastAsiaTheme="majorEastAsia" w:cstheme="majorEastAsia"/>
          <w:sz w:val="24"/>
        </w:rPr>
      </w:pPr>
      <w:r>
        <w:rPr>
          <w:rFonts w:hint="eastAsia" w:asciiTheme="majorEastAsia" w:hAnsiTheme="majorEastAsia" w:eastAsiaTheme="majorEastAsia" w:cstheme="majorEastAsia"/>
          <w:sz w:val="24"/>
        </w:rPr>
        <w:t>2）E——将E值最小定为0.5，最大定为10，在0.5~10之间定出若干个中间值，如下表：</w:t>
      </w:r>
    </w:p>
    <w:tbl>
      <w:tblPr>
        <w:tblStyle w:val="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40"/>
        <w:gridCol w:w="4140"/>
      </w:tblGrid>
      <w:tr w14:paraId="36AD67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40" w:type="dxa"/>
            <w:vAlign w:val="center"/>
          </w:tcPr>
          <w:p w14:paraId="1B1B4F56">
            <w:pPr>
              <w:snapToGrid w:val="0"/>
              <w:spacing w:line="300" w:lineRule="auto"/>
              <w:jc w:val="center"/>
              <w:rPr>
                <w:rFonts w:asciiTheme="majorEastAsia" w:hAnsiTheme="majorEastAsia" w:eastAsiaTheme="majorEastAsia" w:cstheme="majorEastAsia"/>
                <w:sz w:val="24"/>
              </w:rPr>
            </w:pPr>
            <w:r>
              <w:rPr>
                <w:rFonts w:hint="eastAsia" w:asciiTheme="majorEastAsia" w:hAnsiTheme="majorEastAsia" w:eastAsiaTheme="majorEastAsia" w:cstheme="majorEastAsia"/>
                <w:sz w:val="24"/>
              </w:rPr>
              <w:t>频数值</w:t>
            </w:r>
          </w:p>
        </w:tc>
        <w:tc>
          <w:tcPr>
            <w:tcW w:w="4140" w:type="dxa"/>
            <w:vAlign w:val="center"/>
          </w:tcPr>
          <w:p w14:paraId="7D3ACC3F">
            <w:pPr>
              <w:snapToGrid w:val="0"/>
              <w:spacing w:line="300" w:lineRule="auto"/>
              <w:rPr>
                <w:rFonts w:asciiTheme="majorEastAsia" w:hAnsiTheme="majorEastAsia" w:eastAsiaTheme="majorEastAsia" w:cstheme="majorEastAsia"/>
                <w:sz w:val="24"/>
              </w:rPr>
            </w:pPr>
            <w:r>
              <w:rPr>
                <w:rFonts w:hint="eastAsia" w:asciiTheme="majorEastAsia" w:hAnsiTheme="majorEastAsia" w:eastAsiaTheme="majorEastAsia" w:cstheme="majorEastAsia"/>
                <w:sz w:val="24"/>
              </w:rPr>
              <w:t>暴露于危险环境的频繁程度</w:t>
            </w:r>
          </w:p>
        </w:tc>
      </w:tr>
      <w:tr w14:paraId="20517D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40" w:type="dxa"/>
            <w:vAlign w:val="center"/>
          </w:tcPr>
          <w:p w14:paraId="1F073115">
            <w:pPr>
              <w:snapToGrid w:val="0"/>
              <w:spacing w:line="300" w:lineRule="auto"/>
              <w:jc w:val="center"/>
              <w:rPr>
                <w:rFonts w:asciiTheme="majorEastAsia" w:hAnsiTheme="majorEastAsia" w:eastAsiaTheme="majorEastAsia" w:cstheme="majorEastAsia"/>
                <w:sz w:val="24"/>
              </w:rPr>
            </w:pPr>
            <w:r>
              <w:rPr>
                <w:rFonts w:hint="eastAsia" w:asciiTheme="majorEastAsia" w:hAnsiTheme="majorEastAsia" w:eastAsiaTheme="majorEastAsia" w:cstheme="majorEastAsia"/>
                <w:sz w:val="24"/>
              </w:rPr>
              <w:t>10</w:t>
            </w:r>
          </w:p>
        </w:tc>
        <w:tc>
          <w:tcPr>
            <w:tcW w:w="4140" w:type="dxa"/>
            <w:vAlign w:val="center"/>
          </w:tcPr>
          <w:p w14:paraId="2C6A87BF">
            <w:pPr>
              <w:snapToGrid w:val="0"/>
              <w:spacing w:line="300" w:lineRule="auto"/>
              <w:rPr>
                <w:rFonts w:asciiTheme="majorEastAsia" w:hAnsiTheme="majorEastAsia" w:eastAsiaTheme="majorEastAsia" w:cstheme="majorEastAsia"/>
                <w:sz w:val="24"/>
              </w:rPr>
            </w:pPr>
            <w:r>
              <w:rPr>
                <w:rFonts w:hint="eastAsia" w:asciiTheme="majorEastAsia" w:hAnsiTheme="majorEastAsia" w:eastAsiaTheme="majorEastAsia" w:cstheme="majorEastAsia"/>
                <w:sz w:val="24"/>
              </w:rPr>
              <w:t>连续暴露</w:t>
            </w:r>
          </w:p>
        </w:tc>
      </w:tr>
      <w:tr w14:paraId="6C8CC0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40" w:type="dxa"/>
            <w:vAlign w:val="center"/>
          </w:tcPr>
          <w:p w14:paraId="556770A7">
            <w:pPr>
              <w:snapToGrid w:val="0"/>
              <w:spacing w:line="300" w:lineRule="auto"/>
              <w:jc w:val="center"/>
              <w:rPr>
                <w:rFonts w:asciiTheme="majorEastAsia" w:hAnsiTheme="majorEastAsia" w:eastAsiaTheme="majorEastAsia" w:cstheme="majorEastAsia"/>
                <w:sz w:val="24"/>
              </w:rPr>
            </w:pPr>
            <w:r>
              <w:rPr>
                <w:rFonts w:hint="eastAsia" w:asciiTheme="majorEastAsia" w:hAnsiTheme="majorEastAsia" w:eastAsiaTheme="majorEastAsia" w:cstheme="majorEastAsia"/>
                <w:sz w:val="24"/>
              </w:rPr>
              <w:t>6</w:t>
            </w:r>
          </w:p>
        </w:tc>
        <w:tc>
          <w:tcPr>
            <w:tcW w:w="4140" w:type="dxa"/>
            <w:vAlign w:val="center"/>
          </w:tcPr>
          <w:p w14:paraId="08C1A685">
            <w:pPr>
              <w:snapToGrid w:val="0"/>
              <w:spacing w:line="300" w:lineRule="auto"/>
              <w:rPr>
                <w:rFonts w:asciiTheme="majorEastAsia" w:hAnsiTheme="majorEastAsia" w:eastAsiaTheme="majorEastAsia" w:cstheme="majorEastAsia"/>
                <w:sz w:val="24"/>
              </w:rPr>
            </w:pPr>
            <w:r>
              <w:rPr>
                <w:rFonts w:hint="eastAsia" w:asciiTheme="majorEastAsia" w:hAnsiTheme="majorEastAsia" w:eastAsiaTheme="majorEastAsia" w:cstheme="majorEastAsia"/>
                <w:sz w:val="24"/>
              </w:rPr>
              <w:t>每天工作时间暴露</w:t>
            </w:r>
          </w:p>
        </w:tc>
      </w:tr>
      <w:tr w14:paraId="499E1F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40" w:type="dxa"/>
            <w:vAlign w:val="center"/>
          </w:tcPr>
          <w:p w14:paraId="41B2F569">
            <w:pPr>
              <w:snapToGrid w:val="0"/>
              <w:spacing w:line="300" w:lineRule="auto"/>
              <w:jc w:val="center"/>
              <w:rPr>
                <w:rFonts w:asciiTheme="majorEastAsia" w:hAnsiTheme="majorEastAsia" w:eastAsiaTheme="majorEastAsia" w:cstheme="majorEastAsia"/>
                <w:sz w:val="24"/>
              </w:rPr>
            </w:pPr>
            <w:r>
              <w:rPr>
                <w:rFonts w:hint="eastAsia" w:asciiTheme="majorEastAsia" w:hAnsiTheme="majorEastAsia" w:eastAsiaTheme="majorEastAsia" w:cstheme="majorEastAsia"/>
                <w:sz w:val="24"/>
              </w:rPr>
              <w:t>3</w:t>
            </w:r>
          </w:p>
        </w:tc>
        <w:tc>
          <w:tcPr>
            <w:tcW w:w="4140" w:type="dxa"/>
            <w:vAlign w:val="center"/>
          </w:tcPr>
          <w:p w14:paraId="0BC7EE7B">
            <w:pPr>
              <w:snapToGrid w:val="0"/>
              <w:spacing w:line="300" w:lineRule="auto"/>
              <w:rPr>
                <w:rFonts w:asciiTheme="majorEastAsia" w:hAnsiTheme="majorEastAsia" w:eastAsiaTheme="majorEastAsia" w:cstheme="majorEastAsia"/>
                <w:sz w:val="24"/>
              </w:rPr>
            </w:pPr>
            <w:r>
              <w:rPr>
                <w:rFonts w:hint="eastAsia" w:asciiTheme="majorEastAsia" w:hAnsiTheme="majorEastAsia" w:eastAsiaTheme="majorEastAsia" w:cstheme="majorEastAsia"/>
                <w:sz w:val="24"/>
              </w:rPr>
              <w:t>每周一次暴露</w:t>
            </w:r>
          </w:p>
        </w:tc>
      </w:tr>
      <w:tr w14:paraId="4E2416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40" w:type="dxa"/>
            <w:vAlign w:val="center"/>
          </w:tcPr>
          <w:p w14:paraId="0E210E7A">
            <w:pPr>
              <w:snapToGrid w:val="0"/>
              <w:spacing w:line="300" w:lineRule="auto"/>
              <w:jc w:val="center"/>
              <w:rPr>
                <w:rFonts w:asciiTheme="majorEastAsia" w:hAnsiTheme="majorEastAsia" w:eastAsiaTheme="majorEastAsia" w:cstheme="majorEastAsia"/>
                <w:sz w:val="24"/>
              </w:rPr>
            </w:pPr>
            <w:r>
              <w:rPr>
                <w:rFonts w:hint="eastAsia" w:asciiTheme="majorEastAsia" w:hAnsiTheme="majorEastAsia" w:eastAsiaTheme="majorEastAsia" w:cstheme="majorEastAsia"/>
                <w:sz w:val="24"/>
              </w:rPr>
              <w:t>2</w:t>
            </w:r>
          </w:p>
        </w:tc>
        <w:tc>
          <w:tcPr>
            <w:tcW w:w="4140" w:type="dxa"/>
            <w:vAlign w:val="center"/>
          </w:tcPr>
          <w:p w14:paraId="39C4EAF3">
            <w:pPr>
              <w:snapToGrid w:val="0"/>
              <w:spacing w:line="300" w:lineRule="auto"/>
              <w:rPr>
                <w:rFonts w:asciiTheme="majorEastAsia" w:hAnsiTheme="majorEastAsia" w:eastAsiaTheme="majorEastAsia" w:cstheme="majorEastAsia"/>
                <w:sz w:val="24"/>
              </w:rPr>
            </w:pPr>
            <w:r>
              <w:rPr>
                <w:rFonts w:hint="eastAsia" w:asciiTheme="majorEastAsia" w:hAnsiTheme="majorEastAsia" w:eastAsiaTheme="majorEastAsia" w:cstheme="majorEastAsia"/>
                <w:sz w:val="24"/>
              </w:rPr>
              <w:t>每月一次暴露</w:t>
            </w:r>
          </w:p>
        </w:tc>
      </w:tr>
      <w:tr w14:paraId="54DD14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40" w:type="dxa"/>
            <w:vAlign w:val="center"/>
          </w:tcPr>
          <w:p w14:paraId="145FFF91">
            <w:pPr>
              <w:snapToGrid w:val="0"/>
              <w:spacing w:line="300" w:lineRule="auto"/>
              <w:jc w:val="center"/>
              <w:rPr>
                <w:rFonts w:asciiTheme="majorEastAsia" w:hAnsiTheme="majorEastAsia" w:eastAsiaTheme="majorEastAsia" w:cstheme="majorEastAsia"/>
                <w:sz w:val="24"/>
              </w:rPr>
            </w:pPr>
            <w:r>
              <w:rPr>
                <w:rFonts w:hint="eastAsia" w:asciiTheme="majorEastAsia" w:hAnsiTheme="majorEastAsia" w:eastAsiaTheme="majorEastAsia" w:cstheme="majorEastAsia"/>
                <w:sz w:val="24"/>
              </w:rPr>
              <w:t>1</w:t>
            </w:r>
          </w:p>
        </w:tc>
        <w:tc>
          <w:tcPr>
            <w:tcW w:w="4140" w:type="dxa"/>
            <w:vAlign w:val="center"/>
          </w:tcPr>
          <w:p w14:paraId="4694CC40">
            <w:pPr>
              <w:snapToGrid w:val="0"/>
              <w:spacing w:line="300" w:lineRule="auto"/>
              <w:rPr>
                <w:rFonts w:asciiTheme="majorEastAsia" w:hAnsiTheme="majorEastAsia" w:eastAsiaTheme="majorEastAsia" w:cstheme="majorEastAsia"/>
                <w:sz w:val="24"/>
              </w:rPr>
            </w:pPr>
            <w:r>
              <w:rPr>
                <w:rFonts w:hint="eastAsia" w:asciiTheme="majorEastAsia" w:hAnsiTheme="majorEastAsia" w:eastAsiaTheme="majorEastAsia" w:cstheme="majorEastAsia"/>
                <w:sz w:val="24"/>
              </w:rPr>
              <w:t>每年几次暴露</w:t>
            </w:r>
          </w:p>
        </w:tc>
      </w:tr>
      <w:tr w14:paraId="5FFD29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40" w:type="dxa"/>
            <w:vAlign w:val="center"/>
          </w:tcPr>
          <w:p w14:paraId="22BE9F86">
            <w:pPr>
              <w:snapToGrid w:val="0"/>
              <w:spacing w:line="300" w:lineRule="auto"/>
              <w:jc w:val="center"/>
              <w:rPr>
                <w:rFonts w:asciiTheme="majorEastAsia" w:hAnsiTheme="majorEastAsia" w:eastAsiaTheme="majorEastAsia" w:cstheme="majorEastAsia"/>
                <w:sz w:val="24"/>
              </w:rPr>
            </w:pPr>
            <w:r>
              <w:rPr>
                <w:rFonts w:hint="eastAsia" w:asciiTheme="majorEastAsia" w:hAnsiTheme="majorEastAsia" w:eastAsiaTheme="majorEastAsia" w:cstheme="majorEastAsia"/>
                <w:sz w:val="24"/>
              </w:rPr>
              <w:t>0.5</w:t>
            </w:r>
          </w:p>
        </w:tc>
        <w:tc>
          <w:tcPr>
            <w:tcW w:w="4140" w:type="dxa"/>
            <w:vAlign w:val="center"/>
          </w:tcPr>
          <w:p w14:paraId="24AD9F25">
            <w:pPr>
              <w:snapToGrid w:val="0"/>
              <w:spacing w:line="300" w:lineRule="auto"/>
              <w:rPr>
                <w:rFonts w:asciiTheme="majorEastAsia" w:hAnsiTheme="majorEastAsia" w:eastAsiaTheme="majorEastAsia" w:cstheme="majorEastAsia"/>
                <w:sz w:val="24"/>
              </w:rPr>
            </w:pPr>
            <w:r>
              <w:rPr>
                <w:rFonts w:hint="eastAsia" w:asciiTheme="majorEastAsia" w:hAnsiTheme="majorEastAsia" w:eastAsiaTheme="majorEastAsia" w:cstheme="majorEastAsia"/>
                <w:sz w:val="24"/>
              </w:rPr>
              <w:t>非常罕见地暴露</w:t>
            </w:r>
          </w:p>
        </w:tc>
      </w:tr>
    </w:tbl>
    <w:p w14:paraId="73FA22F9">
      <w:pPr>
        <w:snapToGrid w:val="0"/>
        <w:spacing w:line="300" w:lineRule="auto"/>
        <w:ind w:firstLine="540"/>
        <w:rPr>
          <w:rFonts w:asciiTheme="majorEastAsia" w:hAnsiTheme="majorEastAsia" w:eastAsiaTheme="majorEastAsia" w:cstheme="majorEastAsia"/>
          <w:sz w:val="24"/>
        </w:rPr>
      </w:pPr>
      <w:r>
        <w:rPr>
          <w:rFonts w:hint="eastAsia" w:asciiTheme="majorEastAsia" w:hAnsiTheme="majorEastAsia" w:eastAsiaTheme="majorEastAsia" w:cstheme="majorEastAsia"/>
          <w:sz w:val="24"/>
        </w:rPr>
        <w:t>3）C——把需要救护的轻微伤害规定为1，把造成多人死亡的可能性值规定为100，其它情况值为1~100之间，如下表：</w:t>
      </w:r>
    </w:p>
    <w:tbl>
      <w:tblPr>
        <w:tblStyle w:val="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40"/>
        <w:gridCol w:w="4020"/>
      </w:tblGrid>
      <w:tr w14:paraId="450770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40" w:type="dxa"/>
            <w:vAlign w:val="center"/>
          </w:tcPr>
          <w:p w14:paraId="35D88CC9">
            <w:pPr>
              <w:snapToGrid w:val="0"/>
              <w:spacing w:line="300" w:lineRule="auto"/>
              <w:jc w:val="center"/>
              <w:rPr>
                <w:rFonts w:asciiTheme="majorEastAsia" w:hAnsiTheme="majorEastAsia" w:eastAsiaTheme="majorEastAsia" w:cstheme="majorEastAsia"/>
                <w:sz w:val="24"/>
              </w:rPr>
            </w:pPr>
            <w:r>
              <w:rPr>
                <w:rFonts w:hint="eastAsia" w:asciiTheme="majorEastAsia" w:hAnsiTheme="majorEastAsia" w:eastAsiaTheme="majorEastAsia" w:cstheme="majorEastAsia"/>
                <w:sz w:val="24"/>
              </w:rPr>
              <w:t>概率值</w:t>
            </w:r>
          </w:p>
        </w:tc>
        <w:tc>
          <w:tcPr>
            <w:tcW w:w="4020" w:type="dxa"/>
            <w:vAlign w:val="center"/>
          </w:tcPr>
          <w:p w14:paraId="302B16A8">
            <w:pPr>
              <w:snapToGrid w:val="0"/>
              <w:spacing w:line="300" w:lineRule="auto"/>
              <w:jc w:val="center"/>
              <w:rPr>
                <w:rFonts w:asciiTheme="majorEastAsia" w:hAnsiTheme="majorEastAsia" w:eastAsiaTheme="majorEastAsia" w:cstheme="majorEastAsia"/>
                <w:sz w:val="24"/>
              </w:rPr>
            </w:pPr>
            <w:r>
              <w:rPr>
                <w:rFonts w:hint="eastAsia" w:asciiTheme="majorEastAsia" w:hAnsiTheme="majorEastAsia" w:eastAsiaTheme="majorEastAsia" w:cstheme="majorEastAsia"/>
                <w:sz w:val="24"/>
              </w:rPr>
              <w:t>发生事故产生的后果</w:t>
            </w:r>
          </w:p>
        </w:tc>
      </w:tr>
      <w:tr w14:paraId="5D4D4E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40" w:type="dxa"/>
            <w:vAlign w:val="center"/>
          </w:tcPr>
          <w:p w14:paraId="279EB436">
            <w:pPr>
              <w:snapToGrid w:val="0"/>
              <w:spacing w:line="300" w:lineRule="auto"/>
              <w:jc w:val="center"/>
              <w:rPr>
                <w:rFonts w:asciiTheme="majorEastAsia" w:hAnsiTheme="majorEastAsia" w:eastAsiaTheme="majorEastAsia" w:cstheme="majorEastAsia"/>
                <w:sz w:val="24"/>
              </w:rPr>
            </w:pPr>
            <w:r>
              <w:rPr>
                <w:rFonts w:hint="eastAsia" w:asciiTheme="majorEastAsia" w:hAnsiTheme="majorEastAsia" w:eastAsiaTheme="majorEastAsia" w:cstheme="majorEastAsia"/>
                <w:sz w:val="24"/>
              </w:rPr>
              <w:t>100</w:t>
            </w:r>
          </w:p>
        </w:tc>
        <w:tc>
          <w:tcPr>
            <w:tcW w:w="4020" w:type="dxa"/>
            <w:vAlign w:val="center"/>
          </w:tcPr>
          <w:p w14:paraId="4D57230E">
            <w:pPr>
              <w:snapToGrid w:val="0"/>
              <w:spacing w:line="300" w:lineRule="auto"/>
              <w:rPr>
                <w:rFonts w:asciiTheme="majorEastAsia" w:hAnsiTheme="majorEastAsia" w:eastAsiaTheme="majorEastAsia" w:cstheme="majorEastAsia"/>
                <w:sz w:val="24"/>
              </w:rPr>
            </w:pPr>
            <w:r>
              <w:rPr>
                <w:rFonts w:hint="eastAsia" w:asciiTheme="majorEastAsia" w:hAnsiTheme="majorEastAsia" w:eastAsiaTheme="majorEastAsia" w:cstheme="majorEastAsia"/>
                <w:sz w:val="24"/>
              </w:rPr>
              <w:t>大灾难，许多人死亡</w:t>
            </w:r>
          </w:p>
        </w:tc>
      </w:tr>
      <w:tr w14:paraId="1E03AD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40" w:type="dxa"/>
            <w:vAlign w:val="center"/>
          </w:tcPr>
          <w:p w14:paraId="0AB15654">
            <w:pPr>
              <w:snapToGrid w:val="0"/>
              <w:spacing w:line="300" w:lineRule="auto"/>
              <w:jc w:val="center"/>
              <w:rPr>
                <w:rFonts w:asciiTheme="majorEastAsia" w:hAnsiTheme="majorEastAsia" w:eastAsiaTheme="majorEastAsia" w:cstheme="majorEastAsia"/>
                <w:sz w:val="24"/>
              </w:rPr>
            </w:pPr>
            <w:r>
              <w:rPr>
                <w:rFonts w:hint="eastAsia" w:asciiTheme="majorEastAsia" w:hAnsiTheme="majorEastAsia" w:eastAsiaTheme="majorEastAsia" w:cstheme="majorEastAsia"/>
                <w:sz w:val="24"/>
              </w:rPr>
              <w:t>40</w:t>
            </w:r>
          </w:p>
        </w:tc>
        <w:tc>
          <w:tcPr>
            <w:tcW w:w="4020" w:type="dxa"/>
            <w:vAlign w:val="center"/>
          </w:tcPr>
          <w:p w14:paraId="29EB3EE6">
            <w:pPr>
              <w:snapToGrid w:val="0"/>
              <w:spacing w:line="300" w:lineRule="auto"/>
              <w:rPr>
                <w:rFonts w:asciiTheme="majorEastAsia" w:hAnsiTheme="majorEastAsia" w:eastAsiaTheme="majorEastAsia" w:cstheme="majorEastAsia"/>
                <w:sz w:val="24"/>
              </w:rPr>
            </w:pPr>
            <w:r>
              <w:rPr>
                <w:rFonts w:hint="eastAsia" w:asciiTheme="majorEastAsia" w:hAnsiTheme="majorEastAsia" w:eastAsiaTheme="majorEastAsia" w:cstheme="majorEastAsia"/>
                <w:sz w:val="24"/>
              </w:rPr>
              <w:t>灾难，数人死亡</w:t>
            </w:r>
          </w:p>
        </w:tc>
      </w:tr>
      <w:tr w14:paraId="1AA944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40" w:type="dxa"/>
            <w:vAlign w:val="center"/>
          </w:tcPr>
          <w:p w14:paraId="29DA3A24">
            <w:pPr>
              <w:snapToGrid w:val="0"/>
              <w:spacing w:line="300" w:lineRule="auto"/>
              <w:jc w:val="center"/>
              <w:rPr>
                <w:rFonts w:asciiTheme="majorEastAsia" w:hAnsiTheme="majorEastAsia" w:eastAsiaTheme="majorEastAsia" w:cstheme="majorEastAsia"/>
                <w:sz w:val="24"/>
              </w:rPr>
            </w:pPr>
            <w:r>
              <w:rPr>
                <w:rFonts w:hint="eastAsia" w:asciiTheme="majorEastAsia" w:hAnsiTheme="majorEastAsia" w:eastAsiaTheme="majorEastAsia" w:cstheme="majorEastAsia"/>
                <w:sz w:val="24"/>
              </w:rPr>
              <w:t>15</w:t>
            </w:r>
          </w:p>
        </w:tc>
        <w:tc>
          <w:tcPr>
            <w:tcW w:w="4020" w:type="dxa"/>
            <w:vAlign w:val="center"/>
          </w:tcPr>
          <w:p w14:paraId="76867984">
            <w:pPr>
              <w:snapToGrid w:val="0"/>
              <w:spacing w:line="300" w:lineRule="auto"/>
              <w:rPr>
                <w:rFonts w:asciiTheme="majorEastAsia" w:hAnsiTheme="majorEastAsia" w:eastAsiaTheme="majorEastAsia" w:cstheme="majorEastAsia"/>
                <w:sz w:val="24"/>
              </w:rPr>
            </w:pPr>
            <w:r>
              <w:rPr>
                <w:rFonts w:hint="eastAsia" w:asciiTheme="majorEastAsia" w:hAnsiTheme="majorEastAsia" w:eastAsiaTheme="majorEastAsia" w:cstheme="majorEastAsia"/>
                <w:sz w:val="24"/>
              </w:rPr>
              <w:t>非常严重，一人死亡</w:t>
            </w:r>
          </w:p>
        </w:tc>
      </w:tr>
      <w:tr w14:paraId="349ADD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40" w:type="dxa"/>
            <w:vAlign w:val="center"/>
          </w:tcPr>
          <w:p w14:paraId="21C2339B">
            <w:pPr>
              <w:snapToGrid w:val="0"/>
              <w:spacing w:line="300" w:lineRule="auto"/>
              <w:jc w:val="center"/>
              <w:rPr>
                <w:rFonts w:asciiTheme="majorEastAsia" w:hAnsiTheme="majorEastAsia" w:eastAsiaTheme="majorEastAsia" w:cstheme="majorEastAsia"/>
                <w:sz w:val="24"/>
              </w:rPr>
            </w:pPr>
            <w:r>
              <w:rPr>
                <w:rFonts w:hint="eastAsia" w:asciiTheme="majorEastAsia" w:hAnsiTheme="majorEastAsia" w:eastAsiaTheme="majorEastAsia" w:cstheme="majorEastAsia"/>
                <w:sz w:val="24"/>
              </w:rPr>
              <w:t>7</w:t>
            </w:r>
          </w:p>
        </w:tc>
        <w:tc>
          <w:tcPr>
            <w:tcW w:w="4020" w:type="dxa"/>
            <w:vAlign w:val="center"/>
          </w:tcPr>
          <w:p w14:paraId="753FEC14">
            <w:pPr>
              <w:snapToGrid w:val="0"/>
              <w:spacing w:line="300" w:lineRule="auto"/>
              <w:rPr>
                <w:rFonts w:asciiTheme="majorEastAsia" w:hAnsiTheme="majorEastAsia" w:eastAsiaTheme="majorEastAsia" w:cstheme="majorEastAsia"/>
                <w:sz w:val="24"/>
              </w:rPr>
            </w:pPr>
            <w:r>
              <w:rPr>
                <w:rFonts w:hint="eastAsia" w:asciiTheme="majorEastAsia" w:hAnsiTheme="majorEastAsia" w:eastAsiaTheme="majorEastAsia" w:cstheme="majorEastAsia"/>
                <w:sz w:val="24"/>
              </w:rPr>
              <w:t>严重，重伤</w:t>
            </w:r>
          </w:p>
        </w:tc>
      </w:tr>
      <w:tr w14:paraId="708D89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40" w:type="dxa"/>
            <w:vAlign w:val="center"/>
          </w:tcPr>
          <w:p w14:paraId="4A3F891E">
            <w:pPr>
              <w:snapToGrid w:val="0"/>
              <w:spacing w:line="300" w:lineRule="auto"/>
              <w:jc w:val="center"/>
              <w:rPr>
                <w:rFonts w:asciiTheme="majorEastAsia" w:hAnsiTheme="majorEastAsia" w:eastAsiaTheme="majorEastAsia" w:cstheme="majorEastAsia"/>
                <w:sz w:val="24"/>
              </w:rPr>
            </w:pPr>
            <w:r>
              <w:rPr>
                <w:rFonts w:hint="eastAsia" w:asciiTheme="majorEastAsia" w:hAnsiTheme="majorEastAsia" w:eastAsiaTheme="majorEastAsia" w:cstheme="majorEastAsia"/>
                <w:sz w:val="24"/>
              </w:rPr>
              <w:t>3</w:t>
            </w:r>
          </w:p>
        </w:tc>
        <w:tc>
          <w:tcPr>
            <w:tcW w:w="4020" w:type="dxa"/>
            <w:vAlign w:val="center"/>
          </w:tcPr>
          <w:p w14:paraId="6CCE603D">
            <w:pPr>
              <w:snapToGrid w:val="0"/>
              <w:spacing w:line="300" w:lineRule="auto"/>
              <w:rPr>
                <w:rFonts w:asciiTheme="majorEastAsia" w:hAnsiTheme="majorEastAsia" w:eastAsiaTheme="majorEastAsia" w:cstheme="majorEastAsia"/>
                <w:sz w:val="24"/>
              </w:rPr>
            </w:pPr>
            <w:r>
              <w:rPr>
                <w:rFonts w:hint="eastAsia" w:asciiTheme="majorEastAsia" w:hAnsiTheme="majorEastAsia" w:eastAsiaTheme="majorEastAsia" w:cstheme="majorEastAsia"/>
                <w:sz w:val="24"/>
              </w:rPr>
              <w:t>重大，致残</w:t>
            </w:r>
          </w:p>
        </w:tc>
      </w:tr>
      <w:tr w14:paraId="054152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40" w:type="dxa"/>
            <w:vAlign w:val="center"/>
          </w:tcPr>
          <w:p w14:paraId="6282F019">
            <w:pPr>
              <w:snapToGrid w:val="0"/>
              <w:spacing w:line="300" w:lineRule="auto"/>
              <w:jc w:val="center"/>
              <w:rPr>
                <w:rFonts w:asciiTheme="majorEastAsia" w:hAnsiTheme="majorEastAsia" w:eastAsiaTheme="majorEastAsia" w:cstheme="majorEastAsia"/>
                <w:sz w:val="24"/>
              </w:rPr>
            </w:pPr>
            <w:r>
              <w:rPr>
                <w:rFonts w:hint="eastAsia" w:asciiTheme="majorEastAsia" w:hAnsiTheme="majorEastAsia" w:eastAsiaTheme="majorEastAsia" w:cstheme="majorEastAsia"/>
                <w:sz w:val="24"/>
              </w:rPr>
              <w:t>1</w:t>
            </w:r>
          </w:p>
        </w:tc>
        <w:tc>
          <w:tcPr>
            <w:tcW w:w="4020" w:type="dxa"/>
            <w:vAlign w:val="center"/>
          </w:tcPr>
          <w:p w14:paraId="00B0D746">
            <w:pPr>
              <w:snapToGrid w:val="0"/>
              <w:spacing w:line="300" w:lineRule="auto"/>
              <w:rPr>
                <w:rFonts w:asciiTheme="majorEastAsia" w:hAnsiTheme="majorEastAsia" w:eastAsiaTheme="majorEastAsia" w:cstheme="majorEastAsia"/>
                <w:sz w:val="24"/>
              </w:rPr>
            </w:pPr>
            <w:r>
              <w:rPr>
                <w:rFonts w:hint="eastAsia" w:asciiTheme="majorEastAsia" w:hAnsiTheme="majorEastAsia" w:eastAsiaTheme="majorEastAsia" w:cstheme="majorEastAsia"/>
                <w:sz w:val="24"/>
              </w:rPr>
              <w:t>引人注目，需要救护</w:t>
            </w:r>
          </w:p>
        </w:tc>
      </w:tr>
    </w:tbl>
    <w:p w14:paraId="647B708C">
      <w:pPr>
        <w:snapToGrid w:val="0"/>
        <w:spacing w:line="300" w:lineRule="auto"/>
        <w:ind w:firstLine="480" w:firstLineChars="200"/>
        <w:rPr>
          <w:rFonts w:asciiTheme="majorEastAsia" w:hAnsiTheme="majorEastAsia" w:eastAsiaTheme="majorEastAsia" w:cstheme="majorEastAsia"/>
          <w:sz w:val="24"/>
        </w:rPr>
      </w:pPr>
      <w:r>
        <w:rPr>
          <w:rFonts w:hint="eastAsia" w:asciiTheme="majorEastAsia" w:hAnsiTheme="majorEastAsia" w:eastAsiaTheme="majorEastAsia" w:cstheme="majorEastAsia"/>
          <w:sz w:val="24"/>
        </w:rPr>
        <w:t>4）D——危险性分值。根据经验，总分在20分以下是被认为低危险的，总分在320分以上是高危险分值，应立即改善；总分在160～320分之间，属一种必须立采取措施进行整改的高度危险；总分在70～160分之间，有显著的危险性，需要及时整改。危险等级的划分是凭经验判断，难免带有局限性，不能认为是普</w:t>
      </w:r>
    </w:p>
    <w:p w14:paraId="4FCC9D35">
      <w:pPr>
        <w:snapToGrid w:val="0"/>
        <w:spacing w:line="300" w:lineRule="auto"/>
        <w:rPr>
          <w:rFonts w:asciiTheme="majorEastAsia" w:hAnsiTheme="majorEastAsia" w:eastAsiaTheme="majorEastAsia" w:cstheme="majorEastAsia"/>
          <w:sz w:val="24"/>
        </w:rPr>
      </w:pPr>
      <w:r>
        <w:rPr>
          <w:rFonts w:hint="eastAsia" w:asciiTheme="majorEastAsia" w:hAnsiTheme="majorEastAsia" w:eastAsiaTheme="majorEastAsia" w:cstheme="majorEastAsia"/>
          <w:sz w:val="24"/>
        </w:rPr>
        <w:t>遍适用的，应用时需要根据实际情况予以修正。危险等级划分如表所示：</w:t>
      </w:r>
    </w:p>
    <w:tbl>
      <w:tblPr>
        <w:tblStyle w:val="7"/>
        <w:tblW w:w="0" w:type="auto"/>
        <w:tblInd w:w="154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620"/>
        <w:gridCol w:w="3600"/>
      </w:tblGrid>
      <w:tr w14:paraId="50ED8A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20" w:type="dxa"/>
            <w:vAlign w:val="center"/>
          </w:tcPr>
          <w:p w14:paraId="50D63529">
            <w:pPr>
              <w:snapToGrid w:val="0"/>
              <w:spacing w:line="300" w:lineRule="auto"/>
              <w:jc w:val="center"/>
              <w:rPr>
                <w:rFonts w:asciiTheme="majorEastAsia" w:hAnsiTheme="majorEastAsia" w:eastAsiaTheme="majorEastAsia" w:cstheme="majorEastAsia"/>
                <w:sz w:val="24"/>
              </w:rPr>
            </w:pPr>
            <w:r>
              <w:rPr>
                <w:rFonts w:hint="eastAsia" w:asciiTheme="majorEastAsia" w:hAnsiTheme="majorEastAsia" w:eastAsiaTheme="majorEastAsia" w:cstheme="majorEastAsia"/>
                <w:sz w:val="24"/>
              </w:rPr>
              <w:t>分值</w:t>
            </w:r>
          </w:p>
        </w:tc>
        <w:tc>
          <w:tcPr>
            <w:tcW w:w="3600" w:type="dxa"/>
            <w:vAlign w:val="center"/>
          </w:tcPr>
          <w:p w14:paraId="795AD45B">
            <w:pPr>
              <w:snapToGrid w:val="0"/>
              <w:spacing w:line="300" w:lineRule="auto"/>
              <w:jc w:val="center"/>
              <w:rPr>
                <w:rFonts w:asciiTheme="majorEastAsia" w:hAnsiTheme="majorEastAsia" w:eastAsiaTheme="majorEastAsia" w:cstheme="majorEastAsia"/>
                <w:sz w:val="24"/>
              </w:rPr>
            </w:pPr>
            <w:r>
              <w:rPr>
                <w:rFonts w:hint="eastAsia" w:asciiTheme="majorEastAsia" w:hAnsiTheme="majorEastAsia" w:eastAsiaTheme="majorEastAsia" w:cstheme="majorEastAsia"/>
                <w:sz w:val="24"/>
              </w:rPr>
              <w:t>危 险 程 度</w:t>
            </w:r>
          </w:p>
        </w:tc>
      </w:tr>
      <w:tr w14:paraId="12F98F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20" w:type="dxa"/>
            <w:vAlign w:val="center"/>
          </w:tcPr>
          <w:p w14:paraId="06599FA1">
            <w:pPr>
              <w:snapToGrid w:val="0"/>
              <w:spacing w:line="300" w:lineRule="auto"/>
              <w:jc w:val="center"/>
              <w:rPr>
                <w:rFonts w:asciiTheme="majorEastAsia" w:hAnsiTheme="majorEastAsia" w:eastAsiaTheme="majorEastAsia" w:cstheme="majorEastAsia"/>
                <w:sz w:val="24"/>
              </w:rPr>
            </w:pPr>
            <w:r>
              <w:rPr>
                <w:rFonts w:hint="eastAsia" w:asciiTheme="majorEastAsia" w:hAnsiTheme="majorEastAsia" w:eastAsiaTheme="majorEastAsia" w:cstheme="majorEastAsia"/>
                <w:sz w:val="24"/>
              </w:rPr>
              <w:t>&gt;320</w:t>
            </w:r>
          </w:p>
        </w:tc>
        <w:tc>
          <w:tcPr>
            <w:tcW w:w="3600" w:type="dxa"/>
            <w:vAlign w:val="center"/>
          </w:tcPr>
          <w:p w14:paraId="2BDAE9C5">
            <w:pPr>
              <w:snapToGrid w:val="0"/>
              <w:spacing w:line="300" w:lineRule="auto"/>
              <w:rPr>
                <w:rFonts w:asciiTheme="majorEastAsia" w:hAnsiTheme="majorEastAsia" w:eastAsiaTheme="majorEastAsia" w:cstheme="majorEastAsia"/>
                <w:sz w:val="24"/>
              </w:rPr>
            </w:pPr>
            <w:r>
              <w:rPr>
                <w:rFonts w:hint="eastAsia" w:asciiTheme="majorEastAsia" w:hAnsiTheme="majorEastAsia" w:eastAsiaTheme="majorEastAsia" w:cstheme="majorEastAsia"/>
                <w:sz w:val="24"/>
              </w:rPr>
              <w:t>极其危险，不可能继续作业</w:t>
            </w:r>
          </w:p>
        </w:tc>
      </w:tr>
      <w:tr w14:paraId="6269F3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20" w:type="dxa"/>
            <w:vAlign w:val="center"/>
          </w:tcPr>
          <w:p w14:paraId="0A05AD20">
            <w:pPr>
              <w:snapToGrid w:val="0"/>
              <w:spacing w:line="300" w:lineRule="auto"/>
              <w:jc w:val="center"/>
              <w:rPr>
                <w:rFonts w:asciiTheme="majorEastAsia" w:hAnsiTheme="majorEastAsia" w:eastAsiaTheme="majorEastAsia" w:cstheme="majorEastAsia"/>
                <w:sz w:val="24"/>
              </w:rPr>
            </w:pPr>
            <w:r>
              <w:rPr>
                <w:rFonts w:hint="eastAsia" w:asciiTheme="majorEastAsia" w:hAnsiTheme="majorEastAsia" w:eastAsiaTheme="majorEastAsia" w:cstheme="majorEastAsia"/>
                <w:sz w:val="24"/>
              </w:rPr>
              <w:t>160~320</w:t>
            </w:r>
          </w:p>
        </w:tc>
        <w:tc>
          <w:tcPr>
            <w:tcW w:w="3600" w:type="dxa"/>
            <w:vAlign w:val="center"/>
          </w:tcPr>
          <w:p w14:paraId="53CAB8F9">
            <w:pPr>
              <w:snapToGrid w:val="0"/>
              <w:spacing w:line="300" w:lineRule="auto"/>
              <w:rPr>
                <w:rFonts w:asciiTheme="majorEastAsia" w:hAnsiTheme="majorEastAsia" w:eastAsiaTheme="majorEastAsia" w:cstheme="majorEastAsia"/>
                <w:sz w:val="24"/>
              </w:rPr>
            </w:pPr>
            <w:r>
              <w:rPr>
                <w:rFonts w:hint="eastAsia" w:asciiTheme="majorEastAsia" w:hAnsiTheme="majorEastAsia" w:eastAsiaTheme="majorEastAsia" w:cstheme="majorEastAsia"/>
                <w:sz w:val="24"/>
              </w:rPr>
              <w:t>高度危险，要立即整改</w:t>
            </w:r>
          </w:p>
        </w:tc>
      </w:tr>
      <w:tr w14:paraId="37E976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20" w:type="dxa"/>
            <w:vAlign w:val="center"/>
          </w:tcPr>
          <w:p w14:paraId="3869B2A4">
            <w:pPr>
              <w:snapToGrid w:val="0"/>
              <w:spacing w:line="300" w:lineRule="auto"/>
              <w:jc w:val="center"/>
              <w:rPr>
                <w:rFonts w:asciiTheme="majorEastAsia" w:hAnsiTheme="majorEastAsia" w:eastAsiaTheme="majorEastAsia" w:cstheme="majorEastAsia"/>
                <w:sz w:val="24"/>
              </w:rPr>
            </w:pPr>
            <w:r>
              <w:rPr>
                <w:rFonts w:hint="eastAsia" w:asciiTheme="majorEastAsia" w:hAnsiTheme="majorEastAsia" w:eastAsiaTheme="majorEastAsia" w:cstheme="majorEastAsia"/>
                <w:sz w:val="24"/>
              </w:rPr>
              <w:t>70~160</w:t>
            </w:r>
          </w:p>
        </w:tc>
        <w:tc>
          <w:tcPr>
            <w:tcW w:w="3600" w:type="dxa"/>
            <w:vAlign w:val="center"/>
          </w:tcPr>
          <w:p w14:paraId="129CB630">
            <w:pPr>
              <w:snapToGrid w:val="0"/>
              <w:spacing w:line="300" w:lineRule="auto"/>
              <w:rPr>
                <w:rFonts w:asciiTheme="majorEastAsia" w:hAnsiTheme="majorEastAsia" w:eastAsiaTheme="majorEastAsia" w:cstheme="majorEastAsia"/>
                <w:sz w:val="24"/>
              </w:rPr>
            </w:pPr>
            <w:r>
              <w:rPr>
                <w:rFonts w:hint="eastAsia" w:asciiTheme="majorEastAsia" w:hAnsiTheme="majorEastAsia" w:eastAsiaTheme="majorEastAsia" w:cstheme="majorEastAsia"/>
                <w:sz w:val="24"/>
              </w:rPr>
              <w:t>显著危险,需要整改</w:t>
            </w:r>
          </w:p>
        </w:tc>
      </w:tr>
      <w:tr w14:paraId="680080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20" w:type="dxa"/>
            <w:vAlign w:val="center"/>
          </w:tcPr>
          <w:p w14:paraId="36E914DB">
            <w:pPr>
              <w:snapToGrid w:val="0"/>
              <w:spacing w:line="300" w:lineRule="auto"/>
              <w:jc w:val="center"/>
              <w:rPr>
                <w:rFonts w:asciiTheme="majorEastAsia" w:hAnsiTheme="majorEastAsia" w:eastAsiaTheme="majorEastAsia" w:cstheme="majorEastAsia"/>
                <w:sz w:val="24"/>
              </w:rPr>
            </w:pPr>
            <w:r>
              <w:rPr>
                <w:rFonts w:hint="eastAsia" w:asciiTheme="majorEastAsia" w:hAnsiTheme="majorEastAsia" w:eastAsiaTheme="majorEastAsia" w:cstheme="majorEastAsia"/>
                <w:sz w:val="24"/>
              </w:rPr>
              <w:t>20~70</w:t>
            </w:r>
          </w:p>
        </w:tc>
        <w:tc>
          <w:tcPr>
            <w:tcW w:w="3600" w:type="dxa"/>
            <w:vAlign w:val="center"/>
          </w:tcPr>
          <w:p w14:paraId="55BE70FF">
            <w:pPr>
              <w:snapToGrid w:val="0"/>
              <w:spacing w:line="300" w:lineRule="auto"/>
              <w:rPr>
                <w:rFonts w:asciiTheme="majorEastAsia" w:hAnsiTheme="majorEastAsia" w:eastAsiaTheme="majorEastAsia" w:cstheme="majorEastAsia"/>
                <w:sz w:val="24"/>
              </w:rPr>
            </w:pPr>
            <w:r>
              <w:rPr>
                <w:rFonts w:hint="eastAsia" w:asciiTheme="majorEastAsia" w:hAnsiTheme="majorEastAsia" w:eastAsiaTheme="majorEastAsia" w:cstheme="majorEastAsia"/>
                <w:sz w:val="24"/>
              </w:rPr>
              <w:t>一般危险，需要注意</w:t>
            </w:r>
          </w:p>
        </w:tc>
      </w:tr>
      <w:tr w14:paraId="057B4C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20" w:type="dxa"/>
            <w:vAlign w:val="center"/>
          </w:tcPr>
          <w:p w14:paraId="6EE1B520">
            <w:pPr>
              <w:snapToGrid w:val="0"/>
              <w:spacing w:line="300" w:lineRule="auto"/>
              <w:jc w:val="center"/>
              <w:rPr>
                <w:rFonts w:asciiTheme="majorEastAsia" w:hAnsiTheme="majorEastAsia" w:eastAsiaTheme="majorEastAsia" w:cstheme="majorEastAsia"/>
                <w:sz w:val="24"/>
              </w:rPr>
            </w:pPr>
            <w:r>
              <w:rPr>
                <w:rFonts w:hint="eastAsia" w:asciiTheme="majorEastAsia" w:hAnsiTheme="majorEastAsia" w:eastAsiaTheme="majorEastAsia" w:cstheme="majorEastAsia"/>
                <w:sz w:val="24"/>
              </w:rPr>
              <w:t>&lt;20</w:t>
            </w:r>
          </w:p>
        </w:tc>
        <w:tc>
          <w:tcPr>
            <w:tcW w:w="3600" w:type="dxa"/>
            <w:vAlign w:val="center"/>
          </w:tcPr>
          <w:p w14:paraId="6D491D44">
            <w:pPr>
              <w:snapToGrid w:val="0"/>
              <w:spacing w:line="300" w:lineRule="auto"/>
              <w:rPr>
                <w:rFonts w:asciiTheme="majorEastAsia" w:hAnsiTheme="majorEastAsia" w:eastAsiaTheme="majorEastAsia" w:cstheme="majorEastAsia"/>
                <w:sz w:val="24"/>
              </w:rPr>
            </w:pPr>
            <w:r>
              <w:rPr>
                <w:rFonts w:hint="eastAsia" w:asciiTheme="majorEastAsia" w:hAnsiTheme="majorEastAsia" w:eastAsiaTheme="majorEastAsia" w:cstheme="majorEastAsia"/>
                <w:sz w:val="24"/>
              </w:rPr>
              <w:t>稍有危险,可以接受</w:t>
            </w:r>
          </w:p>
        </w:tc>
      </w:tr>
    </w:tbl>
    <w:p w14:paraId="214342A7">
      <w:pPr>
        <w:numPr>
          <w:ilvl w:val="0"/>
          <w:numId w:val="5"/>
        </w:numPr>
        <w:spacing w:line="360" w:lineRule="auto"/>
        <w:rPr>
          <w:rFonts w:asciiTheme="minorEastAsia" w:hAnsiTheme="minorEastAsia" w:eastAsiaTheme="minorEastAsia" w:cstheme="minorEastAsia"/>
          <w:b/>
          <w:bCs/>
          <w:sz w:val="24"/>
        </w:rPr>
      </w:pPr>
      <w:r>
        <w:rPr>
          <w:rFonts w:hint="eastAsia" w:asciiTheme="minorEastAsia" w:hAnsiTheme="minorEastAsia" w:eastAsiaTheme="minorEastAsia" w:cstheme="minorEastAsia"/>
          <w:b/>
          <w:bCs/>
          <w:sz w:val="24"/>
        </w:rPr>
        <w:t>风险评估结论：</w:t>
      </w:r>
    </w:p>
    <w:p w14:paraId="12ABD41B">
      <w:pPr>
        <w:spacing w:line="360" w:lineRule="auto"/>
        <w:ind w:firstLine="482" w:firstLineChars="200"/>
        <w:rPr>
          <w:rFonts w:asciiTheme="minorEastAsia" w:hAnsiTheme="minorEastAsia" w:eastAsiaTheme="minorEastAsia" w:cstheme="minorEastAsia"/>
          <w:b/>
          <w:bCs/>
          <w:sz w:val="24"/>
        </w:rPr>
      </w:pPr>
      <w:r>
        <w:rPr>
          <w:rFonts w:hint="eastAsia" w:asciiTheme="minorEastAsia" w:hAnsiTheme="minorEastAsia" w:eastAsiaTheme="minorEastAsia" w:cstheme="minorEastAsia"/>
          <w:b/>
          <w:bCs/>
          <w:sz w:val="24"/>
        </w:rPr>
        <w:t>借鉴公司风险因素识别结果（经认证中心专家每年度审核通过的结果表），经项目安全生产领导小组共同评价，得出本项目风险评价结果如下表所示。</w:t>
      </w:r>
    </w:p>
    <w:p w14:paraId="05C5398F">
      <w:pPr>
        <w:spacing w:line="360" w:lineRule="auto"/>
        <w:ind w:firstLine="482" w:firstLineChars="200"/>
        <w:rPr>
          <w:rFonts w:asciiTheme="minorEastAsia" w:hAnsiTheme="minorEastAsia" w:eastAsiaTheme="minorEastAsia" w:cstheme="minorEastAsia"/>
          <w:b/>
          <w:bCs/>
          <w:sz w:val="24"/>
        </w:rPr>
        <w:p>
          <w:pPr>
            <w:pStyle w:val="Title"/>
          </w:pPr>
          <w:r>
            <w:t>项目基本资料模板</w:t>
          </w:r>
        </w:p>
        <w:p>
          <w:pPr>
            <w:pStyle w:val="Normal"/>
          </w:pPr>
          <w:r>
            <w:t>项目名称：{{projectName}}</w:t>
          </w:r>
        </w:p>
        <w:p>
          <w:pPr>
            <w:pStyle w:val="Normal"/>
          </w:pPr>
          <w:r>
            <w:t>建设单位：{{ownerUnit}}</w:t>
          </w:r>
        </w:p>
        <w:p>
          <w:pPr>
            <w:pStyle w:val="Normal"/>
          </w:pPr>
          <w:r>
            <w:t>施工单位：{{constructionUnit}}</w:t>
          </w:r>
        </w:p>
        <w:p>
          <w:pPr>
            <w:pStyle w:val="Normal"/>
          </w:pPr>
          <w:r>
            <w:t>开工日期：{{startDate}}</w:t>
          </w:r>
        </w:p>
        <w:p>
          <w:pPr>
            <w:pStyle w:val="Normal"/>
          </w:pPr>
          <w:r>
            <w:t>竣工日期：{{endDate}}</w:t>
          </w:r>
        </w:p>
        <w:sectPr>
          <w:pgSz w:w="11906" w:h="16838"/>
          <w:pgMar w:top="1440" w:right="1800" w:bottom="1440" w:left="1800" w:header="851" w:footer="992" w:gutter="0"/>
          <w:cols w:space="425" w:num="1"/>
          <w:docGrid w:type="lines" w:linePitch="312" w:charSpace="0"/>
        </w:sectPr>
      </w:pPr>
    </w:p>
    <w:p w14:paraId="3A08A20F">
      <w:pPr>
        <w:tabs>
          <w:tab w:val="left" w:pos="1105"/>
        </w:tabs>
        <w:spacing w:line="360" w:lineRule="auto"/>
        <w:jc w:val="center"/>
        <w:rPr>
          <w:rFonts w:ascii="仿宋" w:hAnsi="仿宋" w:eastAsia="仿宋" w:cs="仿宋"/>
          <w:b/>
          <w:bCs/>
          <w:color w:val="000000"/>
          <w:kern w:val="0"/>
          <w:sz w:val="28"/>
          <w:szCs w:val="28"/>
          <w:lang w:bidi="ar"/>
        </w:rPr>
      </w:pPr>
      <w:r>
        <w:rPr>
          <w:rFonts w:hint="eastAsia" w:ascii="仿宋" w:hAnsi="仿宋" w:eastAsia="仿宋" w:cs="仿宋"/>
          <w:b/>
          <w:bCs/>
          <w:color w:val="000000"/>
          <w:kern w:val="0"/>
          <w:sz w:val="28"/>
          <w:szCs w:val="28"/>
          <w:lang w:bidi="ar"/>
        </w:rPr>
        <w:t>危险源辨识与风险评价结果表</w:t>
      </w:r>
    </w:p>
    <w:tbl>
      <w:tblPr>
        <w:tblStyle w:val="7"/>
        <w:tblW w:w="14895" w:type="dxa"/>
        <w:tblInd w:w="-45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15"/>
        <w:gridCol w:w="675"/>
        <w:gridCol w:w="450"/>
        <w:gridCol w:w="4095"/>
        <w:gridCol w:w="1440"/>
        <w:gridCol w:w="2025"/>
        <w:gridCol w:w="645"/>
        <w:gridCol w:w="540"/>
        <w:gridCol w:w="555"/>
        <w:gridCol w:w="495"/>
        <w:gridCol w:w="540"/>
        <w:gridCol w:w="615"/>
        <w:gridCol w:w="1605"/>
        <w:gridCol w:w="600"/>
      </w:tblGrid>
      <w:tr w14:paraId="258C7B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0" w:hRule="atLeast"/>
        </w:trPr>
        <w:tc>
          <w:tcPr>
            <w:tcW w:w="615" w:type="dxa"/>
            <w:vMerge w:val="restart"/>
            <w:shd w:val="clear" w:color="auto" w:fill="auto"/>
            <w:vAlign w:val="center"/>
          </w:tcPr>
          <w:p w14:paraId="42B47B7D">
            <w:pPr>
              <w:pStyle w:val="25"/>
              <w:widowControl/>
              <w:spacing w:line="160" w:lineRule="atLeast"/>
              <w:ind w:firstLine="0" w:firstLineChars="0"/>
              <w:jc w:val="center"/>
              <w:textAlignment w:val="center"/>
              <w:rPr>
                <w:rFonts w:hint="eastAsia" w:ascii="仿宋" w:hAnsi="仿宋" w:eastAsia="仿宋" w:cs="仿宋"/>
                <w:b/>
                <w:bCs/>
                <w:color w:val="000000"/>
                <w:sz w:val="20"/>
                <w:szCs w:val="20"/>
              </w:rPr>
            </w:pPr>
            <w:r>
              <w:rPr>
                <w:rFonts w:hint="eastAsia" w:ascii="仿宋" w:hAnsi="仿宋" w:eastAsia="仿宋" w:cs="仿宋"/>
                <w:b/>
                <w:bCs/>
                <w:color w:val="000000"/>
                <w:kern w:val="0"/>
                <w:sz w:val="20"/>
                <w:szCs w:val="20"/>
                <w:lang w:bidi="ar"/>
              </w:rPr>
              <w:t>序号</w:t>
            </w:r>
          </w:p>
        </w:tc>
        <w:tc>
          <w:tcPr>
            <w:tcW w:w="675" w:type="dxa"/>
            <w:vMerge w:val="restart"/>
            <w:shd w:val="clear" w:color="auto" w:fill="auto"/>
            <w:vAlign w:val="center"/>
          </w:tcPr>
          <w:p w14:paraId="5B7A8125">
            <w:pPr>
              <w:widowControl/>
              <w:spacing w:line="200" w:lineRule="atLeast"/>
              <w:jc w:val="center"/>
              <w:textAlignment w:val="center"/>
              <w:rPr>
                <w:rFonts w:ascii="仿宋" w:hAnsi="仿宋" w:eastAsia="仿宋" w:cs="仿宋"/>
                <w:b/>
                <w:bCs/>
                <w:color w:val="000000"/>
                <w:sz w:val="20"/>
                <w:szCs w:val="20"/>
              </w:rPr>
            </w:pPr>
            <w:r>
              <w:rPr>
                <w:rFonts w:hint="eastAsia" w:ascii="仿宋" w:hAnsi="仿宋" w:eastAsia="仿宋" w:cs="仿宋"/>
                <w:b/>
                <w:bCs/>
                <w:color w:val="000000"/>
                <w:kern w:val="0"/>
                <w:sz w:val="20"/>
                <w:szCs w:val="20"/>
                <w:lang w:bidi="ar"/>
              </w:rPr>
              <w:t>作业活动</w:t>
            </w:r>
          </w:p>
        </w:tc>
        <w:tc>
          <w:tcPr>
            <w:tcW w:w="5985" w:type="dxa"/>
            <w:gridSpan w:val="3"/>
            <w:vMerge w:val="restart"/>
            <w:shd w:val="clear" w:color="auto" w:fill="auto"/>
            <w:vAlign w:val="center"/>
          </w:tcPr>
          <w:p w14:paraId="1625DB5E">
            <w:pPr>
              <w:widowControl/>
              <w:spacing w:line="200" w:lineRule="atLeast"/>
              <w:jc w:val="center"/>
              <w:textAlignment w:val="center"/>
              <w:rPr>
                <w:rFonts w:ascii="仿宋" w:hAnsi="仿宋" w:eastAsia="仿宋" w:cs="仿宋"/>
                <w:b/>
                <w:bCs/>
                <w:color w:val="000000"/>
                <w:sz w:val="20"/>
                <w:szCs w:val="20"/>
              </w:rPr>
            </w:pPr>
            <w:r>
              <w:rPr>
                <w:rFonts w:hint="eastAsia" w:ascii="仿宋" w:hAnsi="仿宋" w:eastAsia="仿宋" w:cs="仿宋"/>
                <w:b/>
                <w:bCs/>
                <w:color w:val="000000"/>
                <w:kern w:val="0"/>
                <w:sz w:val="20"/>
                <w:szCs w:val="20"/>
                <w:lang w:bidi="ar"/>
              </w:rPr>
              <w:t>危险因素</w:t>
            </w:r>
          </w:p>
        </w:tc>
        <w:tc>
          <w:tcPr>
            <w:tcW w:w="2025" w:type="dxa"/>
            <w:vMerge w:val="restart"/>
            <w:shd w:val="clear" w:color="auto" w:fill="auto"/>
            <w:vAlign w:val="center"/>
          </w:tcPr>
          <w:p w14:paraId="3443D859">
            <w:pPr>
              <w:widowControl/>
              <w:spacing w:line="200" w:lineRule="atLeast"/>
              <w:jc w:val="center"/>
              <w:textAlignment w:val="center"/>
              <w:rPr>
                <w:rFonts w:ascii="仿宋" w:hAnsi="仿宋" w:eastAsia="仿宋" w:cs="仿宋"/>
                <w:b/>
                <w:bCs/>
                <w:color w:val="000000"/>
                <w:sz w:val="20"/>
                <w:szCs w:val="20"/>
              </w:rPr>
            </w:pPr>
            <w:r>
              <w:rPr>
                <w:rFonts w:hint="eastAsia" w:ascii="仿宋" w:hAnsi="仿宋" w:eastAsia="仿宋" w:cs="仿宋"/>
                <w:b/>
                <w:bCs/>
                <w:color w:val="000000"/>
                <w:kern w:val="0"/>
                <w:sz w:val="20"/>
                <w:szCs w:val="20"/>
                <w:lang w:bidi="ar"/>
              </w:rPr>
              <w:t>可能导致的事故</w:t>
            </w:r>
          </w:p>
        </w:tc>
        <w:tc>
          <w:tcPr>
            <w:tcW w:w="645" w:type="dxa"/>
            <w:vMerge w:val="restart"/>
            <w:shd w:val="clear" w:color="auto" w:fill="auto"/>
            <w:vAlign w:val="bottom"/>
          </w:tcPr>
          <w:p w14:paraId="55B2F118">
            <w:pPr>
              <w:widowControl/>
              <w:spacing w:line="200" w:lineRule="atLeast"/>
              <w:jc w:val="center"/>
              <w:textAlignment w:val="bottom"/>
              <w:rPr>
                <w:rFonts w:ascii="仿宋" w:hAnsi="仿宋" w:eastAsia="仿宋" w:cs="仿宋"/>
                <w:b/>
                <w:bCs/>
                <w:color w:val="000000"/>
                <w:sz w:val="20"/>
                <w:szCs w:val="20"/>
              </w:rPr>
            </w:pPr>
            <w:r>
              <w:rPr>
                <w:rFonts w:hint="eastAsia" w:ascii="仿宋" w:hAnsi="仿宋" w:eastAsia="仿宋" w:cs="仿宋"/>
                <w:b/>
                <w:bCs/>
                <w:color w:val="000000"/>
                <w:kern w:val="0"/>
                <w:sz w:val="20"/>
                <w:szCs w:val="20"/>
                <w:lang w:bidi="ar"/>
              </w:rPr>
              <w:t>判别依据(</w:t>
            </w:r>
            <w:r>
              <w:rPr>
                <w:rStyle w:val="21"/>
                <w:rFonts w:ascii="仿宋" w:hAnsi="仿宋" w:eastAsia="仿宋" w:cs="仿宋"/>
                <w:b/>
                <w:bCs/>
                <w:lang w:bidi="ar"/>
              </w:rPr>
              <w:t>I～V)</w:t>
            </w:r>
          </w:p>
        </w:tc>
        <w:tc>
          <w:tcPr>
            <w:tcW w:w="2130" w:type="dxa"/>
            <w:gridSpan w:val="4"/>
            <w:shd w:val="clear" w:color="auto" w:fill="auto"/>
            <w:vAlign w:val="bottom"/>
          </w:tcPr>
          <w:p w14:paraId="52972EAB">
            <w:pPr>
              <w:widowControl/>
              <w:spacing w:line="200" w:lineRule="atLeast"/>
              <w:jc w:val="center"/>
              <w:textAlignment w:val="bottom"/>
              <w:rPr>
                <w:rFonts w:ascii="仿宋" w:hAnsi="仿宋" w:eastAsia="仿宋" w:cs="仿宋"/>
                <w:b/>
                <w:bCs/>
                <w:color w:val="000000"/>
                <w:sz w:val="20"/>
                <w:szCs w:val="20"/>
              </w:rPr>
            </w:pPr>
            <w:r>
              <w:rPr>
                <w:rFonts w:hint="eastAsia" w:ascii="仿宋" w:hAnsi="仿宋" w:eastAsia="仿宋" w:cs="仿宋"/>
                <w:b/>
                <w:bCs/>
                <w:color w:val="000000"/>
                <w:kern w:val="0"/>
                <w:sz w:val="20"/>
                <w:szCs w:val="20"/>
                <w:lang w:bidi="ar"/>
              </w:rPr>
              <w:t>作业条件危险性评价</w:t>
            </w:r>
          </w:p>
        </w:tc>
        <w:tc>
          <w:tcPr>
            <w:tcW w:w="615" w:type="dxa"/>
            <w:vMerge w:val="restart"/>
            <w:shd w:val="clear" w:color="auto" w:fill="auto"/>
            <w:vAlign w:val="center"/>
          </w:tcPr>
          <w:p w14:paraId="1E201B7D">
            <w:pPr>
              <w:widowControl/>
              <w:spacing w:line="200" w:lineRule="atLeast"/>
              <w:jc w:val="center"/>
              <w:textAlignment w:val="center"/>
              <w:rPr>
                <w:rFonts w:ascii="仿宋" w:hAnsi="仿宋" w:eastAsia="仿宋" w:cs="仿宋"/>
                <w:b/>
                <w:bCs/>
                <w:color w:val="000000"/>
                <w:sz w:val="20"/>
                <w:szCs w:val="20"/>
              </w:rPr>
            </w:pPr>
            <w:r>
              <w:rPr>
                <w:rFonts w:hint="eastAsia" w:ascii="仿宋" w:hAnsi="仿宋" w:eastAsia="仿宋" w:cs="仿宋"/>
                <w:b/>
                <w:bCs/>
                <w:color w:val="000000"/>
                <w:kern w:val="0"/>
                <w:sz w:val="20"/>
                <w:szCs w:val="20"/>
                <w:lang w:bidi="ar"/>
              </w:rPr>
              <w:t xml:space="preserve">危险级别   </w:t>
            </w:r>
          </w:p>
        </w:tc>
        <w:tc>
          <w:tcPr>
            <w:tcW w:w="1605" w:type="dxa"/>
            <w:vMerge w:val="restart"/>
            <w:shd w:val="clear" w:color="auto" w:fill="auto"/>
            <w:vAlign w:val="center"/>
          </w:tcPr>
          <w:p w14:paraId="39D4F31F">
            <w:pPr>
              <w:widowControl/>
              <w:spacing w:line="200" w:lineRule="atLeast"/>
              <w:jc w:val="center"/>
              <w:textAlignment w:val="center"/>
              <w:rPr>
                <w:rFonts w:ascii="仿宋" w:hAnsi="仿宋" w:eastAsia="仿宋" w:cs="仿宋"/>
                <w:b/>
                <w:bCs/>
                <w:color w:val="000000"/>
                <w:sz w:val="20"/>
                <w:szCs w:val="20"/>
              </w:rPr>
            </w:pPr>
            <w:r>
              <w:rPr>
                <w:rFonts w:hint="eastAsia" w:ascii="仿宋" w:hAnsi="仿宋" w:eastAsia="仿宋" w:cs="仿宋"/>
                <w:b/>
                <w:bCs/>
                <w:color w:val="000000"/>
                <w:kern w:val="0"/>
                <w:sz w:val="20"/>
                <w:szCs w:val="20"/>
                <w:lang w:bidi="ar"/>
              </w:rPr>
              <w:t xml:space="preserve">现有控制措施  </w:t>
            </w:r>
          </w:p>
        </w:tc>
        <w:tc>
          <w:tcPr>
            <w:tcW w:w="600" w:type="dxa"/>
            <w:vMerge w:val="restart"/>
            <w:shd w:val="clear" w:color="auto" w:fill="auto"/>
            <w:vAlign w:val="center"/>
          </w:tcPr>
          <w:p w14:paraId="3DD798A1">
            <w:pPr>
              <w:widowControl/>
              <w:spacing w:line="200" w:lineRule="atLeast"/>
              <w:jc w:val="center"/>
              <w:textAlignment w:val="center"/>
              <w:rPr>
                <w:rFonts w:ascii="仿宋" w:hAnsi="仿宋" w:eastAsia="仿宋" w:cs="仿宋"/>
                <w:b/>
                <w:bCs/>
                <w:color w:val="000000"/>
                <w:sz w:val="20"/>
                <w:szCs w:val="20"/>
              </w:rPr>
            </w:pPr>
            <w:r>
              <w:rPr>
                <w:rFonts w:hint="eastAsia" w:ascii="仿宋" w:hAnsi="仿宋" w:eastAsia="仿宋" w:cs="仿宋"/>
                <w:b/>
                <w:bCs/>
                <w:color w:val="000000"/>
                <w:kern w:val="0"/>
                <w:sz w:val="20"/>
                <w:szCs w:val="20"/>
                <w:lang w:bidi="ar"/>
              </w:rPr>
              <w:t>备注</w:t>
            </w:r>
          </w:p>
        </w:tc>
      </w:tr>
      <w:tr w14:paraId="2B82B3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615" w:type="dxa"/>
            <w:vMerge w:val="continue"/>
            <w:shd w:val="clear" w:color="auto" w:fill="auto"/>
            <w:vAlign w:val="center"/>
          </w:tcPr>
          <w:p w14:paraId="033D868B">
            <w:pPr>
              <w:pStyle w:val="25"/>
              <w:widowControl/>
              <w:numPr>
                <w:ilvl w:val="0"/>
                <w:numId w:val="6"/>
              </w:numPr>
              <w:spacing w:line="160" w:lineRule="atLeast"/>
              <w:ind w:left="0" w:firstLine="0" w:firstLineChars="0"/>
              <w:jc w:val="center"/>
              <w:rPr>
                <w:rFonts w:ascii="仿宋" w:hAnsi="仿宋" w:eastAsia="仿宋" w:cs="仿宋"/>
                <w:color w:val="000000"/>
                <w:sz w:val="20"/>
                <w:szCs w:val="20"/>
              </w:rPr>
            </w:pPr>
          </w:p>
        </w:tc>
        <w:tc>
          <w:tcPr>
            <w:tcW w:w="675" w:type="dxa"/>
            <w:vMerge w:val="continue"/>
            <w:shd w:val="clear" w:color="auto" w:fill="auto"/>
            <w:vAlign w:val="center"/>
          </w:tcPr>
          <w:p w14:paraId="7F7CD7A1">
            <w:pPr>
              <w:widowControl/>
              <w:spacing w:line="200" w:lineRule="atLeast"/>
              <w:jc w:val="center"/>
              <w:rPr>
                <w:rFonts w:ascii="仿宋" w:hAnsi="仿宋" w:eastAsia="仿宋" w:cs="仿宋"/>
                <w:color w:val="000000"/>
                <w:sz w:val="20"/>
                <w:szCs w:val="20"/>
              </w:rPr>
            </w:pPr>
          </w:p>
        </w:tc>
        <w:tc>
          <w:tcPr>
            <w:tcW w:w="5985" w:type="dxa"/>
            <w:gridSpan w:val="3"/>
            <w:vMerge w:val="continue"/>
            <w:shd w:val="clear" w:color="auto" w:fill="auto"/>
            <w:vAlign w:val="center"/>
          </w:tcPr>
          <w:p w14:paraId="260C1A5A">
            <w:pPr>
              <w:widowControl/>
              <w:spacing w:line="200" w:lineRule="atLeast"/>
              <w:jc w:val="center"/>
              <w:rPr>
                <w:rFonts w:ascii="仿宋" w:hAnsi="仿宋" w:eastAsia="仿宋" w:cs="仿宋"/>
                <w:color w:val="000000"/>
                <w:sz w:val="20"/>
                <w:szCs w:val="20"/>
              </w:rPr>
            </w:pPr>
          </w:p>
        </w:tc>
        <w:tc>
          <w:tcPr>
            <w:tcW w:w="2025" w:type="dxa"/>
            <w:vMerge w:val="continue"/>
            <w:shd w:val="clear" w:color="auto" w:fill="auto"/>
            <w:vAlign w:val="center"/>
          </w:tcPr>
          <w:p w14:paraId="016B4C3B">
            <w:pPr>
              <w:widowControl/>
              <w:spacing w:line="200" w:lineRule="atLeast"/>
              <w:jc w:val="center"/>
              <w:rPr>
                <w:rFonts w:ascii="仿宋" w:hAnsi="仿宋" w:eastAsia="仿宋" w:cs="仿宋"/>
                <w:color w:val="000000"/>
                <w:sz w:val="20"/>
                <w:szCs w:val="20"/>
              </w:rPr>
            </w:pPr>
          </w:p>
        </w:tc>
        <w:tc>
          <w:tcPr>
            <w:tcW w:w="645" w:type="dxa"/>
            <w:vMerge w:val="continue"/>
            <w:shd w:val="clear" w:color="auto" w:fill="auto"/>
            <w:vAlign w:val="bottom"/>
          </w:tcPr>
          <w:p w14:paraId="23EBB363">
            <w:pPr>
              <w:widowControl/>
              <w:spacing w:line="200" w:lineRule="atLeast"/>
              <w:jc w:val="center"/>
              <w:rPr>
                <w:rFonts w:ascii="仿宋" w:hAnsi="仿宋" w:eastAsia="仿宋" w:cs="仿宋"/>
                <w:color w:val="000000"/>
                <w:sz w:val="20"/>
                <w:szCs w:val="20"/>
              </w:rPr>
            </w:pPr>
          </w:p>
        </w:tc>
        <w:tc>
          <w:tcPr>
            <w:tcW w:w="540" w:type="dxa"/>
            <w:shd w:val="clear" w:color="auto" w:fill="auto"/>
            <w:vAlign w:val="bottom"/>
          </w:tcPr>
          <w:p w14:paraId="799D24B9">
            <w:pPr>
              <w:widowControl/>
              <w:spacing w:line="200" w:lineRule="atLeast"/>
              <w:jc w:val="center"/>
              <w:textAlignment w:val="bottom"/>
              <w:rPr>
                <w:rFonts w:ascii="仿宋" w:hAnsi="仿宋" w:eastAsia="仿宋" w:cs="仿宋"/>
                <w:b/>
                <w:bCs/>
                <w:color w:val="000000"/>
                <w:sz w:val="20"/>
                <w:szCs w:val="20"/>
              </w:rPr>
            </w:pPr>
            <w:r>
              <w:rPr>
                <w:rFonts w:hint="eastAsia" w:ascii="仿宋" w:hAnsi="仿宋" w:eastAsia="仿宋" w:cs="仿宋"/>
                <w:b/>
                <w:bCs/>
                <w:color w:val="000000"/>
                <w:kern w:val="0"/>
                <w:sz w:val="20"/>
                <w:szCs w:val="20"/>
                <w:lang w:bidi="ar"/>
              </w:rPr>
              <w:t>L</w:t>
            </w:r>
          </w:p>
        </w:tc>
        <w:tc>
          <w:tcPr>
            <w:tcW w:w="555" w:type="dxa"/>
            <w:shd w:val="clear" w:color="auto" w:fill="auto"/>
            <w:vAlign w:val="bottom"/>
          </w:tcPr>
          <w:p w14:paraId="582EEA90">
            <w:pPr>
              <w:widowControl/>
              <w:spacing w:line="200" w:lineRule="atLeast"/>
              <w:jc w:val="center"/>
              <w:textAlignment w:val="bottom"/>
              <w:rPr>
                <w:rFonts w:ascii="仿宋" w:hAnsi="仿宋" w:eastAsia="仿宋" w:cs="仿宋"/>
                <w:b/>
                <w:bCs/>
                <w:color w:val="000000"/>
                <w:sz w:val="20"/>
                <w:szCs w:val="20"/>
              </w:rPr>
            </w:pPr>
            <w:r>
              <w:rPr>
                <w:rFonts w:hint="eastAsia" w:ascii="仿宋" w:hAnsi="仿宋" w:eastAsia="仿宋" w:cs="仿宋"/>
                <w:b/>
                <w:bCs/>
                <w:color w:val="000000"/>
                <w:kern w:val="0"/>
                <w:sz w:val="20"/>
                <w:szCs w:val="20"/>
                <w:lang w:bidi="ar"/>
              </w:rPr>
              <w:t>E</w:t>
            </w:r>
          </w:p>
        </w:tc>
        <w:tc>
          <w:tcPr>
            <w:tcW w:w="495" w:type="dxa"/>
            <w:shd w:val="clear" w:color="auto" w:fill="auto"/>
            <w:vAlign w:val="bottom"/>
          </w:tcPr>
          <w:p w14:paraId="300B7688">
            <w:pPr>
              <w:widowControl/>
              <w:spacing w:line="200" w:lineRule="atLeast"/>
              <w:textAlignment w:val="bottom"/>
              <w:rPr>
                <w:rFonts w:ascii="仿宋" w:hAnsi="仿宋" w:eastAsia="仿宋" w:cs="仿宋"/>
                <w:b/>
                <w:bCs/>
                <w:color w:val="000000"/>
                <w:sz w:val="20"/>
                <w:szCs w:val="20"/>
              </w:rPr>
            </w:pPr>
            <w:r>
              <w:rPr>
                <w:rFonts w:hint="eastAsia" w:ascii="仿宋" w:hAnsi="仿宋" w:eastAsia="仿宋" w:cs="仿宋"/>
                <w:b/>
                <w:bCs/>
                <w:color w:val="000000"/>
                <w:kern w:val="0"/>
                <w:sz w:val="20"/>
                <w:szCs w:val="20"/>
                <w:lang w:bidi="ar"/>
              </w:rPr>
              <w:t xml:space="preserve">C </w:t>
            </w:r>
          </w:p>
        </w:tc>
        <w:tc>
          <w:tcPr>
            <w:tcW w:w="540" w:type="dxa"/>
            <w:shd w:val="clear" w:color="auto" w:fill="auto"/>
            <w:vAlign w:val="bottom"/>
          </w:tcPr>
          <w:p w14:paraId="1954EB44">
            <w:pPr>
              <w:widowControl/>
              <w:spacing w:line="200" w:lineRule="atLeast"/>
              <w:jc w:val="center"/>
              <w:textAlignment w:val="bottom"/>
              <w:rPr>
                <w:rFonts w:ascii="仿宋" w:hAnsi="仿宋" w:eastAsia="仿宋" w:cs="仿宋"/>
                <w:b/>
                <w:bCs/>
                <w:color w:val="000000"/>
                <w:sz w:val="20"/>
                <w:szCs w:val="20"/>
              </w:rPr>
            </w:pPr>
            <w:r>
              <w:rPr>
                <w:rFonts w:hint="eastAsia" w:ascii="仿宋" w:hAnsi="仿宋" w:eastAsia="仿宋" w:cs="仿宋"/>
                <w:b/>
                <w:bCs/>
                <w:color w:val="000000"/>
                <w:kern w:val="0"/>
                <w:sz w:val="20"/>
                <w:szCs w:val="20"/>
                <w:lang w:bidi="ar"/>
              </w:rPr>
              <w:t>D</w:t>
            </w:r>
          </w:p>
        </w:tc>
        <w:tc>
          <w:tcPr>
            <w:tcW w:w="615" w:type="dxa"/>
            <w:vMerge w:val="continue"/>
            <w:shd w:val="clear" w:color="auto" w:fill="auto"/>
            <w:vAlign w:val="center"/>
          </w:tcPr>
          <w:p w14:paraId="60A48DBD">
            <w:pPr>
              <w:widowControl/>
              <w:spacing w:line="200" w:lineRule="atLeast"/>
              <w:jc w:val="center"/>
              <w:rPr>
                <w:rFonts w:ascii="仿宋" w:hAnsi="仿宋" w:eastAsia="仿宋" w:cs="仿宋"/>
                <w:color w:val="000000"/>
                <w:sz w:val="20"/>
                <w:szCs w:val="20"/>
              </w:rPr>
            </w:pPr>
          </w:p>
        </w:tc>
        <w:tc>
          <w:tcPr>
            <w:tcW w:w="1605" w:type="dxa"/>
            <w:vMerge w:val="continue"/>
            <w:shd w:val="clear" w:color="auto" w:fill="auto"/>
            <w:vAlign w:val="center"/>
          </w:tcPr>
          <w:p w14:paraId="0DCC7CF3">
            <w:pPr>
              <w:widowControl/>
              <w:spacing w:line="200" w:lineRule="atLeast"/>
              <w:jc w:val="center"/>
              <w:rPr>
                <w:rFonts w:ascii="仿宋" w:hAnsi="仿宋" w:eastAsia="仿宋" w:cs="仿宋"/>
                <w:color w:val="000000"/>
                <w:sz w:val="20"/>
                <w:szCs w:val="20"/>
              </w:rPr>
            </w:pPr>
          </w:p>
        </w:tc>
        <w:tc>
          <w:tcPr>
            <w:tcW w:w="600" w:type="dxa"/>
            <w:vMerge w:val="continue"/>
            <w:shd w:val="clear" w:color="auto" w:fill="auto"/>
            <w:vAlign w:val="center"/>
          </w:tcPr>
          <w:p w14:paraId="70321B99">
            <w:pPr>
              <w:widowControl/>
              <w:spacing w:line="200" w:lineRule="atLeast"/>
              <w:jc w:val="center"/>
              <w:rPr>
                <w:rFonts w:ascii="仿宋" w:hAnsi="仿宋" w:eastAsia="仿宋" w:cs="仿宋"/>
                <w:color w:val="000000"/>
                <w:sz w:val="20"/>
                <w:szCs w:val="20"/>
              </w:rPr>
            </w:pPr>
          </w:p>
        </w:tc>
      </w:tr>
      <w:tr w14:paraId="3AD0EA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3" w:hRule="atLeast"/>
        </w:trPr>
        <w:tc>
          <w:tcPr>
            <w:tcW w:w="615" w:type="dxa"/>
            <w:shd w:val="clear" w:color="auto" w:fill="auto"/>
            <w:vAlign w:val="center"/>
          </w:tcPr>
          <w:p w14:paraId="0BD3E66D">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restart"/>
            <w:shd w:val="clear" w:color="auto" w:fill="auto"/>
            <w:vAlign w:val="center"/>
          </w:tcPr>
          <w:p w14:paraId="751E210A">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b/>
                <w:bCs/>
                <w:color w:val="000000"/>
                <w:kern w:val="0"/>
                <w:sz w:val="20"/>
                <w:szCs w:val="20"/>
                <w:lang w:bidi="ar"/>
              </w:rPr>
              <w:t>一、施工管理</w:t>
            </w:r>
          </w:p>
        </w:tc>
        <w:tc>
          <w:tcPr>
            <w:tcW w:w="450" w:type="dxa"/>
            <w:shd w:val="clear" w:color="auto" w:fill="auto"/>
            <w:vAlign w:val="center"/>
          </w:tcPr>
          <w:p w14:paraId="4B086D58">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w:t>
            </w:r>
          </w:p>
        </w:tc>
        <w:tc>
          <w:tcPr>
            <w:tcW w:w="4095" w:type="dxa"/>
            <w:shd w:val="clear" w:color="auto" w:fill="auto"/>
            <w:vAlign w:val="center"/>
          </w:tcPr>
          <w:p w14:paraId="735C2281">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未制定施工安全管理专项方案、危大工程没有组织专家论证</w:t>
            </w:r>
          </w:p>
        </w:tc>
        <w:tc>
          <w:tcPr>
            <w:tcW w:w="1440" w:type="dxa"/>
            <w:shd w:val="clear" w:color="auto" w:fill="auto"/>
            <w:vAlign w:val="center"/>
          </w:tcPr>
          <w:p w14:paraId="25454353">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管理缺陷</w:t>
            </w:r>
          </w:p>
        </w:tc>
        <w:tc>
          <w:tcPr>
            <w:tcW w:w="2025" w:type="dxa"/>
            <w:shd w:val="clear" w:color="auto" w:fill="auto"/>
            <w:vAlign w:val="center"/>
          </w:tcPr>
          <w:p w14:paraId="7308E77D">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触电/机械伤害/坍塌/高处坠落</w:t>
            </w:r>
          </w:p>
        </w:tc>
        <w:tc>
          <w:tcPr>
            <w:tcW w:w="645" w:type="dxa"/>
            <w:shd w:val="clear" w:color="auto" w:fill="auto"/>
            <w:vAlign w:val="center"/>
          </w:tcPr>
          <w:p w14:paraId="4D8C2CAC">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774FBF08">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6</w:t>
            </w:r>
          </w:p>
        </w:tc>
        <w:tc>
          <w:tcPr>
            <w:tcW w:w="555" w:type="dxa"/>
            <w:shd w:val="clear" w:color="auto" w:fill="auto"/>
            <w:vAlign w:val="center"/>
          </w:tcPr>
          <w:p w14:paraId="1F0477C0">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3</w:t>
            </w:r>
          </w:p>
        </w:tc>
        <w:tc>
          <w:tcPr>
            <w:tcW w:w="495" w:type="dxa"/>
            <w:shd w:val="clear" w:color="auto" w:fill="auto"/>
            <w:vAlign w:val="center"/>
          </w:tcPr>
          <w:p w14:paraId="4816C832">
            <w:pPr>
              <w:widowControl/>
              <w:spacing w:line="200" w:lineRule="atLeas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15</w:t>
            </w:r>
          </w:p>
        </w:tc>
        <w:tc>
          <w:tcPr>
            <w:tcW w:w="540" w:type="dxa"/>
            <w:shd w:val="clear" w:color="auto" w:fill="auto"/>
            <w:vAlign w:val="center"/>
          </w:tcPr>
          <w:p w14:paraId="135439F4">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270</w:t>
            </w:r>
          </w:p>
        </w:tc>
        <w:tc>
          <w:tcPr>
            <w:tcW w:w="615" w:type="dxa"/>
            <w:shd w:val="clear" w:color="auto" w:fill="FFC000" w:themeFill="accent4"/>
            <w:vAlign w:val="center"/>
          </w:tcPr>
          <w:p w14:paraId="5AFA302F">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2</w:t>
            </w:r>
          </w:p>
        </w:tc>
        <w:tc>
          <w:tcPr>
            <w:tcW w:w="1605" w:type="dxa"/>
            <w:shd w:val="clear" w:color="auto" w:fill="auto"/>
            <w:vAlign w:val="center"/>
          </w:tcPr>
          <w:p w14:paraId="561B2FAA">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按规定进行审核把关</w:t>
            </w:r>
          </w:p>
        </w:tc>
        <w:tc>
          <w:tcPr>
            <w:tcW w:w="600" w:type="dxa"/>
            <w:shd w:val="clear" w:color="auto" w:fill="auto"/>
            <w:vAlign w:val="center"/>
          </w:tcPr>
          <w:p w14:paraId="30FE2B9D">
            <w:pPr>
              <w:widowControl/>
              <w:spacing w:line="200" w:lineRule="atLeast"/>
              <w:jc w:val="center"/>
              <w:rPr>
                <w:rFonts w:ascii="仿宋" w:hAnsi="仿宋" w:eastAsia="仿宋" w:cs="仿宋"/>
                <w:color w:val="000000"/>
                <w:sz w:val="20"/>
                <w:szCs w:val="20"/>
              </w:rPr>
            </w:pPr>
          </w:p>
        </w:tc>
      </w:tr>
      <w:tr w14:paraId="2BB6BE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8" w:hRule="atLeast"/>
        </w:trPr>
        <w:tc>
          <w:tcPr>
            <w:tcW w:w="615" w:type="dxa"/>
            <w:shd w:val="clear" w:color="auto" w:fill="auto"/>
            <w:vAlign w:val="center"/>
          </w:tcPr>
          <w:p w14:paraId="09F4D449">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525ECA79">
            <w:pPr>
              <w:widowControl/>
              <w:spacing w:line="200" w:lineRule="atLeast"/>
              <w:jc w:val="center"/>
              <w:rPr>
                <w:rFonts w:ascii="仿宋" w:hAnsi="仿宋" w:eastAsia="仿宋" w:cs="仿宋"/>
                <w:color w:val="000000"/>
                <w:sz w:val="20"/>
                <w:szCs w:val="20"/>
              </w:rPr>
            </w:pPr>
          </w:p>
        </w:tc>
        <w:tc>
          <w:tcPr>
            <w:tcW w:w="450" w:type="dxa"/>
            <w:shd w:val="clear" w:color="auto" w:fill="auto"/>
            <w:vAlign w:val="center"/>
          </w:tcPr>
          <w:p w14:paraId="4E473367">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2</w:t>
            </w:r>
          </w:p>
        </w:tc>
        <w:tc>
          <w:tcPr>
            <w:tcW w:w="4095" w:type="dxa"/>
            <w:shd w:val="clear" w:color="auto" w:fill="auto"/>
            <w:vAlign w:val="center"/>
          </w:tcPr>
          <w:p w14:paraId="575A6B8D">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安全专项方案没有履行审批手续就组织施工</w:t>
            </w:r>
          </w:p>
        </w:tc>
        <w:tc>
          <w:tcPr>
            <w:tcW w:w="1440" w:type="dxa"/>
            <w:shd w:val="clear" w:color="auto" w:fill="auto"/>
            <w:vAlign w:val="center"/>
          </w:tcPr>
          <w:p w14:paraId="0A428F1A">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管理缺陷</w:t>
            </w:r>
          </w:p>
        </w:tc>
        <w:tc>
          <w:tcPr>
            <w:tcW w:w="2025" w:type="dxa"/>
            <w:shd w:val="clear" w:color="auto" w:fill="auto"/>
            <w:vAlign w:val="center"/>
          </w:tcPr>
          <w:p w14:paraId="1EDCA4A7">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触电/机械伤害/坍塌/高处坠落</w:t>
            </w:r>
          </w:p>
        </w:tc>
        <w:tc>
          <w:tcPr>
            <w:tcW w:w="645" w:type="dxa"/>
            <w:shd w:val="clear" w:color="auto" w:fill="auto"/>
            <w:vAlign w:val="center"/>
          </w:tcPr>
          <w:p w14:paraId="6908FB2A">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53EF11AB">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555" w:type="dxa"/>
            <w:shd w:val="clear" w:color="auto" w:fill="auto"/>
            <w:vAlign w:val="center"/>
          </w:tcPr>
          <w:p w14:paraId="7A962557">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6</w:t>
            </w:r>
          </w:p>
        </w:tc>
        <w:tc>
          <w:tcPr>
            <w:tcW w:w="495" w:type="dxa"/>
            <w:shd w:val="clear" w:color="auto" w:fill="auto"/>
            <w:vAlign w:val="center"/>
          </w:tcPr>
          <w:p w14:paraId="2AA3EF72">
            <w:pPr>
              <w:widowControl/>
              <w:spacing w:line="200" w:lineRule="atLeas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15</w:t>
            </w:r>
          </w:p>
        </w:tc>
        <w:tc>
          <w:tcPr>
            <w:tcW w:w="540" w:type="dxa"/>
            <w:shd w:val="clear" w:color="auto" w:fill="auto"/>
            <w:vAlign w:val="center"/>
          </w:tcPr>
          <w:p w14:paraId="56F37090">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270</w:t>
            </w:r>
          </w:p>
        </w:tc>
        <w:tc>
          <w:tcPr>
            <w:tcW w:w="615" w:type="dxa"/>
            <w:shd w:val="clear" w:color="auto" w:fill="FFC000"/>
            <w:vAlign w:val="center"/>
          </w:tcPr>
          <w:p w14:paraId="21E9AB22">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2</w:t>
            </w:r>
          </w:p>
        </w:tc>
        <w:tc>
          <w:tcPr>
            <w:tcW w:w="1605" w:type="dxa"/>
            <w:shd w:val="clear" w:color="auto" w:fill="auto"/>
            <w:vAlign w:val="center"/>
          </w:tcPr>
          <w:p w14:paraId="6A897D19">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严格履行审批手续</w:t>
            </w:r>
          </w:p>
        </w:tc>
        <w:tc>
          <w:tcPr>
            <w:tcW w:w="600" w:type="dxa"/>
            <w:shd w:val="clear" w:color="auto" w:fill="auto"/>
            <w:vAlign w:val="center"/>
          </w:tcPr>
          <w:p w14:paraId="7EA3DD96">
            <w:pPr>
              <w:widowControl/>
              <w:spacing w:line="200" w:lineRule="atLeast"/>
              <w:jc w:val="center"/>
              <w:rPr>
                <w:rFonts w:ascii="仿宋" w:hAnsi="仿宋" w:eastAsia="仿宋" w:cs="仿宋"/>
                <w:color w:val="000000"/>
                <w:sz w:val="20"/>
                <w:szCs w:val="20"/>
              </w:rPr>
            </w:pPr>
          </w:p>
        </w:tc>
      </w:tr>
      <w:tr w14:paraId="5A7714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55" w:hRule="atLeast"/>
        </w:trPr>
        <w:tc>
          <w:tcPr>
            <w:tcW w:w="615" w:type="dxa"/>
            <w:shd w:val="clear" w:color="auto" w:fill="auto"/>
            <w:vAlign w:val="center"/>
          </w:tcPr>
          <w:p w14:paraId="727715B1">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024CFDAC">
            <w:pPr>
              <w:widowControl/>
              <w:spacing w:line="200" w:lineRule="atLeast"/>
              <w:jc w:val="center"/>
              <w:textAlignment w:val="center"/>
              <w:rPr>
                <w:rFonts w:ascii="仿宋" w:hAnsi="仿宋" w:eastAsia="仿宋" w:cs="仿宋"/>
                <w:color w:val="000000"/>
                <w:sz w:val="20"/>
                <w:szCs w:val="20"/>
              </w:rPr>
            </w:pPr>
          </w:p>
        </w:tc>
        <w:tc>
          <w:tcPr>
            <w:tcW w:w="450" w:type="dxa"/>
            <w:shd w:val="clear" w:color="auto" w:fill="auto"/>
            <w:vAlign w:val="center"/>
          </w:tcPr>
          <w:p w14:paraId="1FCD4C8C">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4095" w:type="dxa"/>
            <w:shd w:val="clear" w:color="auto" w:fill="auto"/>
            <w:vAlign w:val="center"/>
          </w:tcPr>
          <w:p w14:paraId="2E711A80">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安全管理制度不健全</w:t>
            </w:r>
          </w:p>
        </w:tc>
        <w:tc>
          <w:tcPr>
            <w:tcW w:w="1440" w:type="dxa"/>
            <w:shd w:val="clear" w:color="auto" w:fill="auto"/>
            <w:vAlign w:val="center"/>
          </w:tcPr>
          <w:p w14:paraId="15F16D4E">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管理缺陷</w:t>
            </w:r>
          </w:p>
        </w:tc>
        <w:tc>
          <w:tcPr>
            <w:tcW w:w="2025" w:type="dxa"/>
            <w:shd w:val="clear" w:color="auto" w:fill="auto"/>
            <w:vAlign w:val="center"/>
          </w:tcPr>
          <w:p w14:paraId="1D67187D">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触电/机械伤害/坍塌/高处坠落/物打</w:t>
            </w:r>
          </w:p>
        </w:tc>
        <w:tc>
          <w:tcPr>
            <w:tcW w:w="645" w:type="dxa"/>
            <w:shd w:val="clear" w:color="auto" w:fill="auto"/>
            <w:vAlign w:val="center"/>
          </w:tcPr>
          <w:p w14:paraId="6E85A519">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273FADD2">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555" w:type="dxa"/>
            <w:shd w:val="clear" w:color="auto" w:fill="auto"/>
            <w:vAlign w:val="center"/>
          </w:tcPr>
          <w:p w14:paraId="3047CF0B">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6</w:t>
            </w:r>
          </w:p>
        </w:tc>
        <w:tc>
          <w:tcPr>
            <w:tcW w:w="495" w:type="dxa"/>
            <w:shd w:val="clear" w:color="auto" w:fill="auto"/>
            <w:vAlign w:val="center"/>
          </w:tcPr>
          <w:p w14:paraId="61D65FDF">
            <w:pPr>
              <w:widowControl/>
              <w:spacing w:line="200" w:lineRule="atLeas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15</w:t>
            </w:r>
          </w:p>
        </w:tc>
        <w:tc>
          <w:tcPr>
            <w:tcW w:w="540" w:type="dxa"/>
            <w:shd w:val="clear" w:color="auto" w:fill="auto"/>
            <w:vAlign w:val="center"/>
          </w:tcPr>
          <w:p w14:paraId="06D48B16">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270</w:t>
            </w:r>
          </w:p>
        </w:tc>
        <w:tc>
          <w:tcPr>
            <w:tcW w:w="615" w:type="dxa"/>
            <w:shd w:val="clear" w:color="auto" w:fill="FFC000"/>
            <w:vAlign w:val="center"/>
          </w:tcPr>
          <w:p w14:paraId="2DC4F9A2">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2</w:t>
            </w:r>
          </w:p>
        </w:tc>
        <w:tc>
          <w:tcPr>
            <w:tcW w:w="1605" w:type="dxa"/>
            <w:shd w:val="clear" w:color="auto" w:fill="auto"/>
            <w:vAlign w:val="center"/>
          </w:tcPr>
          <w:p w14:paraId="787B74CF">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按安全管理要求建立健全</w:t>
            </w:r>
          </w:p>
        </w:tc>
        <w:tc>
          <w:tcPr>
            <w:tcW w:w="600" w:type="dxa"/>
            <w:shd w:val="clear" w:color="auto" w:fill="auto"/>
            <w:vAlign w:val="center"/>
          </w:tcPr>
          <w:p w14:paraId="4BC915C6">
            <w:pPr>
              <w:widowControl/>
              <w:spacing w:line="200" w:lineRule="atLeast"/>
              <w:jc w:val="center"/>
              <w:rPr>
                <w:rFonts w:ascii="仿宋" w:hAnsi="仿宋" w:eastAsia="仿宋" w:cs="仿宋"/>
                <w:color w:val="000000"/>
                <w:sz w:val="20"/>
                <w:szCs w:val="20"/>
              </w:rPr>
            </w:pPr>
          </w:p>
        </w:tc>
      </w:tr>
      <w:tr w14:paraId="51756C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0" w:hRule="atLeast"/>
        </w:trPr>
        <w:tc>
          <w:tcPr>
            <w:tcW w:w="615" w:type="dxa"/>
            <w:shd w:val="clear" w:color="auto" w:fill="auto"/>
            <w:vAlign w:val="center"/>
          </w:tcPr>
          <w:p w14:paraId="5983394D">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0493A7AE">
            <w:pPr>
              <w:widowControl/>
              <w:spacing w:line="200" w:lineRule="atLeast"/>
              <w:jc w:val="center"/>
              <w:rPr>
                <w:rFonts w:ascii="仿宋" w:hAnsi="仿宋" w:eastAsia="仿宋" w:cs="仿宋"/>
                <w:color w:val="000000"/>
                <w:sz w:val="20"/>
                <w:szCs w:val="20"/>
              </w:rPr>
            </w:pPr>
          </w:p>
        </w:tc>
        <w:tc>
          <w:tcPr>
            <w:tcW w:w="450" w:type="dxa"/>
            <w:shd w:val="clear" w:color="auto" w:fill="auto"/>
            <w:vAlign w:val="center"/>
          </w:tcPr>
          <w:p w14:paraId="7C17DC2A">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4</w:t>
            </w:r>
          </w:p>
        </w:tc>
        <w:tc>
          <w:tcPr>
            <w:tcW w:w="4095" w:type="dxa"/>
            <w:shd w:val="clear" w:color="auto" w:fill="auto"/>
            <w:vAlign w:val="center"/>
          </w:tcPr>
          <w:p w14:paraId="497BD8AA">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安全生产应急救援预案不健全、未组织演练</w:t>
            </w:r>
          </w:p>
        </w:tc>
        <w:tc>
          <w:tcPr>
            <w:tcW w:w="1440" w:type="dxa"/>
            <w:shd w:val="clear" w:color="auto" w:fill="auto"/>
            <w:vAlign w:val="center"/>
          </w:tcPr>
          <w:p w14:paraId="35E15A07">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管理缺陷</w:t>
            </w:r>
          </w:p>
        </w:tc>
        <w:tc>
          <w:tcPr>
            <w:tcW w:w="2025" w:type="dxa"/>
            <w:shd w:val="clear" w:color="auto" w:fill="auto"/>
            <w:vAlign w:val="center"/>
          </w:tcPr>
          <w:p w14:paraId="32F11603">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触电/机械伤害/坍塌/高处坠落/物打</w:t>
            </w:r>
          </w:p>
        </w:tc>
        <w:tc>
          <w:tcPr>
            <w:tcW w:w="645" w:type="dxa"/>
            <w:shd w:val="clear" w:color="auto" w:fill="auto"/>
            <w:vAlign w:val="center"/>
          </w:tcPr>
          <w:p w14:paraId="1D8CED37">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69C1668D">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555" w:type="dxa"/>
            <w:shd w:val="clear" w:color="auto" w:fill="auto"/>
            <w:vAlign w:val="center"/>
          </w:tcPr>
          <w:p w14:paraId="3904A48B">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2</w:t>
            </w:r>
          </w:p>
        </w:tc>
        <w:tc>
          <w:tcPr>
            <w:tcW w:w="495" w:type="dxa"/>
            <w:shd w:val="clear" w:color="auto" w:fill="auto"/>
            <w:vAlign w:val="center"/>
          </w:tcPr>
          <w:p w14:paraId="396FF906">
            <w:pPr>
              <w:widowControl/>
              <w:spacing w:line="200" w:lineRule="atLeas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15</w:t>
            </w:r>
          </w:p>
        </w:tc>
        <w:tc>
          <w:tcPr>
            <w:tcW w:w="540" w:type="dxa"/>
            <w:shd w:val="clear" w:color="auto" w:fill="auto"/>
            <w:vAlign w:val="center"/>
          </w:tcPr>
          <w:p w14:paraId="753431B5">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90</w:t>
            </w:r>
          </w:p>
        </w:tc>
        <w:tc>
          <w:tcPr>
            <w:tcW w:w="615" w:type="dxa"/>
            <w:shd w:val="clear" w:color="auto" w:fill="FFFF00"/>
            <w:vAlign w:val="center"/>
          </w:tcPr>
          <w:p w14:paraId="62D19810">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3</w:t>
            </w:r>
          </w:p>
        </w:tc>
        <w:tc>
          <w:tcPr>
            <w:tcW w:w="1605" w:type="dxa"/>
            <w:shd w:val="clear" w:color="auto" w:fill="auto"/>
            <w:vAlign w:val="center"/>
          </w:tcPr>
          <w:p w14:paraId="3B669C9F">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建立应急演练机制和管理机制</w:t>
            </w:r>
          </w:p>
        </w:tc>
        <w:tc>
          <w:tcPr>
            <w:tcW w:w="600" w:type="dxa"/>
            <w:shd w:val="clear" w:color="auto" w:fill="auto"/>
            <w:vAlign w:val="center"/>
          </w:tcPr>
          <w:p w14:paraId="1027D45A">
            <w:pPr>
              <w:widowControl/>
              <w:spacing w:line="200" w:lineRule="atLeast"/>
              <w:jc w:val="center"/>
              <w:rPr>
                <w:rFonts w:ascii="仿宋" w:hAnsi="仿宋" w:eastAsia="仿宋" w:cs="仿宋"/>
                <w:color w:val="000000"/>
                <w:sz w:val="20"/>
                <w:szCs w:val="20"/>
              </w:rPr>
            </w:pPr>
          </w:p>
        </w:tc>
      </w:tr>
      <w:tr w14:paraId="13CF60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0" w:hRule="atLeast"/>
        </w:trPr>
        <w:tc>
          <w:tcPr>
            <w:tcW w:w="615" w:type="dxa"/>
            <w:shd w:val="clear" w:color="auto" w:fill="auto"/>
            <w:vAlign w:val="center"/>
          </w:tcPr>
          <w:p w14:paraId="1EC55827">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04CFF39E">
            <w:pPr>
              <w:widowControl/>
              <w:spacing w:line="200" w:lineRule="atLeast"/>
              <w:jc w:val="center"/>
              <w:rPr>
                <w:rFonts w:ascii="仿宋" w:hAnsi="仿宋" w:eastAsia="仿宋" w:cs="仿宋"/>
                <w:color w:val="000000"/>
                <w:sz w:val="20"/>
                <w:szCs w:val="20"/>
              </w:rPr>
            </w:pPr>
          </w:p>
        </w:tc>
        <w:tc>
          <w:tcPr>
            <w:tcW w:w="450" w:type="dxa"/>
            <w:shd w:val="clear" w:color="auto" w:fill="auto"/>
            <w:vAlign w:val="center"/>
          </w:tcPr>
          <w:p w14:paraId="5FE85E3F">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5</w:t>
            </w:r>
          </w:p>
        </w:tc>
        <w:tc>
          <w:tcPr>
            <w:tcW w:w="4095" w:type="dxa"/>
            <w:shd w:val="clear" w:color="auto" w:fill="auto"/>
            <w:vAlign w:val="center"/>
          </w:tcPr>
          <w:p w14:paraId="05FF7CE7">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未设置安全管理机构</w:t>
            </w:r>
          </w:p>
        </w:tc>
        <w:tc>
          <w:tcPr>
            <w:tcW w:w="1440" w:type="dxa"/>
            <w:shd w:val="clear" w:color="auto" w:fill="auto"/>
            <w:vAlign w:val="center"/>
          </w:tcPr>
          <w:p w14:paraId="7F8443A4">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管理缺陷</w:t>
            </w:r>
          </w:p>
        </w:tc>
        <w:tc>
          <w:tcPr>
            <w:tcW w:w="2025" w:type="dxa"/>
            <w:shd w:val="clear" w:color="auto" w:fill="auto"/>
            <w:vAlign w:val="center"/>
          </w:tcPr>
          <w:p w14:paraId="1FFD6F56">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触电/机械伤害/坍塌/高处坠落/物打</w:t>
            </w:r>
          </w:p>
        </w:tc>
        <w:tc>
          <w:tcPr>
            <w:tcW w:w="645" w:type="dxa"/>
            <w:shd w:val="clear" w:color="auto" w:fill="auto"/>
            <w:vAlign w:val="center"/>
          </w:tcPr>
          <w:p w14:paraId="2B3F584E">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152E221A">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555" w:type="dxa"/>
            <w:shd w:val="clear" w:color="auto" w:fill="auto"/>
            <w:vAlign w:val="center"/>
          </w:tcPr>
          <w:p w14:paraId="163EC97F">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6</w:t>
            </w:r>
          </w:p>
        </w:tc>
        <w:tc>
          <w:tcPr>
            <w:tcW w:w="495" w:type="dxa"/>
            <w:shd w:val="clear" w:color="auto" w:fill="auto"/>
            <w:vAlign w:val="center"/>
          </w:tcPr>
          <w:p w14:paraId="2EEF898A">
            <w:pPr>
              <w:widowControl/>
              <w:spacing w:line="200" w:lineRule="atLeas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15</w:t>
            </w:r>
          </w:p>
        </w:tc>
        <w:tc>
          <w:tcPr>
            <w:tcW w:w="540" w:type="dxa"/>
            <w:shd w:val="clear" w:color="auto" w:fill="auto"/>
            <w:vAlign w:val="center"/>
          </w:tcPr>
          <w:p w14:paraId="07565036">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270</w:t>
            </w:r>
          </w:p>
        </w:tc>
        <w:tc>
          <w:tcPr>
            <w:tcW w:w="615" w:type="dxa"/>
            <w:shd w:val="clear" w:color="auto" w:fill="FFC000"/>
            <w:vAlign w:val="center"/>
          </w:tcPr>
          <w:p w14:paraId="68BAF255">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2</w:t>
            </w:r>
          </w:p>
        </w:tc>
        <w:tc>
          <w:tcPr>
            <w:tcW w:w="1605" w:type="dxa"/>
            <w:shd w:val="clear" w:color="auto" w:fill="auto"/>
            <w:vAlign w:val="center"/>
          </w:tcPr>
          <w:p w14:paraId="3B50539D">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严格执行国家法律法规</w:t>
            </w:r>
          </w:p>
        </w:tc>
        <w:tc>
          <w:tcPr>
            <w:tcW w:w="600" w:type="dxa"/>
            <w:shd w:val="clear" w:color="auto" w:fill="auto"/>
            <w:vAlign w:val="center"/>
          </w:tcPr>
          <w:p w14:paraId="5B799038">
            <w:pPr>
              <w:widowControl/>
              <w:spacing w:line="200" w:lineRule="atLeast"/>
              <w:jc w:val="center"/>
              <w:rPr>
                <w:rFonts w:ascii="仿宋" w:hAnsi="仿宋" w:eastAsia="仿宋" w:cs="仿宋"/>
                <w:color w:val="000000"/>
                <w:sz w:val="20"/>
                <w:szCs w:val="20"/>
              </w:rPr>
            </w:pPr>
          </w:p>
        </w:tc>
      </w:tr>
      <w:tr w14:paraId="12BC6C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0" w:hRule="atLeast"/>
        </w:trPr>
        <w:tc>
          <w:tcPr>
            <w:tcW w:w="615" w:type="dxa"/>
            <w:shd w:val="clear" w:color="auto" w:fill="auto"/>
            <w:vAlign w:val="center"/>
          </w:tcPr>
          <w:p w14:paraId="6ACF198A">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0DFBD25F">
            <w:pPr>
              <w:widowControl/>
              <w:spacing w:line="200" w:lineRule="atLeast"/>
              <w:jc w:val="center"/>
              <w:rPr>
                <w:rFonts w:ascii="仿宋" w:hAnsi="仿宋" w:eastAsia="仿宋" w:cs="仿宋"/>
                <w:color w:val="000000"/>
                <w:sz w:val="20"/>
                <w:szCs w:val="20"/>
              </w:rPr>
            </w:pPr>
          </w:p>
        </w:tc>
        <w:tc>
          <w:tcPr>
            <w:tcW w:w="450" w:type="dxa"/>
            <w:shd w:val="clear" w:color="auto" w:fill="auto"/>
            <w:vAlign w:val="center"/>
          </w:tcPr>
          <w:p w14:paraId="12A56149">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6</w:t>
            </w:r>
          </w:p>
        </w:tc>
        <w:tc>
          <w:tcPr>
            <w:tcW w:w="4095" w:type="dxa"/>
            <w:shd w:val="clear" w:color="auto" w:fill="auto"/>
            <w:vAlign w:val="center"/>
          </w:tcPr>
          <w:p w14:paraId="57603612">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未与分包签订安全生产管理协议书、交叉作业安全管理协议书</w:t>
            </w:r>
          </w:p>
        </w:tc>
        <w:tc>
          <w:tcPr>
            <w:tcW w:w="1440" w:type="dxa"/>
            <w:shd w:val="clear" w:color="auto" w:fill="auto"/>
            <w:vAlign w:val="center"/>
          </w:tcPr>
          <w:p w14:paraId="1C1F13FB">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管理缺陷</w:t>
            </w:r>
          </w:p>
        </w:tc>
        <w:tc>
          <w:tcPr>
            <w:tcW w:w="2025" w:type="dxa"/>
            <w:shd w:val="clear" w:color="auto" w:fill="auto"/>
            <w:vAlign w:val="center"/>
          </w:tcPr>
          <w:p w14:paraId="7278E3A2">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高处坠落/机械伤害/触电等</w:t>
            </w:r>
          </w:p>
        </w:tc>
        <w:tc>
          <w:tcPr>
            <w:tcW w:w="645" w:type="dxa"/>
            <w:shd w:val="clear" w:color="auto" w:fill="auto"/>
            <w:vAlign w:val="center"/>
          </w:tcPr>
          <w:p w14:paraId="1EB99570">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422B8B5E">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3</w:t>
            </w:r>
          </w:p>
        </w:tc>
        <w:tc>
          <w:tcPr>
            <w:tcW w:w="555" w:type="dxa"/>
            <w:shd w:val="clear" w:color="auto" w:fill="auto"/>
            <w:vAlign w:val="center"/>
          </w:tcPr>
          <w:p w14:paraId="57814D69">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2</w:t>
            </w:r>
          </w:p>
        </w:tc>
        <w:tc>
          <w:tcPr>
            <w:tcW w:w="495" w:type="dxa"/>
            <w:shd w:val="clear" w:color="auto" w:fill="auto"/>
            <w:vAlign w:val="center"/>
          </w:tcPr>
          <w:p w14:paraId="2C651348">
            <w:pPr>
              <w:widowControl/>
              <w:spacing w:line="200" w:lineRule="atLeas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15</w:t>
            </w:r>
          </w:p>
        </w:tc>
        <w:tc>
          <w:tcPr>
            <w:tcW w:w="540" w:type="dxa"/>
            <w:shd w:val="clear" w:color="auto" w:fill="auto"/>
            <w:vAlign w:val="center"/>
          </w:tcPr>
          <w:p w14:paraId="1D2BF9DE">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90</w:t>
            </w:r>
          </w:p>
        </w:tc>
        <w:tc>
          <w:tcPr>
            <w:tcW w:w="615" w:type="dxa"/>
            <w:shd w:val="clear" w:color="auto" w:fill="FFFF00"/>
            <w:vAlign w:val="center"/>
          </w:tcPr>
          <w:p w14:paraId="3E7C74AA">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3</w:t>
            </w:r>
          </w:p>
        </w:tc>
        <w:tc>
          <w:tcPr>
            <w:tcW w:w="1605" w:type="dxa"/>
            <w:vMerge w:val="restart"/>
            <w:shd w:val="clear" w:color="auto" w:fill="auto"/>
            <w:vAlign w:val="center"/>
          </w:tcPr>
          <w:p w14:paraId="35F87A6F">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按规定进行检查把关</w:t>
            </w:r>
          </w:p>
        </w:tc>
        <w:tc>
          <w:tcPr>
            <w:tcW w:w="600" w:type="dxa"/>
            <w:shd w:val="clear" w:color="auto" w:fill="auto"/>
            <w:vAlign w:val="center"/>
          </w:tcPr>
          <w:p w14:paraId="540F87A8">
            <w:pPr>
              <w:widowControl/>
              <w:spacing w:line="200" w:lineRule="atLeast"/>
              <w:jc w:val="center"/>
              <w:rPr>
                <w:rFonts w:ascii="仿宋" w:hAnsi="仿宋" w:eastAsia="仿宋" w:cs="仿宋"/>
                <w:color w:val="000000"/>
                <w:sz w:val="20"/>
                <w:szCs w:val="20"/>
              </w:rPr>
            </w:pPr>
          </w:p>
        </w:tc>
      </w:tr>
      <w:tr w14:paraId="6D531F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0" w:hRule="atLeast"/>
        </w:trPr>
        <w:tc>
          <w:tcPr>
            <w:tcW w:w="615" w:type="dxa"/>
            <w:shd w:val="clear" w:color="auto" w:fill="auto"/>
            <w:vAlign w:val="center"/>
          </w:tcPr>
          <w:p w14:paraId="6F16700D">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3CFB44B0">
            <w:pPr>
              <w:widowControl/>
              <w:spacing w:line="200" w:lineRule="atLeast"/>
              <w:jc w:val="center"/>
              <w:rPr>
                <w:rFonts w:ascii="仿宋" w:hAnsi="仿宋" w:eastAsia="仿宋" w:cs="仿宋"/>
                <w:color w:val="000000"/>
                <w:sz w:val="20"/>
                <w:szCs w:val="20"/>
              </w:rPr>
            </w:pPr>
          </w:p>
        </w:tc>
        <w:tc>
          <w:tcPr>
            <w:tcW w:w="450" w:type="dxa"/>
            <w:shd w:val="clear" w:color="auto" w:fill="auto"/>
            <w:vAlign w:val="center"/>
          </w:tcPr>
          <w:p w14:paraId="7EC1BE14">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7</w:t>
            </w:r>
          </w:p>
        </w:tc>
        <w:tc>
          <w:tcPr>
            <w:tcW w:w="4095" w:type="dxa"/>
            <w:shd w:val="clear" w:color="auto" w:fill="auto"/>
            <w:vAlign w:val="center"/>
          </w:tcPr>
          <w:p w14:paraId="3D4F9B3A">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安全隐患整改不及时、违章指挥</w:t>
            </w:r>
          </w:p>
        </w:tc>
        <w:tc>
          <w:tcPr>
            <w:tcW w:w="1440" w:type="dxa"/>
            <w:shd w:val="clear" w:color="auto" w:fill="auto"/>
            <w:vAlign w:val="center"/>
          </w:tcPr>
          <w:p w14:paraId="5F51A1C8">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管理缺陷</w:t>
            </w:r>
          </w:p>
        </w:tc>
        <w:tc>
          <w:tcPr>
            <w:tcW w:w="2025" w:type="dxa"/>
            <w:shd w:val="clear" w:color="auto" w:fill="auto"/>
            <w:vAlign w:val="center"/>
          </w:tcPr>
          <w:p w14:paraId="02D03C61">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高处坠落/机械伤害/触电等</w:t>
            </w:r>
          </w:p>
        </w:tc>
        <w:tc>
          <w:tcPr>
            <w:tcW w:w="645" w:type="dxa"/>
            <w:shd w:val="clear" w:color="auto" w:fill="auto"/>
            <w:vAlign w:val="center"/>
          </w:tcPr>
          <w:p w14:paraId="1F254032">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31E521CA">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555" w:type="dxa"/>
            <w:shd w:val="clear" w:color="auto" w:fill="auto"/>
            <w:vAlign w:val="center"/>
          </w:tcPr>
          <w:p w14:paraId="4A624F95">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6</w:t>
            </w:r>
          </w:p>
        </w:tc>
        <w:tc>
          <w:tcPr>
            <w:tcW w:w="495" w:type="dxa"/>
            <w:shd w:val="clear" w:color="auto" w:fill="auto"/>
            <w:vAlign w:val="center"/>
          </w:tcPr>
          <w:p w14:paraId="4C78A9A6">
            <w:pPr>
              <w:widowControl/>
              <w:spacing w:line="200" w:lineRule="atLeas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15</w:t>
            </w:r>
          </w:p>
        </w:tc>
        <w:tc>
          <w:tcPr>
            <w:tcW w:w="540" w:type="dxa"/>
            <w:shd w:val="clear" w:color="auto" w:fill="auto"/>
            <w:vAlign w:val="center"/>
          </w:tcPr>
          <w:p w14:paraId="2255FEB1">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270</w:t>
            </w:r>
          </w:p>
        </w:tc>
        <w:tc>
          <w:tcPr>
            <w:tcW w:w="615" w:type="dxa"/>
            <w:shd w:val="clear" w:color="auto" w:fill="FFC000"/>
            <w:vAlign w:val="center"/>
          </w:tcPr>
          <w:p w14:paraId="171E5A74">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2</w:t>
            </w:r>
          </w:p>
        </w:tc>
        <w:tc>
          <w:tcPr>
            <w:tcW w:w="1605" w:type="dxa"/>
            <w:vMerge w:val="continue"/>
            <w:shd w:val="clear" w:color="auto" w:fill="auto"/>
            <w:vAlign w:val="center"/>
          </w:tcPr>
          <w:p w14:paraId="63CFCFE0">
            <w:pPr>
              <w:widowControl/>
              <w:spacing w:line="200" w:lineRule="atLeast"/>
              <w:jc w:val="left"/>
              <w:textAlignment w:val="center"/>
              <w:rPr>
                <w:rFonts w:ascii="仿宋" w:hAnsi="仿宋" w:eastAsia="仿宋" w:cs="仿宋"/>
                <w:color w:val="000000"/>
                <w:sz w:val="20"/>
                <w:szCs w:val="20"/>
              </w:rPr>
            </w:pPr>
          </w:p>
        </w:tc>
        <w:tc>
          <w:tcPr>
            <w:tcW w:w="600" w:type="dxa"/>
            <w:shd w:val="clear" w:color="auto" w:fill="auto"/>
            <w:vAlign w:val="center"/>
          </w:tcPr>
          <w:p w14:paraId="050FFF27">
            <w:pPr>
              <w:widowControl/>
              <w:spacing w:line="200" w:lineRule="atLeast"/>
              <w:jc w:val="center"/>
              <w:rPr>
                <w:rFonts w:ascii="仿宋" w:hAnsi="仿宋" w:eastAsia="仿宋" w:cs="仿宋"/>
                <w:color w:val="000000"/>
                <w:sz w:val="20"/>
                <w:szCs w:val="20"/>
              </w:rPr>
            </w:pPr>
          </w:p>
        </w:tc>
      </w:tr>
      <w:tr w14:paraId="34DD31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615" w:type="dxa"/>
            <w:shd w:val="clear" w:color="auto" w:fill="auto"/>
            <w:vAlign w:val="center"/>
          </w:tcPr>
          <w:p w14:paraId="016C42B1">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2823218E">
            <w:pPr>
              <w:widowControl/>
              <w:spacing w:line="200" w:lineRule="atLeast"/>
              <w:jc w:val="center"/>
              <w:rPr>
                <w:rFonts w:ascii="仿宋" w:hAnsi="仿宋" w:eastAsia="仿宋" w:cs="仿宋"/>
                <w:color w:val="000000"/>
                <w:sz w:val="20"/>
                <w:szCs w:val="20"/>
              </w:rPr>
            </w:pPr>
          </w:p>
        </w:tc>
        <w:tc>
          <w:tcPr>
            <w:tcW w:w="450" w:type="dxa"/>
            <w:shd w:val="clear" w:color="auto" w:fill="auto"/>
            <w:vAlign w:val="center"/>
          </w:tcPr>
          <w:p w14:paraId="46D0F99F">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8</w:t>
            </w:r>
          </w:p>
        </w:tc>
        <w:tc>
          <w:tcPr>
            <w:tcW w:w="4095" w:type="dxa"/>
            <w:shd w:val="clear" w:color="auto" w:fill="auto"/>
            <w:vAlign w:val="center"/>
          </w:tcPr>
          <w:p w14:paraId="46DF3F9C">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无安全技术交底/安全技术交底缺少针对性</w:t>
            </w:r>
          </w:p>
        </w:tc>
        <w:tc>
          <w:tcPr>
            <w:tcW w:w="1440" w:type="dxa"/>
            <w:shd w:val="clear" w:color="auto" w:fill="auto"/>
            <w:vAlign w:val="center"/>
          </w:tcPr>
          <w:p w14:paraId="11B6DA9B">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管理缺陷</w:t>
            </w:r>
          </w:p>
        </w:tc>
        <w:tc>
          <w:tcPr>
            <w:tcW w:w="2025" w:type="dxa"/>
            <w:shd w:val="clear" w:color="auto" w:fill="auto"/>
            <w:vAlign w:val="center"/>
          </w:tcPr>
          <w:p w14:paraId="6E7B38D2">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触电/机械伤害/坍塌/高处坠落/物打</w:t>
            </w:r>
          </w:p>
        </w:tc>
        <w:tc>
          <w:tcPr>
            <w:tcW w:w="645" w:type="dxa"/>
            <w:shd w:val="clear" w:color="auto" w:fill="auto"/>
            <w:vAlign w:val="center"/>
          </w:tcPr>
          <w:p w14:paraId="09BEF8F0">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75B408D9">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555" w:type="dxa"/>
            <w:shd w:val="clear" w:color="auto" w:fill="auto"/>
            <w:vAlign w:val="center"/>
          </w:tcPr>
          <w:p w14:paraId="7254EDF4">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6</w:t>
            </w:r>
          </w:p>
        </w:tc>
        <w:tc>
          <w:tcPr>
            <w:tcW w:w="495" w:type="dxa"/>
            <w:shd w:val="clear" w:color="auto" w:fill="auto"/>
            <w:vAlign w:val="center"/>
          </w:tcPr>
          <w:p w14:paraId="6A65D8D9">
            <w:pPr>
              <w:widowControl/>
              <w:spacing w:line="200" w:lineRule="atLeas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15</w:t>
            </w:r>
          </w:p>
        </w:tc>
        <w:tc>
          <w:tcPr>
            <w:tcW w:w="540" w:type="dxa"/>
            <w:shd w:val="clear" w:color="auto" w:fill="auto"/>
            <w:vAlign w:val="center"/>
          </w:tcPr>
          <w:p w14:paraId="1CEACF2B">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270</w:t>
            </w:r>
          </w:p>
        </w:tc>
        <w:tc>
          <w:tcPr>
            <w:tcW w:w="615" w:type="dxa"/>
            <w:shd w:val="clear" w:color="auto" w:fill="FFC000"/>
            <w:vAlign w:val="center"/>
          </w:tcPr>
          <w:p w14:paraId="58030F29">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2</w:t>
            </w:r>
          </w:p>
        </w:tc>
        <w:tc>
          <w:tcPr>
            <w:tcW w:w="1605" w:type="dxa"/>
            <w:vMerge w:val="continue"/>
            <w:shd w:val="clear" w:color="auto" w:fill="auto"/>
            <w:vAlign w:val="center"/>
          </w:tcPr>
          <w:p w14:paraId="62D32C38">
            <w:pPr>
              <w:widowControl/>
              <w:spacing w:line="200" w:lineRule="atLeast"/>
              <w:jc w:val="left"/>
              <w:textAlignment w:val="center"/>
              <w:rPr>
                <w:rFonts w:ascii="仿宋" w:hAnsi="仿宋" w:eastAsia="仿宋" w:cs="仿宋"/>
                <w:color w:val="000000"/>
                <w:sz w:val="20"/>
                <w:szCs w:val="20"/>
              </w:rPr>
            </w:pPr>
          </w:p>
        </w:tc>
        <w:tc>
          <w:tcPr>
            <w:tcW w:w="600" w:type="dxa"/>
            <w:shd w:val="clear" w:color="auto" w:fill="auto"/>
            <w:vAlign w:val="center"/>
          </w:tcPr>
          <w:p w14:paraId="00813F62">
            <w:pPr>
              <w:widowControl/>
              <w:spacing w:line="200" w:lineRule="atLeast"/>
              <w:jc w:val="center"/>
              <w:rPr>
                <w:rFonts w:ascii="仿宋" w:hAnsi="仿宋" w:eastAsia="仿宋" w:cs="仿宋"/>
                <w:color w:val="000000"/>
                <w:sz w:val="20"/>
                <w:szCs w:val="20"/>
              </w:rPr>
            </w:pPr>
          </w:p>
        </w:tc>
      </w:tr>
      <w:tr w14:paraId="6CC755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0" w:hRule="atLeast"/>
        </w:trPr>
        <w:tc>
          <w:tcPr>
            <w:tcW w:w="615" w:type="dxa"/>
            <w:shd w:val="clear" w:color="auto" w:fill="auto"/>
            <w:vAlign w:val="center"/>
          </w:tcPr>
          <w:p w14:paraId="4BDBD4EC">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52FC9F0B">
            <w:pPr>
              <w:widowControl/>
              <w:spacing w:line="200" w:lineRule="atLeast"/>
              <w:jc w:val="center"/>
              <w:rPr>
                <w:rFonts w:ascii="仿宋" w:hAnsi="仿宋" w:eastAsia="仿宋" w:cs="仿宋"/>
                <w:color w:val="000000"/>
                <w:sz w:val="20"/>
                <w:szCs w:val="20"/>
              </w:rPr>
            </w:pPr>
          </w:p>
        </w:tc>
        <w:tc>
          <w:tcPr>
            <w:tcW w:w="450" w:type="dxa"/>
            <w:shd w:val="clear" w:color="auto" w:fill="auto"/>
            <w:vAlign w:val="center"/>
          </w:tcPr>
          <w:p w14:paraId="1BD04AF7">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9</w:t>
            </w:r>
          </w:p>
        </w:tc>
        <w:tc>
          <w:tcPr>
            <w:tcW w:w="4095" w:type="dxa"/>
            <w:shd w:val="clear" w:color="auto" w:fill="auto"/>
            <w:vAlign w:val="center"/>
          </w:tcPr>
          <w:p w14:paraId="2C8D3B2C">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未按要求进行安全检查</w:t>
            </w:r>
          </w:p>
        </w:tc>
        <w:tc>
          <w:tcPr>
            <w:tcW w:w="1440" w:type="dxa"/>
            <w:shd w:val="clear" w:color="auto" w:fill="auto"/>
            <w:vAlign w:val="center"/>
          </w:tcPr>
          <w:p w14:paraId="2292B7AD">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管理缺陷</w:t>
            </w:r>
          </w:p>
        </w:tc>
        <w:tc>
          <w:tcPr>
            <w:tcW w:w="2025" w:type="dxa"/>
            <w:shd w:val="clear" w:color="auto" w:fill="auto"/>
            <w:vAlign w:val="center"/>
          </w:tcPr>
          <w:p w14:paraId="5FE1C3B5">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高处坠落/物体打击/触电等</w:t>
            </w:r>
          </w:p>
        </w:tc>
        <w:tc>
          <w:tcPr>
            <w:tcW w:w="645" w:type="dxa"/>
            <w:shd w:val="clear" w:color="auto" w:fill="auto"/>
            <w:vAlign w:val="center"/>
          </w:tcPr>
          <w:p w14:paraId="3D60A9A3">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778DC3C4">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555" w:type="dxa"/>
            <w:shd w:val="clear" w:color="auto" w:fill="auto"/>
            <w:vAlign w:val="center"/>
          </w:tcPr>
          <w:p w14:paraId="6235354E">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6</w:t>
            </w:r>
          </w:p>
        </w:tc>
        <w:tc>
          <w:tcPr>
            <w:tcW w:w="495" w:type="dxa"/>
            <w:shd w:val="clear" w:color="auto" w:fill="auto"/>
            <w:vAlign w:val="center"/>
          </w:tcPr>
          <w:p w14:paraId="547A49D1">
            <w:pPr>
              <w:widowControl/>
              <w:spacing w:line="200" w:lineRule="atLeas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15</w:t>
            </w:r>
          </w:p>
        </w:tc>
        <w:tc>
          <w:tcPr>
            <w:tcW w:w="540" w:type="dxa"/>
            <w:shd w:val="clear" w:color="auto" w:fill="auto"/>
            <w:vAlign w:val="center"/>
          </w:tcPr>
          <w:p w14:paraId="26FE21A9">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270</w:t>
            </w:r>
          </w:p>
        </w:tc>
        <w:tc>
          <w:tcPr>
            <w:tcW w:w="615" w:type="dxa"/>
            <w:shd w:val="clear" w:color="auto" w:fill="FFC000"/>
            <w:vAlign w:val="center"/>
          </w:tcPr>
          <w:p w14:paraId="3C6BFEE9">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2</w:t>
            </w:r>
          </w:p>
        </w:tc>
        <w:tc>
          <w:tcPr>
            <w:tcW w:w="1605" w:type="dxa"/>
            <w:vMerge w:val="continue"/>
            <w:shd w:val="clear" w:color="auto" w:fill="auto"/>
            <w:vAlign w:val="center"/>
          </w:tcPr>
          <w:p w14:paraId="0F424FC7">
            <w:pPr>
              <w:widowControl/>
              <w:spacing w:line="200" w:lineRule="atLeast"/>
              <w:jc w:val="left"/>
              <w:textAlignment w:val="center"/>
              <w:rPr>
                <w:rFonts w:ascii="仿宋" w:hAnsi="仿宋" w:eastAsia="仿宋" w:cs="仿宋"/>
                <w:color w:val="000000"/>
                <w:sz w:val="20"/>
                <w:szCs w:val="20"/>
              </w:rPr>
            </w:pPr>
          </w:p>
        </w:tc>
        <w:tc>
          <w:tcPr>
            <w:tcW w:w="600" w:type="dxa"/>
            <w:shd w:val="clear" w:color="auto" w:fill="auto"/>
            <w:vAlign w:val="center"/>
          </w:tcPr>
          <w:p w14:paraId="20F98306">
            <w:pPr>
              <w:widowControl/>
              <w:spacing w:line="200" w:lineRule="atLeast"/>
              <w:jc w:val="center"/>
              <w:rPr>
                <w:rFonts w:ascii="仿宋" w:hAnsi="仿宋" w:eastAsia="仿宋" w:cs="仿宋"/>
                <w:color w:val="000000"/>
                <w:sz w:val="20"/>
                <w:szCs w:val="20"/>
              </w:rPr>
            </w:pPr>
          </w:p>
        </w:tc>
      </w:tr>
      <w:tr w14:paraId="712313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0" w:hRule="atLeast"/>
        </w:trPr>
        <w:tc>
          <w:tcPr>
            <w:tcW w:w="615" w:type="dxa"/>
            <w:shd w:val="clear" w:color="auto" w:fill="auto"/>
            <w:vAlign w:val="center"/>
          </w:tcPr>
          <w:p w14:paraId="7587CB59">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restart"/>
            <w:shd w:val="clear" w:color="auto" w:fill="auto"/>
            <w:vAlign w:val="center"/>
          </w:tcPr>
          <w:p w14:paraId="1F50AC3C">
            <w:pPr>
              <w:widowControl/>
              <w:spacing w:line="200" w:lineRule="atLeast"/>
              <w:jc w:val="center"/>
              <w:rPr>
                <w:rFonts w:ascii="仿宋" w:hAnsi="仿宋" w:eastAsia="仿宋" w:cs="仿宋"/>
                <w:color w:val="000000"/>
                <w:sz w:val="20"/>
                <w:szCs w:val="20"/>
              </w:rPr>
            </w:pPr>
          </w:p>
        </w:tc>
        <w:tc>
          <w:tcPr>
            <w:tcW w:w="450" w:type="dxa"/>
            <w:shd w:val="clear" w:color="auto" w:fill="auto"/>
            <w:vAlign w:val="center"/>
          </w:tcPr>
          <w:p w14:paraId="3A84E47C">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10</w:t>
            </w:r>
          </w:p>
        </w:tc>
        <w:tc>
          <w:tcPr>
            <w:tcW w:w="4095" w:type="dxa"/>
            <w:shd w:val="clear" w:color="auto" w:fill="auto"/>
            <w:vAlign w:val="center"/>
          </w:tcPr>
          <w:p w14:paraId="237C441C">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使用不合格机械设备，维修保养不到位</w:t>
            </w:r>
          </w:p>
        </w:tc>
        <w:tc>
          <w:tcPr>
            <w:tcW w:w="1440" w:type="dxa"/>
            <w:shd w:val="clear" w:color="auto" w:fill="auto"/>
            <w:vAlign w:val="center"/>
          </w:tcPr>
          <w:p w14:paraId="71C157F4">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管理缺陷</w:t>
            </w:r>
          </w:p>
        </w:tc>
        <w:tc>
          <w:tcPr>
            <w:tcW w:w="2025" w:type="dxa"/>
            <w:shd w:val="clear" w:color="auto" w:fill="auto"/>
            <w:vAlign w:val="center"/>
          </w:tcPr>
          <w:p w14:paraId="172DE5A5">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机械伤害</w:t>
            </w:r>
            <w:r>
              <w:rPr>
                <w:rStyle w:val="21"/>
                <w:rFonts w:ascii="仿宋" w:hAnsi="仿宋" w:eastAsia="仿宋" w:cs="仿宋"/>
                <w:lang w:bidi="ar"/>
              </w:rPr>
              <w:t>等</w:t>
            </w:r>
          </w:p>
        </w:tc>
        <w:tc>
          <w:tcPr>
            <w:tcW w:w="645" w:type="dxa"/>
            <w:shd w:val="clear" w:color="auto" w:fill="auto"/>
            <w:vAlign w:val="center"/>
          </w:tcPr>
          <w:p w14:paraId="16CFCF41">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I</w:t>
            </w:r>
          </w:p>
        </w:tc>
        <w:tc>
          <w:tcPr>
            <w:tcW w:w="540" w:type="dxa"/>
            <w:shd w:val="clear" w:color="auto" w:fill="auto"/>
            <w:vAlign w:val="center"/>
          </w:tcPr>
          <w:p w14:paraId="75D60152">
            <w:pPr>
              <w:widowControl/>
              <w:spacing w:line="200" w:lineRule="atLeast"/>
              <w:jc w:val="center"/>
              <w:rPr>
                <w:rFonts w:ascii="仿宋" w:hAnsi="仿宋" w:eastAsia="仿宋" w:cs="仿宋"/>
                <w:color w:val="000000"/>
                <w:sz w:val="20"/>
                <w:szCs w:val="20"/>
              </w:rPr>
            </w:pPr>
          </w:p>
        </w:tc>
        <w:tc>
          <w:tcPr>
            <w:tcW w:w="555" w:type="dxa"/>
            <w:shd w:val="clear" w:color="auto" w:fill="auto"/>
            <w:vAlign w:val="center"/>
          </w:tcPr>
          <w:p w14:paraId="72ED8D43">
            <w:pPr>
              <w:widowControl/>
              <w:spacing w:line="200" w:lineRule="atLeast"/>
              <w:jc w:val="center"/>
              <w:rPr>
                <w:rFonts w:ascii="仿宋" w:hAnsi="仿宋" w:eastAsia="仿宋" w:cs="仿宋"/>
                <w:color w:val="000000"/>
                <w:sz w:val="20"/>
                <w:szCs w:val="20"/>
              </w:rPr>
            </w:pPr>
          </w:p>
        </w:tc>
        <w:tc>
          <w:tcPr>
            <w:tcW w:w="495" w:type="dxa"/>
            <w:shd w:val="clear" w:color="auto" w:fill="auto"/>
            <w:vAlign w:val="center"/>
          </w:tcPr>
          <w:p w14:paraId="01805C82">
            <w:pPr>
              <w:widowControl/>
              <w:spacing w:line="200" w:lineRule="atLeast"/>
              <w:rPr>
                <w:rFonts w:ascii="仿宋" w:hAnsi="仿宋" w:eastAsia="仿宋" w:cs="仿宋"/>
                <w:color w:val="000000"/>
                <w:sz w:val="20"/>
                <w:szCs w:val="20"/>
              </w:rPr>
            </w:pPr>
          </w:p>
        </w:tc>
        <w:tc>
          <w:tcPr>
            <w:tcW w:w="540" w:type="dxa"/>
            <w:shd w:val="clear" w:color="auto" w:fill="auto"/>
            <w:vAlign w:val="center"/>
          </w:tcPr>
          <w:p w14:paraId="7A59CF73">
            <w:pPr>
              <w:widowControl/>
              <w:spacing w:line="200" w:lineRule="atLeast"/>
              <w:jc w:val="center"/>
              <w:rPr>
                <w:rFonts w:ascii="仿宋" w:hAnsi="仿宋" w:eastAsia="仿宋" w:cs="仿宋"/>
                <w:color w:val="000000"/>
                <w:sz w:val="20"/>
                <w:szCs w:val="20"/>
              </w:rPr>
            </w:pPr>
          </w:p>
        </w:tc>
        <w:tc>
          <w:tcPr>
            <w:tcW w:w="615" w:type="dxa"/>
            <w:shd w:val="clear" w:color="auto" w:fill="FF0000"/>
            <w:vAlign w:val="center"/>
          </w:tcPr>
          <w:p w14:paraId="213F5E55">
            <w:pPr>
              <w:widowControl/>
              <w:spacing w:line="200" w:lineRule="atLeast"/>
              <w:jc w:val="center"/>
              <w:textAlignment w:val="center"/>
              <w:rPr>
                <w:rFonts w:ascii="仿宋" w:hAnsi="仿宋" w:eastAsia="仿宋" w:cs="仿宋"/>
                <w:b/>
                <w:bCs/>
                <w:color w:val="000000"/>
                <w:sz w:val="20"/>
                <w:szCs w:val="20"/>
              </w:rPr>
            </w:pPr>
            <w:r>
              <w:rPr>
                <w:rFonts w:hint="eastAsia" w:ascii="仿宋" w:hAnsi="仿宋" w:eastAsia="仿宋" w:cs="仿宋"/>
                <w:color w:val="000000"/>
                <w:sz w:val="20"/>
                <w:szCs w:val="20"/>
              </w:rPr>
              <w:t>1</w:t>
            </w:r>
          </w:p>
        </w:tc>
        <w:tc>
          <w:tcPr>
            <w:tcW w:w="1605" w:type="dxa"/>
            <w:shd w:val="clear" w:color="auto" w:fill="auto"/>
            <w:vAlign w:val="center"/>
          </w:tcPr>
          <w:p w14:paraId="0D5BCDC1">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按《项目管理手册》，审核把关</w:t>
            </w:r>
          </w:p>
        </w:tc>
        <w:tc>
          <w:tcPr>
            <w:tcW w:w="600" w:type="dxa"/>
            <w:shd w:val="clear" w:color="auto" w:fill="auto"/>
            <w:vAlign w:val="center"/>
          </w:tcPr>
          <w:p w14:paraId="07D571D4">
            <w:pPr>
              <w:widowControl/>
              <w:spacing w:line="200" w:lineRule="atLeast"/>
              <w:jc w:val="center"/>
              <w:rPr>
                <w:rFonts w:ascii="仿宋" w:hAnsi="仿宋" w:eastAsia="仿宋" w:cs="仿宋"/>
                <w:color w:val="000000"/>
                <w:sz w:val="20"/>
                <w:szCs w:val="20"/>
              </w:rPr>
            </w:pPr>
          </w:p>
        </w:tc>
      </w:tr>
      <w:tr w14:paraId="6553C2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5" w:hRule="atLeast"/>
        </w:trPr>
        <w:tc>
          <w:tcPr>
            <w:tcW w:w="615" w:type="dxa"/>
            <w:shd w:val="clear" w:color="auto" w:fill="auto"/>
            <w:vAlign w:val="center"/>
          </w:tcPr>
          <w:p w14:paraId="0B7E2913">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0D031BD0">
            <w:pPr>
              <w:widowControl/>
              <w:spacing w:line="200" w:lineRule="atLeast"/>
              <w:jc w:val="center"/>
              <w:rPr>
                <w:rFonts w:ascii="仿宋" w:hAnsi="仿宋" w:eastAsia="仿宋" w:cs="仿宋"/>
                <w:color w:val="000000"/>
                <w:sz w:val="20"/>
                <w:szCs w:val="20"/>
              </w:rPr>
            </w:pPr>
          </w:p>
        </w:tc>
        <w:tc>
          <w:tcPr>
            <w:tcW w:w="450" w:type="dxa"/>
            <w:shd w:val="clear" w:color="auto" w:fill="FFFFFF"/>
            <w:vAlign w:val="center"/>
          </w:tcPr>
          <w:p w14:paraId="63045D90">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11</w:t>
            </w:r>
          </w:p>
        </w:tc>
        <w:tc>
          <w:tcPr>
            <w:tcW w:w="4095" w:type="dxa"/>
            <w:shd w:val="clear" w:color="auto" w:fill="FFFFFF"/>
            <w:vAlign w:val="center"/>
          </w:tcPr>
          <w:p w14:paraId="6619EEB6">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管理人员及作业工人未经过安全教育培训、考核</w:t>
            </w:r>
          </w:p>
        </w:tc>
        <w:tc>
          <w:tcPr>
            <w:tcW w:w="1440" w:type="dxa"/>
            <w:shd w:val="clear" w:color="auto" w:fill="FFFFFF"/>
            <w:vAlign w:val="center"/>
          </w:tcPr>
          <w:p w14:paraId="305CD28B">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管理缺陷</w:t>
            </w:r>
          </w:p>
        </w:tc>
        <w:tc>
          <w:tcPr>
            <w:tcW w:w="2025" w:type="dxa"/>
            <w:shd w:val="clear" w:color="auto" w:fill="FFFFFF"/>
            <w:vAlign w:val="center"/>
          </w:tcPr>
          <w:p w14:paraId="645CE225">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高处坠落/物体打击/触电等</w:t>
            </w:r>
          </w:p>
        </w:tc>
        <w:tc>
          <w:tcPr>
            <w:tcW w:w="645" w:type="dxa"/>
            <w:shd w:val="clear" w:color="auto" w:fill="FFFFFF"/>
            <w:vAlign w:val="center"/>
          </w:tcPr>
          <w:p w14:paraId="1E11DBB7">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FFFFFF"/>
            <w:vAlign w:val="center"/>
          </w:tcPr>
          <w:p w14:paraId="1843745B">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555" w:type="dxa"/>
            <w:shd w:val="clear" w:color="auto" w:fill="FFFFFF"/>
            <w:vAlign w:val="center"/>
          </w:tcPr>
          <w:p w14:paraId="561C1B59">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6</w:t>
            </w:r>
          </w:p>
        </w:tc>
        <w:tc>
          <w:tcPr>
            <w:tcW w:w="495" w:type="dxa"/>
            <w:shd w:val="clear" w:color="auto" w:fill="FFFFFF"/>
            <w:vAlign w:val="center"/>
          </w:tcPr>
          <w:p w14:paraId="0E80229E">
            <w:pPr>
              <w:widowControl/>
              <w:spacing w:line="200" w:lineRule="atLeas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15</w:t>
            </w:r>
          </w:p>
        </w:tc>
        <w:tc>
          <w:tcPr>
            <w:tcW w:w="540" w:type="dxa"/>
            <w:shd w:val="clear" w:color="auto" w:fill="FFFFFF"/>
            <w:vAlign w:val="center"/>
          </w:tcPr>
          <w:p w14:paraId="37AAAE9B">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270</w:t>
            </w:r>
          </w:p>
        </w:tc>
        <w:tc>
          <w:tcPr>
            <w:tcW w:w="615" w:type="dxa"/>
            <w:shd w:val="clear" w:color="auto" w:fill="FFC000"/>
            <w:vAlign w:val="center"/>
          </w:tcPr>
          <w:p w14:paraId="5A1AE7FC">
            <w:pPr>
              <w:widowControl/>
              <w:spacing w:line="200" w:lineRule="atLeast"/>
              <w:jc w:val="center"/>
              <w:textAlignment w:val="center"/>
              <w:rPr>
                <w:rFonts w:ascii="仿宋" w:hAnsi="仿宋" w:eastAsia="仿宋" w:cs="仿宋"/>
                <w:color w:val="000000"/>
                <w:sz w:val="20"/>
                <w:szCs w:val="20"/>
                <w:highlight w:val="yellow"/>
              </w:rPr>
            </w:pPr>
            <w:r>
              <w:rPr>
                <w:rFonts w:hint="eastAsia" w:ascii="仿宋" w:hAnsi="仿宋" w:eastAsia="仿宋" w:cs="仿宋"/>
                <w:color w:val="000000"/>
                <w:sz w:val="20"/>
                <w:szCs w:val="20"/>
              </w:rPr>
              <w:t>2</w:t>
            </w:r>
          </w:p>
        </w:tc>
        <w:tc>
          <w:tcPr>
            <w:tcW w:w="1605" w:type="dxa"/>
            <w:vMerge w:val="restart"/>
            <w:shd w:val="clear" w:color="auto" w:fill="FFFFFF"/>
            <w:vAlign w:val="center"/>
          </w:tcPr>
          <w:p w14:paraId="62EF4D69">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按规定进行审核把关</w:t>
            </w:r>
          </w:p>
        </w:tc>
        <w:tc>
          <w:tcPr>
            <w:tcW w:w="600" w:type="dxa"/>
            <w:shd w:val="clear" w:color="auto" w:fill="FFFFFF"/>
            <w:vAlign w:val="center"/>
          </w:tcPr>
          <w:p w14:paraId="7A92EB8D">
            <w:pPr>
              <w:widowControl/>
              <w:spacing w:line="200" w:lineRule="atLeast"/>
              <w:jc w:val="center"/>
              <w:rPr>
                <w:rFonts w:ascii="仿宋" w:hAnsi="仿宋" w:eastAsia="仿宋" w:cs="仿宋"/>
                <w:color w:val="000000"/>
                <w:sz w:val="20"/>
                <w:szCs w:val="20"/>
              </w:rPr>
            </w:pPr>
          </w:p>
        </w:tc>
      </w:tr>
      <w:tr w14:paraId="255F8E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75" w:hRule="atLeast"/>
        </w:trPr>
        <w:tc>
          <w:tcPr>
            <w:tcW w:w="615" w:type="dxa"/>
            <w:shd w:val="clear" w:color="auto" w:fill="auto"/>
            <w:vAlign w:val="center"/>
          </w:tcPr>
          <w:p w14:paraId="7C0BC9BF">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40127315">
            <w:pPr>
              <w:widowControl/>
              <w:spacing w:line="200" w:lineRule="atLeast"/>
              <w:jc w:val="center"/>
              <w:rPr>
                <w:rFonts w:ascii="仿宋" w:hAnsi="仿宋" w:eastAsia="仿宋" w:cs="仿宋"/>
                <w:color w:val="000000"/>
                <w:sz w:val="20"/>
                <w:szCs w:val="20"/>
              </w:rPr>
            </w:pPr>
          </w:p>
        </w:tc>
        <w:tc>
          <w:tcPr>
            <w:tcW w:w="450" w:type="dxa"/>
            <w:shd w:val="clear" w:color="auto" w:fill="FFFFFF"/>
            <w:vAlign w:val="center"/>
          </w:tcPr>
          <w:p w14:paraId="5AFB8ABA">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12</w:t>
            </w:r>
          </w:p>
        </w:tc>
        <w:tc>
          <w:tcPr>
            <w:tcW w:w="4095" w:type="dxa"/>
            <w:shd w:val="clear" w:color="auto" w:fill="FFFFFF"/>
            <w:vAlign w:val="center"/>
          </w:tcPr>
          <w:p w14:paraId="2A66BA8C">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沥青拌合站拆装、高杆灯安装等起重吊装区域未设置警戒线，没有安全员旁站监督</w:t>
            </w:r>
          </w:p>
        </w:tc>
        <w:tc>
          <w:tcPr>
            <w:tcW w:w="1440" w:type="dxa"/>
            <w:shd w:val="clear" w:color="auto" w:fill="FFFFFF"/>
            <w:vAlign w:val="center"/>
          </w:tcPr>
          <w:p w14:paraId="0B4653F1">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管理缺陷</w:t>
            </w:r>
          </w:p>
        </w:tc>
        <w:tc>
          <w:tcPr>
            <w:tcW w:w="2025" w:type="dxa"/>
            <w:shd w:val="clear" w:color="auto" w:fill="FFFFFF"/>
            <w:vAlign w:val="center"/>
          </w:tcPr>
          <w:p w14:paraId="7EF56DCB">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物体打击等</w:t>
            </w:r>
          </w:p>
        </w:tc>
        <w:tc>
          <w:tcPr>
            <w:tcW w:w="645" w:type="dxa"/>
            <w:shd w:val="clear" w:color="auto" w:fill="FFFFFF"/>
            <w:vAlign w:val="center"/>
          </w:tcPr>
          <w:p w14:paraId="6BFB0FF4">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FFFFFF"/>
            <w:vAlign w:val="center"/>
          </w:tcPr>
          <w:p w14:paraId="71CABEFA">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555" w:type="dxa"/>
            <w:shd w:val="clear" w:color="auto" w:fill="FFFFFF"/>
            <w:vAlign w:val="center"/>
          </w:tcPr>
          <w:p w14:paraId="74105535">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6</w:t>
            </w:r>
          </w:p>
        </w:tc>
        <w:tc>
          <w:tcPr>
            <w:tcW w:w="495" w:type="dxa"/>
            <w:shd w:val="clear" w:color="auto" w:fill="FFFFFF"/>
            <w:vAlign w:val="center"/>
          </w:tcPr>
          <w:p w14:paraId="3BD3D24E">
            <w:pPr>
              <w:widowControl/>
              <w:spacing w:line="200" w:lineRule="atLeas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7</w:t>
            </w:r>
          </w:p>
        </w:tc>
        <w:tc>
          <w:tcPr>
            <w:tcW w:w="540" w:type="dxa"/>
            <w:shd w:val="clear" w:color="auto" w:fill="FFFFFF"/>
            <w:vAlign w:val="center"/>
          </w:tcPr>
          <w:p w14:paraId="053E8122">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126</w:t>
            </w:r>
          </w:p>
        </w:tc>
        <w:tc>
          <w:tcPr>
            <w:tcW w:w="615" w:type="dxa"/>
            <w:shd w:val="clear" w:color="auto" w:fill="FFFF00"/>
            <w:vAlign w:val="center"/>
          </w:tcPr>
          <w:p w14:paraId="22E318CC">
            <w:pPr>
              <w:widowControl/>
              <w:spacing w:line="200" w:lineRule="atLeast"/>
              <w:jc w:val="center"/>
              <w:textAlignment w:val="center"/>
              <w:rPr>
                <w:rFonts w:ascii="仿宋" w:hAnsi="仿宋" w:eastAsia="仿宋" w:cs="仿宋"/>
                <w:color w:val="000000"/>
                <w:sz w:val="20"/>
                <w:szCs w:val="20"/>
                <w:highlight w:val="yellow"/>
              </w:rPr>
            </w:pPr>
            <w:r>
              <w:rPr>
                <w:rFonts w:hint="eastAsia" w:ascii="仿宋" w:hAnsi="仿宋" w:eastAsia="仿宋" w:cs="仿宋"/>
                <w:color w:val="000000"/>
                <w:sz w:val="20"/>
                <w:szCs w:val="20"/>
                <w:highlight w:val="yellow"/>
              </w:rPr>
              <w:t>3</w:t>
            </w:r>
          </w:p>
        </w:tc>
        <w:tc>
          <w:tcPr>
            <w:tcW w:w="1605" w:type="dxa"/>
            <w:vMerge w:val="continue"/>
            <w:shd w:val="clear" w:color="auto" w:fill="FFFFFF"/>
            <w:vAlign w:val="center"/>
          </w:tcPr>
          <w:p w14:paraId="532F9559">
            <w:pPr>
              <w:widowControl/>
              <w:spacing w:line="200" w:lineRule="atLeast"/>
              <w:jc w:val="left"/>
              <w:textAlignment w:val="center"/>
              <w:rPr>
                <w:rFonts w:ascii="仿宋" w:hAnsi="仿宋" w:eastAsia="仿宋" w:cs="仿宋"/>
                <w:color w:val="000000"/>
                <w:sz w:val="20"/>
                <w:szCs w:val="20"/>
              </w:rPr>
            </w:pPr>
          </w:p>
        </w:tc>
        <w:tc>
          <w:tcPr>
            <w:tcW w:w="600" w:type="dxa"/>
            <w:shd w:val="clear" w:color="auto" w:fill="FFFFFF"/>
            <w:vAlign w:val="center"/>
          </w:tcPr>
          <w:p w14:paraId="5258B3E5">
            <w:pPr>
              <w:widowControl/>
              <w:spacing w:line="200" w:lineRule="atLeast"/>
              <w:jc w:val="center"/>
              <w:rPr>
                <w:rFonts w:ascii="仿宋" w:hAnsi="仿宋" w:eastAsia="仿宋" w:cs="仿宋"/>
                <w:color w:val="000000"/>
                <w:sz w:val="20"/>
                <w:szCs w:val="20"/>
              </w:rPr>
            </w:pPr>
          </w:p>
        </w:tc>
      </w:tr>
      <w:tr w14:paraId="0B6A0A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0" w:hRule="atLeast"/>
        </w:trPr>
        <w:tc>
          <w:tcPr>
            <w:tcW w:w="615" w:type="dxa"/>
            <w:shd w:val="clear" w:color="auto" w:fill="auto"/>
            <w:vAlign w:val="center"/>
          </w:tcPr>
          <w:p w14:paraId="01BF3945">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18047A8D">
            <w:pPr>
              <w:widowControl/>
              <w:spacing w:line="200" w:lineRule="atLeast"/>
              <w:jc w:val="center"/>
              <w:rPr>
                <w:rFonts w:ascii="仿宋" w:hAnsi="仿宋" w:eastAsia="仿宋" w:cs="仿宋"/>
                <w:color w:val="000000"/>
                <w:sz w:val="20"/>
                <w:szCs w:val="20"/>
              </w:rPr>
            </w:pPr>
          </w:p>
        </w:tc>
        <w:tc>
          <w:tcPr>
            <w:tcW w:w="450" w:type="dxa"/>
            <w:shd w:val="clear" w:color="auto" w:fill="FFFFFF"/>
            <w:vAlign w:val="center"/>
          </w:tcPr>
          <w:p w14:paraId="45379A7B">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13</w:t>
            </w:r>
          </w:p>
        </w:tc>
        <w:tc>
          <w:tcPr>
            <w:tcW w:w="4095" w:type="dxa"/>
            <w:shd w:val="clear" w:color="auto" w:fill="FFFFFF"/>
            <w:vAlign w:val="center"/>
          </w:tcPr>
          <w:p w14:paraId="151363DD">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大型机械设备未进行验收投入施工</w:t>
            </w:r>
          </w:p>
        </w:tc>
        <w:tc>
          <w:tcPr>
            <w:tcW w:w="1440" w:type="dxa"/>
            <w:shd w:val="clear" w:color="auto" w:fill="FFFFFF"/>
            <w:vAlign w:val="center"/>
          </w:tcPr>
          <w:p w14:paraId="36CD50ED">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管理缺陷</w:t>
            </w:r>
          </w:p>
        </w:tc>
        <w:tc>
          <w:tcPr>
            <w:tcW w:w="2025" w:type="dxa"/>
            <w:shd w:val="clear" w:color="auto" w:fill="FFFFFF"/>
            <w:vAlign w:val="center"/>
          </w:tcPr>
          <w:p w14:paraId="07BFD5B5">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机械伤害</w:t>
            </w:r>
            <w:r>
              <w:rPr>
                <w:rStyle w:val="21"/>
                <w:rFonts w:ascii="仿宋" w:hAnsi="仿宋" w:eastAsia="仿宋" w:cs="仿宋"/>
                <w:lang w:bidi="ar"/>
              </w:rPr>
              <w:t>等</w:t>
            </w:r>
          </w:p>
        </w:tc>
        <w:tc>
          <w:tcPr>
            <w:tcW w:w="645" w:type="dxa"/>
            <w:shd w:val="clear" w:color="auto" w:fill="FFFFFF"/>
            <w:vAlign w:val="center"/>
          </w:tcPr>
          <w:p w14:paraId="2B3360D8">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FFFFFF"/>
            <w:vAlign w:val="center"/>
          </w:tcPr>
          <w:p w14:paraId="275218B1">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555" w:type="dxa"/>
            <w:shd w:val="clear" w:color="auto" w:fill="FFFFFF"/>
            <w:vAlign w:val="center"/>
          </w:tcPr>
          <w:p w14:paraId="52BF63EE">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2</w:t>
            </w:r>
          </w:p>
        </w:tc>
        <w:tc>
          <w:tcPr>
            <w:tcW w:w="495" w:type="dxa"/>
            <w:shd w:val="clear" w:color="auto" w:fill="FFFFFF"/>
            <w:vAlign w:val="center"/>
          </w:tcPr>
          <w:p w14:paraId="48BD1055">
            <w:pPr>
              <w:widowControl/>
              <w:spacing w:line="200" w:lineRule="atLeas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15</w:t>
            </w:r>
          </w:p>
        </w:tc>
        <w:tc>
          <w:tcPr>
            <w:tcW w:w="540" w:type="dxa"/>
            <w:shd w:val="clear" w:color="auto" w:fill="FFFFFF"/>
            <w:vAlign w:val="center"/>
          </w:tcPr>
          <w:p w14:paraId="3C64A9BD">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90</w:t>
            </w:r>
          </w:p>
        </w:tc>
        <w:tc>
          <w:tcPr>
            <w:tcW w:w="615" w:type="dxa"/>
            <w:shd w:val="clear" w:color="auto" w:fill="FFFF00"/>
            <w:vAlign w:val="center"/>
          </w:tcPr>
          <w:p w14:paraId="0208E4EE">
            <w:pPr>
              <w:widowControl/>
              <w:spacing w:line="200" w:lineRule="atLeast"/>
              <w:jc w:val="center"/>
              <w:textAlignment w:val="center"/>
              <w:rPr>
                <w:rFonts w:ascii="仿宋" w:hAnsi="仿宋" w:eastAsia="仿宋" w:cs="仿宋"/>
                <w:color w:val="000000"/>
                <w:sz w:val="20"/>
                <w:szCs w:val="20"/>
                <w:highlight w:val="yellow"/>
              </w:rPr>
            </w:pPr>
            <w:r>
              <w:rPr>
                <w:rFonts w:hint="eastAsia" w:ascii="仿宋" w:hAnsi="仿宋" w:eastAsia="仿宋" w:cs="仿宋"/>
                <w:color w:val="000000"/>
                <w:sz w:val="20"/>
                <w:szCs w:val="20"/>
                <w:highlight w:val="yellow"/>
              </w:rPr>
              <w:t>3</w:t>
            </w:r>
          </w:p>
        </w:tc>
        <w:tc>
          <w:tcPr>
            <w:tcW w:w="1605" w:type="dxa"/>
            <w:vMerge w:val="continue"/>
            <w:shd w:val="clear" w:color="auto" w:fill="FFFFFF"/>
            <w:vAlign w:val="center"/>
          </w:tcPr>
          <w:p w14:paraId="0C9408BC">
            <w:pPr>
              <w:widowControl/>
              <w:spacing w:line="200" w:lineRule="atLeast"/>
              <w:jc w:val="left"/>
              <w:textAlignment w:val="center"/>
              <w:rPr>
                <w:rFonts w:ascii="仿宋" w:hAnsi="仿宋" w:eastAsia="仿宋" w:cs="仿宋"/>
                <w:color w:val="000000"/>
                <w:sz w:val="20"/>
                <w:szCs w:val="20"/>
              </w:rPr>
            </w:pPr>
          </w:p>
        </w:tc>
        <w:tc>
          <w:tcPr>
            <w:tcW w:w="600" w:type="dxa"/>
            <w:shd w:val="clear" w:color="auto" w:fill="FFFFFF"/>
            <w:vAlign w:val="center"/>
          </w:tcPr>
          <w:p w14:paraId="65E39850">
            <w:pPr>
              <w:widowControl/>
              <w:spacing w:line="200" w:lineRule="atLeast"/>
              <w:jc w:val="center"/>
              <w:rPr>
                <w:rFonts w:ascii="仿宋" w:hAnsi="仿宋" w:eastAsia="仿宋" w:cs="仿宋"/>
                <w:color w:val="000000"/>
                <w:sz w:val="20"/>
                <w:szCs w:val="20"/>
              </w:rPr>
            </w:pPr>
          </w:p>
        </w:tc>
      </w:tr>
      <w:tr w14:paraId="071617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3" w:hRule="atLeast"/>
        </w:trPr>
        <w:tc>
          <w:tcPr>
            <w:tcW w:w="615" w:type="dxa"/>
            <w:shd w:val="clear" w:color="auto" w:fill="auto"/>
            <w:vAlign w:val="center"/>
          </w:tcPr>
          <w:p w14:paraId="44B1D8CE">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2AC9EC8D">
            <w:pPr>
              <w:widowControl/>
              <w:spacing w:line="200" w:lineRule="atLeast"/>
              <w:jc w:val="center"/>
              <w:rPr>
                <w:rFonts w:ascii="仿宋" w:hAnsi="仿宋" w:eastAsia="仿宋" w:cs="仿宋"/>
                <w:color w:val="000000"/>
                <w:sz w:val="20"/>
                <w:szCs w:val="20"/>
              </w:rPr>
            </w:pPr>
          </w:p>
        </w:tc>
        <w:tc>
          <w:tcPr>
            <w:tcW w:w="450" w:type="dxa"/>
            <w:shd w:val="clear" w:color="auto" w:fill="FFFFFF"/>
            <w:vAlign w:val="center"/>
          </w:tcPr>
          <w:p w14:paraId="5035E94F">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14</w:t>
            </w:r>
          </w:p>
        </w:tc>
        <w:tc>
          <w:tcPr>
            <w:tcW w:w="4095" w:type="dxa"/>
            <w:shd w:val="clear" w:color="auto" w:fill="FFFFFF"/>
            <w:vAlign w:val="center"/>
          </w:tcPr>
          <w:p w14:paraId="793B209A">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允许无证人员操作</w:t>
            </w:r>
          </w:p>
        </w:tc>
        <w:tc>
          <w:tcPr>
            <w:tcW w:w="1440" w:type="dxa"/>
            <w:shd w:val="clear" w:color="auto" w:fill="FFFFFF"/>
            <w:vAlign w:val="center"/>
          </w:tcPr>
          <w:p w14:paraId="18D65BB4">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违章指挥</w:t>
            </w:r>
          </w:p>
        </w:tc>
        <w:tc>
          <w:tcPr>
            <w:tcW w:w="2025" w:type="dxa"/>
            <w:shd w:val="clear" w:color="auto" w:fill="FFFFFF"/>
            <w:vAlign w:val="center"/>
          </w:tcPr>
          <w:p w14:paraId="2ACB576F">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触电、机械伤害等</w:t>
            </w:r>
          </w:p>
        </w:tc>
        <w:tc>
          <w:tcPr>
            <w:tcW w:w="645" w:type="dxa"/>
            <w:shd w:val="clear" w:color="auto" w:fill="FFFFFF"/>
            <w:vAlign w:val="center"/>
          </w:tcPr>
          <w:p w14:paraId="59185DF0">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FFFFFF"/>
            <w:vAlign w:val="center"/>
          </w:tcPr>
          <w:p w14:paraId="2F0576A9">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555" w:type="dxa"/>
            <w:shd w:val="clear" w:color="auto" w:fill="FFFFFF"/>
            <w:vAlign w:val="center"/>
          </w:tcPr>
          <w:p w14:paraId="0BA543EA">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6</w:t>
            </w:r>
          </w:p>
        </w:tc>
        <w:tc>
          <w:tcPr>
            <w:tcW w:w="495" w:type="dxa"/>
            <w:shd w:val="clear" w:color="auto" w:fill="FFFFFF"/>
            <w:vAlign w:val="center"/>
          </w:tcPr>
          <w:p w14:paraId="29ECA233">
            <w:pPr>
              <w:widowControl/>
              <w:spacing w:line="200" w:lineRule="atLeas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15</w:t>
            </w:r>
          </w:p>
        </w:tc>
        <w:tc>
          <w:tcPr>
            <w:tcW w:w="540" w:type="dxa"/>
            <w:shd w:val="clear" w:color="auto" w:fill="FFFFFF"/>
            <w:vAlign w:val="center"/>
          </w:tcPr>
          <w:p w14:paraId="6406E159">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270</w:t>
            </w:r>
          </w:p>
        </w:tc>
        <w:tc>
          <w:tcPr>
            <w:tcW w:w="615" w:type="dxa"/>
            <w:shd w:val="clear" w:color="auto" w:fill="FFC000"/>
            <w:vAlign w:val="center"/>
          </w:tcPr>
          <w:p w14:paraId="4F44B3B6">
            <w:pPr>
              <w:widowControl/>
              <w:spacing w:line="200" w:lineRule="atLeast"/>
              <w:jc w:val="center"/>
              <w:textAlignment w:val="center"/>
              <w:rPr>
                <w:rFonts w:ascii="仿宋" w:hAnsi="仿宋" w:eastAsia="仿宋" w:cs="仿宋"/>
                <w:color w:val="000000"/>
                <w:sz w:val="20"/>
                <w:szCs w:val="20"/>
                <w:highlight w:val="yellow"/>
              </w:rPr>
            </w:pPr>
            <w:r>
              <w:rPr>
                <w:rFonts w:hint="eastAsia" w:ascii="仿宋" w:hAnsi="仿宋" w:eastAsia="仿宋" w:cs="仿宋"/>
                <w:color w:val="000000"/>
                <w:sz w:val="20"/>
                <w:szCs w:val="20"/>
              </w:rPr>
              <w:t>2</w:t>
            </w:r>
          </w:p>
        </w:tc>
        <w:tc>
          <w:tcPr>
            <w:tcW w:w="1605" w:type="dxa"/>
            <w:vMerge w:val="continue"/>
            <w:shd w:val="clear" w:color="auto" w:fill="FFFFFF"/>
            <w:vAlign w:val="center"/>
          </w:tcPr>
          <w:p w14:paraId="73F87797">
            <w:pPr>
              <w:widowControl/>
              <w:spacing w:line="200" w:lineRule="atLeast"/>
              <w:jc w:val="left"/>
              <w:textAlignment w:val="center"/>
              <w:rPr>
                <w:rFonts w:ascii="仿宋" w:hAnsi="仿宋" w:eastAsia="仿宋" w:cs="仿宋"/>
                <w:color w:val="000000"/>
                <w:sz w:val="20"/>
                <w:szCs w:val="20"/>
              </w:rPr>
            </w:pPr>
          </w:p>
        </w:tc>
        <w:tc>
          <w:tcPr>
            <w:tcW w:w="600" w:type="dxa"/>
            <w:shd w:val="clear" w:color="auto" w:fill="FFFFFF"/>
            <w:vAlign w:val="center"/>
          </w:tcPr>
          <w:p w14:paraId="3124DC85">
            <w:pPr>
              <w:widowControl/>
              <w:spacing w:line="200" w:lineRule="atLeast"/>
              <w:jc w:val="center"/>
              <w:rPr>
                <w:rFonts w:ascii="仿宋" w:hAnsi="仿宋" w:eastAsia="仿宋" w:cs="仿宋"/>
                <w:color w:val="000000"/>
                <w:sz w:val="20"/>
                <w:szCs w:val="20"/>
              </w:rPr>
            </w:pPr>
          </w:p>
        </w:tc>
      </w:tr>
      <w:tr w14:paraId="4B6FC0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5" w:hRule="atLeast"/>
        </w:trPr>
        <w:tc>
          <w:tcPr>
            <w:tcW w:w="615" w:type="dxa"/>
            <w:shd w:val="clear" w:color="auto" w:fill="auto"/>
            <w:vAlign w:val="center"/>
          </w:tcPr>
          <w:p w14:paraId="3E1CC051">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restart"/>
            <w:shd w:val="clear" w:color="auto" w:fill="auto"/>
            <w:vAlign w:val="center"/>
          </w:tcPr>
          <w:p w14:paraId="652A91CE">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b/>
                <w:bCs/>
                <w:color w:val="000000"/>
                <w:kern w:val="0"/>
                <w:sz w:val="20"/>
                <w:szCs w:val="20"/>
                <w:lang w:bidi="ar"/>
              </w:rPr>
              <w:t>二、地基基础施工作业</w:t>
            </w:r>
          </w:p>
        </w:tc>
        <w:tc>
          <w:tcPr>
            <w:tcW w:w="450" w:type="dxa"/>
            <w:shd w:val="clear" w:color="auto" w:fill="auto"/>
            <w:vAlign w:val="center"/>
          </w:tcPr>
          <w:p w14:paraId="55ECD9D4">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w:t>
            </w:r>
          </w:p>
        </w:tc>
        <w:tc>
          <w:tcPr>
            <w:tcW w:w="4095" w:type="dxa"/>
            <w:shd w:val="clear" w:color="auto" w:fill="auto"/>
            <w:vAlign w:val="center"/>
          </w:tcPr>
          <w:p w14:paraId="771EDD21">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基坑施工时放坡不符合规定</w:t>
            </w:r>
          </w:p>
        </w:tc>
        <w:tc>
          <w:tcPr>
            <w:tcW w:w="1440" w:type="dxa"/>
            <w:shd w:val="clear" w:color="auto" w:fill="auto"/>
            <w:vAlign w:val="center"/>
          </w:tcPr>
          <w:p w14:paraId="6C420B21">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防护缺陷</w:t>
            </w:r>
          </w:p>
        </w:tc>
        <w:tc>
          <w:tcPr>
            <w:tcW w:w="2025" w:type="dxa"/>
            <w:shd w:val="clear" w:color="auto" w:fill="auto"/>
            <w:vAlign w:val="center"/>
          </w:tcPr>
          <w:p w14:paraId="236A740C">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坍塌</w:t>
            </w:r>
          </w:p>
        </w:tc>
        <w:tc>
          <w:tcPr>
            <w:tcW w:w="645" w:type="dxa"/>
            <w:shd w:val="clear" w:color="auto" w:fill="auto"/>
            <w:vAlign w:val="center"/>
          </w:tcPr>
          <w:p w14:paraId="32358F50">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5653B592">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555" w:type="dxa"/>
            <w:shd w:val="clear" w:color="auto" w:fill="auto"/>
            <w:vAlign w:val="center"/>
          </w:tcPr>
          <w:p w14:paraId="3571409C">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6</w:t>
            </w:r>
          </w:p>
        </w:tc>
        <w:tc>
          <w:tcPr>
            <w:tcW w:w="495" w:type="dxa"/>
            <w:shd w:val="clear" w:color="auto" w:fill="auto"/>
            <w:vAlign w:val="center"/>
          </w:tcPr>
          <w:p w14:paraId="2112F70E">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15</w:t>
            </w:r>
          </w:p>
        </w:tc>
        <w:tc>
          <w:tcPr>
            <w:tcW w:w="540" w:type="dxa"/>
            <w:shd w:val="clear" w:color="auto" w:fill="auto"/>
            <w:vAlign w:val="center"/>
          </w:tcPr>
          <w:p w14:paraId="0CA5A733">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270</w:t>
            </w:r>
          </w:p>
        </w:tc>
        <w:tc>
          <w:tcPr>
            <w:tcW w:w="615" w:type="dxa"/>
            <w:shd w:val="clear" w:color="auto" w:fill="FFC000"/>
            <w:vAlign w:val="center"/>
          </w:tcPr>
          <w:p w14:paraId="43E2BDB3">
            <w:pPr>
              <w:widowControl/>
              <w:spacing w:line="200" w:lineRule="atLeast"/>
              <w:jc w:val="center"/>
              <w:textAlignment w:val="center"/>
              <w:rPr>
                <w:rFonts w:hint="eastAsia" w:ascii="仿宋" w:hAnsi="仿宋" w:eastAsia="仿宋" w:cs="仿宋"/>
                <w:color w:val="000000"/>
                <w:sz w:val="20"/>
                <w:szCs w:val="20"/>
                <w:highlight w:val="yellow"/>
                <w:lang w:eastAsia="zh-CN"/>
              </w:rPr>
            </w:pPr>
            <w:r>
              <w:rPr>
                <w:rFonts w:hint="eastAsia" w:ascii="仿宋" w:hAnsi="仿宋" w:eastAsia="仿宋" w:cs="仿宋"/>
                <w:color w:val="000000"/>
                <w:sz w:val="20"/>
                <w:szCs w:val="20"/>
                <w:lang w:val="en-US" w:eastAsia="zh-CN"/>
              </w:rPr>
              <w:t>2</w:t>
            </w:r>
          </w:p>
        </w:tc>
        <w:tc>
          <w:tcPr>
            <w:tcW w:w="1605" w:type="dxa"/>
            <w:vMerge w:val="restart"/>
            <w:shd w:val="clear" w:color="auto" w:fill="auto"/>
            <w:vAlign w:val="center"/>
          </w:tcPr>
          <w:p w14:paraId="11459DD1">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执行项目《施工组织设计》，进行检查把关</w:t>
            </w:r>
          </w:p>
        </w:tc>
        <w:tc>
          <w:tcPr>
            <w:tcW w:w="600" w:type="dxa"/>
            <w:shd w:val="clear" w:color="auto" w:fill="FFFFFF"/>
            <w:vAlign w:val="center"/>
          </w:tcPr>
          <w:p w14:paraId="4A1D1695">
            <w:pPr>
              <w:widowControl/>
              <w:spacing w:line="200" w:lineRule="atLeast"/>
              <w:jc w:val="center"/>
              <w:rPr>
                <w:rFonts w:ascii="仿宋" w:hAnsi="仿宋" w:eastAsia="仿宋" w:cs="仿宋"/>
                <w:color w:val="000000"/>
                <w:sz w:val="20"/>
                <w:szCs w:val="20"/>
              </w:rPr>
            </w:pPr>
          </w:p>
        </w:tc>
      </w:tr>
      <w:tr w14:paraId="0C331E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5" w:hRule="atLeast"/>
        </w:trPr>
        <w:tc>
          <w:tcPr>
            <w:tcW w:w="615" w:type="dxa"/>
            <w:shd w:val="clear" w:color="auto" w:fill="auto"/>
            <w:vAlign w:val="center"/>
          </w:tcPr>
          <w:p w14:paraId="5E53475E">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356BC94D">
            <w:pPr>
              <w:widowControl/>
              <w:spacing w:line="200" w:lineRule="atLeast"/>
              <w:jc w:val="center"/>
              <w:rPr>
                <w:rFonts w:ascii="仿宋" w:hAnsi="仿宋" w:eastAsia="仿宋" w:cs="仿宋"/>
                <w:color w:val="000000"/>
                <w:sz w:val="20"/>
                <w:szCs w:val="20"/>
              </w:rPr>
            </w:pPr>
          </w:p>
        </w:tc>
        <w:tc>
          <w:tcPr>
            <w:tcW w:w="450" w:type="dxa"/>
            <w:shd w:val="clear" w:color="auto" w:fill="auto"/>
            <w:vAlign w:val="center"/>
          </w:tcPr>
          <w:p w14:paraId="0CFF4F4F">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2</w:t>
            </w:r>
          </w:p>
        </w:tc>
        <w:tc>
          <w:tcPr>
            <w:tcW w:w="4095" w:type="dxa"/>
            <w:shd w:val="clear" w:color="auto" w:fill="auto"/>
            <w:vAlign w:val="center"/>
          </w:tcPr>
          <w:p w14:paraId="515BEF6A">
            <w:pPr>
              <w:widowControl/>
              <w:spacing w:line="200" w:lineRule="atLeast"/>
              <w:jc w:val="left"/>
              <w:textAlignment w:val="center"/>
              <w:rPr>
                <w:rFonts w:hint="eastAsia" w:ascii="仿宋" w:hAnsi="仿宋" w:eastAsia="仿宋" w:cs="仿宋"/>
                <w:color w:val="000000"/>
                <w:sz w:val="20"/>
                <w:szCs w:val="20"/>
                <w:lang w:eastAsia="zh-CN"/>
              </w:rPr>
            </w:pPr>
            <w:r>
              <w:rPr>
                <w:rFonts w:hint="eastAsia" w:ascii="仿宋" w:hAnsi="仿宋" w:eastAsia="仿宋" w:cs="仿宋"/>
                <w:color w:val="000000"/>
                <w:kern w:val="0"/>
                <w:sz w:val="20"/>
                <w:szCs w:val="20"/>
                <w:lang w:bidi="ar"/>
              </w:rPr>
              <w:t>开挖深度超过2</w:t>
            </w:r>
            <w:r>
              <w:rPr>
                <w:rStyle w:val="21"/>
                <w:rFonts w:ascii="仿宋" w:hAnsi="仿宋" w:eastAsia="仿宋" w:cs="仿宋"/>
                <w:lang w:bidi="ar"/>
              </w:rPr>
              <w:t>米的沟槽，未按标准设围拦防护和密目安全网封挡</w:t>
            </w:r>
            <w:r>
              <w:rPr>
                <w:rStyle w:val="21"/>
                <w:rFonts w:ascii="仿宋" w:hAnsi="仿宋" w:eastAsia="仿宋" w:cs="仿宋"/>
                <w:lang w:eastAsia="zh-CN" w:bidi="ar"/>
              </w:rPr>
              <w:t>，未搭设上下通道</w:t>
            </w:r>
          </w:p>
        </w:tc>
        <w:tc>
          <w:tcPr>
            <w:tcW w:w="1440" w:type="dxa"/>
            <w:shd w:val="clear" w:color="auto" w:fill="auto"/>
            <w:vAlign w:val="center"/>
          </w:tcPr>
          <w:p w14:paraId="242A64B7">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防护缺陷</w:t>
            </w:r>
          </w:p>
        </w:tc>
        <w:tc>
          <w:tcPr>
            <w:tcW w:w="2025" w:type="dxa"/>
            <w:shd w:val="clear" w:color="auto" w:fill="auto"/>
            <w:vAlign w:val="center"/>
          </w:tcPr>
          <w:p w14:paraId="6EAC0006">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坍塌/</w:t>
            </w:r>
            <w:r>
              <w:rPr>
                <w:rStyle w:val="21"/>
                <w:rFonts w:ascii="仿宋" w:hAnsi="仿宋" w:eastAsia="仿宋" w:cs="仿宋"/>
                <w:lang w:bidi="ar"/>
              </w:rPr>
              <w:t>高处坠落</w:t>
            </w:r>
          </w:p>
        </w:tc>
        <w:tc>
          <w:tcPr>
            <w:tcW w:w="645" w:type="dxa"/>
            <w:shd w:val="clear" w:color="auto" w:fill="auto"/>
            <w:vAlign w:val="center"/>
          </w:tcPr>
          <w:p w14:paraId="280CF0A7">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47377F01">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555" w:type="dxa"/>
            <w:shd w:val="clear" w:color="auto" w:fill="auto"/>
            <w:vAlign w:val="center"/>
          </w:tcPr>
          <w:p w14:paraId="748C9974">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2</w:t>
            </w:r>
          </w:p>
        </w:tc>
        <w:tc>
          <w:tcPr>
            <w:tcW w:w="495" w:type="dxa"/>
            <w:shd w:val="clear" w:color="auto" w:fill="auto"/>
            <w:vAlign w:val="center"/>
          </w:tcPr>
          <w:p w14:paraId="4FC57FC7">
            <w:pPr>
              <w:widowControl/>
              <w:spacing w:line="200" w:lineRule="atLeas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15</w:t>
            </w:r>
          </w:p>
        </w:tc>
        <w:tc>
          <w:tcPr>
            <w:tcW w:w="540" w:type="dxa"/>
            <w:shd w:val="clear" w:color="auto" w:fill="auto"/>
            <w:vAlign w:val="center"/>
          </w:tcPr>
          <w:p w14:paraId="556E808C">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90</w:t>
            </w:r>
          </w:p>
        </w:tc>
        <w:tc>
          <w:tcPr>
            <w:tcW w:w="615" w:type="dxa"/>
            <w:shd w:val="clear" w:color="auto" w:fill="FFFF00"/>
            <w:vAlign w:val="center"/>
          </w:tcPr>
          <w:p w14:paraId="3D4FACD5">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highlight w:val="yellow"/>
              </w:rPr>
              <w:t>3</w:t>
            </w:r>
          </w:p>
        </w:tc>
        <w:tc>
          <w:tcPr>
            <w:tcW w:w="1605" w:type="dxa"/>
            <w:vMerge w:val="continue"/>
            <w:shd w:val="clear" w:color="auto" w:fill="auto"/>
            <w:vAlign w:val="center"/>
          </w:tcPr>
          <w:p w14:paraId="6F8C3560">
            <w:pPr>
              <w:widowControl/>
              <w:spacing w:line="200" w:lineRule="atLeast"/>
              <w:jc w:val="center"/>
              <w:rPr>
                <w:rFonts w:ascii="仿宋" w:hAnsi="仿宋" w:eastAsia="仿宋" w:cs="仿宋"/>
                <w:color w:val="000000"/>
                <w:sz w:val="20"/>
                <w:szCs w:val="20"/>
              </w:rPr>
            </w:pPr>
          </w:p>
        </w:tc>
        <w:tc>
          <w:tcPr>
            <w:tcW w:w="600" w:type="dxa"/>
            <w:shd w:val="clear" w:color="auto" w:fill="FFFFFF"/>
            <w:vAlign w:val="center"/>
          </w:tcPr>
          <w:p w14:paraId="67B36F09">
            <w:pPr>
              <w:widowControl/>
              <w:spacing w:line="200" w:lineRule="atLeast"/>
              <w:jc w:val="center"/>
              <w:rPr>
                <w:rFonts w:ascii="仿宋" w:hAnsi="仿宋" w:eastAsia="仿宋" w:cs="仿宋"/>
                <w:color w:val="000000"/>
                <w:sz w:val="20"/>
                <w:szCs w:val="20"/>
              </w:rPr>
            </w:pPr>
          </w:p>
        </w:tc>
      </w:tr>
      <w:tr w14:paraId="3C871B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5" w:hRule="atLeast"/>
        </w:trPr>
        <w:tc>
          <w:tcPr>
            <w:tcW w:w="615" w:type="dxa"/>
            <w:shd w:val="clear" w:color="auto" w:fill="auto"/>
            <w:vAlign w:val="center"/>
          </w:tcPr>
          <w:p w14:paraId="6E4B7A6E">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3EBA14C9">
            <w:pPr>
              <w:widowControl/>
              <w:spacing w:line="200" w:lineRule="atLeast"/>
              <w:jc w:val="center"/>
              <w:rPr>
                <w:rFonts w:ascii="仿宋" w:hAnsi="仿宋" w:eastAsia="仿宋" w:cs="仿宋"/>
                <w:color w:val="000000"/>
                <w:sz w:val="20"/>
                <w:szCs w:val="20"/>
              </w:rPr>
            </w:pPr>
          </w:p>
        </w:tc>
        <w:tc>
          <w:tcPr>
            <w:tcW w:w="450" w:type="dxa"/>
            <w:shd w:val="clear" w:color="auto" w:fill="auto"/>
            <w:vAlign w:val="center"/>
          </w:tcPr>
          <w:p w14:paraId="0F268159">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4095" w:type="dxa"/>
            <w:shd w:val="clear" w:color="auto" w:fill="auto"/>
            <w:vAlign w:val="center"/>
          </w:tcPr>
          <w:p w14:paraId="3C0EBD80">
            <w:pPr>
              <w:widowControl/>
              <w:spacing w:line="200" w:lineRule="atLeast"/>
              <w:jc w:val="left"/>
              <w:textAlignment w:val="center"/>
              <w:rPr>
                <w:rFonts w:hint="eastAsia" w:ascii="仿宋" w:hAnsi="仿宋" w:eastAsia="仿宋" w:cs="仿宋"/>
                <w:color w:val="000000"/>
                <w:sz w:val="20"/>
                <w:szCs w:val="20"/>
                <w:lang w:eastAsia="zh-CN"/>
              </w:rPr>
            </w:pPr>
            <w:r>
              <w:rPr>
                <w:rStyle w:val="21"/>
                <w:rFonts w:ascii="仿宋" w:hAnsi="仿宋" w:eastAsia="仿宋" w:cs="仿宋"/>
                <w:lang w:eastAsia="zh-CN" w:bidi="ar"/>
              </w:rPr>
              <w:t>强夯等</w:t>
            </w:r>
            <w:r>
              <w:rPr>
                <w:rStyle w:val="21"/>
                <w:rFonts w:ascii="仿宋" w:hAnsi="仿宋" w:eastAsia="仿宋" w:cs="仿宋"/>
                <w:lang w:bidi="ar"/>
              </w:rPr>
              <w:t>危险</w:t>
            </w:r>
            <w:r>
              <w:rPr>
                <w:rStyle w:val="21"/>
                <w:rFonts w:ascii="仿宋" w:hAnsi="仿宋" w:eastAsia="仿宋" w:cs="仿宋"/>
                <w:lang w:eastAsia="zh-CN" w:bidi="ar"/>
              </w:rPr>
              <w:t>区域</w:t>
            </w:r>
            <w:r>
              <w:rPr>
                <w:rStyle w:val="21"/>
                <w:rFonts w:ascii="仿宋" w:hAnsi="仿宋" w:eastAsia="仿宋" w:cs="仿宋"/>
                <w:lang w:bidi="ar"/>
              </w:rPr>
              <w:t>未设</w:t>
            </w:r>
            <w:r>
              <w:rPr>
                <w:rStyle w:val="21"/>
                <w:rFonts w:ascii="仿宋" w:hAnsi="仿宋" w:eastAsia="仿宋" w:cs="仿宋"/>
                <w:lang w:eastAsia="zh-CN" w:bidi="ar"/>
              </w:rPr>
              <w:t>警戒线及警示标识</w:t>
            </w:r>
          </w:p>
        </w:tc>
        <w:tc>
          <w:tcPr>
            <w:tcW w:w="1440" w:type="dxa"/>
            <w:shd w:val="clear" w:color="auto" w:fill="auto"/>
            <w:vAlign w:val="center"/>
          </w:tcPr>
          <w:p w14:paraId="302F280C">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防护缺陷/</w:t>
            </w:r>
            <w:r>
              <w:rPr>
                <w:rStyle w:val="21"/>
                <w:rFonts w:ascii="仿宋" w:hAnsi="仿宋" w:eastAsia="仿宋" w:cs="仿宋"/>
                <w:lang w:bidi="ar"/>
              </w:rPr>
              <w:t>信号缺陷</w:t>
            </w:r>
          </w:p>
        </w:tc>
        <w:tc>
          <w:tcPr>
            <w:tcW w:w="2025" w:type="dxa"/>
            <w:shd w:val="clear" w:color="auto" w:fill="auto"/>
            <w:vAlign w:val="center"/>
          </w:tcPr>
          <w:p w14:paraId="40A95E3F">
            <w:pPr>
              <w:widowControl/>
              <w:spacing w:line="200" w:lineRule="atLeast"/>
              <w:jc w:val="center"/>
              <w:textAlignment w:val="center"/>
              <w:rPr>
                <w:rFonts w:hint="eastAsia" w:ascii="仿宋" w:hAnsi="仿宋" w:eastAsia="仿宋" w:cs="仿宋"/>
                <w:color w:val="000000"/>
                <w:sz w:val="20"/>
                <w:szCs w:val="20"/>
                <w:lang w:eastAsia="zh-CN"/>
              </w:rPr>
            </w:pPr>
            <w:r>
              <w:rPr>
                <w:rFonts w:hint="eastAsia" w:ascii="仿宋" w:hAnsi="仿宋" w:eastAsia="仿宋" w:cs="仿宋"/>
                <w:color w:val="000000"/>
                <w:kern w:val="0"/>
                <w:sz w:val="20"/>
                <w:szCs w:val="20"/>
                <w:lang w:bidi="ar"/>
              </w:rPr>
              <w:t>坍塌/</w:t>
            </w:r>
            <w:r>
              <w:rPr>
                <w:rStyle w:val="21"/>
                <w:rFonts w:ascii="仿宋" w:hAnsi="仿宋" w:eastAsia="仿宋" w:cs="仿宋"/>
                <w:lang w:eastAsia="zh-CN" w:bidi="ar"/>
              </w:rPr>
              <w:t>物体打击</w:t>
            </w:r>
          </w:p>
        </w:tc>
        <w:tc>
          <w:tcPr>
            <w:tcW w:w="645" w:type="dxa"/>
            <w:shd w:val="clear" w:color="auto" w:fill="auto"/>
            <w:vAlign w:val="center"/>
          </w:tcPr>
          <w:p w14:paraId="58CB8061">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7F8433F3">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555" w:type="dxa"/>
            <w:shd w:val="clear" w:color="auto" w:fill="auto"/>
            <w:vAlign w:val="center"/>
          </w:tcPr>
          <w:p w14:paraId="622E99BD">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6</w:t>
            </w:r>
          </w:p>
        </w:tc>
        <w:tc>
          <w:tcPr>
            <w:tcW w:w="495" w:type="dxa"/>
            <w:shd w:val="clear" w:color="auto" w:fill="auto"/>
            <w:vAlign w:val="center"/>
          </w:tcPr>
          <w:p w14:paraId="2FCA769D">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7</w:t>
            </w:r>
          </w:p>
        </w:tc>
        <w:tc>
          <w:tcPr>
            <w:tcW w:w="540" w:type="dxa"/>
            <w:shd w:val="clear" w:color="auto" w:fill="auto"/>
            <w:vAlign w:val="center"/>
          </w:tcPr>
          <w:p w14:paraId="30A685C5">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126</w:t>
            </w:r>
          </w:p>
        </w:tc>
        <w:tc>
          <w:tcPr>
            <w:tcW w:w="615" w:type="dxa"/>
            <w:shd w:val="clear" w:color="auto" w:fill="FFFF00"/>
            <w:vAlign w:val="center"/>
          </w:tcPr>
          <w:p w14:paraId="431F32A0">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highlight w:val="yellow"/>
              </w:rPr>
              <w:t>3</w:t>
            </w:r>
          </w:p>
        </w:tc>
        <w:tc>
          <w:tcPr>
            <w:tcW w:w="1605" w:type="dxa"/>
            <w:vMerge w:val="continue"/>
            <w:shd w:val="clear" w:color="auto" w:fill="auto"/>
            <w:vAlign w:val="center"/>
          </w:tcPr>
          <w:p w14:paraId="5B36AD11">
            <w:pPr>
              <w:widowControl/>
              <w:spacing w:line="200" w:lineRule="atLeast"/>
              <w:jc w:val="center"/>
              <w:rPr>
                <w:rFonts w:ascii="仿宋" w:hAnsi="仿宋" w:eastAsia="仿宋" w:cs="仿宋"/>
                <w:color w:val="000000"/>
                <w:sz w:val="20"/>
                <w:szCs w:val="20"/>
              </w:rPr>
            </w:pPr>
          </w:p>
        </w:tc>
        <w:tc>
          <w:tcPr>
            <w:tcW w:w="600" w:type="dxa"/>
            <w:shd w:val="clear" w:color="auto" w:fill="FFFFFF"/>
            <w:vAlign w:val="center"/>
          </w:tcPr>
          <w:p w14:paraId="64AE0D84">
            <w:pPr>
              <w:widowControl/>
              <w:spacing w:line="200" w:lineRule="atLeast"/>
              <w:jc w:val="center"/>
              <w:rPr>
                <w:rFonts w:ascii="仿宋" w:hAnsi="仿宋" w:eastAsia="仿宋" w:cs="仿宋"/>
                <w:color w:val="000000"/>
                <w:sz w:val="20"/>
                <w:szCs w:val="20"/>
              </w:rPr>
            </w:pPr>
          </w:p>
        </w:tc>
      </w:tr>
      <w:tr w14:paraId="3A02D5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5" w:hRule="atLeast"/>
        </w:trPr>
        <w:tc>
          <w:tcPr>
            <w:tcW w:w="615" w:type="dxa"/>
            <w:shd w:val="clear" w:color="auto" w:fill="auto"/>
            <w:vAlign w:val="center"/>
          </w:tcPr>
          <w:p w14:paraId="29CE0B89">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5669C16B">
            <w:pPr>
              <w:widowControl/>
              <w:spacing w:line="200" w:lineRule="atLeast"/>
              <w:jc w:val="center"/>
              <w:rPr>
                <w:rFonts w:ascii="仿宋" w:hAnsi="仿宋" w:eastAsia="仿宋" w:cs="仿宋"/>
                <w:color w:val="000000"/>
                <w:sz w:val="20"/>
                <w:szCs w:val="20"/>
              </w:rPr>
            </w:pPr>
          </w:p>
        </w:tc>
        <w:tc>
          <w:tcPr>
            <w:tcW w:w="450" w:type="dxa"/>
            <w:shd w:val="clear" w:color="auto" w:fill="auto"/>
            <w:vAlign w:val="center"/>
          </w:tcPr>
          <w:p w14:paraId="1471A972">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4</w:t>
            </w:r>
          </w:p>
        </w:tc>
        <w:tc>
          <w:tcPr>
            <w:tcW w:w="4095" w:type="dxa"/>
            <w:shd w:val="clear" w:color="auto" w:fill="auto"/>
            <w:vAlign w:val="center"/>
          </w:tcPr>
          <w:p w14:paraId="29E3EC58">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在沟、坑、槽边沿1</w:t>
            </w:r>
            <w:r>
              <w:rPr>
                <w:rStyle w:val="21"/>
                <w:rFonts w:ascii="仿宋" w:hAnsi="仿宋" w:eastAsia="仿宋" w:cs="仿宋"/>
                <w:lang w:bidi="ar"/>
              </w:rPr>
              <w:t>米内堆土、堆料、停置机具</w:t>
            </w:r>
          </w:p>
        </w:tc>
        <w:tc>
          <w:tcPr>
            <w:tcW w:w="1440" w:type="dxa"/>
            <w:shd w:val="clear" w:color="auto" w:fill="auto"/>
            <w:vAlign w:val="center"/>
          </w:tcPr>
          <w:p w14:paraId="5AE029BA">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违章操作</w:t>
            </w:r>
          </w:p>
        </w:tc>
        <w:tc>
          <w:tcPr>
            <w:tcW w:w="2025" w:type="dxa"/>
            <w:shd w:val="clear" w:color="auto" w:fill="auto"/>
            <w:vAlign w:val="center"/>
          </w:tcPr>
          <w:p w14:paraId="73CA0725">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坍塌/</w:t>
            </w:r>
            <w:r>
              <w:rPr>
                <w:rStyle w:val="21"/>
                <w:rFonts w:ascii="仿宋" w:hAnsi="仿宋" w:eastAsia="仿宋" w:cs="仿宋"/>
                <w:lang w:bidi="ar"/>
              </w:rPr>
              <w:t>高处坠落</w:t>
            </w:r>
          </w:p>
        </w:tc>
        <w:tc>
          <w:tcPr>
            <w:tcW w:w="645" w:type="dxa"/>
            <w:shd w:val="clear" w:color="auto" w:fill="auto"/>
            <w:vAlign w:val="center"/>
          </w:tcPr>
          <w:p w14:paraId="3F765520">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23EADE0E">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555" w:type="dxa"/>
            <w:shd w:val="clear" w:color="auto" w:fill="auto"/>
            <w:vAlign w:val="center"/>
          </w:tcPr>
          <w:p w14:paraId="024DF544">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2</w:t>
            </w:r>
          </w:p>
        </w:tc>
        <w:tc>
          <w:tcPr>
            <w:tcW w:w="495" w:type="dxa"/>
            <w:shd w:val="clear" w:color="auto" w:fill="auto"/>
            <w:vAlign w:val="center"/>
          </w:tcPr>
          <w:p w14:paraId="124B189E">
            <w:pPr>
              <w:widowControl/>
              <w:spacing w:line="200" w:lineRule="atLeas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15</w:t>
            </w:r>
          </w:p>
        </w:tc>
        <w:tc>
          <w:tcPr>
            <w:tcW w:w="540" w:type="dxa"/>
            <w:shd w:val="clear" w:color="auto" w:fill="auto"/>
            <w:vAlign w:val="center"/>
          </w:tcPr>
          <w:p w14:paraId="7B233FF9">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90</w:t>
            </w:r>
          </w:p>
        </w:tc>
        <w:tc>
          <w:tcPr>
            <w:tcW w:w="615" w:type="dxa"/>
            <w:shd w:val="clear" w:color="auto" w:fill="FFFF00"/>
            <w:vAlign w:val="center"/>
          </w:tcPr>
          <w:p w14:paraId="2F55C69F">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highlight w:val="yellow"/>
              </w:rPr>
              <w:t>3</w:t>
            </w:r>
          </w:p>
        </w:tc>
        <w:tc>
          <w:tcPr>
            <w:tcW w:w="1605" w:type="dxa"/>
            <w:vMerge w:val="continue"/>
            <w:shd w:val="clear" w:color="auto" w:fill="auto"/>
            <w:vAlign w:val="center"/>
          </w:tcPr>
          <w:p w14:paraId="4F3F0091">
            <w:pPr>
              <w:widowControl/>
              <w:spacing w:line="200" w:lineRule="atLeast"/>
              <w:jc w:val="center"/>
              <w:rPr>
                <w:rFonts w:ascii="仿宋" w:hAnsi="仿宋" w:eastAsia="仿宋" w:cs="仿宋"/>
                <w:color w:val="000000"/>
                <w:sz w:val="20"/>
                <w:szCs w:val="20"/>
              </w:rPr>
            </w:pPr>
          </w:p>
        </w:tc>
        <w:tc>
          <w:tcPr>
            <w:tcW w:w="600" w:type="dxa"/>
            <w:shd w:val="clear" w:color="auto" w:fill="FFFFFF"/>
            <w:vAlign w:val="center"/>
          </w:tcPr>
          <w:p w14:paraId="7FDDFFBF">
            <w:pPr>
              <w:widowControl/>
              <w:spacing w:line="200" w:lineRule="atLeast"/>
              <w:jc w:val="center"/>
              <w:rPr>
                <w:rFonts w:ascii="仿宋" w:hAnsi="仿宋" w:eastAsia="仿宋" w:cs="仿宋"/>
                <w:color w:val="000000"/>
                <w:sz w:val="20"/>
                <w:szCs w:val="20"/>
              </w:rPr>
            </w:pPr>
          </w:p>
        </w:tc>
      </w:tr>
      <w:tr w14:paraId="47EC20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5" w:hRule="atLeast"/>
        </w:trPr>
        <w:tc>
          <w:tcPr>
            <w:tcW w:w="615" w:type="dxa"/>
            <w:shd w:val="clear" w:color="auto" w:fill="auto"/>
            <w:vAlign w:val="center"/>
          </w:tcPr>
          <w:p w14:paraId="17CC485F">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659E04E0">
            <w:pPr>
              <w:widowControl/>
              <w:spacing w:line="200" w:lineRule="atLeast"/>
              <w:jc w:val="center"/>
              <w:rPr>
                <w:rFonts w:ascii="仿宋" w:hAnsi="仿宋" w:eastAsia="仿宋" w:cs="仿宋"/>
                <w:color w:val="000000"/>
                <w:sz w:val="20"/>
                <w:szCs w:val="20"/>
              </w:rPr>
            </w:pPr>
          </w:p>
        </w:tc>
        <w:tc>
          <w:tcPr>
            <w:tcW w:w="450" w:type="dxa"/>
            <w:shd w:val="clear" w:color="auto" w:fill="FFFFFF"/>
            <w:vAlign w:val="center"/>
          </w:tcPr>
          <w:p w14:paraId="433A1641">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5</w:t>
            </w:r>
          </w:p>
        </w:tc>
        <w:tc>
          <w:tcPr>
            <w:tcW w:w="4095" w:type="dxa"/>
            <w:shd w:val="clear" w:color="auto" w:fill="FFFFFF"/>
            <w:vAlign w:val="center"/>
          </w:tcPr>
          <w:p w14:paraId="4796865F">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深坑基础护壁不符合规定</w:t>
            </w:r>
          </w:p>
        </w:tc>
        <w:tc>
          <w:tcPr>
            <w:tcW w:w="1440" w:type="dxa"/>
            <w:shd w:val="clear" w:color="auto" w:fill="FFFFFF"/>
            <w:vAlign w:val="center"/>
          </w:tcPr>
          <w:p w14:paraId="1ECFFAD3">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管理缺陷</w:t>
            </w:r>
          </w:p>
        </w:tc>
        <w:tc>
          <w:tcPr>
            <w:tcW w:w="2025" w:type="dxa"/>
            <w:shd w:val="clear" w:color="auto" w:fill="FFFFFF"/>
            <w:vAlign w:val="center"/>
          </w:tcPr>
          <w:p w14:paraId="241FFA68">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坍塌</w:t>
            </w:r>
          </w:p>
        </w:tc>
        <w:tc>
          <w:tcPr>
            <w:tcW w:w="645" w:type="dxa"/>
            <w:shd w:val="clear" w:color="auto" w:fill="FFFFFF"/>
            <w:vAlign w:val="center"/>
          </w:tcPr>
          <w:p w14:paraId="64285404">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I</w:t>
            </w:r>
          </w:p>
        </w:tc>
        <w:tc>
          <w:tcPr>
            <w:tcW w:w="540" w:type="dxa"/>
            <w:shd w:val="clear" w:color="auto" w:fill="FFFFFF"/>
            <w:vAlign w:val="center"/>
          </w:tcPr>
          <w:p w14:paraId="1268F458">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w:t>
            </w:r>
          </w:p>
        </w:tc>
        <w:tc>
          <w:tcPr>
            <w:tcW w:w="555" w:type="dxa"/>
            <w:shd w:val="clear" w:color="auto" w:fill="FFFFFF"/>
            <w:vAlign w:val="center"/>
          </w:tcPr>
          <w:p w14:paraId="4CBD9447">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6</w:t>
            </w:r>
          </w:p>
        </w:tc>
        <w:tc>
          <w:tcPr>
            <w:tcW w:w="495" w:type="dxa"/>
            <w:shd w:val="clear" w:color="auto" w:fill="FFFFFF"/>
            <w:vAlign w:val="center"/>
          </w:tcPr>
          <w:p w14:paraId="1EEC64C3">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15</w:t>
            </w:r>
          </w:p>
        </w:tc>
        <w:tc>
          <w:tcPr>
            <w:tcW w:w="540" w:type="dxa"/>
            <w:shd w:val="clear" w:color="auto" w:fill="FFFFFF"/>
            <w:vAlign w:val="center"/>
          </w:tcPr>
          <w:p w14:paraId="2995B1F5">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90</w:t>
            </w:r>
          </w:p>
        </w:tc>
        <w:tc>
          <w:tcPr>
            <w:tcW w:w="615" w:type="dxa"/>
            <w:shd w:val="clear" w:color="auto" w:fill="FFFF00"/>
            <w:vAlign w:val="center"/>
          </w:tcPr>
          <w:p w14:paraId="76F9EA87">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highlight w:val="yellow"/>
              </w:rPr>
              <w:t>3</w:t>
            </w:r>
          </w:p>
        </w:tc>
        <w:tc>
          <w:tcPr>
            <w:tcW w:w="1605" w:type="dxa"/>
            <w:vMerge w:val="continue"/>
            <w:shd w:val="clear" w:color="auto" w:fill="auto"/>
            <w:vAlign w:val="center"/>
          </w:tcPr>
          <w:p w14:paraId="79727E7E">
            <w:pPr>
              <w:widowControl/>
              <w:spacing w:line="200" w:lineRule="atLeast"/>
              <w:jc w:val="center"/>
              <w:rPr>
                <w:rFonts w:ascii="仿宋" w:hAnsi="仿宋" w:eastAsia="仿宋" w:cs="仿宋"/>
                <w:color w:val="000000"/>
                <w:sz w:val="20"/>
                <w:szCs w:val="20"/>
              </w:rPr>
            </w:pPr>
          </w:p>
        </w:tc>
        <w:tc>
          <w:tcPr>
            <w:tcW w:w="600" w:type="dxa"/>
            <w:shd w:val="clear" w:color="auto" w:fill="FFFFFF"/>
            <w:vAlign w:val="center"/>
          </w:tcPr>
          <w:p w14:paraId="5BDBF522">
            <w:pPr>
              <w:widowControl/>
              <w:spacing w:line="200" w:lineRule="atLeast"/>
              <w:jc w:val="center"/>
              <w:rPr>
                <w:rFonts w:ascii="仿宋" w:hAnsi="仿宋" w:eastAsia="仿宋" w:cs="仿宋"/>
                <w:color w:val="000000"/>
                <w:sz w:val="20"/>
                <w:szCs w:val="20"/>
              </w:rPr>
            </w:pPr>
          </w:p>
        </w:tc>
      </w:tr>
      <w:tr w14:paraId="654BA8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5" w:hRule="atLeast"/>
        </w:trPr>
        <w:tc>
          <w:tcPr>
            <w:tcW w:w="615" w:type="dxa"/>
            <w:shd w:val="clear" w:color="auto" w:fill="auto"/>
            <w:vAlign w:val="center"/>
          </w:tcPr>
          <w:p w14:paraId="033BBF73">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70E1942B">
            <w:pPr>
              <w:widowControl/>
              <w:spacing w:line="200" w:lineRule="atLeast"/>
              <w:jc w:val="center"/>
              <w:rPr>
                <w:rFonts w:ascii="仿宋" w:hAnsi="仿宋" w:eastAsia="仿宋" w:cs="仿宋"/>
                <w:color w:val="000000"/>
                <w:sz w:val="20"/>
                <w:szCs w:val="20"/>
              </w:rPr>
            </w:pPr>
          </w:p>
        </w:tc>
        <w:tc>
          <w:tcPr>
            <w:tcW w:w="450" w:type="dxa"/>
            <w:shd w:val="clear" w:color="auto" w:fill="auto"/>
            <w:vAlign w:val="center"/>
          </w:tcPr>
          <w:p w14:paraId="742FD1A1">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6</w:t>
            </w:r>
          </w:p>
        </w:tc>
        <w:tc>
          <w:tcPr>
            <w:tcW w:w="4095" w:type="dxa"/>
            <w:shd w:val="clear" w:color="auto" w:fill="auto"/>
            <w:vAlign w:val="center"/>
          </w:tcPr>
          <w:p w14:paraId="4ABB0E1D">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机械设备施工与槽边安全距离不符合规定，又无措施</w:t>
            </w:r>
          </w:p>
        </w:tc>
        <w:tc>
          <w:tcPr>
            <w:tcW w:w="1440" w:type="dxa"/>
            <w:shd w:val="clear" w:color="auto" w:fill="auto"/>
            <w:vAlign w:val="center"/>
          </w:tcPr>
          <w:p w14:paraId="0903206C">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违章指挥</w:t>
            </w:r>
          </w:p>
        </w:tc>
        <w:tc>
          <w:tcPr>
            <w:tcW w:w="2025" w:type="dxa"/>
            <w:shd w:val="clear" w:color="auto" w:fill="auto"/>
            <w:vAlign w:val="center"/>
          </w:tcPr>
          <w:p w14:paraId="71BDC706">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坍塌</w:t>
            </w:r>
          </w:p>
        </w:tc>
        <w:tc>
          <w:tcPr>
            <w:tcW w:w="645" w:type="dxa"/>
            <w:shd w:val="clear" w:color="auto" w:fill="auto"/>
            <w:vAlign w:val="center"/>
          </w:tcPr>
          <w:p w14:paraId="5F100732">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096018F3">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555" w:type="dxa"/>
            <w:shd w:val="clear" w:color="auto" w:fill="auto"/>
            <w:vAlign w:val="center"/>
          </w:tcPr>
          <w:p w14:paraId="5C315071">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2</w:t>
            </w:r>
          </w:p>
        </w:tc>
        <w:tc>
          <w:tcPr>
            <w:tcW w:w="495" w:type="dxa"/>
            <w:shd w:val="clear" w:color="auto" w:fill="auto"/>
            <w:vAlign w:val="center"/>
          </w:tcPr>
          <w:p w14:paraId="46DB4BCC">
            <w:pPr>
              <w:widowControl/>
              <w:spacing w:line="200" w:lineRule="atLeas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15</w:t>
            </w:r>
          </w:p>
        </w:tc>
        <w:tc>
          <w:tcPr>
            <w:tcW w:w="540" w:type="dxa"/>
            <w:shd w:val="clear" w:color="auto" w:fill="auto"/>
            <w:vAlign w:val="center"/>
          </w:tcPr>
          <w:p w14:paraId="53353E86">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90</w:t>
            </w:r>
          </w:p>
        </w:tc>
        <w:tc>
          <w:tcPr>
            <w:tcW w:w="615" w:type="dxa"/>
            <w:shd w:val="clear" w:color="auto" w:fill="FFFF00"/>
            <w:vAlign w:val="center"/>
          </w:tcPr>
          <w:p w14:paraId="3828D62C">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highlight w:val="yellow"/>
              </w:rPr>
              <w:t>3</w:t>
            </w:r>
          </w:p>
        </w:tc>
        <w:tc>
          <w:tcPr>
            <w:tcW w:w="1605" w:type="dxa"/>
            <w:vMerge w:val="continue"/>
            <w:shd w:val="clear" w:color="auto" w:fill="auto"/>
            <w:vAlign w:val="center"/>
          </w:tcPr>
          <w:p w14:paraId="0BD9A0C7">
            <w:pPr>
              <w:widowControl/>
              <w:spacing w:line="200" w:lineRule="atLeast"/>
              <w:jc w:val="center"/>
              <w:rPr>
                <w:rFonts w:ascii="仿宋" w:hAnsi="仿宋" w:eastAsia="仿宋" w:cs="仿宋"/>
                <w:color w:val="000000"/>
                <w:sz w:val="20"/>
                <w:szCs w:val="20"/>
              </w:rPr>
            </w:pPr>
          </w:p>
        </w:tc>
        <w:tc>
          <w:tcPr>
            <w:tcW w:w="600" w:type="dxa"/>
            <w:shd w:val="clear" w:color="auto" w:fill="FFFFFF"/>
            <w:vAlign w:val="center"/>
          </w:tcPr>
          <w:p w14:paraId="49FA760F">
            <w:pPr>
              <w:widowControl/>
              <w:spacing w:line="200" w:lineRule="atLeast"/>
              <w:jc w:val="center"/>
              <w:rPr>
                <w:rFonts w:ascii="仿宋" w:hAnsi="仿宋" w:eastAsia="仿宋" w:cs="仿宋"/>
                <w:color w:val="000000"/>
                <w:sz w:val="20"/>
                <w:szCs w:val="20"/>
              </w:rPr>
            </w:pPr>
          </w:p>
        </w:tc>
      </w:tr>
      <w:tr w14:paraId="764575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5" w:hRule="atLeast"/>
        </w:trPr>
        <w:tc>
          <w:tcPr>
            <w:tcW w:w="615" w:type="dxa"/>
            <w:shd w:val="clear" w:color="auto" w:fill="auto"/>
            <w:vAlign w:val="center"/>
          </w:tcPr>
          <w:p w14:paraId="381918F7">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61BDFA5F">
            <w:pPr>
              <w:widowControl/>
              <w:spacing w:line="200" w:lineRule="atLeast"/>
              <w:jc w:val="center"/>
              <w:rPr>
                <w:rFonts w:ascii="仿宋" w:hAnsi="仿宋" w:eastAsia="仿宋" w:cs="仿宋"/>
                <w:color w:val="000000"/>
                <w:sz w:val="20"/>
                <w:szCs w:val="20"/>
              </w:rPr>
            </w:pPr>
          </w:p>
        </w:tc>
        <w:tc>
          <w:tcPr>
            <w:tcW w:w="450" w:type="dxa"/>
            <w:shd w:val="clear" w:color="auto" w:fill="auto"/>
            <w:vAlign w:val="center"/>
          </w:tcPr>
          <w:p w14:paraId="5D32A216">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7</w:t>
            </w:r>
          </w:p>
        </w:tc>
        <w:tc>
          <w:tcPr>
            <w:tcW w:w="4095" w:type="dxa"/>
            <w:shd w:val="clear" w:color="auto" w:fill="auto"/>
            <w:vAlign w:val="center"/>
          </w:tcPr>
          <w:p w14:paraId="1866874F">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未设置有效的排水挡水措施</w:t>
            </w:r>
          </w:p>
        </w:tc>
        <w:tc>
          <w:tcPr>
            <w:tcW w:w="1440" w:type="dxa"/>
            <w:shd w:val="clear" w:color="auto" w:fill="auto"/>
            <w:vAlign w:val="center"/>
          </w:tcPr>
          <w:p w14:paraId="320FF93B">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管理缺陷</w:t>
            </w:r>
          </w:p>
        </w:tc>
        <w:tc>
          <w:tcPr>
            <w:tcW w:w="2025" w:type="dxa"/>
            <w:shd w:val="clear" w:color="auto" w:fill="auto"/>
            <w:vAlign w:val="center"/>
          </w:tcPr>
          <w:p w14:paraId="14EDE9FC">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坍塌</w:t>
            </w:r>
          </w:p>
        </w:tc>
        <w:tc>
          <w:tcPr>
            <w:tcW w:w="645" w:type="dxa"/>
            <w:shd w:val="clear" w:color="auto" w:fill="auto"/>
            <w:vAlign w:val="center"/>
          </w:tcPr>
          <w:p w14:paraId="1BEF9380">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51818C07">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555" w:type="dxa"/>
            <w:shd w:val="clear" w:color="auto" w:fill="auto"/>
            <w:vAlign w:val="center"/>
          </w:tcPr>
          <w:p w14:paraId="759F8FF8">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2</w:t>
            </w:r>
          </w:p>
        </w:tc>
        <w:tc>
          <w:tcPr>
            <w:tcW w:w="495" w:type="dxa"/>
            <w:shd w:val="clear" w:color="auto" w:fill="auto"/>
            <w:vAlign w:val="center"/>
          </w:tcPr>
          <w:p w14:paraId="324590B4">
            <w:pPr>
              <w:widowControl/>
              <w:spacing w:line="200" w:lineRule="atLeas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15</w:t>
            </w:r>
          </w:p>
        </w:tc>
        <w:tc>
          <w:tcPr>
            <w:tcW w:w="540" w:type="dxa"/>
            <w:shd w:val="clear" w:color="auto" w:fill="auto"/>
            <w:vAlign w:val="center"/>
          </w:tcPr>
          <w:p w14:paraId="7F815D78">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90</w:t>
            </w:r>
          </w:p>
        </w:tc>
        <w:tc>
          <w:tcPr>
            <w:tcW w:w="615" w:type="dxa"/>
            <w:shd w:val="clear" w:color="auto" w:fill="FFFF00"/>
            <w:vAlign w:val="center"/>
          </w:tcPr>
          <w:p w14:paraId="48D3A5BB">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highlight w:val="yellow"/>
              </w:rPr>
              <w:t>3</w:t>
            </w:r>
          </w:p>
        </w:tc>
        <w:tc>
          <w:tcPr>
            <w:tcW w:w="1605" w:type="dxa"/>
            <w:vMerge w:val="continue"/>
            <w:shd w:val="clear" w:color="auto" w:fill="auto"/>
            <w:vAlign w:val="center"/>
          </w:tcPr>
          <w:p w14:paraId="2E5C1DB2">
            <w:pPr>
              <w:widowControl/>
              <w:spacing w:line="200" w:lineRule="atLeast"/>
              <w:jc w:val="center"/>
              <w:rPr>
                <w:rFonts w:ascii="仿宋" w:hAnsi="仿宋" w:eastAsia="仿宋" w:cs="仿宋"/>
                <w:color w:val="000000"/>
                <w:sz w:val="20"/>
                <w:szCs w:val="20"/>
              </w:rPr>
            </w:pPr>
          </w:p>
        </w:tc>
        <w:tc>
          <w:tcPr>
            <w:tcW w:w="600" w:type="dxa"/>
            <w:shd w:val="clear" w:color="auto" w:fill="FFFFFF"/>
            <w:vAlign w:val="center"/>
          </w:tcPr>
          <w:p w14:paraId="51F0DEA0">
            <w:pPr>
              <w:widowControl/>
              <w:spacing w:line="200" w:lineRule="atLeast"/>
              <w:jc w:val="center"/>
              <w:rPr>
                <w:rFonts w:ascii="仿宋" w:hAnsi="仿宋" w:eastAsia="仿宋" w:cs="仿宋"/>
                <w:color w:val="000000"/>
                <w:sz w:val="20"/>
                <w:szCs w:val="20"/>
              </w:rPr>
            </w:pPr>
          </w:p>
        </w:tc>
      </w:tr>
      <w:tr w14:paraId="4BEDEB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5" w:hRule="atLeast"/>
        </w:trPr>
        <w:tc>
          <w:tcPr>
            <w:tcW w:w="615" w:type="dxa"/>
            <w:shd w:val="clear" w:color="auto" w:fill="auto"/>
            <w:vAlign w:val="center"/>
          </w:tcPr>
          <w:p w14:paraId="00488A7F">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6231A909">
            <w:pPr>
              <w:widowControl/>
              <w:spacing w:line="200" w:lineRule="atLeast"/>
              <w:jc w:val="center"/>
              <w:rPr>
                <w:rFonts w:ascii="仿宋" w:hAnsi="仿宋" w:eastAsia="仿宋" w:cs="仿宋"/>
                <w:color w:val="000000"/>
                <w:sz w:val="20"/>
                <w:szCs w:val="20"/>
              </w:rPr>
            </w:pPr>
          </w:p>
        </w:tc>
        <w:tc>
          <w:tcPr>
            <w:tcW w:w="450" w:type="dxa"/>
            <w:shd w:val="clear" w:color="auto" w:fill="auto"/>
            <w:vAlign w:val="center"/>
          </w:tcPr>
          <w:p w14:paraId="2A583F20">
            <w:pPr>
              <w:widowControl/>
              <w:spacing w:line="200" w:lineRule="atLeast"/>
              <w:jc w:val="center"/>
              <w:textAlignment w:val="center"/>
              <w:rPr>
                <w:rFonts w:hint="eastAsia" w:ascii="仿宋" w:hAnsi="仿宋" w:eastAsia="仿宋" w:cs="仿宋"/>
                <w:color w:val="000000"/>
                <w:kern w:val="0"/>
                <w:sz w:val="20"/>
                <w:szCs w:val="20"/>
                <w:lang w:val="en-US" w:eastAsia="zh-CN" w:bidi="ar"/>
              </w:rPr>
            </w:pPr>
            <w:r>
              <w:rPr>
                <w:rFonts w:hint="eastAsia" w:ascii="仿宋" w:hAnsi="仿宋" w:eastAsia="仿宋" w:cs="仿宋"/>
                <w:color w:val="000000"/>
                <w:kern w:val="0"/>
                <w:sz w:val="20"/>
                <w:szCs w:val="20"/>
                <w:lang w:val="en-US" w:eastAsia="zh-CN" w:bidi="ar"/>
              </w:rPr>
              <w:t>8</w:t>
            </w:r>
          </w:p>
        </w:tc>
        <w:tc>
          <w:tcPr>
            <w:tcW w:w="4095" w:type="dxa"/>
            <w:shd w:val="clear" w:color="auto" w:fill="auto"/>
            <w:vAlign w:val="center"/>
          </w:tcPr>
          <w:p w14:paraId="032E0394">
            <w:pPr>
              <w:widowControl/>
              <w:spacing w:line="200" w:lineRule="atLeast"/>
              <w:jc w:val="left"/>
              <w:textAlignment w:val="center"/>
              <w:rPr>
                <w:rFonts w:hint="eastAsia" w:ascii="仿宋" w:hAnsi="仿宋" w:eastAsia="仿宋" w:cs="仿宋"/>
                <w:color w:val="000000"/>
                <w:kern w:val="0"/>
                <w:sz w:val="20"/>
                <w:szCs w:val="20"/>
                <w:lang w:bidi="ar"/>
              </w:rPr>
            </w:pPr>
            <w:r>
              <w:rPr>
                <w:rFonts w:hint="eastAsia" w:ascii="仿宋" w:hAnsi="仿宋" w:eastAsia="仿宋" w:cs="仿宋"/>
                <w:color w:val="000000"/>
                <w:kern w:val="0"/>
                <w:sz w:val="20"/>
                <w:szCs w:val="20"/>
                <w:lang w:bidi="ar"/>
              </w:rPr>
              <w:t>强夯时土块、石子飞击伤人，其他人员误入危险区</w:t>
            </w:r>
          </w:p>
        </w:tc>
        <w:tc>
          <w:tcPr>
            <w:tcW w:w="1440" w:type="dxa"/>
            <w:shd w:val="clear" w:color="auto" w:fill="auto"/>
            <w:vAlign w:val="center"/>
          </w:tcPr>
          <w:p w14:paraId="09292213">
            <w:pPr>
              <w:widowControl/>
              <w:spacing w:line="200" w:lineRule="atLeast"/>
              <w:jc w:val="center"/>
              <w:textAlignment w:val="center"/>
              <w:rPr>
                <w:rFonts w:hint="eastAsia" w:ascii="仿宋" w:hAnsi="仿宋" w:eastAsia="仿宋" w:cs="仿宋"/>
                <w:color w:val="000000"/>
                <w:kern w:val="0"/>
                <w:sz w:val="20"/>
                <w:szCs w:val="20"/>
                <w:lang w:bidi="ar"/>
              </w:rPr>
            </w:pPr>
            <w:r>
              <w:rPr>
                <w:rFonts w:hint="eastAsia" w:ascii="仿宋" w:hAnsi="仿宋" w:eastAsia="仿宋" w:cs="仿宋"/>
                <w:color w:val="000000"/>
                <w:kern w:val="0"/>
                <w:sz w:val="20"/>
                <w:szCs w:val="20"/>
                <w:lang w:bidi="ar"/>
              </w:rPr>
              <w:t>防护缺陷/管理缺陷</w:t>
            </w:r>
          </w:p>
        </w:tc>
        <w:tc>
          <w:tcPr>
            <w:tcW w:w="2025" w:type="dxa"/>
            <w:shd w:val="clear" w:color="auto" w:fill="auto"/>
            <w:vAlign w:val="center"/>
          </w:tcPr>
          <w:p w14:paraId="4CC70A91">
            <w:pPr>
              <w:widowControl/>
              <w:jc w:val="center"/>
              <w:textAlignment w:val="center"/>
              <w:rPr>
                <w:rFonts w:hint="eastAsia" w:ascii="仿宋" w:hAnsi="仿宋" w:eastAsia="仿宋" w:cs="仿宋"/>
                <w:color w:val="000000"/>
                <w:kern w:val="0"/>
                <w:sz w:val="20"/>
                <w:szCs w:val="20"/>
                <w:lang w:bidi="ar"/>
              </w:rPr>
            </w:pPr>
            <w:r>
              <w:rPr>
                <w:rFonts w:hint="eastAsia" w:ascii="仿宋" w:hAnsi="仿宋" w:eastAsia="仿宋" w:cs="仿宋"/>
                <w:color w:val="000000"/>
                <w:kern w:val="0"/>
                <w:sz w:val="20"/>
                <w:szCs w:val="20"/>
                <w:lang w:bidi="ar"/>
              </w:rPr>
              <w:t>飞石伤人</w:t>
            </w:r>
          </w:p>
        </w:tc>
        <w:tc>
          <w:tcPr>
            <w:tcW w:w="645" w:type="dxa"/>
            <w:shd w:val="clear" w:color="auto" w:fill="auto"/>
            <w:vAlign w:val="center"/>
          </w:tcPr>
          <w:p w14:paraId="3E897D5A">
            <w:pPr>
              <w:widowControl/>
              <w:jc w:val="center"/>
              <w:textAlignment w:val="bottom"/>
              <w:rPr>
                <w:rFonts w:hint="eastAsia" w:ascii="仿宋" w:hAnsi="仿宋" w:eastAsia="仿宋" w:cs="仿宋"/>
                <w:color w:val="000000"/>
                <w:kern w:val="0"/>
                <w:sz w:val="20"/>
                <w:szCs w:val="20"/>
                <w:lang w:bidi="ar"/>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6CE8ABC9">
            <w:pPr>
              <w:widowControl/>
              <w:jc w:val="center"/>
              <w:textAlignment w:val="bottom"/>
              <w:rPr>
                <w:rFonts w:hint="eastAsia" w:ascii="仿宋" w:hAnsi="仿宋" w:eastAsia="仿宋" w:cs="仿宋"/>
                <w:color w:val="000000"/>
                <w:kern w:val="0"/>
                <w:sz w:val="20"/>
                <w:szCs w:val="20"/>
                <w:lang w:bidi="ar"/>
              </w:rPr>
            </w:pPr>
            <w:r>
              <w:rPr>
                <w:rFonts w:hint="eastAsia" w:ascii="仿宋" w:hAnsi="仿宋" w:eastAsia="仿宋" w:cs="仿宋"/>
                <w:color w:val="000000"/>
                <w:kern w:val="0"/>
                <w:sz w:val="20"/>
                <w:szCs w:val="20"/>
                <w:lang w:bidi="ar"/>
              </w:rPr>
              <w:t>1</w:t>
            </w:r>
          </w:p>
        </w:tc>
        <w:tc>
          <w:tcPr>
            <w:tcW w:w="555" w:type="dxa"/>
            <w:shd w:val="clear" w:color="auto" w:fill="auto"/>
            <w:vAlign w:val="center"/>
          </w:tcPr>
          <w:p w14:paraId="1295D284">
            <w:pPr>
              <w:widowControl/>
              <w:jc w:val="center"/>
              <w:textAlignment w:val="bottom"/>
              <w:rPr>
                <w:rFonts w:hint="eastAsia" w:ascii="仿宋" w:hAnsi="仿宋" w:eastAsia="仿宋" w:cs="仿宋"/>
                <w:color w:val="000000"/>
                <w:kern w:val="0"/>
                <w:sz w:val="20"/>
                <w:szCs w:val="20"/>
                <w:lang w:bidi="ar"/>
              </w:rPr>
            </w:pPr>
            <w:r>
              <w:rPr>
                <w:rFonts w:hint="eastAsia" w:ascii="仿宋" w:hAnsi="仿宋" w:eastAsia="仿宋" w:cs="仿宋"/>
                <w:color w:val="000000"/>
                <w:kern w:val="0"/>
                <w:sz w:val="20"/>
                <w:szCs w:val="20"/>
                <w:lang w:bidi="ar"/>
              </w:rPr>
              <w:t>10</w:t>
            </w:r>
          </w:p>
        </w:tc>
        <w:tc>
          <w:tcPr>
            <w:tcW w:w="495" w:type="dxa"/>
            <w:shd w:val="clear" w:color="auto" w:fill="auto"/>
            <w:vAlign w:val="center"/>
          </w:tcPr>
          <w:p w14:paraId="4CA49424">
            <w:pPr>
              <w:widowControl/>
              <w:jc w:val="center"/>
              <w:textAlignment w:val="bottom"/>
              <w:rPr>
                <w:rFonts w:hint="eastAsia" w:ascii="仿宋" w:hAnsi="仿宋" w:eastAsia="仿宋" w:cs="仿宋"/>
                <w:color w:val="000000"/>
                <w:kern w:val="0"/>
                <w:sz w:val="20"/>
                <w:szCs w:val="20"/>
                <w:lang w:bidi="ar"/>
              </w:rPr>
            </w:pPr>
            <w:r>
              <w:rPr>
                <w:rFonts w:hint="eastAsia" w:ascii="仿宋" w:hAnsi="仿宋" w:eastAsia="仿宋" w:cs="仿宋"/>
                <w:color w:val="000000"/>
                <w:kern w:val="0"/>
                <w:sz w:val="20"/>
                <w:szCs w:val="20"/>
                <w:lang w:bidi="ar"/>
              </w:rPr>
              <w:t>3</w:t>
            </w:r>
          </w:p>
        </w:tc>
        <w:tc>
          <w:tcPr>
            <w:tcW w:w="540" w:type="dxa"/>
            <w:shd w:val="clear" w:color="auto" w:fill="auto"/>
            <w:vAlign w:val="center"/>
          </w:tcPr>
          <w:p w14:paraId="73056FFF">
            <w:pPr>
              <w:widowControl/>
              <w:jc w:val="center"/>
              <w:textAlignment w:val="bottom"/>
              <w:rPr>
                <w:rFonts w:hint="eastAsia" w:ascii="仿宋" w:hAnsi="仿宋" w:eastAsia="仿宋" w:cs="仿宋"/>
                <w:color w:val="000000"/>
                <w:kern w:val="0"/>
                <w:sz w:val="20"/>
                <w:szCs w:val="20"/>
                <w:lang w:bidi="ar"/>
              </w:rPr>
            </w:pPr>
            <w:r>
              <w:rPr>
                <w:rFonts w:hint="eastAsia" w:ascii="仿宋" w:hAnsi="仿宋" w:eastAsia="仿宋" w:cs="仿宋"/>
                <w:color w:val="000000"/>
                <w:kern w:val="0"/>
                <w:sz w:val="20"/>
                <w:szCs w:val="20"/>
                <w:lang w:bidi="ar"/>
              </w:rPr>
              <w:t>30</w:t>
            </w:r>
          </w:p>
        </w:tc>
        <w:tc>
          <w:tcPr>
            <w:tcW w:w="615" w:type="dxa"/>
            <w:shd w:val="clear" w:color="auto" w:fill="00B0F0"/>
            <w:vAlign w:val="center"/>
          </w:tcPr>
          <w:p w14:paraId="0E894E72">
            <w:pPr>
              <w:widowControl/>
              <w:jc w:val="center"/>
              <w:textAlignment w:val="center"/>
              <w:rPr>
                <w:rFonts w:hint="eastAsia" w:ascii="仿宋" w:hAnsi="仿宋" w:eastAsia="仿宋" w:cs="仿宋"/>
                <w:color w:val="000000"/>
                <w:sz w:val="20"/>
                <w:szCs w:val="20"/>
                <w:highlight w:val="yellow"/>
                <w:lang w:val="en-US" w:eastAsia="zh-CN"/>
              </w:rPr>
            </w:pPr>
            <w:r>
              <w:rPr>
                <w:rFonts w:hint="eastAsia" w:ascii="仿宋" w:hAnsi="仿宋" w:eastAsia="仿宋" w:cs="仿宋"/>
                <w:color w:val="000000"/>
                <w:sz w:val="20"/>
                <w:szCs w:val="20"/>
                <w:highlight w:val="none"/>
                <w:lang w:val="en-US" w:eastAsia="zh-CN"/>
              </w:rPr>
              <w:t>4</w:t>
            </w:r>
          </w:p>
        </w:tc>
        <w:tc>
          <w:tcPr>
            <w:tcW w:w="1605" w:type="dxa"/>
            <w:vMerge w:val="continue"/>
            <w:shd w:val="clear" w:color="auto" w:fill="auto"/>
            <w:vAlign w:val="center"/>
          </w:tcPr>
          <w:p w14:paraId="0A210815">
            <w:pPr>
              <w:widowControl/>
              <w:spacing w:line="200" w:lineRule="atLeast"/>
              <w:jc w:val="center"/>
              <w:rPr>
                <w:rFonts w:ascii="仿宋" w:hAnsi="仿宋" w:eastAsia="仿宋" w:cs="仿宋"/>
                <w:color w:val="000000"/>
                <w:sz w:val="20"/>
                <w:szCs w:val="20"/>
              </w:rPr>
            </w:pPr>
          </w:p>
        </w:tc>
        <w:tc>
          <w:tcPr>
            <w:tcW w:w="600" w:type="dxa"/>
            <w:shd w:val="clear" w:color="auto" w:fill="FFFFFF"/>
            <w:vAlign w:val="center"/>
          </w:tcPr>
          <w:p w14:paraId="03EA9B53">
            <w:pPr>
              <w:widowControl/>
              <w:spacing w:line="200" w:lineRule="atLeast"/>
              <w:jc w:val="center"/>
              <w:rPr>
                <w:rFonts w:ascii="仿宋" w:hAnsi="仿宋" w:eastAsia="仿宋" w:cs="仿宋"/>
                <w:color w:val="000000"/>
                <w:sz w:val="20"/>
                <w:szCs w:val="20"/>
              </w:rPr>
            </w:pPr>
          </w:p>
        </w:tc>
      </w:tr>
      <w:tr w14:paraId="2CD3D5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5" w:hRule="atLeast"/>
        </w:trPr>
        <w:tc>
          <w:tcPr>
            <w:tcW w:w="615" w:type="dxa"/>
            <w:shd w:val="clear" w:color="auto" w:fill="auto"/>
            <w:vAlign w:val="center"/>
          </w:tcPr>
          <w:p w14:paraId="23B5FF69">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restart"/>
            <w:shd w:val="clear" w:color="auto" w:fill="auto"/>
            <w:vAlign w:val="center"/>
          </w:tcPr>
          <w:p w14:paraId="340D77F1">
            <w:pPr>
              <w:widowControl/>
              <w:spacing w:line="200" w:lineRule="atLeast"/>
              <w:jc w:val="center"/>
              <w:textAlignment w:val="center"/>
              <w:rPr>
                <w:rFonts w:ascii="仿宋" w:hAnsi="仿宋" w:eastAsia="仿宋" w:cs="仿宋"/>
                <w:color w:val="000000"/>
                <w:kern w:val="0"/>
                <w:sz w:val="20"/>
                <w:szCs w:val="20"/>
                <w:lang w:bidi="ar"/>
              </w:rPr>
            </w:pPr>
          </w:p>
          <w:p w14:paraId="2F80588E">
            <w:pPr>
              <w:widowControl/>
              <w:spacing w:line="200" w:lineRule="atLeast"/>
              <w:jc w:val="center"/>
              <w:textAlignment w:val="center"/>
              <w:rPr>
                <w:rFonts w:ascii="仿宋" w:hAnsi="仿宋" w:eastAsia="仿宋" w:cs="仿宋"/>
                <w:color w:val="000000"/>
                <w:kern w:val="0"/>
                <w:sz w:val="20"/>
                <w:szCs w:val="20"/>
                <w:lang w:bidi="ar"/>
              </w:rPr>
            </w:pPr>
          </w:p>
          <w:p w14:paraId="116C19BF">
            <w:pPr>
              <w:widowControl/>
              <w:spacing w:line="200" w:lineRule="atLeast"/>
              <w:jc w:val="center"/>
              <w:textAlignment w:val="center"/>
              <w:rPr>
                <w:rFonts w:ascii="仿宋" w:hAnsi="仿宋" w:eastAsia="仿宋" w:cs="仿宋"/>
                <w:color w:val="000000"/>
                <w:kern w:val="0"/>
                <w:sz w:val="20"/>
                <w:szCs w:val="20"/>
                <w:lang w:bidi="ar"/>
              </w:rPr>
            </w:pPr>
          </w:p>
          <w:p w14:paraId="1E77C37E">
            <w:pPr>
              <w:widowControl/>
              <w:spacing w:line="200" w:lineRule="atLeast"/>
              <w:jc w:val="center"/>
              <w:textAlignment w:val="center"/>
              <w:rPr>
                <w:rFonts w:ascii="仿宋" w:hAnsi="仿宋" w:eastAsia="仿宋" w:cs="仿宋"/>
                <w:color w:val="000000"/>
                <w:kern w:val="0"/>
                <w:sz w:val="20"/>
                <w:szCs w:val="20"/>
                <w:lang w:bidi="ar"/>
              </w:rPr>
            </w:pPr>
          </w:p>
          <w:p w14:paraId="64E05D1E">
            <w:pPr>
              <w:widowControl/>
              <w:spacing w:line="200" w:lineRule="atLeast"/>
              <w:jc w:val="center"/>
              <w:textAlignment w:val="center"/>
              <w:rPr>
                <w:rFonts w:ascii="仿宋" w:hAnsi="仿宋" w:eastAsia="仿宋" w:cs="仿宋"/>
                <w:b/>
                <w:bCs/>
                <w:color w:val="000000"/>
                <w:kern w:val="0"/>
                <w:sz w:val="20"/>
                <w:szCs w:val="20"/>
                <w:lang w:bidi="ar"/>
              </w:rPr>
            </w:pPr>
            <w:r>
              <w:rPr>
                <w:rFonts w:hint="eastAsia" w:ascii="仿宋" w:hAnsi="仿宋" w:eastAsia="仿宋" w:cs="仿宋"/>
                <w:b/>
                <w:bCs/>
                <w:color w:val="000000"/>
                <w:kern w:val="0"/>
                <w:sz w:val="20"/>
                <w:szCs w:val="20"/>
                <w:lang w:bidi="ar"/>
              </w:rPr>
              <w:t>三、</w:t>
            </w:r>
          </w:p>
          <w:p w14:paraId="7B24174E">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b/>
                <w:bCs/>
                <w:color w:val="000000"/>
                <w:kern w:val="0"/>
                <w:sz w:val="20"/>
                <w:szCs w:val="20"/>
                <w:lang w:bidi="ar"/>
              </w:rPr>
              <w:t>土方作业</w:t>
            </w:r>
          </w:p>
        </w:tc>
        <w:tc>
          <w:tcPr>
            <w:tcW w:w="450" w:type="dxa"/>
            <w:shd w:val="clear" w:color="auto" w:fill="auto"/>
            <w:vAlign w:val="center"/>
          </w:tcPr>
          <w:p w14:paraId="7459D107">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w:t>
            </w:r>
          </w:p>
        </w:tc>
        <w:tc>
          <w:tcPr>
            <w:tcW w:w="4095" w:type="dxa"/>
            <w:shd w:val="clear" w:color="auto" w:fill="auto"/>
            <w:vAlign w:val="center"/>
          </w:tcPr>
          <w:p w14:paraId="237F1323">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挖掘机回转半径2米内有人</w:t>
            </w:r>
          </w:p>
        </w:tc>
        <w:tc>
          <w:tcPr>
            <w:tcW w:w="1440" w:type="dxa"/>
            <w:shd w:val="clear" w:color="auto" w:fill="auto"/>
            <w:vAlign w:val="center"/>
          </w:tcPr>
          <w:p w14:paraId="56D5CEB9">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违章作业</w:t>
            </w:r>
          </w:p>
        </w:tc>
        <w:tc>
          <w:tcPr>
            <w:tcW w:w="2025" w:type="dxa"/>
            <w:shd w:val="clear" w:color="auto" w:fill="auto"/>
            <w:vAlign w:val="center"/>
          </w:tcPr>
          <w:p w14:paraId="614415C9">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机械伤害</w:t>
            </w:r>
          </w:p>
        </w:tc>
        <w:tc>
          <w:tcPr>
            <w:tcW w:w="645" w:type="dxa"/>
            <w:shd w:val="clear" w:color="auto" w:fill="auto"/>
            <w:vAlign w:val="center"/>
          </w:tcPr>
          <w:p w14:paraId="023A828E">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377D082B">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555" w:type="dxa"/>
            <w:shd w:val="clear" w:color="auto" w:fill="auto"/>
            <w:vAlign w:val="center"/>
          </w:tcPr>
          <w:p w14:paraId="637558C7">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6</w:t>
            </w:r>
          </w:p>
        </w:tc>
        <w:tc>
          <w:tcPr>
            <w:tcW w:w="495" w:type="dxa"/>
            <w:shd w:val="clear" w:color="auto" w:fill="auto"/>
            <w:vAlign w:val="center"/>
          </w:tcPr>
          <w:p w14:paraId="1C337523">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15</w:t>
            </w:r>
          </w:p>
        </w:tc>
        <w:tc>
          <w:tcPr>
            <w:tcW w:w="540" w:type="dxa"/>
            <w:shd w:val="clear" w:color="auto" w:fill="auto"/>
            <w:vAlign w:val="center"/>
          </w:tcPr>
          <w:p w14:paraId="5EA05279">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270</w:t>
            </w:r>
          </w:p>
        </w:tc>
        <w:tc>
          <w:tcPr>
            <w:tcW w:w="615" w:type="dxa"/>
            <w:shd w:val="clear" w:color="auto" w:fill="FFC000"/>
            <w:vAlign w:val="center"/>
          </w:tcPr>
          <w:p w14:paraId="623DC0E2">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2</w:t>
            </w:r>
          </w:p>
        </w:tc>
        <w:tc>
          <w:tcPr>
            <w:tcW w:w="1605" w:type="dxa"/>
            <w:vMerge w:val="restart"/>
            <w:shd w:val="clear" w:color="auto" w:fill="auto"/>
            <w:vAlign w:val="center"/>
          </w:tcPr>
          <w:p w14:paraId="122C356C">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按规定现场把关检查，加强培训教育，符合《安全技术操作规程》等规定</w:t>
            </w:r>
          </w:p>
        </w:tc>
        <w:tc>
          <w:tcPr>
            <w:tcW w:w="600" w:type="dxa"/>
            <w:shd w:val="clear" w:color="auto" w:fill="FFFFFF"/>
            <w:vAlign w:val="center"/>
          </w:tcPr>
          <w:p w14:paraId="2C707297">
            <w:pPr>
              <w:widowControl/>
              <w:spacing w:line="200" w:lineRule="atLeast"/>
              <w:jc w:val="center"/>
              <w:rPr>
                <w:rFonts w:ascii="仿宋" w:hAnsi="仿宋" w:eastAsia="仿宋" w:cs="仿宋"/>
                <w:color w:val="000000"/>
                <w:sz w:val="20"/>
                <w:szCs w:val="20"/>
              </w:rPr>
            </w:pPr>
          </w:p>
        </w:tc>
      </w:tr>
      <w:tr w14:paraId="621588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5" w:hRule="atLeast"/>
        </w:trPr>
        <w:tc>
          <w:tcPr>
            <w:tcW w:w="615" w:type="dxa"/>
            <w:shd w:val="clear" w:color="auto" w:fill="auto"/>
            <w:vAlign w:val="center"/>
          </w:tcPr>
          <w:p w14:paraId="7C7C67E3">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3376F3CB">
            <w:pPr>
              <w:widowControl/>
              <w:spacing w:line="200" w:lineRule="atLeast"/>
              <w:jc w:val="center"/>
              <w:rPr>
                <w:rFonts w:ascii="仿宋" w:hAnsi="仿宋" w:eastAsia="仿宋" w:cs="仿宋"/>
                <w:color w:val="000000"/>
                <w:sz w:val="20"/>
                <w:szCs w:val="20"/>
              </w:rPr>
            </w:pPr>
          </w:p>
        </w:tc>
        <w:tc>
          <w:tcPr>
            <w:tcW w:w="450" w:type="dxa"/>
            <w:shd w:val="clear" w:color="auto" w:fill="auto"/>
            <w:vAlign w:val="center"/>
          </w:tcPr>
          <w:p w14:paraId="6D0E8992">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2</w:t>
            </w:r>
          </w:p>
        </w:tc>
        <w:tc>
          <w:tcPr>
            <w:tcW w:w="4095" w:type="dxa"/>
            <w:shd w:val="clear" w:color="auto" w:fill="auto"/>
            <w:vAlign w:val="center"/>
          </w:tcPr>
          <w:p w14:paraId="445162FB">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挖掘机后视镜没有安装使用</w:t>
            </w:r>
          </w:p>
        </w:tc>
        <w:tc>
          <w:tcPr>
            <w:tcW w:w="1440" w:type="dxa"/>
            <w:shd w:val="clear" w:color="auto" w:fill="auto"/>
            <w:vAlign w:val="center"/>
          </w:tcPr>
          <w:p w14:paraId="10364D6A">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违章作业</w:t>
            </w:r>
          </w:p>
        </w:tc>
        <w:tc>
          <w:tcPr>
            <w:tcW w:w="2025" w:type="dxa"/>
            <w:shd w:val="clear" w:color="auto" w:fill="auto"/>
            <w:vAlign w:val="center"/>
          </w:tcPr>
          <w:p w14:paraId="5FBAE6EB">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机械伤害</w:t>
            </w:r>
          </w:p>
        </w:tc>
        <w:tc>
          <w:tcPr>
            <w:tcW w:w="645" w:type="dxa"/>
            <w:shd w:val="clear" w:color="auto" w:fill="auto"/>
            <w:vAlign w:val="center"/>
          </w:tcPr>
          <w:p w14:paraId="4EB55742">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65DF35B2">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555" w:type="dxa"/>
            <w:shd w:val="clear" w:color="auto" w:fill="auto"/>
            <w:vAlign w:val="center"/>
          </w:tcPr>
          <w:p w14:paraId="5A228C37">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6</w:t>
            </w:r>
          </w:p>
        </w:tc>
        <w:tc>
          <w:tcPr>
            <w:tcW w:w="495" w:type="dxa"/>
            <w:shd w:val="clear" w:color="auto" w:fill="auto"/>
            <w:vAlign w:val="center"/>
          </w:tcPr>
          <w:p w14:paraId="4D89CBCF">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7</w:t>
            </w:r>
          </w:p>
        </w:tc>
        <w:tc>
          <w:tcPr>
            <w:tcW w:w="540" w:type="dxa"/>
            <w:shd w:val="clear" w:color="auto" w:fill="auto"/>
            <w:vAlign w:val="center"/>
          </w:tcPr>
          <w:p w14:paraId="424A6518">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126</w:t>
            </w:r>
          </w:p>
        </w:tc>
        <w:tc>
          <w:tcPr>
            <w:tcW w:w="615" w:type="dxa"/>
            <w:shd w:val="clear" w:color="auto" w:fill="FFFF00"/>
            <w:vAlign w:val="center"/>
          </w:tcPr>
          <w:p w14:paraId="3F75F983">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3</w:t>
            </w:r>
          </w:p>
        </w:tc>
        <w:tc>
          <w:tcPr>
            <w:tcW w:w="1605" w:type="dxa"/>
            <w:vMerge w:val="continue"/>
            <w:shd w:val="clear" w:color="auto" w:fill="auto"/>
            <w:vAlign w:val="center"/>
          </w:tcPr>
          <w:p w14:paraId="259B91E3">
            <w:pPr>
              <w:widowControl/>
              <w:spacing w:line="200" w:lineRule="atLeast"/>
              <w:jc w:val="center"/>
              <w:textAlignment w:val="center"/>
              <w:rPr>
                <w:rFonts w:ascii="仿宋" w:hAnsi="仿宋" w:eastAsia="仿宋" w:cs="仿宋"/>
                <w:color w:val="000000"/>
                <w:sz w:val="20"/>
                <w:szCs w:val="20"/>
              </w:rPr>
            </w:pPr>
          </w:p>
        </w:tc>
        <w:tc>
          <w:tcPr>
            <w:tcW w:w="600" w:type="dxa"/>
            <w:shd w:val="clear" w:color="auto" w:fill="FFFFFF"/>
            <w:vAlign w:val="center"/>
          </w:tcPr>
          <w:p w14:paraId="2785626E">
            <w:pPr>
              <w:widowControl/>
              <w:spacing w:line="200" w:lineRule="atLeast"/>
              <w:jc w:val="center"/>
              <w:rPr>
                <w:rFonts w:ascii="仿宋" w:hAnsi="仿宋" w:eastAsia="仿宋" w:cs="仿宋"/>
                <w:color w:val="000000"/>
                <w:sz w:val="20"/>
                <w:szCs w:val="20"/>
              </w:rPr>
            </w:pPr>
          </w:p>
        </w:tc>
      </w:tr>
      <w:tr w14:paraId="4E295F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5" w:hRule="atLeast"/>
        </w:trPr>
        <w:tc>
          <w:tcPr>
            <w:tcW w:w="615" w:type="dxa"/>
            <w:shd w:val="clear" w:color="auto" w:fill="auto"/>
            <w:vAlign w:val="center"/>
          </w:tcPr>
          <w:p w14:paraId="174724A6">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03B656CF">
            <w:pPr>
              <w:widowControl/>
              <w:spacing w:line="200" w:lineRule="atLeast"/>
              <w:jc w:val="center"/>
              <w:rPr>
                <w:rFonts w:ascii="仿宋" w:hAnsi="仿宋" w:eastAsia="仿宋" w:cs="仿宋"/>
                <w:color w:val="000000"/>
                <w:sz w:val="20"/>
                <w:szCs w:val="20"/>
              </w:rPr>
            </w:pPr>
          </w:p>
        </w:tc>
        <w:tc>
          <w:tcPr>
            <w:tcW w:w="450" w:type="dxa"/>
            <w:shd w:val="clear" w:color="auto" w:fill="auto"/>
            <w:vAlign w:val="center"/>
          </w:tcPr>
          <w:p w14:paraId="3FEE5D77">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4095" w:type="dxa"/>
            <w:shd w:val="clear" w:color="auto" w:fill="auto"/>
            <w:vAlign w:val="center"/>
          </w:tcPr>
          <w:p w14:paraId="1896F25E">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挖掘机旋转行驶中，高速和急转弯</w:t>
            </w:r>
          </w:p>
        </w:tc>
        <w:tc>
          <w:tcPr>
            <w:tcW w:w="1440" w:type="dxa"/>
            <w:shd w:val="clear" w:color="auto" w:fill="auto"/>
            <w:vAlign w:val="center"/>
          </w:tcPr>
          <w:p w14:paraId="5DD055FE">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违章作业</w:t>
            </w:r>
          </w:p>
        </w:tc>
        <w:tc>
          <w:tcPr>
            <w:tcW w:w="2025" w:type="dxa"/>
            <w:shd w:val="clear" w:color="auto" w:fill="auto"/>
            <w:vAlign w:val="center"/>
          </w:tcPr>
          <w:p w14:paraId="73017EFA">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机械伤害</w:t>
            </w:r>
          </w:p>
        </w:tc>
        <w:tc>
          <w:tcPr>
            <w:tcW w:w="645" w:type="dxa"/>
            <w:shd w:val="clear" w:color="auto" w:fill="auto"/>
            <w:vAlign w:val="center"/>
          </w:tcPr>
          <w:p w14:paraId="7632D336">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72E488D4">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555" w:type="dxa"/>
            <w:shd w:val="clear" w:color="auto" w:fill="auto"/>
            <w:vAlign w:val="center"/>
          </w:tcPr>
          <w:p w14:paraId="65B6B46E">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6</w:t>
            </w:r>
          </w:p>
        </w:tc>
        <w:tc>
          <w:tcPr>
            <w:tcW w:w="495" w:type="dxa"/>
            <w:shd w:val="clear" w:color="auto" w:fill="auto"/>
            <w:vAlign w:val="center"/>
          </w:tcPr>
          <w:p w14:paraId="04ED67D5">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7</w:t>
            </w:r>
          </w:p>
        </w:tc>
        <w:tc>
          <w:tcPr>
            <w:tcW w:w="540" w:type="dxa"/>
            <w:shd w:val="clear" w:color="auto" w:fill="auto"/>
            <w:vAlign w:val="center"/>
          </w:tcPr>
          <w:p w14:paraId="235BD5DA">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126</w:t>
            </w:r>
          </w:p>
        </w:tc>
        <w:tc>
          <w:tcPr>
            <w:tcW w:w="615" w:type="dxa"/>
            <w:shd w:val="clear" w:color="auto" w:fill="FFFF00"/>
            <w:vAlign w:val="center"/>
          </w:tcPr>
          <w:p w14:paraId="11F717F0">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3</w:t>
            </w:r>
          </w:p>
        </w:tc>
        <w:tc>
          <w:tcPr>
            <w:tcW w:w="1605" w:type="dxa"/>
            <w:vMerge w:val="continue"/>
            <w:shd w:val="clear" w:color="auto" w:fill="auto"/>
            <w:vAlign w:val="center"/>
          </w:tcPr>
          <w:p w14:paraId="15C0FF5A">
            <w:pPr>
              <w:widowControl/>
              <w:spacing w:line="200" w:lineRule="atLeast"/>
              <w:jc w:val="center"/>
              <w:rPr>
                <w:rFonts w:ascii="仿宋" w:hAnsi="仿宋" w:eastAsia="仿宋" w:cs="仿宋"/>
                <w:color w:val="000000"/>
                <w:sz w:val="20"/>
                <w:szCs w:val="20"/>
              </w:rPr>
            </w:pPr>
          </w:p>
        </w:tc>
        <w:tc>
          <w:tcPr>
            <w:tcW w:w="600" w:type="dxa"/>
            <w:shd w:val="clear" w:color="auto" w:fill="FFFFFF"/>
            <w:vAlign w:val="center"/>
          </w:tcPr>
          <w:p w14:paraId="67B463ED">
            <w:pPr>
              <w:widowControl/>
              <w:spacing w:line="200" w:lineRule="atLeast"/>
              <w:jc w:val="center"/>
              <w:rPr>
                <w:rFonts w:ascii="仿宋" w:hAnsi="仿宋" w:eastAsia="仿宋" w:cs="仿宋"/>
                <w:color w:val="000000"/>
                <w:sz w:val="20"/>
                <w:szCs w:val="20"/>
              </w:rPr>
            </w:pPr>
          </w:p>
        </w:tc>
      </w:tr>
      <w:tr w14:paraId="62488B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5" w:hRule="atLeast"/>
        </w:trPr>
        <w:tc>
          <w:tcPr>
            <w:tcW w:w="615" w:type="dxa"/>
            <w:shd w:val="clear" w:color="auto" w:fill="auto"/>
            <w:vAlign w:val="center"/>
          </w:tcPr>
          <w:p w14:paraId="097E9D28">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10C7C46F">
            <w:pPr>
              <w:widowControl/>
              <w:spacing w:line="200" w:lineRule="atLeast"/>
              <w:jc w:val="center"/>
              <w:textAlignment w:val="center"/>
              <w:rPr>
                <w:rFonts w:ascii="仿宋" w:hAnsi="仿宋" w:eastAsia="仿宋" w:cs="仿宋"/>
                <w:color w:val="000000"/>
                <w:sz w:val="20"/>
                <w:szCs w:val="20"/>
              </w:rPr>
            </w:pPr>
          </w:p>
        </w:tc>
        <w:tc>
          <w:tcPr>
            <w:tcW w:w="450" w:type="dxa"/>
            <w:shd w:val="clear" w:color="auto" w:fill="auto"/>
            <w:vAlign w:val="center"/>
          </w:tcPr>
          <w:p w14:paraId="0BD62A9C">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4</w:t>
            </w:r>
          </w:p>
        </w:tc>
        <w:tc>
          <w:tcPr>
            <w:tcW w:w="4095" w:type="dxa"/>
            <w:shd w:val="clear" w:color="auto" w:fill="auto"/>
            <w:vAlign w:val="center"/>
          </w:tcPr>
          <w:p w14:paraId="795D9252">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挖掘机下坡时，空挡滑行</w:t>
            </w:r>
          </w:p>
        </w:tc>
        <w:tc>
          <w:tcPr>
            <w:tcW w:w="1440" w:type="dxa"/>
            <w:shd w:val="clear" w:color="auto" w:fill="auto"/>
            <w:vAlign w:val="center"/>
          </w:tcPr>
          <w:p w14:paraId="04BBB990">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违章作业</w:t>
            </w:r>
          </w:p>
        </w:tc>
        <w:tc>
          <w:tcPr>
            <w:tcW w:w="2025" w:type="dxa"/>
            <w:shd w:val="clear" w:color="auto" w:fill="auto"/>
            <w:vAlign w:val="center"/>
          </w:tcPr>
          <w:p w14:paraId="0C1E079D">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机械伤害</w:t>
            </w:r>
          </w:p>
        </w:tc>
        <w:tc>
          <w:tcPr>
            <w:tcW w:w="645" w:type="dxa"/>
            <w:shd w:val="clear" w:color="auto" w:fill="auto"/>
            <w:vAlign w:val="center"/>
          </w:tcPr>
          <w:p w14:paraId="456E2EB6">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7C818BD0">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6</w:t>
            </w:r>
          </w:p>
        </w:tc>
        <w:tc>
          <w:tcPr>
            <w:tcW w:w="555" w:type="dxa"/>
            <w:shd w:val="clear" w:color="auto" w:fill="auto"/>
            <w:vAlign w:val="center"/>
          </w:tcPr>
          <w:p w14:paraId="062A4B85">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6</w:t>
            </w:r>
          </w:p>
        </w:tc>
        <w:tc>
          <w:tcPr>
            <w:tcW w:w="495" w:type="dxa"/>
            <w:shd w:val="clear" w:color="auto" w:fill="auto"/>
            <w:vAlign w:val="center"/>
          </w:tcPr>
          <w:p w14:paraId="0D7E39F8">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540" w:type="dxa"/>
            <w:shd w:val="clear" w:color="auto" w:fill="auto"/>
            <w:vAlign w:val="center"/>
          </w:tcPr>
          <w:p w14:paraId="4BE45C3F">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108</w:t>
            </w:r>
          </w:p>
        </w:tc>
        <w:tc>
          <w:tcPr>
            <w:tcW w:w="615" w:type="dxa"/>
            <w:shd w:val="clear" w:color="auto" w:fill="FFFF00"/>
            <w:vAlign w:val="center"/>
          </w:tcPr>
          <w:p w14:paraId="6FF7DFE0">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3</w:t>
            </w:r>
          </w:p>
        </w:tc>
        <w:tc>
          <w:tcPr>
            <w:tcW w:w="1605" w:type="dxa"/>
            <w:vMerge w:val="continue"/>
            <w:shd w:val="clear" w:color="auto" w:fill="auto"/>
            <w:vAlign w:val="center"/>
          </w:tcPr>
          <w:p w14:paraId="05B03FC5">
            <w:pPr>
              <w:widowControl/>
              <w:spacing w:line="200" w:lineRule="atLeast"/>
              <w:rPr>
                <w:rFonts w:ascii="仿宋" w:hAnsi="仿宋" w:eastAsia="仿宋" w:cs="仿宋"/>
                <w:color w:val="000000"/>
                <w:sz w:val="20"/>
                <w:szCs w:val="20"/>
              </w:rPr>
            </w:pPr>
          </w:p>
        </w:tc>
        <w:tc>
          <w:tcPr>
            <w:tcW w:w="600" w:type="dxa"/>
            <w:shd w:val="clear" w:color="auto" w:fill="FFFFFF"/>
            <w:vAlign w:val="center"/>
          </w:tcPr>
          <w:p w14:paraId="07D58493">
            <w:pPr>
              <w:widowControl/>
              <w:spacing w:line="200" w:lineRule="atLeast"/>
              <w:jc w:val="center"/>
              <w:rPr>
                <w:rFonts w:ascii="仿宋" w:hAnsi="仿宋" w:eastAsia="仿宋" w:cs="仿宋"/>
                <w:color w:val="000000"/>
                <w:sz w:val="20"/>
                <w:szCs w:val="20"/>
              </w:rPr>
            </w:pPr>
          </w:p>
        </w:tc>
      </w:tr>
      <w:tr w14:paraId="7B8BF8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10" w:hRule="atLeast"/>
        </w:trPr>
        <w:tc>
          <w:tcPr>
            <w:tcW w:w="615" w:type="dxa"/>
            <w:shd w:val="clear" w:color="auto" w:fill="auto"/>
            <w:vAlign w:val="center"/>
          </w:tcPr>
          <w:p w14:paraId="0762ACEA">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2DDF8F59">
            <w:pPr>
              <w:widowControl/>
              <w:spacing w:line="200" w:lineRule="atLeast"/>
              <w:jc w:val="center"/>
              <w:rPr>
                <w:rFonts w:ascii="仿宋" w:hAnsi="仿宋" w:eastAsia="仿宋" w:cs="仿宋"/>
                <w:color w:val="000000"/>
                <w:sz w:val="20"/>
                <w:szCs w:val="20"/>
              </w:rPr>
            </w:pPr>
          </w:p>
        </w:tc>
        <w:tc>
          <w:tcPr>
            <w:tcW w:w="450" w:type="dxa"/>
            <w:shd w:val="clear" w:color="auto" w:fill="auto"/>
            <w:vAlign w:val="center"/>
          </w:tcPr>
          <w:p w14:paraId="43F84D1A">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5</w:t>
            </w:r>
          </w:p>
        </w:tc>
        <w:tc>
          <w:tcPr>
            <w:tcW w:w="4095" w:type="dxa"/>
            <w:shd w:val="clear" w:color="auto" w:fill="auto"/>
            <w:vAlign w:val="center"/>
          </w:tcPr>
          <w:p w14:paraId="45413B58">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坡边两侧无夜间照明和防护栏杆</w:t>
            </w:r>
          </w:p>
        </w:tc>
        <w:tc>
          <w:tcPr>
            <w:tcW w:w="1440" w:type="dxa"/>
            <w:shd w:val="clear" w:color="auto" w:fill="auto"/>
            <w:vAlign w:val="center"/>
          </w:tcPr>
          <w:p w14:paraId="54E66540">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违章指挥</w:t>
            </w:r>
          </w:p>
        </w:tc>
        <w:tc>
          <w:tcPr>
            <w:tcW w:w="2025" w:type="dxa"/>
            <w:shd w:val="clear" w:color="auto" w:fill="auto"/>
            <w:vAlign w:val="center"/>
          </w:tcPr>
          <w:p w14:paraId="1C96B3D6">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机械伤害</w:t>
            </w:r>
          </w:p>
        </w:tc>
        <w:tc>
          <w:tcPr>
            <w:tcW w:w="645" w:type="dxa"/>
            <w:shd w:val="clear" w:color="auto" w:fill="auto"/>
            <w:vAlign w:val="center"/>
          </w:tcPr>
          <w:p w14:paraId="04B9F589">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24D9201D">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6</w:t>
            </w:r>
          </w:p>
        </w:tc>
        <w:tc>
          <w:tcPr>
            <w:tcW w:w="555" w:type="dxa"/>
            <w:shd w:val="clear" w:color="auto" w:fill="auto"/>
            <w:vAlign w:val="center"/>
          </w:tcPr>
          <w:p w14:paraId="6932B19C">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6</w:t>
            </w:r>
          </w:p>
        </w:tc>
        <w:tc>
          <w:tcPr>
            <w:tcW w:w="495" w:type="dxa"/>
            <w:shd w:val="clear" w:color="auto" w:fill="auto"/>
            <w:vAlign w:val="center"/>
          </w:tcPr>
          <w:p w14:paraId="1563AB6C">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540" w:type="dxa"/>
            <w:shd w:val="clear" w:color="auto" w:fill="auto"/>
            <w:vAlign w:val="center"/>
          </w:tcPr>
          <w:p w14:paraId="6797C854">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108</w:t>
            </w:r>
          </w:p>
        </w:tc>
        <w:tc>
          <w:tcPr>
            <w:tcW w:w="615" w:type="dxa"/>
            <w:shd w:val="clear" w:color="auto" w:fill="FFFF00"/>
            <w:vAlign w:val="center"/>
          </w:tcPr>
          <w:p w14:paraId="456BF422">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3</w:t>
            </w:r>
          </w:p>
        </w:tc>
        <w:tc>
          <w:tcPr>
            <w:tcW w:w="1605" w:type="dxa"/>
            <w:vMerge w:val="continue"/>
            <w:shd w:val="clear" w:color="auto" w:fill="auto"/>
            <w:vAlign w:val="center"/>
          </w:tcPr>
          <w:p w14:paraId="27F2ACB4">
            <w:pPr>
              <w:widowControl/>
              <w:spacing w:line="200" w:lineRule="atLeast"/>
              <w:jc w:val="center"/>
              <w:textAlignment w:val="center"/>
              <w:rPr>
                <w:rFonts w:ascii="仿宋" w:hAnsi="仿宋" w:eastAsia="仿宋" w:cs="仿宋"/>
                <w:color w:val="000000"/>
                <w:sz w:val="20"/>
                <w:szCs w:val="20"/>
              </w:rPr>
            </w:pPr>
          </w:p>
        </w:tc>
        <w:tc>
          <w:tcPr>
            <w:tcW w:w="600" w:type="dxa"/>
            <w:shd w:val="clear" w:color="auto" w:fill="FFFFFF"/>
            <w:vAlign w:val="center"/>
          </w:tcPr>
          <w:p w14:paraId="3A212E51">
            <w:pPr>
              <w:widowControl/>
              <w:spacing w:line="200" w:lineRule="atLeast"/>
              <w:jc w:val="center"/>
              <w:rPr>
                <w:rFonts w:ascii="仿宋" w:hAnsi="仿宋" w:eastAsia="仿宋" w:cs="仿宋"/>
                <w:color w:val="000000"/>
                <w:sz w:val="20"/>
                <w:szCs w:val="20"/>
              </w:rPr>
            </w:pPr>
          </w:p>
        </w:tc>
      </w:tr>
      <w:tr w14:paraId="1BE339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5" w:hRule="atLeast"/>
        </w:trPr>
        <w:tc>
          <w:tcPr>
            <w:tcW w:w="615" w:type="dxa"/>
            <w:shd w:val="clear" w:color="auto" w:fill="auto"/>
            <w:vAlign w:val="center"/>
          </w:tcPr>
          <w:p w14:paraId="1EC1741F">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57250196">
            <w:pPr>
              <w:widowControl/>
              <w:spacing w:line="200" w:lineRule="atLeast"/>
              <w:jc w:val="center"/>
              <w:rPr>
                <w:rFonts w:ascii="仿宋" w:hAnsi="仿宋" w:eastAsia="仿宋" w:cs="仿宋"/>
                <w:color w:val="000000"/>
                <w:sz w:val="20"/>
                <w:szCs w:val="20"/>
              </w:rPr>
            </w:pPr>
          </w:p>
        </w:tc>
        <w:tc>
          <w:tcPr>
            <w:tcW w:w="450" w:type="dxa"/>
            <w:shd w:val="clear" w:color="auto" w:fill="auto"/>
            <w:vAlign w:val="center"/>
          </w:tcPr>
          <w:p w14:paraId="553F3742">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6</w:t>
            </w:r>
          </w:p>
        </w:tc>
        <w:tc>
          <w:tcPr>
            <w:tcW w:w="4095" w:type="dxa"/>
            <w:shd w:val="clear" w:color="auto" w:fill="auto"/>
            <w:vAlign w:val="center"/>
          </w:tcPr>
          <w:p w14:paraId="73F5FF60">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挖掘机未定期维修和保养</w:t>
            </w:r>
          </w:p>
        </w:tc>
        <w:tc>
          <w:tcPr>
            <w:tcW w:w="1440" w:type="dxa"/>
            <w:shd w:val="clear" w:color="auto" w:fill="auto"/>
            <w:vAlign w:val="center"/>
          </w:tcPr>
          <w:p w14:paraId="4F3F47E6">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违章作业    违章指挥</w:t>
            </w:r>
          </w:p>
        </w:tc>
        <w:tc>
          <w:tcPr>
            <w:tcW w:w="2025" w:type="dxa"/>
            <w:shd w:val="clear" w:color="auto" w:fill="auto"/>
            <w:vAlign w:val="center"/>
          </w:tcPr>
          <w:p w14:paraId="7D220A68">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机械伤害</w:t>
            </w:r>
          </w:p>
        </w:tc>
        <w:tc>
          <w:tcPr>
            <w:tcW w:w="645" w:type="dxa"/>
            <w:shd w:val="clear" w:color="auto" w:fill="auto"/>
            <w:vAlign w:val="center"/>
          </w:tcPr>
          <w:p w14:paraId="1DE03F69">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2B339C3E">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555" w:type="dxa"/>
            <w:shd w:val="clear" w:color="auto" w:fill="auto"/>
            <w:vAlign w:val="center"/>
          </w:tcPr>
          <w:p w14:paraId="4DDA2FE0">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6</w:t>
            </w:r>
          </w:p>
        </w:tc>
        <w:tc>
          <w:tcPr>
            <w:tcW w:w="495" w:type="dxa"/>
            <w:shd w:val="clear" w:color="auto" w:fill="auto"/>
            <w:vAlign w:val="center"/>
          </w:tcPr>
          <w:p w14:paraId="35200E64">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7</w:t>
            </w:r>
          </w:p>
        </w:tc>
        <w:tc>
          <w:tcPr>
            <w:tcW w:w="540" w:type="dxa"/>
            <w:shd w:val="clear" w:color="auto" w:fill="auto"/>
            <w:vAlign w:val="center"/>
          </w:tcPr>
          <w:p w14:paraId="2FFEACA5">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126</w:t>
            </w:r>
          </w:p>
        </w:tc>
        <w:tc>
          <w:tcPr>
            <w:tcW w:w="615" w:type="dxa"/>
            <w:shd w:val="clear" w:color="auto" w:fill="FFFF00"/>
            <w:vAlign w:val="center"/>
          </w:tcPr>
          <w:p w14:paraId="220CF315">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3</w:t>
            </w:r>
          </w:p>
        </w:tc>
        <w:tc>
          <w:tcPr>
            <w:tcW w:w="1605" w:type="dxa"/>
            <w:vMerge w:val="continue"/>
            <w:shd w:val="clear" w:color="auto" w:fill="auto"/>
            <w:vAlign w:val="center"/>
          </w:tcPr>
          <w:p w14:paraId="49B9EE61">
            <w:pPr>
              <w:widowControl/>
              <w:spacing w:line="200" w:lineRule="atLeast"/>
              <w:jc w:val="center"/>
              <w:rPr>
                <w:rFonts w:ascii="仿宋" w:hAnsi="仿宋" w:eastAsia="仿宋" w:cs="仿宋"/>
                <w:color w:val="000000"/>
                <w:sz w:val="20"/>
                <w:szCs w:val="20"/>
              </w:rPr>
            </w:pPr>
          </w:p>
        </w:tc>
        <w:tc>
          <w:tcPr>
            <w:tcW w:w="600" w:type="dxa"/>
            <w:shd w:val="clear" w:color="auto" w:fill="FFFFFF"/>
            <w:vAlign w:val="center"/>
          </w:tcPr>
          <w:p w14:paraId="37E208C4">
            <w:pPr>
              <w:widowControl/>
              <w:spacing w:line="200" w:lineRule="atLeast"/>
              <w:jc w:val="center"/>
              <w:rPr>
                <w:rFonts w:ascii="仿宋" w:hAnsi="仿宋" w:eastAsia="仿宋" w:cs="仿宋"/>
                <w:color w:val="000000"/>
                <w:sz w:val="20"/>
                <w:szCs w:val="20"/>
              </w:rPr>
            </w:pPr>
          </w:p>
        </w:tc>
      </w:tr>
      <w:tr w14:paraId="732938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5" w:hRule="atLeast"/>
        </w:trPr>
        <w:tc>
          <w:tcPr>
            <w:tcW w:w="615" w:type="dxa"/>
            <w:shd w:val="clear" w:color="auto" w:fill="auto"/>
            <w:vAlign w:val="center"/>
          </w:tcPr>
          <w:p w14:paraId="39DFA4F7">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503A1CCF">
            <w:pPr>
              <w:widowControl/>
              <w:spacing w:line="200" w:lineRule="atLeast"/>
              <w:jc w:val="center"/>
              <w:rPr>
                <w:rFonts w:ascii="仿宋" w:hAnsi="仿宋" w:eastAsia="仿宋" w:cs="仿宋"/>
                <w:color w:val="000000"/>
                <w:sz w:val="20"/>
                <w:szCs w:val="20"/>
              </w:rPr>
            </w:pPr>
          </w:p>
        </w:tc>
        <w:tc>
          <w:tcPr>
            <w:tcW w:w="450" w:type="dxa"/>
            <w:shd w:val="clear" w:color="auto" w:fill="auto"/>
            <w:vAlign w:val="center"/>
          </w:tcPr>
          <w:p w14:paraId="33B51919">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7</w:t>
            </w:r>
          </w:p>
        </w:tc>
        <w:tc>
          <w:tcPr>
            <w:tcW w:w="4095" w:type="dxa"/>
            <w:shd w:val="clear" w:color="auto" w:fill="auto"/>
            <w:vAlign w:val="center"/>
          </w:tcPr>
          <w:p w14:paraId="20223491">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驾驶室外，乘坐和站立人员</w:t>
            </w:r>
          </w:p>
        </w:tc>
        <w:tc>
          <w:tcPr>
            <w:tcW w:w="1440" w:type="dxa"/>
            <w:shd w:val="clear" w:color="auto" w:fill="auto"/>
            <w:vAlign w:val="center"/>
          </w:tcPr>
          <w:p w14:paraId="312F8D90">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违章作业</w:t>
            </w:r>
          </w:p>
        </w:tc>
        <w:tc>
          <w:tcPr>
            <w:tcW w:w="2025" w:type="dxa"/>
            <w:shd w:val="clear" w:color="auto" w:fill="auto"/>
            <w:vAlign w:val="center"/>
          </w:tcPr>
          <w:p w14:paraId="202DE3F3">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机械伤害</w:t>
            </w:r>
          </w:p>
        </w:tc>
        <w:tc>
          <w:tcPr>
            <w:tcW w:w="645" w:type="dxa"/>
            <w:shd w:val="clear" w:color="auto" w:fill="auto"/>
            <w:vAlign w:val="center"/>
          </w:tcPr>
          <w:p w14:paraId="0CA5F08D">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6E43A360">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555" w:type="dxa"/>
            <w:shd w:val="clear" w:color="auto" w:fill="auto"/>
            <w:vAlign w:val="center"/>
          </w:tcPr>
          <w:p w14:paraId="118992F2">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6</w:t>
            </w:r>
          </w:p>
        </w:tc>
        <w:tc>
          <w:tcPr>
            <w:tcW w:w="495" w:type="dxa"/>
            <w:shd w:val="clear" w:color="auto" w:fill="auto"/>
            <w:vAlign w:val="center"/>
          </w:tcPr>
          <w:p w14:paraId="087E9487">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7</w:t>
            </w:r>
          </w:p>
        </w:tc>
        <w:tc>
          <w:tcPr>
            <w:tcW w:w="540" w:type="dxa"/>
            <w:shd w:val="clear" w:color="auto" w:fill="auto"/>
            <w:vAlign w:val="center"/>
          </w:tcPr>
          <w:p w14:paraId="724968CD">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126</w:t>
            </w:r>
          </w:p>
        </w:tc>
        <w:tc>
          <w:tcPr>
            <w:tcW w:w="615" w:type="dxa"/>
            <w:shd w:val="clear" w:color="auto" w:fill="FFFF00"/>
            <w:vAlign w:val="center"/>
          </w:tcPr>
          <w:p w14:paraId="7D9899F6">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3</w:t>
            </w:r>
          </w:p>
        </w:tc>
        <w:tc>
          <w:tcPr>
            <w:tcW w:w="1605" w:type="dxa"/>
            <w:vMerge w:val="continue"/>
            <w:shd w:val="clear" w:color="auto" w:fill="auto"/>
            <w:vAlign w:val="center"/>
          </w:tcPr>
          <w:p w14:paraId="7366F952">
            <w:pPr>
              <w:widowControl/>
              <w:spacing w:line="200" w:lineRule="atLeast"/>
              <w:jc w:val="center"/>
              <w:rPr>
                <w:rFonts w:ascii="仿宋" w:hAnsi="仿宋" w:eastAsia="仿宋" w:cs="仿宋"/>
                <w:color w:val="000000"/>
                <w:sz w:val="20"/>
                <w:szCs w:val="20"/>
              </w:rPr>
            </w:pPr>
          </w:p>
        </w:tc>
        <w:tc>
          <w:tcPr>
            <w:tcW w:w="600" w:type="dxa"/>
            <w:shd w:val="clear" w:color="auto" w:fill="FFFFFF"/>
            <w:vAlign w:val="center"/>
          </w:tcPr>
          <w:p w14:paraId="3730EF4D">
            <w:pPr>
              <w:widowControl/>
              <w:spacing w:line="200" w:lineRule="atLeast"/>
              <w:jc w:val="center"/>
              <w:rPr>
                <w:rFonts w:ascii="仿宋" w:hAnsi="仿宋" w:eastAsia="仿宋" w:cs="仿宋"/>
                <w:color w:val="000000"/>
                <w:sz w:val="20"/>
                <w:szCs w:val="20"/>
              </w:rPr>
            </w:pPr>
          </w:p>
        </w:tc>
      </w:tr>
      <w:tr w14:paraId="061752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5" w:hRule="atLeast"/>
        </w:trPr>
        <w:tc>
          <w:tcPr>
            <w:tcW w:w="615" w:type="dxa"/>
            <w:shd w:val="clear" w:color="auto" w:fill="auto"/>
            <w:vAlign w:val="center"/>
          </w:tcPr>
          <w:p w14:paraId="4EDAE0EB">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32312F19">
            <w:pPr>
              <w:widowControl/>
              <w:spacing w:line="200" w:lineRule="atLeast"/>
              <w:jc w:val="center"/>
              <w:rPr>
                <w:rFonts w:ascii="仿宋" w:hAnsi="仿宋" w:eastAsia="仿宋" w:cs="仿宋"/>
                <w:color w:val="000000"/>
                <w:sz w:val="20"/>
                <w:szCs w:val="20"/>
              </w:rPr>
            </w:pPr>
          </w:p>
        </w:tc>
        <w:tc>
          <w:tcPr>
            <w:tcW w:w="450" w:type="dxa"/>
            <w:shd w:val="clear" w:color="auto" w:fill="auto"/>
            <w:vAlign w:val="center"/>
          </w:tcPr>
          <w:p w14:paraId="7ADFFF67">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8</w:t>
            </w:r>
          </w:p>
        </w:tc>
        <w:tc>
          <w:tcPr>
            <w:tcW w:w="4095" w:type="dxa"/>
            <w:shd w:val="clear" w:color="auto" w:fill="auto"/>
            <w:vAlign w:val="center"/>
          </w:tcPr>
          <w:p w14:paraId="59E85C7C">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装载机未设专人就位指挥</w:t>
            </w:r>
          </w:p>
        </w:tc>
        <w:tc>
          <w:tcPr>
            <w:tcW w:w="1440" w:type="dxa"/>
            <w:shd w:val="clear" w:color="auto" w:fill="auto"/>
            <w:vAlign w:val="center"/>
          </w:tcPr>
          <w:p w14:paraId="695F99FD">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违章作业     违章指挥</w:t>
            </w:r>
          </w:p>
        </w:tc>
        <w:tc>
          <w:tcPr>
            <w:tcW w:w="2025" w:type="dxa"/>
            <w:shd w:val="clear" w:color="auto" w:fill="auto"/>
            <w:vAlign w:val="center"/>
          </w:tcPr>
          <w:p w14:paraId="20B1F63F">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机械伤害</w:t>
            </w:r>
          </w:p>
        </w:tc>
        <w:tc>
          <w:tcPr>
            <w:tcW w:w="645" w:type="dxa"/>
            <w:shd w:val="clear" w:color="auto" w:fill="auto"/>
            <w:vAlign w:val="center"/>
          </w:tcPr>
          <w:p w14:paraId="6CE6D367">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69CC4E75">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555" w:type="dxa"/>
            <w:shd w:val="clear" w:color="auto" w:fill="auto"/>
            <w:vAlign w:val="center"/>
          </w:tcPr>
          <w:p w14:paraId="256AD622">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6</w:t>
            </w:r>
          </w:p>
        </w:tc>
        <w:tc>
          <w:tcPr>
            <w:tcW w:w="495" w:type="dxa"/>
            <w:shd w:val="clear" w:color="auto" w:fill="auto"/>
            <w:vAlign w:val="center"/>
          </w:tcPr>
          <w:p w14:paraId="24D098F4">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7</w:t>
            </w:r>
          </w:p>
        </w:tc>
        <w:tc>
          <w:tcPr>
            <w:tcW w:w="540" w:type="dxa"/>
            <w:shd w:val="clear" w:color="auto" w:fill="auto"/>
            <w:vAlign w:val="center"/>
          </w:tcPr>
          <w:p w14:paraId="5044FE74">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126</w:t>
            </w:r>
          </w:p>
        </w:tc>
        <w:tc>
          <w:tcPr>
            <w:tcW w:w="615" w:type="dxa"/>
            <w:shd w:val="clear" w:color="auto" w:fill="FFFF00"/>
            <w:vAlign w:val="center"/>
          </w:tcPr>
          <w:p w14:paraId="28FD9596">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3</w:t>
            </w:r>
          </w:p>
        </w:tc>
        <w:tc>
          <w:tcPr>
            <w:tcW w:w="1605" w:type="dxa"/>
            <w:vMerge w:val="continue"/>
            <w:shd w:val="clear" w:color="auto" w:fill="auto"/>
            <w:vAlign w:val="center"/>
          </w:tcPr>
          <w:p w14:paraId="6AEC2A01">
            <w:pPr>
              <w:widowControl/>
              <w:spacing w:line="200" w:lineRule="atLeast"/>
              <w:jc w:val="center"/>
              <w:rPr>
                <w:rFonts w:ascii="仿宋" w:hAnsi="仿宋" w:eastAsia="仿宋" w:cs="仿宋"/>
                <w:color w:val="000000"/>
                <w:sz w:val="20"/>
                <w:szCs w:val="20"/>
              </w:rPr>
            </w:pPr>
          </w:p>
        </w:tc>
        <w:tc>
          <w:tcPr>
            <w:tcW w:w="600" w:type="dxa"/>
            <w:shd w:val="clear" w:color="auto" w:fill="FFFFFF"/>
            <w:vAlign w:val="center"/>
          </w:tcPr>
          <w:p w14:paraId="2557ED8C">
            <w:pPr>
              <w:widowControl/>
              <w:spacing w:line="200" w:lineRule="atLeast"/>
              <w:jc w:val="center"/>
              <w:rPr>
                <w:rFonts w:ascii="仿宋" w:hAnsi="仿宋" w:eastAsia="仿宋" w:cs="仿宋"/>
                <w:color w:val="000000"/>
                <w:sz w:val="20"/>
                <w:szCs w:val="20"/>
              </w:rPr>
            </w:pPr>
          </w:p>
        </w:tc>
      </w:tr>
      <w:tr w14:paraId="15F56B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5" w:hRule="atLeast"/>
        </w:trPr>
        <w:tc>
          <w:tcPr>
            <w:tcW w:w="615" w:type="dxa"/>
            <w:shd w:val="clear" w:color="auto" w:fill="auto"/>
            <w:vAlign w:val="center"/>
          </w:tcPr>
          <w:p w14:paraId="57CA03EA">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55FCBCA5">
            <w:pPr>
              <w:widowControl/>
              <w:spacing w:line="200" w:lineRule="atLeast"/>
              <w:jc w:val="center"/>
              <w:rPr>
                <w:rFonts w:ascii="仿宋" w:hAnsi="仿宋" w:eastAsia="仿宋" w:cs="仿宋"/>
                <w:color w:val="000000"/>
                <w:sz w:val="20"/>
                <w:szCs w:val="20"/>
              </w:rPr>
            </w:pPr>
          </w:p>
        </w:tc>
        <w:tc>
          <w:tcPr>
            <w:tcW w:w="450" w:type="dxa"/>
            <w:shd w:val="clear" w:color="auto" w:fill="auto"/>
            <w:vAlign w:val="center"/>
          </w:tcPr>
          <w:p w14:paraId="53517604">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9</w:t>
            </w:r>
          </w:p>
        </w:tc>
        <w:tc>
          <w:tcPr>
            <w:tcW w:w="4095" w:type="dxa"/>
            <w:shd w:val="clear" w:color="auto" w:fill="auto"/>
            <w:vAlign w:val="center"/>
          </w:tcPr>
          <w:p w14:paraId="149A7FDF">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施工现场内装载机超过时速5公里行驶</w:t>
            </w:r>
          </w:p>
        </w:tc>
        <w:tc>
          <w:tcPr>
            <w:tcW w:w="1440" w:type="dxa"/>
            <w:shd w:val="clear" w:color="auto" w:fill="auto"/>
            <w:vAlign w:val="center"/>
          </w:tcPr>
          <w:p w14:paraId="2CECBF81">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违章作业</w:t>
            </w:r>
          </w:p>
        </w:tc>
        <w:tc>
          <w:tcPr>
            <w:tcW w:w="2025" w:type="dxa"/>
            <w:shd w:val="clear" w:color="auto" w:fill="auto"/>
            <w:vAlign w:val="center"/>
          </w:tcPr>
          <w:p w14:paraId="62FD8C48">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机械伤害</w:t>
            </w:r>
          </w:p>
        </w:tc>
        <w:tc>
          <w:tcPr>
            <w:tcW w:w="645" w:type="dxa"/>
            <w:shd w:val="clear" w:color="auto" w:fill="auto"/>
            <w:vAlign w:val="center"/>
          </w:tcPr>
          <w:p w14:paraId="4762EDC2">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39FA741F">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555" w:type="dxa"/>
            <w:shd w:val="clear" w:color="auto" w:fill="auto"/>
            <w:vAlign w:val="center"/>
          </w:tcPr>
          <w:p w14:paraId="24A4FDF1">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6</w:t>
            </w:r>
          </w:p>
        </w:tc>
        <w:tc>
          <w:tcPr>
            <w:tcW w:w="495" w:type="dxa"/>
            <w:shd w:val="clear" w:color="auto" w:fill="auto"/>
            <w:vAlign w:val="center"/>
          </w:tcPr>
          <w:p w14:paraId="42D7F3D3">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7</w:t>
            </w:r>
          </w:p>
        </w:tc>
        <w:tc>
          <w:tcPr>
            <w:tcW w:w="540" w:type="dxa"/>
            <w:shd w:val="clear" w:color="auto" w:fill="auto"/>
            <w:vAlign w:val="center"/>
          </w:tcPr>
          <w:p w14:paraId="0C606B0E">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126</w:t>
            </w:r>
          </w:p>
        </w:tc>
        <w:tc>
          <w:tcPr>
            <w:tcW w:w="615" w:type="dxa"/>
            <w:shd w:val="clear" w:color="auto" w:fill="FFFF00"/>
            <w:vAlign w:val="center"/>
          </w:tcPr>
          <w:p w14:paraId="3AFD6677">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3</w:t>
            </w:r>
          </w:p>
        </w:tc>
        <w:tc>
          <w:tcPr>
            <w:tcW w:w="1605" w:type="dxa"/>
            <w:vMerge w:val="continue"/>
            <w:shd w:val="clear" w:color="auto" w:fill="auto"/>
            <w:vAlign w:val="center"/>
          </w:tcPr>
          <w:p w14:paraId="167741A0">
            <w:pPr>
              <w:widowControl/>
              <w:spacing w:line="200" w:lineRule="atLeast"/>
              <w:jc w:val="center"/>
              <w:rPr>
                <w:rFonts w:ascii="仿宋" w:hAnsi="仿宋" w:eastAsia="仿宋" w:cs="仿宋"/>
                <w:color w:val="000000"/>
                <w:sz w:val="20"/>
                <w:szCs w:val="20"/>
              </w:rPr>
            </w:pPr>
          </w:p>
        </w:tc>
        <w:tc>
          <w:tcPr>
            <w:tcW w:w="600" w:type="dxa"/>
            <w:shd w:val="clear" w:color="auto" w:fill="FFFFFF"/>
            <w:vAlign w:val="center"/>
          </w:tcPr>
          <w:p w14:paraId="1A22CC18">
            <w:pPr>
              <w:widowControl/>
              <w:spacing w:line="200" w:lineRule="atLeast"/>
              <w:jc w:val="center"/>
              <w:rPr>
                <w:rFonts w:ascii="仿宋" w:hAnsi="仿宋" w:eastAsia="仿宋" w:cs="仿宋"/>
                <w:color w:val="000000"/>
                <w:sz w:val="20"/>
                <w:szCs w:val="20"/>
              </w:rPr>
            </w:pPr>
          </w:p>
        </w:tc>
      </w:tr>
      <w:tr w14:paraId="1C2566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5" w:hRule="atLeast"/>
        </w:trPr>
        <w:tc>
          <w:tcPr>
            <w:tcW w:w="615" w:type="dxa"/>
            <w:shd w:val="clear" w:color="auto" w:fill="auto"/>
            <w:vAlign w:val="center"/>
          </w:tcPr>
          <w:p w14:paraId="2CD37C18">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3B5A0AD3">
            <w:pPr>
              <w:widowControl/>
              <w:spacing w:line="200" w:lineRule="atLeast"/>
              <w:jc w:val="center"/>
              <w:rPr>
                <w:rFonts w:ascii="仿宋" w:hAnsi="仿宋" w:eastAsia="仿宋" w:cs="仿宋"/>
                <w:color w:val="000000"/>
                <w:sz w:val="20"/>
                <w:szCs w:val="20"/>
              </w:rPr>
            </w:pPr>
          </w:p>
        </w:tc>
        <w:tc>
          <w:tcPr>
            <w:tcW w:w="450" w:type="dxa"/>
            <w:shd w:val="clear" w:color="auto" w:fill="auto"/>
            <w:vAlign w:val="center"/>
          </w:tcPr>
          <w:p w14:paraId="380922E5">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10</w:t>
            </w:r>
          </w:p>
        </w:tc>
        <w:tc>
          <w:tcPr>
            <w:tcW w:w="4095" w:type="dxa"/>
            <w:shd w:val="clear" w:color="auto" w:fill="auto"/>
            <w:vAlign w:val="center"/>
          </w:tcPr>
          <w:p w14:paraId="246AC956">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装载机超载行驶</w:t>
            </w:r>
          </w:p>
        </w:tc>
        <w:tc>
          <w:tcPr>
            <w:tcW w:w="1440" w:type="dxa"/>
            <w:shd w:val="clear" w:color="auto" w:fill="auto"/>
            <w:vAlign w:val="center"/>
          </w:tcPr>
          <w:p w14:paraId="4F7D685D">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违章作业</w:t>
            </w:r>
          </w:p>
        </w:tc>
        <w:tc>
          <w:tcPr>
            <w:tcW w:w="2025" w:type="dxa"/>
            <w:shd w:val="clear" w:color="auto" w:fill="auto"/>
            <w:vAlign w:val="center"/>
          </w:tcPr>
          <w:p w14:paraId="2B58AE54">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机械伤害</w:t>
            </w:r>
          </w:p>
        </w:tc>
        <w:tc>
          <w:tcPr>
            <w:tcW w:w="645" w:type="dxa"/>
            <w:shd w:val="clear" w:color="auto" w:fill="auto"/>
            <w:vAlign w:val="center"/>
          </w:tcPr>
          <w:p w14:paraId="66E7FC01">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6214C2A3">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555" w:type="dxa"/>
            <w:shd w:val="clear" w:color="auto" w:fill="auto"/>
            <w:vAlign w:val="center"/>
          </w:tcPr>
          <w:p w14:paraId="2B84331F">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6</w:t>
            </w:r>
          </w:p>
        </w:tc>
        <w:tc>
          <w:tcPr>
            <w:tcW w:w="495" w:type="dxa"/>
            <w:shd w:val="clear" w:color="auto" w:fill="auto"/>
            <w:vAlign w:val="center"/>
          </w:tcPr>
          <w:p w14:paraId="6491DC5F">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7</w:t>
            </w:r>
          </w:p>
        </w:tc>
        <w:tc>
          <w:tcPr>
            <w:tcW w:w="540" w:type="dxa"/>
            <w:shd w:val="clear" w:color="auto" w:fill="auto"/>
            <w:vAlign w:val="center"/>
          </w:tcPr>
          <w:p w14:paraId="445D9965">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126</w:t>
            </w:r>
          </w:p>
        </w:tc>
        <w:tc>
          <w:tcPr>
            <w:tcW w:w="615" w:type="dxa"/>
            <w:shd w:val="clear" w:color="auto" w:fill="FFFF00"/>
            <w:vAlign w:val="center"/>
          </w:tcPr>
          <w:p w14:paraId="0B4A096F">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3</w:t>
            </w:r>
          </w:p>
        </w:tc>
        <w:tc>
          <w:tcPr>
            <w:tcW w:w="1605" w:type="dxa"/>
            <w:vMerge w:val="continue"/>
            <w:shd w:val="clear" w:color="auto" w:fill="auto"/>
            <w:vAlign w:val="center"/>
          </w:tcPr>
          <w:p w14:paraId="36A0A986">
            <w:pPr>
              <w:widowControl/>
              <w:spacing w:line="200" w:lineRule="atLeast"/>
              <w:jc w:val="center"/>
              <w:rPr>
                <w:rFonts w:ascii="仿宋" w:hAnsi="仿宋" w:eastAsia="仿宋" w:cs="仿宋"/>
                <w:color w:val="000000"/>
                <w:sz w:val="20"/>
                <w:szCs w:val="20"/>
              </w:rPr>
            </w:pPr>
          </w:p>
        </w:tc>
        <w:tc>
          <w:tcPr>
            <w:tcW w:w="600" w:type="dxa"/>
            <w:shd w:val="clear" w:color="auto" w:fill="FFFFFF"/>
            <w:vAlign w:val="center"/>
          </w:tcPr>
          <w:p w14:paraId="1E043183">
            <w:pPr>
              <w:widowControl/>
              <w:spacing w:line="200" w:lineRule="atLeast"/>
              <w:jc w:val="center"/>
              <w:rPr>
                <w:rFonts w:ascii="仿宋" w:hAnsi="仿宋" w:eastAsia="仿宋" w:cs="仿宋"/>
                <w:color w:val="000000"/>
                <w:sz w:val="20"/>
                <w:szCs w:val="20"/>
              </w:rPr>
            </w:pPr>
          </w:p>
        </w:tc>
      </w:tr>
      <w:tr w14:paraId="1E5EE2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5" w:hRule="atLeast"/>
        </w:trPr>
        <w:tc>
          <w:tcPr>
            <w:tcW w:w="615" w:type="dxa"/>
            <w:shd w:val="clear" w:color="auto" w:fill="auto"/>
            <w:vAlign w:val="center"/>
          </w:tcPr>
          <w:p w14:paraId="13DA11AE">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restart"/>
            <w:shd w:val="clear" w:color="auto" w:fill="auto"/>
            <w:vAlign w:val="center"/>
          </w:tcPr>
          <w:p w14:paraId="1A1D2897">
            <w:pPr>
              <w:widowControl/>
              <w:spacing w:line="200" w:lineRule="atLeast"/>
              <w:jc w:val="center"/>
              <w:rPr>
                <w:rFonts w:hint="eastAsia" w:ascii="仿宋" w:hAnsi="仿宋" w:eastAsia="仿宋" w:cs="仿宋"/>
                <w:color w:val="000000"/>
                <w:sz w:val="20"/>
                <w:szCs w:val="20"/>
                <w:lang w:eastAsia="zh-CN"/>
              </w:rPr>
            </w:pPr>
            <w:r>
              <w:rPr>
                <w:rFonts w:hint="eastAsia" w:ascii="仿宋" w:hAnsi="仿宋" w:eastAsia="仿宋" w:cs="仿宋"/>
                <w:b/>
                <w:bCs/>
                <w:color w:val="000000"/>
                <w:sz w:val="20"/>
                <w:szCs w:val="20"/>
                <w:lang w:eastAsia="zh-CN"/>
              </w:rPr>
              <w:t>四、爆破作业</w:t>
            </w:r>
          </w:p>
        </w:tc>
        <w:tc>
          <w:tcPr>
            <w:tcW w:w="450" w:type="dxa"/>
            <w:shd w:val="clear" w:color="auto" w:fill="auto"/>
            <w:vAlign w:val="center"/>
          </w:tcPr>
          <w:p w14:paraId="2F458564">
            <w:pPr>
              <w:widowControl/>
              <w:spacing w:line="200" w:lineRule="atLeast"/>
              <w:jc w:val="center"/>
              <w:textAlignment w:val="center"/>
              <w:rPr>
                <w:rFonts w:hint="eastAsia" w:ascii="仿宋" w:hAnsi="仿宋" w:eastAsia="仿宋" w:cs="仿宋"/>
                <w:color w:val="000000"/>
                <w:kern w:val="0"/>
                <w:sz w:val="20"/>
                <w:szCs w:val="20"/>
                <w:lang w:val="en-US" w:eastAsia="zh-CN" w:bidi="ar"/>
              </w:rPr>
            </w:pPr>
            <w:r>
              <w:rPr>
                <w:rFonts w:hint="eastAsia" w:ascii="仿宋" w:hAnsi="仿宋" w:eastAsia="仿宋" w:cs="仿宋"/>
                <w:color w:val="000000"/>
                <w:kern w:val="0"/>
                <w:sz w:val="20"/>
                <w:szCs w:val="20"/>
                <w:lang w:val="en-US" w:eastAsia="zh-CN" w:bidi="ar"/>
              </w:rPr>
              <w:t>1</w:t>
            </w:r>
          </w:p>
        </w:tc>
        <w:tc>
          <w:tcPr>
            <w:tcW w:w="4095" w:type="dxa"/>
            <w:shd w:val="clear" w:color="auto" w:fill="auto"/>
            <w:vAlign w:val="center"/>
          </w:tcPr>
          <w:p w14:paraId="1FBF1FF7">
            <w:pPr>
              <w:widowControl/>
              <w:jc w:val="left"/>
              <w:textAlignment w:val="center"/>
              <w:rPr>
                <w:rFonts w:hint="eastAsia" w:ascii="仿宋" w:hAnsi="仿宋" w:eastAsia="仿宋" w:cs="仿宋"/>
                <w:color w:val="000000"/>
                <w:kern w:val="0"/>
                <w:sz w:val="20"/>
                <w:szCs w:val="20"/>
                <w:lang w:bidi="ar"/>
              </w:rPr>
            </w:pPr>
            <w:r>
              <w:rPr>
                <w:rFonts w:hint="eastAsia" w:ascii="仿宋" w:hAnsi="仿宋" w:eastAsia="仿宋" w:cs="仿宋"/>
                <w:color w:val="000000"/>
                <w:kern w:val="0"/>
                <w:sz w:val="20"/>
                <w:szCs w:val="20"/>
                <w:lang w:bidi="ar"/>
              </w:rPr>
              <w:t>岩凿机临近边坡作业</w:t>
            </w:r>
          </w:p>
        </w:tc>
        <w:tc>
          <w:tcPr>
            <w:tcW w:w="1440" w:type="dxa"/>
            <w:shd w:val="clear" w:color="auto" w:fill="auto"/>
            <w:vAlign w:val="center"/>
          </w:tcPr>
          <w:p w14:paraId="25E71EAE">
            <w:pPr>
              <w:widowControl/>
              <w:jc w:val="center"/>
              <w:textAlignment w:val="center"/>
              <w:rPr>
                <w:rFonts w:hint="eastAsia" w:ascii="仿宋" w:hAnsi="仿宋" w:eastAsia="仿宋" w:cs="仿宋"/>
                <w:color w:val="000000"/>
                <w:kern w:val="0"/>
                <w:sz w:val="20"/>
                <w:szCs w:val="20"/>
                <w:lang w:bidi="ar"/>
              </w:rPr>
            </w:pPr>
            <w:r>
              <w:rPr>
                <w:rFonts w:hint="eastAsia" w:ascii="仿宋" w:hAnsi="仿宋" w:eastAsia="仿宋" w:cs="仿宋"/>
                <w:color w:val="000000"/>
                <w:kern w:val="0"/>
                <w:sz w:val="20"/>
                <w:szCs w:val="20"/>
                <w:lang w:bidi="ar"/>
              </w:rPr>
              <w:t>管理缺陷</w:t>
            </w:r>
          </w:p>
        </w:tc>
        <w:tc>
          <w:tcPr>
            <w:tcW w:w="2025" w:type="dxa"/>
            <w:shd w:val="clear" w:color="auto" w:fill="auto"/>
            <w:vAlign w:val="center"/>
          </w:tcPr>
          <w:p w14:paraId="140EC675">
            <w:pPr>
              <w:widowControl/>
              <w:jc w:val="center"/>
              <w:textAlignment w:val="center"/>
              <w:rPr>
                <w:rFonts w:hint="eastAsia" w:ascii="仿宋" w:hAnsi="仿宋" w:eastAsia="仿宋" w:cs="仿宋"/>
                <w:color w:val="000000"/>
                <w:kern w:val="0"/>
                <w:sz w:val="20"/>
                <w:szCs w:val="20"/>
                <w:lang w:bidi="ar"/>
              </w:rPr>
            </w:pPr>
            <w:r>
              <w:rPr>
                <w:rFonts w:hint="eastAsia" w:ascii="仿宋" w:hAnsi="仿宋" w:eastAsia="仿宋" w:cs="仿宋"/>
                <w:color w:val="000000"/>
                <w:kern w:val="0"/>
                <w:sz w:val="20"/>
                <w:szCs w:val="20"/>
                <w:lang w:bidi="ar"/>
              </w:rPr>
              <w:t>机械伤害/高处坠落/物体打击/坍塌</w:t>
            </w:r>
          </w:p>
        </w:tc>
        <w:tc>
          <w:tcPr>
            <w:tcW w:w="645" w:type="dxa"/>
            <w:shd w:val="clear" w:color="auto" w:fill="auto"/>
            <w:vAlign w:val="center"/>
          </w:tcPr>
          <w:p w14:paraId="01E6407D">
            <w:pPr>
              <w:widowControl/>
              <w:jc w:val="center"/>
              <w:textAlignment w:val="bottom"/>
              <w:rPr>
                <w:rFonts w:hint="eastAsia" w:ascii="仿宋" w:hAnsi="仿宋" w:eastAsia="仿宋" w:cs="仿宋"/>
                <w:color w:val="000000"/>
                <w:kern w:val="0"/>
                <w:sz w:val="20"/>
                <w:szCs w:val="20"/>
                <w:lang w:bidi="ar"/>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4326963F">
            <w:pPr>
              <w:widowControl/>
              <w:jc w:val="center"/>
              <w:textAlignment w:val="bottom"/>
              <w:rPr>
                <w:rFonts w:hint="eastAsia" w:ascii="仿宋" w:hAnsi="仿宋" w:eastAsia="仿宋" w:cs="仿宋"/>
                <w:color w:val="000000"/>
                <w:kern w:val="0"/>
                <w:sz w:val="20"/>
                <w:szCs w:val="20"/>
                <w:lang w:bidi="ar"/>
              </w:rPr>
            </w:pPr>
            <w:r>
              <w:rPr>
                <w:rFonts w:hint="eastAsia" w:ascii="仿宋" w:hAnsi="仿宋" w:eastAsia="仿宋" w:cs="仿宋"/>
                <w:color w:val="000000"/>
                <w:kern w:val="0"/>
                <w:sz w:val="20"/>
                <w:szCs w:val="20"/>
                <w:lang w:bidi="ar"/>
              </w:rPr>
              <w:t>6</w:t>
            </w:r>
          </w:p>
        </w:tc>
        <w:tc>
          <w:tcPr>
            <w:tcW w:w="555" w:type="dxa"/>
            <w:shd w:val="clear" w:color="auto" w:fill="auto"/>
            <w:vAlign w:val="center"/>
          </w:tcPr>
          <w:p w14:paraId="4B623DE8">
            <w:pPr>
              <w:widowControl/>
              <w:jc w:val="center"/>
              <w:textAlignment w:val="bottom"/>
              <w:rPr>
                <w:rFonts w:hint="eastAsia" w:ascii="仿宋" w:hAnsi="仿宋" w:eastAsia="仿宋" w:cs="仿宋"/>
                <w:color w:val="000000"/>
                <w:kern w:val="0"/>
                <w:sz w:val="20"/>
                <w:szCs w:val="20"/>
                <w:lang w:bidi="ar"/>
              </w:rPr>
            </w:pPr>
            <w:r>
              <w:rPr>
                <w:rFonts w:hint="eastAsia" w:ascii="仿宋" w:hAnsi="仿宋" w:eastAsia="仿宋" w:cs="仿宋"/>
                <w:color w:val="000000"/>
                <w:kern w:val="0"/>
                <w:sz w:val="20"/>
                <w:szCs w:val="20"/>
                <w:lang w:bidi="ar"/>
              </w:rPr>
              <w:t>3</w:t>
            </w:r>
          </w:p>
        </w:tc>
        <w:tc>
          <w:tcPr>
            <w:tcW w:w="495" w:type="dxa"/>
            <w:shd w:val="clear" w:color="auto" w:fill="auto"/>
            <w:vAlign w:val="center"/>
          </w:tcPr>
          <w:p w14:paraId="21B6AB06">
            <w:pPr>
              <w:widowControl/>
              <w:jc w:val="center"/>
              <w:textAlignment w:val="bottom"/>
              <w:rPr>
                <w:rFonts w:hint="eastAsia" w:ascii="仿宋" w:hAnsi="仿宋" w:eastAsia="仿宋" w:cs="仿宋"/>
                <w:color w:val="000000"/>
                <w:kern w:val="0"/>
                <w:sz w:val="20"/>
                <w:szCs w:val="20"/>
                <w:lang w:bidi="ar"/>
              </w:rPr>
            </w:pPr>
            <w:r>
              <w:rPr>
                <w:rFonts w:hint="eastAsia" w:ascii="仿宋" w:hAnsi="仿宋" w:eastAsia="仿宋" w:cs="仿宋"/>
                <w:color w:val="000000"/>
                <w:kern w:val="0"/>
                <w:sz w:val="20"/>
                <w:szCs w:val="20"/>
                <w:lang w:bidi="ar"/>
              </w:rPr>
              <w:t>7</w:t>
            </w:r>
          </w:p>
        </w:tc>
        <w:tc>
          <w:tcPr>
            <w:tcW w:w="540" w:type="dxa"/>
            <w:shd w:val="clear" w:color="auto" w:fill="auto"/>
            <w:vAlign w:val="center"/>
          </w:tcPr>
          <w:p w14:paraId="32E82920">
            <w:pPr>
              <w:widowControl/>
              <w:jc w:val="center"/>
              <w:textAlignment w:val="bottom"/>
              <w:rPr>
                <w:rFonts w:hint="eastAsia" w:ascii="仿宋" w:hAnsi="仿宋" w:eastAsia="仿宋" w:cs="仿宋"/>
                <w:color w:val="000000"/>
                <w:kern w:val="0"/>
                <w:sz w:val="20"/>
                <w:szCs w:val="20"/>
                <w:lang w:bidi="ar"/>
              </w:rPr>
            </w:pPr>
            <w:r>
              <w:rPr>
                <w:rFonts w:hint="eastAsia" w:ascii="仿宋" w:hAnsi="仿宋" w:eastAsia="仿宋" w:cs="仿宋"/>
                <w:color w:val="000000"/>
                <w:kern w:val="0"/>
                <w:sz w:val="20"/>
                <w:szCs w:val="20"/>
                <w:lang w:bidi="ar"/>
              </w:rPr>
              <w:t>126</w:t>
            </w:r>
          </w:p>
        </w:tc>
        <w:tc>
          <w:tcPr>
            <w:tcW w:w="615" w:type="dxa"/>
            <w:shd w:val="clear" w:color="auto" w:fill="FFFF00"/>
            <w:vAlign w:val="center"/>
          </w:tcPr>
          <w:p w14:paraId="043E8FA3">
            <w:pPr>
              <w:widowControl/>
              <w:spacing w:line="200" w:lineRule="atLeast"/>
              <w:jc w:val="center"/>
              <w:textAlignment w:val="center"/>
              <w:rPr>
                <w:rFonts w:hint="eastAsia" w:ascii="仿宋" w:hAnsi="仿宋" w:eastAsia="仿宋" w:cs="仿宋"/>
                <w:color w:val="000000"/>
                <w:sz w:val="20"/>
                <w:szCs w:val="20"/>
                <w:lang w:val="en-US" w:eastAsia="zh-CN"/>
              </w:rPr>
            </w:pPr>
            <w:r>
              <w:rPr>
                <w:rFonts w:hint="eastAsia" w:ascii="仿宋" w:hAnsi="仿宋" w:eastAsia="仿宋" w:cs="仿宋"/>
                <w:color w:val="000000"/>
                <w:sz w:val="20"/>
                <w:szCs w:val="20"/>
                <w:lang w:val="en-US" w:eastAsia="zh-CN"/>
              </w:rPr>
              <w:t>3</w:t>
            </w:r>
          </w:p>
        </w:tc>
        <w:tc>
          <w:tcPr>
            <w:tcW w:w="1605" w:type="dxa"/>
            <w:vMerge w:val="restart"/>
            <w:shd w:val="clear" w:color="auto" w:fill="auto"/>
            <w:vAlign w:val="center"/>
          </w:tcPr>
          <w:p w14:paraId="50CEA9B9">
            <w:pPr>
              <w:widowControl/>
              <w:spacing w:line="200" w:lineRule="atLeast"/>
              <w:jc w:val="center"/>
              <w:rPr>
                <w:rFonts w:hint="eastAsia" w:ascii="仿宋" w:hAnsi="仿宋" w:eastAsia="仿宋" w:cs="仿宋"/>
                <w:color w:val="000000"/>
                <w:sz w:val="20"/>
                <w:szCs w:val="20"/>
                <w:lang w:eastAsia="zh-CN"/>
              </w:rPr>
            </w:pPr>
            <w:r>
              <w:rPr>
                <w:rFonts w:hint="eastAsia" w:ascii="仿宋" w:hAnsi="仿宋" w:eastAsia="仿宋" w:cs="仿宋"/>
                <w:color w:val="000000"/>
                <w:sz w:val="20"/>
                <w:szCs w:val="20"/>
                <w:lang w:eastAsia="zh-CN"/>
              </w:rPr>
              <w:t>编制爆破工程施工方案，并经专家论证；过程中严格检查、落实</w:t>
            </w:r>
          </w:p>
        </w:tc>
        <w:tc>
          <w:tcPr>
            <w:tcW w:w="600" w:type="dxa"/>
            <w:shd w:val="clear" w:color="auto" w:fill="FFFFFF"/>
            <w:vAlign w:val="center"/>
          </w:tcPr>
          <w:p w14:paraId="07B4D91C">
            <w:pPr>
              <w:widowControl/>
              <w:spacing w:line="200" w:lineRule="atLeast"/>
              <w:jc w:val="center"/>
              <w:rPr>
                <w:rFonts w:ascii="仿宋" w:hAnsi="仿宋" w:eastAsia="仿宋" w:cs="仿宋"/>
                <w:color w:val="000000"/>
                <w:sz w:val="20"/>
                <w:szCs w:val="20"/>
              </w:rPr>
            </w:pPr>
          </w:p>
        </w:tc>
      </w:tr>
      <w:tr w14:paraId="26F80B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5" w:hRule="atLeast"/>
        </w:trPr>
        <w:tc>
          <w:tcPr>
            <w:tcW w:w="615" w:type="dxa"/>
            <w:shd w:val="clear" w:color="auto" w:fill="auto"/>
            <w:vAlign w:val="center"/>
          </w:tcPr>
          <w:p w14:paraId="69B16CDB">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1EB0DF8B">
            <w:pPr>
              <w:widowControl/>
              <w:spacing w:line="200" w:lineRule="atLeast"/>
              <w:jc w:val="center"/>
              <w:rPr>
                <w:rFonts w:ascii="仿宋" w:hAnsi="仿宋" w:eastAsia="仿宋" w:cs="仿宋"/>
                <w:color w:val="000000"/>
                <w:sz w:val="20"/>
                <w:szCs w:val="20"/>
              </w:rPr>
            </w:pPr>
          </w:p>
        </w:tc>
        <w:tc>
          <w:tcPr>
            <w:tcW w:w="450" w:type="dxa"/>
            <w:shd w:val="clear" w:color="auto" w:fill="auto"/>
            <w:vAlign w:val="center"/>
          </w:tcPr>
          <w:p w14:paraId="253A301F">
            <w:pPr>
              <w:widowControl/>
              <w:spacing w:line="200" w:lineRule="atLeast"/>
              <w:jc w:val="center"/>
              <w:textAlignment w:val="center"/>
              <w:rPr>
                <w:rFonts w:hint="eastAsia" w:ascii="仿宋" w:hAnsi="仿宋" w:eastAsia="仿宋" w:cs="仿宋"/>
                <w:color w:val="000000"/>
                <w:kern w:val="0"/>
                <w:sz w:val="20"/>
                <w:szCs w:val="20"/>
                <w:lang w:val="en-US" w:eastAsia="zh-CN" w:bidi="ar"/>
              </w:rPr>
            </w:pPr>
            <w:r>
              <w:rPr>
                <w:rFonts w:hint="eastAsia" w:ascii="仿宋" w:hAnsi="仿宋" w:eastAsia="仿宋" w:cs="仿宋"/>
                <w:color w:val="000000"/>
                <w:kern w:val="0"/>
                <w:sz w:val="20"/>
                <w:szCs w:val="20"/>
                <w:lang w:val="en-US" w:eastAsia="zh-CN" w:bidi="ar"/>
              </w:rPr>
              <w:t>2</w:t>
            </w:r>
          </w:p>
        </w:tc>
        <w:tc>
          <w:tcPr>
            <w:tcW w:w="4095" w:type="dxa"/>
            <w:shd w:val="clear" w:color="auto" w:fill="auto"/>
            <w:vAlign w:val="center"/>
          </w:tcPr>
          <w:p w14:paraId="434328FD">
            <w:pPr>
              <w:widowControl/>
              <w:jc w:val="left"/>
              <w:textAlignment w:val="center"/>
              <w:rPr>
                <w:rFonts w:hint="eastAsia" w:ascii="仿宋" w:hAnsi="仿宋" w:eastAsia="仿宋" w:cs="仿宋"/>
                <w:color w:val="000000"/>
                <w:kern w:val="0"/>
                <w:sz w:val="20"/>
                <w:szCs w:val="20"/>
                <w:lang w:bidi="ar"/>
              </w:rPr>
            </w:pPr>
            <w:r>
              <w:rPr>
                <w:rFonts w:hint="eastAsia" w:ascii="仿宋" w:hAnsi="仿宋" w:eastAsia="仿宋" w:cs="仿宋"/>
                <w:color w:val="000000"/>
                <w:kern w:val="0"/>
                <w:sz w:val="20"/>
                <w:szCs w:val="20"/>
                <w:lang w:bidi="ar"/>
              </w:rPr>
              <w:t>岩凿钻机风管破旧、老化、破损</w:t>
            </w:r>
          </w:p>
        </w:tc>
        <w:tc>
          <w:tcPr>
            <w:tcW w:w="1440" w:type="dxa"/>
            <w:shd w:val="clear" w:color="auto" w:fill="auto"/>
            <w:vAlign w:val="center"/>
          </w:tcPr>
          <w:p w14:paraId="322B626B">
            <w:pPr>
              <w:widowControl/>
              <w:jc w:val="center"/>
              <w:textAlignment w:val="center"/>
              <w:rPr>
                <w:rFonts w:hint="eastAsia" w:ascii="仿宋" w:hAnsi="仿宋" w:eastAsia="仿宋" w:cs="仿宋"/>
                <w:color w:val="000000"/>
                <w:kern w:val="0"/>
                <w:sz w:val="20"/>
                <w:szCs w:val="20"/>
                <w:lang w:bidi="ar"/>
              </w:rPr>
            </w:pPr>
            <w:r>
              <w:rPr>
                <w:rFonts w:hint="eastAsia" w:ascii="仿宋" w:hAnsi="仿宋" w:eastAsia="仿宋" w:cs="仿宋"/>
                <w:color w:val="000000"/>
                <w:kern w:val="0"/>
                <w:sz w:val="20"/>
                <w:szCs w:val="20"/>
                <w:lang w:bidi="ar"/>
              </w:rPr>
              <w:t>管理缺陷</w:t>
            </w:r>
          </w:p>
        </w:tc>
        <w:tc>
          <w:tcPr>
            <w:tcW w:w="2025" w:type="dxa"/>
            <w:shd w:val="clear" w:color="auto" w:fill="auto"/>
            <w:vAlign w:val="center"/>
          </w:tcPr>
          <w:p w14:paraId="66FF5747">
            <w:pPr>
              <w:widowControl/>
              <w:jc w:val="center"/>
              <w:textAlignment w:val="center"/>
              <w:rPr>
                <w:rFonts w:hint="eastAsia" w:ascii="仿宋" w:hAnsi="仿宋" w:eastAsia="仿宋" w:cs="仿宋"/>
                <w:color w:val="000000"/>
                <w:kern w:val="0"/>
                <w:sz w:val="20"/>
                <w:szCs w:val="20"/>
                <w:lang w:bidi="ar"/>
              </w:rPr>
            </w:pPr>
            <w:r>
              <w:rPr>
                <w:rFonts w:hint="eastAsia" w:ascii="仿宋" w:hAnsi="仿宋" w:eastAsia="仿宋" w:cs="仿宋"/>
                <w:color w:val="000000"/>
                <w:kern w:val="0"/>
                <w:sz w:val="20"/>
                <w:szCs w:val="20"/>
                <w:lang w:bidi="ar"/>
              </w:rPr>
              <w:t>机械伤害</w:t>
            </w:r>
          </w:p>
        </w:tc>
        <w:tc>
          <w:tcPr>
            <w:tcW w:w="645" w:type="dxa"/>
            <w:shd w:val="clear" w:color="auto" w:fill="auto"/>
            <w:vAlign w:val="center"/>
          </w:tcPr>
          <w:p w14:paraId="248DF41B">
            <w:pPr>
              <w:widowControl/>
              <w:jc w:val="center"/>
              <w:textAlignment w:val="bottom"/>
              <w:rPr>
                <w:rFonts w:hint="eastAsia" w:ascii="仿宋" w:hAnsi="仿宋" w:eastAsia="仿宋" w:cs="仿宋"/>
                <w:color w:val="000000"/>
                <w:kern w:val="0"/>
                <w:sz w:val="20"/>
                <w:szCs w:val="20"/>
                <w:lang w:bidi="ar"/>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0A3608AB">
            <w:pPr>
              <w:widowControl/>
              <w:jc w:val="center"/>
              <w:textAlignment w:val="bottom"/>
              <w:rPr>
                <w:rFonts w:hint="eastAsia" w:ascii="仿宋" w:hAnsi="仿宋" w:eastAsia="仿宋" w:cs="仿宋"/>
                <w:color w:val="000000"/>
                <w:kern w:val="0"/>
                <w:sz w:val="20"/>
                <w:szCs w:val="20"/>
                <w:lang w:bidi="ar"/>
              </w:rPr>
            </w:pPr>
            <w:r>
              <w:rPr>
                <w:rFonts w:hint="eastAsia" w:ascii="仿宋" w:hAnsi="仿宋" w:eastAsia="仿宋" w:cs="仿宋"/>
                <w:color w:val="000000"/>
                <w:kern w:val="0"/>
                <w:sz w:val="20"/>
                <w:szCs w:val="20"/>
                <w:lang w:bidi="ar"/>
              </w:rPr>
              <w:t>10</w:t>
            </w:r>
          </w:p>
        </w:tc>
        <w:tc>
          <w:tcPr>
            <w:tcW w:w="555" w:type="dxa"/>
            <w:shd w:val="clear" w:color="auto" w:fill="auto"/>
            <w:vAlign w:val="center"/>
          </w:tcPr>
          <w:p w14:paraId="5391AE99">
            <w:pPr>
              <w:widowControl/>
              <w:jc w:val="center"/>
              <w:textAlignment w:val="bottom"/>
              <w:rPr>
                <w:rFonts w:hint="eastAsia" w:ascii="仿宋" w:hAnsi="仿宋" w:eastAsia="仿宋" w:cs="仿宋"/>
                <w:color w:val="000000"/>
                <w:kern w:val="0"/>
                <w:sz w:val="20"/>
                <w:szCs w:val="20"/>
                <w:lang w:bidi="ar"/>
              </w:rPr>
            </w:pPr>
            <w:r>
              <w:rPr>
                <w:rFonts w:hint="eastAsia" w:ascii="仿宋" w:hAnsi="仿宋" w:eastAsia="仿宋" w:cs="仿宋"/>
                <w:color w:val="000000"/>
                <w:kern w:val="0"/>
                <w:sz w:val="20"/>
                <w:szCs w:val="20"/>
                <w:lang w:bidi="ar"/>
              </w:rPr>
              <w:t>1</w:t>
            </w:r>
          </w:p>
        </w:tc>
        <w:tc>
          <w:tcPr>
            <w:tcW w:w="495" w:type="dxa"/>
            <w:shd w:val="clear" w:color="auto" w:fill="auto"/>
            <w:vAlign w:val="center"/>
          </w:tcPr>
          <w:p w14:paraId="70D0BAB5">
            <w:pPr>
              <w:widowControl/>
              <w:jc w:val="center"/>
              <w:textAlignment w:val="bottom"/>
              <w:rPr>
                <w:rFonts w:hint="eastAsia" w:ascii="仿宋" w:hAnsi="仿宋" w:eastAsia="仿宋" w:cs="仿宋"/>
                <w:color w:val="000000"/>
                <w:kern w:val="0"/>
                <w:sz w:val="20"/>
                <w:szCs w:val="20"/>
                <w:lang w:bidi="ar"/>
              </w:rPr>
            </w:pPr>
            <w:r>
              <w:rPr>
                <w:rFonts w:hint="eastAsia" w:ascii="仿宋" w:hAnsi="仿宋" w:eastAsia="仿宋" w:cs="仿宋"/>
                <w:color w:val="000000"/>
                <w:kern w:val="0"/>
                <w:sz w:val="20"/>
                <w:szCs w:val="20"/>
                <w:lang w:bidi="ar"/>
              </w:rPr>
              <w:t>15</w:t>
            </w:r>
          </w:p>
        </w:tc>
        <w:tc>
          <w:tcPr>
            <w:tcW w:w="540" w:type="dxa"/>
            <w:shd w:val="clear" w:color="auto" w:fill="auto"/>
            <w:vAlign w:val="center"/>
          </w:tcPr>
          <w:p w14:paraId="61F12E6D">
            <w:pPr>
              <w:widowControl/>
              <w:jc w:val="center"/>
              <w:textAlignment w:val="bottom"/>
              <w:rPr>
                <w:rFonts w:hint="eastAsia" w:ascii="仿宋" w:hAnsi="仿宋" w:eastAsia="仿宋" w:cs="仿宋"/>
                <w:color w:val="000000"/>
                <w:kern w:val="0"/>
                <w:sz w:val="20"/>
                <w:szCs w:val="20"/>
                <w:lang w:bidi="ar"/>
              </w:rPr>
            </w:pPr>
            <w:r>
              <w:rPr>
                <w:rFonts w:hint="eastAsia" w:ascii="仿宋" w:hAnsi="仿宋" w:eastAsia="仿宋" w:cs="仿宋"/>
                <w:color w:val="000000"/>
                <w:kern w:val="0"/>
                <w:sz w:val="20"/>
                <w:szCs w:val="20"/>
                <w:lang w:bidi="ar"/>
              </w:rPr>
              <w:t>150</w:t>
            </w:r>
          </w:p>
        </w:tc>
        <w:tc>
          <w:tcPr>
            <w:tcW w:w="615" w:type="dxa"/>
            <w:shd w:val="clear" w:color="auto" w:fill="FFFF00"/>
            <w:vAlign w:val="center"/>
          </w:tcPr>
          <w:p w14:paraId="60620ABA">
            <w:pPr>
              <w:widowControl/>
              <w:spacing w:line="200" w:lineRule="atLeast"/>
              <w:jc w:val="center"/>
              <w:textAlignment w:val="center"/>
              <w:rPr>
                <w:rFonts w:hint="eastAsia" w:ascii="仿宋" w:hAnsi="仿宋" w:eastAsia="仿宋" w:cs="仿宋"/>
                <w:color w:val="000000"/>
                <w:sz w:val="20"/>
                <w:szCs w:val="20"/>
                <w:lang w:val="en-US" w:eastAsia="zh-CN"/>
              </w:rPr>
            </w:pPr>
            <w:r>
              <w:rPr>
                <w:rFonts w:hint="eastAsia" w:ascii="仿宋" w:hAnsi="仿宋" w:eastAsia="仿宋" w:cs="仿宋"/>
                <w:color w:val="000000"/>
                <w:sz w:val="20"/>
                <w:szCs w:val="20"/>
                <w:lang w:val="en-US" w:eastAsia="zh-CN"/>
              </w:rPr>
              <w:t>3</w:t>
            </w:r>
          </w:p>
        </w:tc>
        <w:tc>
          <w:tcPr>
            <w:tcW w:w="1605" w:type="dxa"/>
            <w:vMerge w:val="continue"/>
            <w:shd w:val="clear" w:color="auto" w:fill="auto"/>
            <w:vAlign w:val="center"/>
          </w:tcPr>
          <w:p w14:paraId="4C6AADCC">
            <w:pPr>
              <w:widowControl/>
              <w:spacing w:line="200" w:lineRule="atLeast"/>
              <w:jc w:val="center"/>
              <w:rPr>
                <w:rFonts w:ascii="仿宋" w:hAnsi="仿宋" w:eastAsia="仿宋" w:cs="仿宋"/>
                <w:color w:val="000000"/>
                <w:sz w:val="20"/>
                <w:szCs w:val="20"/>
              </w:rPr>
            </w:pPr>
          </w:p>
        </w:tc>
        <w:tc>
          <w:tcPr>
            <w:tcW w:w="600" w:type="dxa"/>
            <w:shd w:val="clear" w:color="auto" w:fill="FFFFFF"/>
            <w:vAlign w:val="center"/>
          </w:tcPr>
          <w:p w14:paraId="1B10DFA2">
            <w:pPr>
              <w:widowControl/>
              <w:spacing w:line="200" w:lineRule="atLeast"/>
              <w:jc w:val="center"/>
              <w:rPr>
                <w:rFonts w:ascii="仿宋" w:hAnsi="仿宋" w:eastAsia="仿宋" w:cs="仿宋"/>
                <w:color w:val="000000"/>
                <w:sz w:val="20"/>
                <w:szCs w:val="20"/>
              </w:rPr>
            </w:pPr>
          </w:p>
        </w:tc>
      </w:tr>
      <w:tr w14:paraId="6454A3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5" w:hRule="atLeast"/>
        </w:trPr>
        <w:tc>
          <w:tcPr>
            <w:tcW w:w="615" w:type="dxa"/>
            <w:shd w:val="clear" w:color="auto" w:fill="auto"/>
            <w:vAlign w:val="center"/>
          </w:tcPr>
          <w:p w14:paraId="72853AD4">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2235CC0C">
            <w:pPr>
              <w:widowControl/>
              <w:spacing w:line="200" w:lineRule="atLeast"/>
              <w:jc w:val="center"/>
              <w:rPr>
                <w:rFonts w:ascii="仿宋" w:hAnsi="仿宋" w:eastAsia="仿宋" w:cs="仿宋"/>
                <w:color w:val="000000"/>
                <w:sz w:val="20"/>
                <w:szCs w:val="20"/>
              </w:rPr>
            </w:pPr>
          </w:p>
        </w:tc>
        <w:tc>
          <w:tcPr>
            <w:tcW w:w="450" w:type="dxa"/>
            <w:shd w:val="clear" w:color="auto" w:fill="auto"/>
            <w:vAlign w:val="center"/>
          </w:tcPr>
          <w:p w14:paraId="3FB4A954">
            <w:pPr>
              <w:widowControl/>
              <w:spacing w:line="200" w:lineRule="atLeast"/>
              <w:jc w:val="center"/>
              <w:textAlignment w:val="center"/>
              <w:rPr>
                <w:rFonts w:hint="eastAsia" w:ascii="仿宋" w:hAnsi="仿宋" w:eastAsia="仿宋" w:cs="仿宋"/>
                <w:color w:val="000000"/>
                <w:kern w:val="0"/>
                <w:sz w:val="20"/>
                <w:szCs w:val="20"/>
                <w:lang w:val="en-US" w:eastAsia="zh-CN" w:bidi="ar"/>
              </w:rPr>
            </w:pPr>
            <w:r>
              <w:rPr>
                <w:rFonts w:hint="eastAsia" w:ascii="仿宋" w:hAnsi="仿宋" w:eastAsia="仿宋" w:cs="仿宋"/>
                <w:color w:val="000000"/>
                <w:kern w:val="0"/>
                <w:sz w:val="20"/>
                <w:szCs w:val="20"/>
                <w:lang w:val="en-US" w:eastAsia="zh-CN" w:bidi="ar"/>
              </w:rPr>
              <w:t>3</w:t>
            </w:r>
          </w:p>
        </w:tc>
        <w:tc>
          <w:tcPr>
            <w:tcW w:w="4095" w:type="dxa"/>
            <w:shd w:val="clear" w:color="auto" w:fill="auto"/>
            <w:vAlign w:val="center"/>
          </w:tcPr>
          <w:p w14:paraId="7B0AA9C5">
            <w:pPr>
              <w:widowControl/>
              <w:jc w:val="left"/>
              <w:textAlignment w:val="center"/>
              <w:rPr>
                <w:rFonts w:hint="eastAsia" w:ascii="仿宋" w:hAnsi="仿宋" w:eastAsia="仿宋" w:cs="仿宋"/>
                <w:color w:val="000000"/>
                <w:kern w:val="0"/>
                <w:sz w:val="20"/>
                <w:szCs w:val="20"/>
                <w:lang w:bidi="ar"/>
              </w:rPr>
            </w:pPr>
            <w:r>
              <w:rPr>
                <w:rFonts w:hint="eastAsia" w:ascii="仿宋" w:hAnsi="仿宋" w:eastAsia="仿宋" w:cs="仿宋"/>
                <w:color w:val="000000"/>
                <w:kern w:val="0"/>
                <w:sz w:val="20"/>
                <w:szCs w:val="20"/>
                <w:lang w:bidi="ar"/>
              </w:rPr>
              <w:t>岩凿机断杆伤人</w:t>
            </w:r>
          </w:p>
        </w:tc>
        <w:tc>
          <w:tcPr>
            <w:tcW w:w="1440" w:type="dxa"/>
            <w:shd w:val="clear" w:color="auto" w:fill="auto"/>
            <w:vAlign w:val="center"/>
          </w:tcPr>
          <w:p w14:paraId="7F3288FB">
            <w:pPr>
              <w:widowControl/>
              <w:jc w:val="center"/>
              <w:textAlignment w:val="center"/>
              <w:rPr>
                <w:rFonts w:hint="eastAsia" w:ascii="仿宋" w:hAnsi="仿宋" w:eastAsia="仿宋" w:cs="仿宋"/>
                <w:color w:val="000000"/>
                <w:kern w:val="0"/>
                <w:sz w:val="20"/>
                <w:szCs w:val="20"/>
                <w:lang w:bidi="ar"/>
              </w:rPr>
            </w:pPr>
            <w:r>
              <w:rPr>
                <w:rFonts w:hint="eastAsia" w:ascii="仿宋" w:hAnsi="仿宋" w:eastAsia="仿宋" w:cs="仿宋"/>
                <w:color w:val="000000"/>
                <w:kern w:val="0"/>
                <w:sz w:val="20"/>
                <w:szCs w:val="20"/>
                <w:lang w:bidi="ar"/>
              </w:rPr>
              <w:t>防护缺陷</w:t>
            </w:r>
          </w:p>
        </w:tc>
        <w:tc>
          <w:tcPr>
            <w:tcW w:w="2025" w:type="dxa"/>
            <w:shd w:val="clear" w:color="auto" w:fill="auto"/>
            <w:vAlign w:val="center"/>
          </w:tcPr>
          <w:p w14:paraId="4592890A">
            <w:pPr>
              <w:widowControl/>
              <w:jc w:val="center"/>
              <w:textAlignment w:val="center"/>
              <w:rPr>
                <w:rFonts w:hint="eastAsia" w:ascii="仿宋" w:hAnsi="仿宋" w:eastAsia="仿宋" w:cs="仿宋"/>
                <w:color w:val="000000"/>
                <w:kern w:val="0"/>
                <w:sz w:val="20"/>
                <w:szCs w:val="20"/>
                <w:lang w:bidi="ar"/>
              </w:rPr>
            </w:pPr>
            <w:r>
              <w:rPr>
                <w:rFonts w:hint="eastAsia" w:ascii="仿宋" w:hAnsi="仿宋" w:eastAsia="仿宋" w:cs="仿宋"/>
                <w:color w:val="000000"/>
                <w:kern w:val="0"/>
                <w:sz w:val="20"/>
                <w:szCs w:val="20"/>
                <w:lang w:bidi="ar"/>
              </w:rPr>
              <w:t>机械伤害</w:t>
            </w:r>
          </w:p>
        </w:tc>
        <w:tc>
          <w:tcPr>
            <w:tcW w:w="645" w:type="dxa"/>
            <w:shd w:val="clear" w:color="auto" w:fill="auto"/>
            <w:vAlign w:val="center"/>
          </w:tcPr>
          <w:p w14:paraId="7E00AC9F">
            <w:pPr>
              <w:widowControl/>
              <w:jc w:val="center"/>
              <w:textAlignment w:val="bottom"/>
              <w:rPr>
                <w:rFonts w:hint="eastAsia" w:ascii="仿宋" w:hAnsi="仿宋" w:eastAsia="仿宋" w:cs="仿宋"/>
                <w:color w:val="000000"/>
                <w:kern w:val="0"/>
                <w:sz w:val="20"/>
                <w:szCs w:val="20"/>
                <w:lang w:bidi="ar"/>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111B955B">
            <w:pPr>
              <w:widowControl/>
              <w:jc w:val="center"/>
              <w:textAlignment w:val="bottom"/>
              <w:rPr>
                <w:rFonts w:hint="eastAsia" w:ascii="仿宋" w:hAnsi="仿宋" w:eastAsia="仿宋" w:cs="仿宋"/>
                <w:color w:val="000000"/>
                <w:kern w:val="0"/>
                <w:sz w:val="20"/>
                <w:szCs w:val="20"/>
                <w:lang w:bidi="ar"/>
              </w:rPr>
            </w:pPr>
            <w:r>
              <w:rPr>
                <w:rFonts w:hint="eastAsia" w:ascii="仿宋" w:hAnsi="仿宋" w:eastAsia="仿宋" w:cs="仿宋"/>
                <w:color w:val="000000"/>
                <w:kern w:val="0"/>
                <w:sz w:val="20"/>
                <w:szCs w:val="20"/>
                <w:lang w:bidi="ar"/>
              </w:rPr>
              <w:t>10</w:t>
            </w:r>
          </w:p>
        </w:tc>
        <w:tc>
          <w:tcPr>
            <w:tcW w:w="555" w:type="dxa"/>
            <w:shd w:val="clear" w:color="auto" w:fill="auto"/>
            <w:vAlign w:val="center"/>
          </w:tcPr>
          <w:p w14:paraId="3616590A">
            <w:pPr>
              <w:widowControl/>
              <w:jc w:val="center"/>
              <w:textAlignment w:val="bottom"/>
              <w:rPr>
                <w:rFonts w:hint="eastAsia" w:ascii="仿宋" w:hAnsi="仿宋" w:eastAsia="仿宋" w:cs="仿宋"/>
                <w:color w:val="000000"/>
                <w:kern w:val="0"/>
                <w:sz w:val="20"/>
                <w:szCs w:val="20"/>
                <w:lang w:bidi="ar"/>
              </w:rPr>
            </w:pPr>
            <w:r>
              <w:rPr>
                <w:rFonts w:hint="eastAsia" w:ascii="仿宋" w:hAnsi="仿宋" w:eastAsia="仿宋" w:cs="仿宋"/>
                <w:color w:val="000000"/>
                <w:kern w:val="0"/>
                <w:sz w:val="20"/>
                <w:szCs w:val="20"/>
                <w:lang w:bidi="ar"/>
              </w:rPr>
              <w:t>0.5</w:t>
            </w:r>
          </w:p>
        </w:tc>
        <w:tc>
          <w:tcPr>
            <w:tcW w:w="495" w:type="dxa"/>
            <w:shd w:val="clear" w:color="auto" w:fill="auto"/>
            <w:vAlign w:val="center"/>
          </w:tcPr>
          <w:p w14:paraId="09ADD40E">
            <w:pPr>
              <w:widowControl/>
              <w:jc w:val="center"/>
              <w:textAlignment w:val="bottom"/>
              <w:rPr>
                <w:rFonts w:hint="eastAsia" w:ascii="仿宋" w:hAnsi="仿宋" w:eastAsia="仿宋" w:cs="仿宋"/>
                <w:color w:val="000000"/>
                <w:kern w:val="0"/>
                <w:sz w:val="20"/>
                <w:szCs w:val="20"/>
                <w:lang w:bidi="ar"/>
              </w:rPr>
            </w:pPr>
            <w:r>
              <w:rPr>
                <w:rFonts w:hint="eastAsia" w:ascii="仿宋" w:hAnsi="仿宋" w:eastAsia="仿宋" w:cs="仿宋"/>
                <w:color w:val="000000"/>
                <w:kern w:val="0"/>
                <w:sz w:val="20"/>
                <w:szCs w:val="20"/>
                <w:lang w:bidi="ar"/>
              </w:rPr>
              <w:t>3</w:t>
            </w:r>
          </w:p>
        </w:tc>
        <w:tc>
          <w:tcPr>
            <w:tcW w:w="540" w:type="dxa"/>
            <w:shd w:val="clear" w:color="auto" w:fill="auto"/>
            <w:vAlign w:val="center"/>
          </w:tcPr>
          <w:p w14:paraId="015A90B3">
            <w:pPr>
              <w:widowControl/>
              <w:jc w:val="center"/>
              <w:textAlignment w:val="bottom"/>
              <w:rPr>
                <w:rFonts w:hint="eastAsia" w:ascii="仿宋" w:hAnsi="仿宋" w:eastAsia="仿宋" w:cs="仿宋"/>
                <w:color w:val="000000"/>
                <w:kern w:val="0"/>
                <w:sz w:val="20"/>
                <w:szCs w:val="20"/>
                <w:lang w:bidi="ar"/>
              </w:rPr>
            </w:pPr>
            <w:r>
              <w:rPr>
                <w:rFonts w:hint="eastAsia" w:ascii="仿宋" w:hAnsi="仿宋" w:eastAsia="仿宋" w:cs="仿宋"/>
                <w:color w:val="000000"/>
                <w:kern w:val="0"/>
                <w:sz w:val="20"/>
                <w:szCs w:val="20"/>
                <w:lang w:bidi="ar"/>
              </w:rPr>
              <w:t>150</w:t>
            </w:r>
          </w:p>
        </w:tc>
        <w:tc>
          <w:tcPr>
            <w:tcW w:w="615" w:type="dxa"/>
            <w:shd w:val="clear" w:color="auto" w:fill="FFFF00"/>
            <w:vAlign w:val="center"/>
          </w:tcPr>
          <w:p w14:paraId="0F310DD1">
            <w:pPr>
              <w:widowControl/>
              <w:spacing w:line="200" w:lineRule="atLeast"/>
              <w:jc w:val="center"/>
              <w:textAlignment w:val="center"/>
              <w:rPr>
                <w:rFonts w:hint="eastAsia" w:ascii="仿宋" w:hAnsi="仿宋" w:eastAsia="仿宋" w:cs="仿宋"/>
                <w:color w:val="000000"/>
                <w:sz w:val="20"/>
                <w:szCs w:val="20"/>
                <w:lang w:val="en-US" w:eastAsia="zh-CN"/>
              </w:rPr>
            </w:pPr>
            <w:r>
              <w:rPr>
                <w:rFonts w:hint="eastAsia" w:ascii="仿宋" w:hAnsi="仿宋" w:eastAsia="仿宋" w:cs="仿宋"/>
                <w:color w:val="000000"/>
                <w:sz w:val="20"/>
                <w:szCs w:val="20"/>
                <w:lang w:val="en-US" w:eastAsia="zh-CN"/>
              </w:rPr>
              <w:t>3</w:t>
            </w:r>
          </w:p>
        </w:tc>
        <w:tc>
          <w:tcPr>
            <w:tcW w:w="1605" w:type="dxa"/>
            <w:vMerge w:val="continue"/>
            <w:shd w:val="clear" w:color="auto" w:fill="auto"/>
            <w:vAlign w:val="center"/>
          </w:tcPr>
          <w:p w14:paraId="50648C8D">
            <w:pPr>
              <w:widowControl/>
              <w:spacing w:line="200" w:lineRule="atLeast"/>
              <w:jc w:val="center"/>
              <w:rPr>
                <w:rFonts w:ascii="仿宋" w:hAnsi="仿宋" w:eastAsia="仿宋" w:cs="仿宋"/>
                <w:color w:val="000000"/>
                <w:sz w:val="20"/>
                <w:szCs w:val="20"/>
              </w:rPr>
            </w:pPr>
          </w:p>
        </w:tc>
        <w:tc>
          <w:tcPr>
            <w:tcW w:w="600" w:type="dxa"/>
            <w:shd w:val="clear" w:color="auto" w:fill="FFFFFF"/>
            <w:vAlign w:val="center"/>
          </w:tcPr>
          <w:p w14:paraId="1ABC68E1">
            <w:pPr>
              <w:widowControl/>
              <w:spacing w:line="200" w:lineRule="atLeast"/>
              <w:jc w:val="center"/>
              <w:rPr>
                <w:rFonts w:ascii="仿宋" w:hAnsi="仿宋" w:eastAsia="仿宋" w:cs="仿宋"/>
                <w:color w:val="000000"/>
                <w:sz w:val="20"/>
                <w:szCs w:val="20"/>
              </w:rPr>
            </w:pPr>
          </w:p>
        </w:tc>
      </w:tr>
      <w:tr w14:paraId="458340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5" w:hRule="atLeast"/>
        </w:trPr>
        <w:tc>
          <w:tcPr>
            <w:tcW w:w="615" w:type="dxa"/>
            <w:shd w:val="clear" w:color="auto" w:fill="auto"/>
            <w:vAlign w:val="center"/>
          </w:tcPr>
          <w:p w14:paraId="68E2D18C">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485FFB5C">
            <w:pPr>
              <w:widowControl/>
              <w:spacing w:line="200" w:lineRule="atLeast"/>
              <w:jc w:val="center"/>
              <w:rPr>
                <w:rFonts w:ascii="仿宋" w:hAnsi="仿宋" w:eastAsia="仿宋" w:cs="仿宋"/>
                <w:color w:val="000000"/>
                <w:sz w:val="20"/>
                <w:szCs w:val="20"/>
              </w:rPr>
            </w:pPr>
          </w:p>
        </w:tc>
        <w:tc>
          <w:tcPr>
            <w:tcW w:w="450" w:type="dxa"/>
            <w:shd w:val="clear" w:color="auto" w:fill="auto"/>
            <w:vAlign w:val="center"/>
          </w:tcPr>
          <w:p w14:paraId="6216479A">
            <w:pPr>
              <w:widowControl/>
              <w:spacing w:line="200" w:lineRule="atLeast"/>
              <w:jc w:val="center"/>
              <w:textAlignment w:val="center"/>
              <w:rPr>
                <w:rFonts w:hint="eastAsia" w:ascii="仿宋" w:hAnsi="仿宋" w:eastAsia="仿宋" w:cs="仿宋"/>
                <w:color w:val="000000"/>
                <w:kern w:val="0"/>
                <w:sz w:val="20"/>
                <w:szCs w:val="20"/>
                <w:lang w:val="en-US" w:eastAsia="zh-CN" w:bidi="ar"/>
              </w:rPr>
            </w:pPr>
            <w:r>
              <w:rPr>
                <w:rFonts w:hint="eastAsia" w:ascii="仿宋" w:hAnsi="仿宋" w:eastAsia="仿宋" w:cs="仿宋"/>
                <w:color w:val="000000"/>
                <w:kern w:val="0"/>
                <w:sz w:val="20"/>
                <w:szCs w:val="20"/>
                <w:lang w:val="en-US" w:eastAsia="zh-CN" w:bidi="ar"/>
              </w:rPr>
              <w:t>4</w:t>
            </w:r>
          </w:p>
        </w:tc>
        <w:tc>
          <w:tcPr>
            <w:tcW w:w="4095" w:type="dxa"/>
            <w:shd w:val="clear" w:color="auto" w:fill="auto"/>
            <w:vAlign w:val="center"/>
          </w:tcPr>
          <w:p w14:paraId="6310F23A">
            <w:pPr>
              <w:widowControl/>
              <w:jc w:val="left"/>
              <w:textAlignment w:val="center"/>
              <w:rPr>
                <w:rFonts w:hint="eastAsia" w:ascii="仿宋" w:hAnsi="仿宋" w:eastAsia="仿宋" w:cs="仿宋"/>
                <w:color w:val="000000"/>
                <w:kern w:val="0"/>
                <w:sz w:val="20"/>
                <w:szCs w:val="20"/>
                <w:lang w:bidi="ar"/>
              </w:rPr>
            </w:pPr>
            <w:r>
              <w:rPr>
                <w:rFonts w:hint="eastAsia" w:ascii="仿宋" w:hAnsi="仿宋" w:eastAsia="仿宋" w:cs="仿宋"/>
                <w:color w:val="000000"/>
                <w:kern w:val="0"/>
                <w:sz w:val="20"/>
                <w:szCs w:val="20"/>
                <w:lang w:bidi="ar"/>
              </w:rPr>
              <w:t>岩凿机钻孔时产生大量粉尘</w:t>
            </w:r>
          </w:p>
        </w:tc>
        <w:tc>
          <w:tcPr>
            <w:tcW w:w="1440" w:type="dxa"/>
            <w:shd w:val="clear" w:color="auto" w:fill="auto"/>
            <w:vAlign w:val="center"/>
          </w:tcPr>
          <w:p w14:paraId="1B6F81E2">
            <w:pPr>
              <w:widowControl/>
              <w:jc w:val="center"/>
              <w:textAlignment w:val="center"/>
              <w:rPr>
                <w:rFonts w:hint="eastAsia" w:ascii="仿宋" w:hAnsi="仿宋" w:eastAsia="仿宋" w:cs="仿宋"/>
                <w:color w:val="000000"/>
                <w:kern w:val="0"/>
                <w:sz w:val="20"/>
                <w:szCs w:val="20"/>
                <w:lang w:bidi="ar"/>
              </w:rPr>
            </w:pPr>
            <w:r>
              <w:rPr>
                <w:rFonts w:hint="eastAsia" w:ascii="仿宋" w:hAnsi="仿宋" w:eastAsia="仿宋" w:cs="仿宋"/>
                <w:color w:val="000000"/>
                <w:kern w:val="0"/>
                <w:sz w:val="20"/>
                <w:szCs w:val="20"/>
                <w:lang w:bidi="ar"/>
              </w:rPr>
              <w:t>防护缺陷</w:t>
            </w:r>
          </w:p>
        </w:tc>
        <w:tc>
          <w:tcPr>
            <w:tcW w:w="2025" w:type="dxa"/>
            <w:shd w:val="clear" w:color="auto" w:fill="auto"/>
            <w:vAlign w:val="center"/>
          </w:tcPr>
          <w:p w14:paraId="3984A76C">
            <w:pPr>
              <w:widowControl/>
              <w:jc w:val="center"/>
              <w:textAlignment w:val="center"/>
              <w:rPr>
                <w:rFonts w:hint="eastAsia" w:ascii="仿宋" w:hAnsi="仿宋" w:eastAsia="仿宋" w:cs="仿宋"/>
                <w:color w:val="000000"/>
                <w:kern w:val="0"/>
                <w:sz w:val="20"/>
                <w:szCs w:val="20"/>
                <w:lang w:bidi="ar"/>
              </w:rPr>
            </w:pPr>
            <w:r>
              <w:rPr>
                <w:rFonts w:hint="eastAsia" w:ascii="仿宋" w:hAnsi="仿宋" w:eastAsia="仿宋" w:cs="仿宋"/>
                <w:color w:val="000000"/>
                <w:kern w:val="0"/>
                <w:sz w:val="20"/>
                <w:szCs w:val="20"/>
                <w:lang w:bidi="ar"/>
              </w:rPr>
              <w:t>职业病</w:t>
            </w:r>
          </w:p>
        </w:tc>
        <w:tc>
          <w:tcPr>
            <w:tcW w:w="645" w:type="dxa"/>
            <w:shd w:val="clear" w:color="auto" w:fill="auto"/>
            <w:vAlign w:val="center"/>
          </w:tcPr>
          <w:p w14:paraId="0CF6A1F8">
            <w:pPr>
              <w:widowControl/>
              <w:jc w:val="center"/>
              <w:textAlignment w:val="bottom"/>
              <w:rPr>
                <w:rFonts w:hint="eastAsia" w:ascii="仿宋" w:hAnsi="仿宋" w:eastAsia="仿宋" w:cs="仿宋"/>
                <w:color w:val="000000"/>
                <w:kern w:val="0"/>
                <w:sz w:val="20"/>
                <w:szCs w:val="20"/>
                <w:lang w:bidi="ar"/>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6937A732">
            <w:pPr>
              <w:widowControl/>
              <w:jc w:val="center"/>
              <w:textAlignment w:val="bottom"/>
              <w:rPr>
                <w:rFonts w:hint="eastAsia" w:ascii="仿宋" w:hAnsi="仿宋" w:eastAsia="仿宋" w:cs="仿宋"/>
                <w:color w:val="000000"/>
                <w:kern w:val="0"/>
                <w:sz w:val="20"/>
                <w:szCs w:val="20"/>
                <w:lang w:bidi="ar"/>
              </w:rPr>
            </w:pPr>
            <w:r>
              <w:rPr>
                <w:rFonts w:hint="eastAsia" w:ascii="仿宋" w:hAnsi="仿宋" w:eastAsia="仿宋" w:cs="仿宋"/>
                <w:color w:val="000000"/>
                <w:kern w:val="0"/>
                <w:sz w:val="20"/>
                <w:szCs w:val="20"/>
                <w:lang w:bidi="ar"/>
              </w:rPr>
              <w:t>10</w:t>
            </w:r>
          </w:p>
        </w:tc>
        <w:tc>
          <w:tcPr>
            <w:tcW w:w="555" w:type="dxa"/>
            <w:shd w:val="clear" w:color="auto" w:fill="auto"/>
            <w:vAlign w:val="center"/>
          </w:tcPr>
          <w:p w14:paraId="5A84DA8E">
            <w:pPr>
              <w:widowControl/>
              <w:jc w:val="center"/>
              <w:textAlignment w:val="bottom"/>
              <w:rPr>
                <w:rFonts w:hint="eastAsia" w:ascii="仿宋" w:hAnsi="仿宋" w:eastAsia="仿宋" w:cs="仿宋"/>
                <w:color w:val="000000"/>
                <w:kern w:val="0"/>
                <w:sz w:val="20"/>
                <w:szCs w:val="20"/>
                <w:lang w:bidi="ar"/>
              </w:rPr>
            </w:pPr>
            <w:r>
              <w:rPr>
                <w:rFonts w:hint="eastAsia" w:ascii="仿宋" w:hAnsi="仿宋" w:eastAsia="仿宋" w:cs="仿宋"/>
                <w:color w:val="000000"/>
                <w:kern w:val="0"/>
                <w:sz w:val="20"/>
                <w:szCs w:val="20"/>
                <w:lang w:bidi="ar"/>
              </w:rPr>
              <w:t>6</w:t>
            </w:r>
          </w:p>
        </w:tc>
        <w:tc>
          <w:tcPr>
            <w:tcW w:w="495" w:type="dxa"/>
            <w:shd w:val="clear" w:color="auto" w:fill="auto"/>
            <w:vAlign w:val="center"/>
          </w:tcPr>
          <w:p w14:paraId="3B58B619">
            <w:pPr>
              <w:widowControl/>
              <w:jc w:val="center"/>
              <w:textAlignment w:val="bottom"/>
              <w:rPr>
                <w:rFonts w:hint="eastAsia" w:ascii="仿宋" w:hAnsi="仿宋" w:eastAsia="仿宋" w:cs="仿宋"/>
                <w:color w:val="000000"/>
                <w:kern w:val="0"/>
                <w:sz w:val="20"/>
                <w:szCs w:val="20"/>
                <w:lang w:bidi="ar"/>
              </w:rPr>
            </w:pPr>
            <w:r>
              <w:rPr>
                <w:rFonts w:hint="eastAsia" w:ascii="仿宋" w:hAnsi="仿宋" w:eastAsia="仿宋" w:cs="仿宋"/>
                <w:color w:val="000000"/>
                <w:kern w:val="0"/>
                <w:sz w:val="20"/>
                <w:szCs w:val="20"/>
                <w:lang w:bidi="ar"/>
              </w:rPr>
              <w:t>3</w:t>
            </w:r>
          </w:p>
        </w:tc>
        <w:tc>
          <w:tcPr>
            <w:tcW w:w="540" w:type="dxa"/>
            <w:shd w:val="clear" w:color="auto" w:fill="auto"/>
            <w:vAlign w:val="center"/>
          </w:tcPr>
          <w:p w14:paraId="33B69249">
            <w:pPr>
              <w:widowControl/>
              <w:jc w:val="center"/>
              <w:textAlignment w:val="bottom"/>
              <w:rPr>
                <w:rFonts w:hint="eastAsia" w:ascii="仿宋" w:hAnsi="仿宋" w:eastAsia="仿宋" w:cs="仿宋"/>
                <w:color w:val="000000"/>
                <w:kern w:val="0"/>
                <w:sz w:val="20"/>
                <w:szCs w:val="20"/>
                <w:lang w:bidi="ar"/>
              </w:rPr>
            </w:pPr>
            <w:r>
              <w:rPr>
                <w:rFonts w:hint="eastAsia" w:ascii="仿宋" w:hAnsi="仿宋" w:eastAsia="仿宋" w:cs="仿宋"/>
                <w:color w:val="000000"/>
                <w:kern w:val="0"/>
                <w:sz w:val="20"/>
                <w:szCs w:val="20"/>
                <w:lang w:bidi="ar"/>
              </w:rPr>
              <w:t>180</w:t>
            </w:r>
          </w:p>
        </w:tc>
        <w:tc>
          <w:tcPr>
            <w:tcW w:w="615" w:type="dxa"/>
            <w:shd w:val="clear" w:color="auto" w:fill="FFFF00"/>
            <w:vAlign w:val="center"/>
          </w:tcPr>
          <w:p w14:paraId="30EB5B5F">
            <w:pPr>
              <w:widowControl/>
              <w:spacing w:line="200" w:lineRule="atLeast"/>
              <w:jc w:val="center"/>
              <w:textAlignment w:val="center"/>
              <w:rPr>
                <w:rFonts w:hint="eastAsia" w:ascii="仿宋" w:hAnsi="仿宋" w:eastAsia="仿宋" w:cs="仿宋"/>
                <w:color w:val="000000"/>
                <w:sz w:val="20"/>
                <w:szCs w:val="20"/>
                <w:lang w:val="en-US" w:eastAsia="zh-CN"/>
              </w:rPr>
            </w:pPr>
            <w:r>
              <w:rPr>
                <w:rFonts w:hint="eastAsia" w:ascii="仿宋" w:hAnsi="仿宋" w:eastAsia="仿宋" w:cs="仿宋"/>
                <w:color w:val="000000"/>
                <w:sz w:val="20"/>
                <w:szCs w:val="20"/>
                <w:lang w:val="en-US" w:eastAsia="zh-CN"/>
              </w:rPr>
              <w:t>3</w:t>
            </w:r>
          </w:p>
        </w:tc>
        <w:tc>
          <w:tcPr>
            <w:tcW w:w="1605" w:type="dxa"/>
            <w:vMerge w:val="continue"/>
            <w:shd w:val="clear" w:color="auto" w:fill="auto"/>
            <w:vAlign w:val="center"/>
          </w:tcPr>
          <w:p w14:paraId="5E6A1A72">
            <w:pPr>
              <w:widowControl/>
              <w:spacing w:line="200" w:lineRule="atLeast"/>
              <w:jc w:val="center"/>
              <w:rPr>
                <w:rFonts w:ascii="仿宋" w:hAnsi="仿宋" w:eastAsia="仿宋" w:cs="仿宋"/>
                <w:color w:val="000000"/>
                <w:sz w:val="20"/>
                <w:szCs w:val="20"/>
              </w:rPr>
            </w:pPr>
          </w:p>
        </w:tc>
        <w:tc>
          <w:tcPr>
            <w:tcW w:w="600" w:type="dxa"/>
            <w:shd w:val="clear" w:color="auto" w:fill="FFFFFF"/>
            <w:vAlign w:val="center"/>
          </w:tcPr>
          <w:p w14:paraId="72B47890">
            <w:pPr>
              <w:widowControl/>
              <w:spacing w:line="200" w:lineRule="atLeast"/>
              <w:jc w:val="center"/>
              <w:rPr>
                <w:rFonts w:ascii="仿宋" w:hAnsi="仿宋" w:eastAsia="仿宋" w:cs="仿宋"/>
                <w:color w:val="000000"/>
                <w:sz w:val="20"/>
                <w:szCs w:val="20"/>
              </w:rPr>
            </w:pPr>
          </w:p>
        </w:tc>
      </w:tr>
      <w:tr w14:paraId="0E8603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5" w:hRule="atLeast"/>
        </w:trPr>
        <w:tc>
          <w:tcPr>
            <w:tcW w:w="615" w:type="dxa"/>
            <w:shd w:val="clear" w:color="auto" w:fill="auto"/>
            <w:vAlign w:val="center"/>
          </w:tcPr>
          <w:p w14:paraId="0A280E03">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44D2F650">
            <w:pPr>
              <w:widowControl/>
              <w:spacing w:line="200" w:lineRule="atLeast"/>
              <w:jc w:val="center"/>
              <w:rPr>
                <w:rFonts w:ascii="仿宋" w:hAnsi="仿宋" w:eastAsia="仿宋" w:cs="仿宋"/>
                <w:color w:val="000000"/>
                <w:sz w:val="20"/>
                <w:szCs w:val="20"/>
              </w:rPr>
            </w:pPr>
          </w:p>
        </w:tc>
        <w:tc>
          <w:tcPr>
            <w:tcW w:w="450" w:type="dxa"/>
            <w:shd w:val="clear" w:color="auto" w:fill="auto"/>
            <w:vAlign w:val="center"/>
          </w:tcPr>
          <w:p w14:paraId="493EB040">
            <w:pPr>
              <w:widowControl/>
              <w:spacing w:line="200" w:lineRule="atLeast"/>
              <w:jc w:val="center"/>
              <w:textAlignment w:val="center"/>
              <w:rPr>
                <w:rFonts w:hint="eastAsia" w:ascii="仿宋" w:hAnsi="仿宋" w:eastAsia="仿宋" w:cs="仿宋"/>
                <w:color w:val="000000"/>
                <w:kern w:val="0"/>
                <w:sz w:val="20"/>
                <w:szCs w:val="20"/>
                <w:lang w:val="en-US" w:eastAsia="zh-CN" w:bidi="ar"/>
              </w:rPr>
            </w:pPr>
            <w:r>
              <w:rPr>
                <w:rFonts w:hint="eastAsia" w:ascii="仿宋" w:hAnsi="仿宋" w:eastAsia="仿宋" w:cs="仿宋"/>
                <w:color w:val="000000"/>
                <w:kern w:val="0"/>
                <w:sz w:val="20"/>
                <w:szCs w:val="20"/>
                <w:lang w:val="en-US" w:eastAsia="zh-CN" w:bidi="ar"/>
              </w:rPr>
              <w:t>5</w:t>
            </w:r>
          </w:p>
        </w:tc>
        <w:tc>
          <w:tcPr>
            <w:tcW w:w="4095" w:type="dxa"/>
            <w:shd w:val="clear" w:color="auto" w:fill="auto"/>
            <w:vAlign w:val="center"/>
          </w:tcPr>
          <w:p w14:paraId="79034C23">
            <w:pPr>
              <w:widowControl/>
              <w:jc w:val="left"/>
              <w:textAlignment w:val="center"/>
              <w:rPr>
                <w:rFonts w:hint="eastAsia" w:ascii="仿宋" w:hAnsi="仿宋" w:eastAsia="仿宋" w:cs="仿宋"/>
                <w:color w:val="000000"/>
                <w:kern w:val="0"/>
                <w:sz w:val="20"/>
                <w:szCs w:val="20"/>
                <w:lang w:bidi="ar"/>
              </w:rPr>
            </w:pPr>
            <w:r>
              <w:rPr>
                <w:rFonts w:hint="eastAsia" w:ascii="仿宋" w:hAnsi="仿宋" w:eastAsia="仿宋" w:cs="仿宋"/>
                <w:color w:val="000000"/>
                <w:kern w:val="0"/>
                <w:sz w:val="20"/>
                <w:szCs w:val="20"/>
                <w:lang w:bidi="ar"/>
              </w:rPr>
              <w:t>多装药造成单耗过大、填塞长度减小</w:t>
            </w:r>
          </w:p>
        </w:tc>
        <w:tc>
          <w:tcPr>
            <w:tcW w:w="1440" w:type="dxa"/>
            <w:shd w:val="clear" w:color="auto" w:fill="auto"/>
            <w:vAlign w:val="center"/>
          </w:tcPr>
          <w:p w14:paraId="015B2EE5">
            <w:pPr>
              <w:widowControl/>
              <w:jc w:val="center"/>
              <w:textAlignment w:val="center"/>
              <w:rPr>
                <w:rFonts w:hint="eastAsia" w:ascii="仿宋" w:hAnsi="仿宋" w:eastAsia="仿宋" w:cs="仿宋"/>
                <w:color w:val="000000"/>
                <w:kern w:val="0"/>
                <w:sz w:val="20"/>
                <w:szCs w:val="20"/>
                <w:lang w:bidi="ar"/>
              </w:rPr>
            </w:pPr>
            <w:r>
              <w:rPr>
                <w:rFonts w:hint="eastAsia" w:ascii="仿宋" w:hAnsi="仿宋" w:eastAsia="仿宋" w:cs="仿宋"/>
                <w:color w:val="000000"/>
                <w:kern w:val="0"/>
                <w:sz w:val="20"/>
                <w:szCs w:val="20"/>
                <w:lang w:bidi="ar"/>
              </w:rPr>
              <w:t>违章作业</w:t>
            </w:r>
          </w:p>
        </w:tc>
        <w:tc>
          <w:tcPr>
            <w:tcW w:w="2025" w:type="dxa"/>
            <w:shd w:val="clear" w:color="auto" w:fill="auto"/>
            <w:vAlign w:val="center"/>
          </w:tcPr>
          <w:p w14:paraId="576E0C6B">
            <w:pPr>
              <w:widowControl/>
              <w:jc w:val="center"/>
              <w:textAlignment w:val="center"/>
              <w:rPr>
                <w:rFonts w:hint="eastAsia" w:ascii="仿宋" w:hAnsi="仿宋" w:eastAsia="仿宋" w:cs="仿宋"/>
                <w:color w:val="000000"/>
                <w:kern w:val="0"/>
                <w:sz w:val="20"/>
                <w:szCs w:val="20"/>
                <w:lang w:bidi="ar"/>
              </w:rPr>
            </w:pPr>
            <w:r>
              <w:rPr>
                <w:rFonts w:hint="eastAsia" w:ascii="仿宋" w:hAnsi="仿宋" w:eastAsia="仿宋" w:cs="仿宋"/>
                <w:color w:val="000000"/>
                <w:kern w:val="0"/>
                <w:sz w:val="20"/>
                <w:szCs w:val="20"/>
                <w:lang w:bidi="ar"/>
              </w:rPr>
              <w:t>爆破震动/飞石伤人</w:t>
            </w:r>
          </w:p>
        </w:tc>
        <w:tc>
          <w:tcPr>
            <w:tcW w:w="645" w:type="dxa"/>
            <w:shd w:val="clear" w:color="auto" w:fill="auto"/>
            <w:vAlign w:val="center"/>
          </w:tcPr>
          <w:p w14:paraId="2DCBCB22">
            <w:pPr>
              <w:widowControl/>
              <w:jc w:val="center"/>
              <w:textAlignment w:val="bottom"/>
              <w:rPr>
                <w:rFonts w:hint="eastAsia" w:ascii="仿宋" w:hAnsi="仿宋" w:eastAsia="仿宋" w:cs="仿宋"/>
                <w:color w:val="000000"/>
                <w:kern w:val="0"/>
                <w:sz w:val="20"/>
                <w:szCs w:val="20"/>
                <w:lang w:bidi="ar"/>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33D0B7D0">
            <w:pPr>
              <w:widowControl/>
              <w:jc w:val="center"/>
              <w:textAlignment w:val="bottom"/>
              <w:rPr>
                <w:rFonts w:hint="eastAsia" w:ascii="仿宋" w:hAnsi="仿宋" w:eastAsia="仿宋" w:cs="仿宋"/>
                <w:color w:val="000000"/>
                <w:kern w:val="0"/>
                <w:sz w:val="20"/>
                <w:szCs w:val="20"/>
                <w:lang w:bidi="ar"/>
              </w:rPr>
            </w:pPr>
            <w:r>
              <w:rPr>
                <w:rFonts w:hint="eastAsia" w:ascii="仿宋" w:hAnsi="仿宋" w:eastAsia="仿宋" w:cs="仿宋"/>
                <w:color w:val="000000"/>
                <w:kern w:val="0"/>
                <w:sz w:val="20"/>
                <w:szCs w:val="20"/>
                <w:lang w:bidi="ar"/>
              </w:rPr>
              <w:t>6</w:t>
            </w:r>
          </w:p>
        </w:tc>
        <w:tc>
          <w:tcPr>
            <w:tcW w:w="555" w:type="dxa"/>
            <w:shd w:val="clear" w:color="auto" w:fill="auto"/>
            <w:vAlign w:val="center"/>
          </w:tcPr>
          <w:p w14:paraId="5F458970">
            <w:pPr>
              <w:widowControl/>
              <w:jc w:val="center"/>
              <w:textAlignment w:val="bottom"/>
              <w:rPr>
                <w:rFonts w:hint="eastAsia" w:ascii="仿宋" w:hAnsi="仿宋" w:eastAsia="仿宋" w:cs="仿宋"/>
                <w:color w:val="000000"/>
                <w:kern w:val="0"/>
                <w:sz w:val="20"/>
                <w:szCs w:val="20"/>
                <w:lang w:bidi="ar"/>
              </w:rPr>
            </w:pPr>
            <w:r>
              <w:rPr>
                <w:rFonts w:hint="eastAsia" w:ascii="仿宋" w:hAnsi="仿宋" w:eastAsia="仿宋" w:cs="仿宋"/>
                <w:color w:val="000000"/>
                <w:kern w:val="0"/>
                <w:sz w:val="20"/>
                <w:szCs w:val="20"/>
                <w:lang w:bidi="ar"/>
              </w:rPr>
              <w:t>3</w:t>
            </w:r>
          </w:p>
        </w:tc>
        <w:tc>
          <w:tcPr>
            <w:tcW w:w="495" w:type="dxa"/>
            <w:shd w:val="clear" w:color="auto" w:fill="auto"/>
            <w:vAlign w:val="center"/>
          </w:tcPr>
          <w:p w14:paraId="0B77C5F3">
            <w:pPr>
              <w:widowControl/>
              <w:jc w:val="center"/>
              <w:textAlignment w:val="bottom"/>
              <w:rPr>
                <w:rFonts w:hint="eastAsia" w:ascii="仿宋" w:hAnsi="仿宋" w:eastAsia="仿宋" w:cs="仿宋"/>
                <w:color w:val="000000"/>
                <w:kern w:val="0"/>
                <w:sz w:val="20"/>
                <w:szCs w:val="20"/>
                <w:lang w:bidi="ar"/>
              </w:rPr>
            </w:pPr>
            <w:r>
              <w:rPr>
                <w:rFonts w:hint="eastAsia" w:ascii="仿宋" w:hAnsi="仿宋" w:eastAsia="仿宋" w:cs="仿宋"/>
                <w:color w:val="000000"/>
                <w:kern w:val="0"/>
                <w:sz w:val="20"/>
                <w:szCs w:val="20"/>
                <w:lang w:bidi="ar"/>
              </w:rPr>
              <w:t>7</w:t>
            </w:r>
          </w:p>
        </w:tc>
        <w:tc>
          <w:tcPr>
            <w:tcW w:w="540" w:type="dxa"/>
            <w:shd w:val="clear" w:color="auto" w:fill="auto"/>
            <w:vAlign w:val="center"/>
          </w:tcPr>
          <w:p w14:paraId="76177B9F">
            <w:pPr>
              <w:widowControl/>
              <w:jc w:val="center"/>
              <w:textAlignment w:val="bottom"/>
              <w:rPr>
                <w:rFonts w:hint="eastAsia" w:ascii="仿宋" w:hAnsi="仿宋" w:eastAsia="仿宋" w:cs="仿宋"/>
                <w:color w:val="000000"/>
                <w:kern w:val="0"/>
                <w:sz w:val="20"/>
                <w:szCs w:val="20"/>
                <w:lang w:bidi="ar"/>
              </w:rPr>
            </w:pPr>
            <w:r>
              <w:rPr>
                <w:rFonts w:hint="eastAsia" w:ascii="仿宋" w:hAnsi="仿宋" w:eastAsia="仿宋" w:cs="仿宋"/>
                <w:color w:val="000000"/>
                <w:kern w:val="0"/>
                <w:sz w:val="20"/>
                <w:szCs w:val="20"/>
                <w:lang w:bidi="ar"/>
              </w:rPr>
              <w:t>126</w:t>
            </w:r>
          </w:p>
        </w:tc>
        <w:tc>
          <w:tcPr>
            <w:tcW w:w="615" w:type="dxa"/>
            <w:shd w:val="clear" w:color="auto" w:fill="FFFF00"/>
            <w:vAlign w:val="center"/>
          </w:tcPr>
          <w:p w14:paraId="5096F00B">
            <w:pPr>
              <w:widowControl/>
              <w:spacing w:line="200" w:lineRule="atLeast"/>
              <w:jc w:val="center"/>
              <w:textAlignment w:val="center"/>
              <w:rPr>
                <w:rFonts w:hint="eastAsia" w:ascii="仿宋" w:hAnsi="仿宋" w:eastAsia="仿宋" w:cs="仿宋"/>
                <w:color w:val="000000"/>
                <w:sz w:val="20"/>
                <w:szCs w:val="20"/>
                <w:lang w:val="en-US" w:eastAsia="zh-CN"/>
              </w:rPr>
            </w:pPr>
            <w:r>
              <w:rPr>
                <w:rFonts w:hint="eastAsia" w:ascii="仿宋" w:hAnsi="仿宋" w:eastAsia="仿宋" w:cs="仿宋"/>
                <w:color w:val="000000"/>
                <w:sz w:val="20"/>
                <w:szCs w:val="20"/>
                <w:lang w:val="en-US" w:eastAsia="zh-CN"/>
              </w:rPr>
              <w:t>3</w:t>
            </w:r>
          </w:p>
        </w:tc>
        <w:tc>
          <w:tcPr>
            <w:tcW w:w="1605" w:type="dxa"/>
            <w:vMerge w:val="continue"/>
            <w:shd w:val="clear" w:color="auto" w:fill="auto"/>
            <w:vAlign w:val="center"/>
          </w:tcPr>
          <w:p w14:paraId="39872494">
            <w:pPr>
              <w:widowControl/>
              <w:spacing w:line="200" w:lineRule="atLeast"/>
              <w:jc w:val="center"/>
              <w:rPr>
                <w:rFonts w:ascii="仿宋" w:hAnsi="仿宋" w:eastAsia="仿宋" w:cs="仿宋"/>
                <w:color w:val="000000"/>
                <w:sz w:val="20"/>
                <w:szCs w:val="20"/>
              </w:rPr>
            </w:pPr>
          </w:p>
        </w:tc>
        <w:tc>
          <w:tcPr>
            <w:tcW w:w="600" w:type="dxa"/>
            <w:shd w:val="clear" w:color="auto" w:fill="FFFFFF"/>
            <w:vAlign w:val="center"/>
          </w:tcPr>
          <w:p w14:paraId="453E3A34">
            <w:pPr>
              <w:widowControl/>
              <w:spacing w:line="200" w:lineRule="atLeast"/>
              <w:jc w:val="center"/>
              <w:rPr>
                <w:rFonts w:ascii="仿宋" w:hAnsi="仿宋" w:eastAsia="仿宋" w:cs="仿宋"/>
                <w:color w:val="000000"/>
                <w:sz w:val="20"/>
                <w:szCs w:val="20"/>
              </w:rPr>
            </w:pPr>
          </w:p>
        </w:tc>
      </w:tr>
      <w:tr w14:paraId="74F1A6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5" w:hRule="atLeast"/>
        </w:trPr>
        <w:tc>
          <w:tcPr>
            <w:tcW w:w="615" w:type="dxa"/>
            <w:shd w:val="clear" w:color="auto" w:fill="auto"/>
            <w:vAlign w:val="center"/>
          </w:tcPr>
          <w:p w14:paraId="1134692A">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2640FD52">
            <w:pPr>
              <w:widowControl/>
              <w:spacing w:line="200" w:lineRule="atLeast"/>
              <w:jc w:val="center"/>
              <w:rPr>
                <w:rFonts w:ascii="仿宋" w:hAnsi="仿宋" w:eastAsia="仿宋" w:cs="仿宋"/>
                <w:color w:val="000000"/>
                <w:sz w:val="20"/>
                <w:szCs w:val="20"/>
              </w:rPr>
            </w:pPr>
          </w:p>
        </w:tc>
        <w:tc>
          <w:tcPr>
            <w:tcW w:w="450" w:type="dxa"/>
            <w:shd w:val="clear" w:color="auto" w:fill="auto"/>
            <w:vAlign w:val="center"/>
          </w:tcPr>
          <w:p w14:paraId="22111F59">
            <w:pPr>
              <w:widowControl/>
              <w:spacing w:line="200" w:lineRule="atLeast"/>
              <w:jc w:val="center"/>
              <w:textAlignment w:val="center"/>
              <w:rPr>
                <w:rFonts w:hint="eastAsia" w:ascii="仿宋" w:hAnsi="仿宋" w:eastAsia="仿宋" w:cs="仿宋"/>
                <w:color w:val="000000"/>
                <w:kern w:val="0"/>
                <w:sz w:val="20"/>
                <w:szCs w:val="20"/>
                <w:lang w:val="en-US" w:eastAsia="zh-CN" w:bidi="ar"/>
              </w:rPr>
            </w:pPr>
            <w:r>
              <w:rPr>
                <w:rFonts w:hint="eastAsia" w:ascii="仿宋" w:hAnsi="仿宋" w:eastAsia="仿宋" w:cs="仿宋"/>
                <w:color w:val="000000"/>
                <w:kern w:val="0"/>
                <w:sz w:val="20"/>
                <w:szCs w:val="20"/>
                <w:lang w:val="en-US" w:eastAsia="zh-CN" w:bidi="ar"/>
              </w:rPr>
              <w:t>6</w:t>
            </w:r>
          </w:p>
        </w:tc>
        <w:tc>
          <w:tcPr>
            <w:tcW w:w="4095" w:type="dxa"/>
            <w:shd w:val="clear" w:color="auto" w:fill="auto"/>
            <w:vAlign w:val="center"/>
          </w:tcPr>
          <w:p w14:paraId="5B2D6ADA">
            <w:pPr>
              <w:widowControl/>
              <w:jc w:val="left"/>
              <w:textAlignment w:val="center"/>
              <w:rPr>
                <w:rFonts w:hint="eastAsia" w:ascii="仿宋" w:hAnsi="仿宋" w:eastAsia="仿宋" w:cs="仿宋"/>
                <w:color w:val="000000"/>
                <w:kern w:val="0"/>
                <w:sz w:val="20"/>
                <w:szCs w:val="20"/>
                <w:lang w:bidi="ar"/>
              </w:rPr>
            </w:pPr>
            <w:r>
              <w:rPr>
                <w:rFonts w:hint="eastAsia" w:ascii="仿宋" w:hAnsi="仿宋" w:eastAsia="仿宋" w:cs="仿宋"/>
                <w:color w:val="000000"/>
                <w:kern w:val="0"/>
                <w:sz w:val="20"/>
                <w:szCs w:val="20"/>
                <w:lang w:bidi="ar"/>
              </w:rPr>
              <w:t>雷雨天气作业</w:t>
            </w:r>
          </w:p>
        </w:tc>
        <w:tc>
          <w:tcPr>
            <w:tcW w:w="1440" w:type="dxa"/>
            <w:shd w:val="clear" w:color="auto" w:fill="auto"/>
            <w:vAlign w:val="center"/>
          </w:tcPr>
          <w:p w14:paraId="42954005">
            <w:pPr>
              <w:widowControl/>
              <w:jc w:val="center"/>
              <w:textAlignment w:val="center"/>
              <w:rPr>
                <w:rFonts w:hint="eastAsia" w:ascii="仿宋" w:hAnsi="仿宋" w:eastAsia="仿宋" w:cs="仿宋"/>
                <w:color w:val="000000"/>
                <w:kern w:val="0"/>
                <w:sz w:val="20"/>
                <w:szCs w:val="20"/>
                <w:lang w:bidi="ar"/>
              </w:rPr>
            </w:pPr>
            <w:r>
              <w:rPr>
                <w:rFonts w:hint="eastAsia" w:ascii="仿宋" w:hAnsi="仿宋" w:eastAsia="仿宋" w:cs="仿宋"/>
                <w:color w:val="000000"/>
                <w:kern w:val="0"/>
                <w:sz w:val="20"/>
                <w:szCs w:val="20"/>
                <w:lang w:bidi="ar"/>
              </w:rPr>
              <w:t>违章作业</w:t>
            </w:r>
          </w:p>
        </w:tc>
        <w:tc>
          <w:tcPr>
            <w:tcW w:w="2025" w:type="dxa"/>
            <w:shd w:val="clear" w:color="auto" w:fill="auto"/>
            <w:vAlign w:val="center"/>
          </w:tcPr>
          <w:p w14:paraId="76993352">
            <w:pPr>
              <w:widowControl/>
              <w:jc w:val="center"/>
              <w:textAlignment w:val="center"/>
              <w:rPr>
                <w:rFonts w:hint="eastAsia" w:ascii="仿宋" w:hAnsi="仿宋" w:eastAsia="仿宋" w:cs="仿宋"/>
                <w:color w:val="000000"/>
                <w:kern w:val="0"/>
                <w:sz w:val="20"/>
                <w:szCs w:val="20"/>
                <w:lang w:val="en-US" w:eastAsia="zh-CN" w:bidi="ar"/>
              </w:rPr>
            </w:pPr>
            <w:r>
              <w:rPr>
                <w:rFonts w:hint="eastAsia" w:ascii="仿宋" w:hAnsi="仿宋" w:eastAsia="仿宋" w:cs="仿宋"/>
                <w:color w:val="000000"/>
                <w:kern w:val="0"/>
                <w:sz w:val="20"/>
                <w:szCs w:val="20"/>
                <w:lang w:bidi="ar"/>
              </w:rPr>
              <w:t>雷击</w:t>
            </w:r>
            <w:r>
              <w:rPr>
                <w:rFonts w:hint="eastAsia" w:ascii="仿宋" w:hAnsi="仿宋" w:eastAsia="仿宋" w:cs="仿宋"/>
                <w:color w:val="000000"/>
                <w:kern w:val="0"/>
                <w:sz w:val="20"/>
                <w:szCs w:val="20"/>
                <w:lang w:val="en-US" w:eastAsia="zh-CN" w:bidi="ar"/>
              </w:rPr>
              <w:t>爆炸</w:t>
            </w:r>
          </w:p>
        </w:tc>
        <w:tc>
          <w:tcPr>
            <w:tcW w:w="645" w:type="dxa"/>
            <w:shd w:val="clear" w:color="auto" w:fill="auto"/>
            <w:vAlign w:val="center"/>
          </w:tcPr>
          <w:p w14:paraId="3E114EC1">
            <w:pPr>
              <w:widowControl/>
              <w:jc w:val="center"/>
              <w:textAlignment w:val="bottom"/>
              <w:rPr>
                <w:rFonts w:hint="eastAsia" w:ascii="仿宋" w:hAnsi="仿宋" w:eastAsia="仿宋" w:cs="仿宋"/>
                <w:color w:val="000000"/>
                <w:kern w:val="0"/>
                <w:sz w:val="20"/>
                <w:szCs w:val="20"/>
                <w:lang w:bidi="ar"/>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7C3E64FF">
            <w:pPr>
              <w:widowControl/>
              <w:jc w:val="center"/>
              <w:textAlignment w:val="bottom"/>
              <w:rPr>
                <w:rFonts w:hint="eastAsia" w:ascii="仿宋" w:hAnsi="仿宋" w:eastAsia="仿宋" w:cs="仿宋"/>
                <w:color w:val="000000"/>
                <w:kern w:val="0"/>
                <w:sz w:val="20"/>
                <w:szCs w:val="20"/>
                <w:lang w:bidi="ar"/>
              </w:rPr>
            </w:pPr>
            <w:r>
              <w:rPr>
                <w:rFonts w:hint="eastAsia" w:ascii="仿宋" w:hAnsi="仿宋" w:eastAsia="仿宋" w:cs="仿宋"/>
                <w:color w:val="000000"/>
                <w:kern w:val="0"/>
                <w:sz w:val="20"/>
                <w:szCs w:val="20"/>
                <w:lang w:bidi="ar"/>
              </w:rPr>
              <w:t>10</w:t>
            </w:r>
          </w:p>
        </w:tc>
        <w:tc>
          <w:tcPr>
            <w:tcW w:w="555" w:type="dxa"/>
            <w:shd w:val="clear" w:color="auto" w:fill="auto"/>
            <w:vAlign w:val="center"/>
          </w:tcPr>
          <w:p w14:paraId="7997C1FB">
            <w:pPr>
              <w:widowControl/>
              <w:jc w:val="center"/>
              <w:textAlignment w:val="bottom"/>
              <w:rPr>
                <w:rFonts w:hint="eastAsia" w:ascii="仿宋" w:hAnsi="仿宋" w:eastAsia="仿宋" w:cs="仿宋"/>
                <w:color w:val="000000"/>
                <w:kern w:val="0"/>
                <w:sz w:val="20"/>
                <w:szCs w:val="20"/>
                <w:lang w:bidi="ar"/>
              </w:rPr>
            </w:pPr>
            <w:r>
              <w:rPr>
                <w:rFonts w:hint="eastAsia" w:ascii="仿宋" w:hAnsi="仿宋" w:eastAsia="仿宋" w:cs="仿宋"/>
                <w:color w:val="000000"/>
                <w:kern w:val="0"/>
                <w:sz w:val="20"/>
                <w:szCs w:val="20"/>
                <w:lang w:bidi="ar"/>
              </w:rPr>
              <w:t>1</w:t>
            </w:r>
          </w:p>
        </w:tc>
        <w:tc>
          <w:tcPr>
            <w:tcW w:w="495" w:type="dxa"/>
            <w:shd w:val="clear" w:color="auto" w:fill="auto"/>
            <w:vAlign w:val="center"/>
          </w:tcPr>
          <w:p w14:paraId="640B6C31">
            <w:pPr>
              <w:widowControl/>
              <w:jc w:val="center"/>
              <w:textAlignment w:val="bottom"/>
              <w:rPr>
                <w:rFonts w:hint="eastAsia" w:ascii="仿宋" w:hAnsi="仿宋" w:eastAsia="仿宋" w:cs="仿宋"/>
                <w:color w:val="000000"/>
                <w:kern w:val="0"/>
                <w:sz w:val="20"/>
                <w:szCs w:val="20"/>
                <w:lang w:bidi="ar"/>
              </w:rPr>
            </w:pPr>
            <w:r>
              <w:rPr>
                <w:rFonts w:hint="eastAsia" w:ascii="仿宋" w:hAnsi="仿宋" w:eastAsia="仿宋" w:cs="仿宋"/>
                <w:color w:val="000000"/>
                <w:kern w:val="0"/>
                <w:sz w:val="20"/>
                <w:szCs w:val="20"/>
                <w:lang w:bidi="ar"/>
              </w:rPr>
              <w:t>40</w:t>
            </w:r>
          </w:p>
        </w:tc>
        <w:tc>
          <w:tcPr>
            <w:tcW w:w="540" w:type="dxa"/>
            <w:shd w:val="clear" w:color="auto" w:fill="auto"/>
            <w:vAlign w:val="center"/>
          </w:tcPr>
          <w:p w14:paraId="52465393">
            <w:pPr>
              <w:widowControl/>
              <w:jc w:val="center"/>
              <w:textAlignment w:val="bottom"/>
              <w:rPr>
                <w:rFonts w:hint="eastAsia" w:ascii="仿宋" w:hAnsi="仿宋" w:eastAsia="仿宋" w:cs="仿宋"/>
                <w:color w:val="000000"/>
                <w:kern w:val="0"/>
                <w:sz w:val="20"/>
                <w:szCs w:val="20"/>
                <w:lang w:bidi="ar"/>
              </w:rPr>
            </w:pPr>
            <w:r>
              <w:rPr>
                <w:rFonts w:hint="eastAsia" w:ascii="仿宋" w:hAnsi="仿宋" w:eastAsia="仿宋" w:cs="仿宋"/>
                <w:color w:val="000000"/>
                <w:kern w:val="0"/>
                <w:sz w:val="20"/>
                <w:szCs w:val="20"/>
                <w:lang w:bidi="ar"/>
              </w:rPr>
              <w:t>400</w:t>
            </w:r>
          </w:p>
        </w:tc>
        <w:tc>
          <w:tcPr>
            <w:tcW w:w="615" w:type="dxa"/>
            <w:shd w:val="clear" w:color="auto" w:fill="FF0000"/>
            <w:vAlign w:val="center"/>
          </w:tcPr>
          <w:p w14:paraId="0083F122">
            <w:pPr>
              <w:widowControl/>
              <w:spacing w:line="200" w:lineRule="atLeast"/>
              <w:jc w:val="center"/>
              <w:textAlignment w:val="center"/>
              <w:rPr>
                <w:rFonts w:hint="eastAsia" w:ascii="仿宋" w:hAnsi="仿宋" w:eastAsia="仿宋" w:cs="仿宋"/>
                <w:color w:val="000000"/>
                <w:sz w:val="20"/>
                <w:szCs w:val="20"/>
                <w:lang w:val="en-US" w:eastAsia="zh-CN"/>
              </w:rPr>
            </w:pPr>
            <w:r>
              <w:rPr>
                <w:rFonts w:hint="eastAsia" w:ascii="仿宋" w:hAnsi="仿宋" w:eastAsia="仿宋" w:cs="仿宋"/>
                <w:color w:val="000000"/>
                <w:sz w:val="20"/>
                <w:szCs w:val="20"/>
                <w:lang w:val="en-US" w:eastAsia="zh-CN"/>
              </w:rPr>
              <w:t>1</w:t>
            </w:r>
          </w:p>
        </w:tc>
        <w:tc>
          <w:tcPr>
            <w:tcW w:w="1605" w:type="dxa"/>
            <w:vMerge w:val="continue"/>
            <w:shd w:val="clear" w:color="auto" w:fill="auto"/>
            <w:vAlign w:val="center"/>
          </w:tcPr>
          <w:p w14:paraId="63396316">
            <w:pPr>
              <w:widowControl/>
              <w:spacing w:line="200" w:lineRule="atLeast"/>
              <w:jc w:val="center"/>
              <w:rPr>
                <w:rFonts w:ascii="仿宋" w:hAnsi="仿宋" w:eastAsia="仿宋" w:cs="仿宋"/>
                <w:color w:val="000000"/>
                <w:sz w:val="20"/>
                <w:szCs w:val="20"/>
              </w:rPr>
            </w:pPr>
          </w:p>
        </w:tc>
        <w:tc>
          <w:tcPr>
            <w:tcW w:w="600" w:type="dxa"/>
            <w:shd w:val="clear" w:color="auto" w:fill="FFFFFF"/>
            <w:vAlign w:val="center"/>
          </w:tcPr>
          <w:p w14:paraId="6654A391">
            <w:pPr>
              <w:widowControl/>
              <w:spacing w:line="200" w:lineRule="atLeast"/>
              <w:jc w:val="center"/>
              <w:rPr>
                <w:rFonts w:ascii="仿宋" w:hAnsi="仿宋" w:eastAsia="仿宋" w:cs="仿宋"/>
                <w:color w:val="000000"/>
                <w:sz w:val="20"/>
                <w:szCs w:val="20"/>
              </w:rPr>
            </w:pPr>
          </w:p>
        </w:tc>
      </w:tr>
      <w:tr w14:paraId="1E0B44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5" w:hRule="atLeast"/>
        </w:trPr>
        <w:tc>
          <w:tcPr>
            <w:tcW w:w="615" w:type="dxa"/>
            <w:shd w:val="clear" w:color="auto" w:fill="auto"/>
            <w:vAlign w:val="center"/>
          </w:tcPr>
          <w:p w14:paraId="31CDCD17">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2DBD7CB4">
            <w:pPr>
              <w:widowControl/>
              <w:spacing w:line="200" w:lineRule="atLeast"/>
              <w:jc w:val="center"/>
              <w:rPr>
                <w:rFonts w:ascii="仿宋" w:hAnsi="仿宋" w:eastAsia="仿宋" w:cs="仿宋"/>
                <w:color w:val="000000"/>
                <w:sz w:val="20"/>
                <w:szCs w:val="20"/>
              </w:rPr>
            </w:pPr>
          </w:p>
        </w:tc>
        <w:tc>
          <w:tcPr>
            <w:tcW w:w="450" w:type="dxa"/>
            <w:shd w:val="clear" w:color="auto" w:fill="auto"/>
            <w:vAlign w:val="center"/>
          </w:tcPr>
          <w:p w14:paraId="6BBA9CF2">
            <w:pPr>
              <w:widowControl/>
              <w:spacing w:line="200" w:lineRule="atLeast"/>
              <w:jc w:val="center"/>
              <w:textAlignment w:val="center"/>
              <w:rPr>
                <w:rFonts w:hint="eastAsia" w:ascii="仿宋" w:hAnsi="仿宋" w:eastAsia="仿宋" w:cs="仿宋"/>
                <w:color w:val="000000"/>
                <w:kern w:val="0"/>
                <w:sz w:val="20"/>
                <w:szCs w:val="20"/>
                <w:lang w:val="en-US" w:eastAsia="zh-CN" w:bidi="ar"/>
              </w:rPr>
            </w:pPr>
            <w:r>
              <w:rPr>
                <w:rFonts w:hint="eastAsia" w:ascii="仿宋" w:hAnsi="仿宋" w:eastAsia="仿宋" w:cs="仿宋"/>
                <w:color w:val="000000"/>
                <w:kern w:val="0"/>
                <w:sz w:val="20"/>
                <w:szCs w:val="20"/>
                <w:lang w:val="en-US" w:eastAsia="zh-CN" w:bidi="ar"/>
              </w:rPr>
              <w:t>7</w:t>
            </w:r>
          </w:p>
        </w:tc>
        <w:tc>
          <w:tcPr>
            <w:tcW w:w="4095" w:type="dxa"/>
            <w:shd w:val="clear" w:color="auto" w:fill="auto"/>
            <w:vAlign w:val="center"/>
          </w:tcPr>
          <w:p w14:paraId="7841ABB4">
            <w:pPr>
              <w:widowControl/>
              <w:jc w:val="left"/>
              <w:textAlignment w:val="center"/>
              <w:rPr>
                <w:rFonts w:hint="eastAsia" w:ascii="仿宋" w:hAnsi="仿宋" w:eastAsia="仿宋" w:cs="仿宋"/>
                <w:color w:val="000000"/>
                <w:kern w:val="0"/>
                <w:sz w:val="20"/>
                <w:szCs w:val="20"/>
                <w:lang w:bidi="ar"/>
              </w:rPr>
            </w:pPr>
            <w:r>
              <w:rPr>
                <w:rFonts w:hint="eastAsia" w:ascii="仿宋" w:hAnsi="仿宋" w:eastAsia="仿宋" w:cs="仿宋"/>
                <w:color w:val="000000"/>
                <w:kern w:val="0"/>
                <w:sz w:val="20"/>
                <w:szCs w:val="20"/>
                <w:lang w:bidi="ar"/>
              </w:rPr>
              <w:t>未按要求进行警戒</w:t>
            </w:r>
            <w:r>
              <w:rPr>
                <w:rFonts w:hint="eastAsia" w:ascii="仿宋" w:hAnsi="仿宋" w:eastAsia="仿宋" w:cs="仿宋"/>
                <w:color w:val="000000"/>
                <w:kern w:val="0"/>
                <w:sz w:val="20"/>
                <w:szCs w:val="20"/>
                <w:lang w:eastAsia="zh-CN" w:bidi="ar"/>
              </w:rPr>
              <w:t>、</w:t>
            </w:r>
            <w:r>
              <w:rPr>
                <w:rFonts w:hint="eastAsia" w:ascii="仿宋" w:hAnsi="仿宋" w:eastAsia="仿宋" w:cs="仿宋"/>
                <w:color w:val="000000"/>
                <w:kern w:val="0"/>
                <w:sz w:val="20"/>
                <w:szCs w:val="20"/>
                <w:lang w:bidi="ar"/>
              </w:rPr>
              <w:t>警戒人员不到位</w:t>
            </w:r>
          </w:p>
        </w:tc>
        <w:tc>
          <w:tcPr>
            <w:tcW w:w="1440" w:type="dxa"/>
            <w:shd w:val="clear" w:color="auto" w:fill="auto"/>
            <w:vAlign w:val="center"/>
          </w:tcPr>
          <w:p w14:paraId="1DED2A8F">
            <w:pPr>
              <w:widowControl/>
              <w:jc w:val="center"/>
              <w:textAlignment w:val="center"/>
              <w:rPr>
                <w:rFonts w:hint="eastAsia" w:ascii="仿宋" w:hAnsi="仿宋" w:eastAsia="仿宋" w:cs="仿宋"/>
                <w:color w:val="000000"/>
                <w:kern w:val="0"/>
                <w:sz w:val="20"/>
                <w:szCs w:val="20"/>
                <w:lang w:bidi="ar"/>
              </w:rPr>
            </w:pPr>
            <w:r>
              <w:rPr>
                <w:rFonts w:hint="eastAsia" w:ascii="仿宋" w:hAnsi="仿宋" w:eastAsia="仿宋" w:cs="仿宋"/>
                <w:color w:val="000000"/>
                <w:kern w:val="0"/>
                <w:sz w:val="20"/>
                <w:szCs w:val="20"/>
                <w:lang w:bidi="ar"/>
              </w:rPr>
              <w:t>违章作业</w:t>
            </w:r>
          </w:p>
        </w:tc>
        <w:tc>
          <w:tcPr>
            <w:tcW w:w="2025" w:type="dxa"/>
            <w:shd w:val="clear" w:color="auto" w:fill="auto"/>
            <w:vAlign w:val="center"/>
          </w:tcPr>
          <w:p w14:paraId="56F020B9">
            <w:pPr>
              <w:widowControl/>
              <w:jc w:val="center"/>
              <w:textAlignment w:val="center"/>
              <w:rPr>
                <w:rFonts w:hint="eastAsia" w:ascii="仿宋" w:hAnsi="仿宋" w:eastAsia="仿宋" w:cs="仿宋"/>
                <w:color w:val="000000"/>
                <w:kern w:val="0"/>
                <w:sz w:val="20"/>
                <w:szCs w:val="20"/>
                <w:lang w:bidi="ar"/>
              </w:rPr>
            </w:pPr>
            <w:r>
              <w:rPr>
                <w:rFonts w:hint="eastAsia" w:ascii="仿宋" w:hAnsi="仿宋" w:eastAsia="仿宋" w:cs="仿宋"/>
                <w:color w:val="000000"/>
                <w:kern w:val="0"/>
                <w:sz w:val="20"/>
                <w:szCs w:val="20"/>
                <w:lang w:bidi="ar"/>
              </w:rPr>
              <w:t>炸药爆炸/飞石伤人</w:t>
            </w:r>
          </w:p>
        </w:tc>
        <w:tc>
          <w:tcPr>
            <w:tcW w:w="645" w:type="dxa"/>
            <w:shd w:val="clear" w:color="auto" w:fill="auto"/>
            <w:vAlign w:val="center"/>
          </w:tcPr>
          <w:p w14:paraId="5B28D43D">
            <w:pPr>
              <w:widowControl/>
              <w:jc w:val="center"/>
              <w:textAlignment w:val="bottom"/>
              <w:rPr>
                <w:rFonts w:hint="eastAsia" w:ascii="仿宋" w:hAnsi="仿宋" w:eastAsia="仿宋" w:cs="仿宋"/>
                <w:color w:val="000000"/>
                <w:kern w:val="0"/>
                <w:sz w:val="20"/>
                <w:szCs w:val="20"/>
                <w:lang w:bidi="ar"/>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05CDD5D2">
            <w:pPr>
              <w:widowControl/>
              <w:jc w:val="center"/>
              <w:textAlignment w:val="bottom"/>
              <w:rPr>
                <w:rFonts w:hint="eastAsia" w:ascii="仿宋" w:hAnsi="仿宋" w:eastAsia="仿宋" w:cs="仿宋"/>
                <w:color w:val="000000"/>
                <w:kern w:val="0"/>
                <w:sz w:val="20"/>
                <w:szCs w:val="20"/>
                <w:lang w:bidi="ar"/>
              </w:rPr>
            </w:pPr>
            <w:r>
              <w:rPr>
                <w:rFonts w:hint="eastAsia" w:ascii="仿宋" w:hAnsi="仿宋" w:eastAsia="仿宋" w:cs="仿宋"/>
                <w:color w:val="000000"/>
                <w:kern w:val="0"/>
                <w:sz w:val="20"/>
                <w:szCs w:val="20"/>
                <w:lang w:bidi="ar"/>
              </w:rPr>
              <w:t>10</w:t>
            </w:r>
          </w:p>
        </w:tc>
        <w:tc>
          <w:tcPr>
            <w:tcW w:w="555" w:type="dxa"/>
            <w:shd w:val="clear" w:color="auto" w:fill="auto"/>
            <w:vAlign w:val="center"/>
          </w:tcPr>
          <w:p w14:paraId="5B13A5A1">
            <w:pPr>
              <w:widowControl/>
              <w:jc w:val="center"/>
              <w:textAlignment w:val="bottom"/>
              <w:rPr>
                <w:rFonts w:hint="eastAsia" w:ascii="仿宋" w:hAnsi="仿宋" w:eastAsia="仿宋" w:cs="仿宋"/>
                <w:color w:val="000000"/>
                <w:kern w:val="0"/>
                <w:sz w:val="20"/>
                <w:szCs w:val="20"/>
                <w:lang w:bidi="ar"/>
              </w:rPr>
            </w:pPr>
            <w:r>
              <w:rPr>
                <w:rFonts w:hint="eastAsia" w:ascii="仿宋" w:hAnsi="仿宋" w:eastAsia="仿宋" w:cs="仿宋"/>
                <w:color w:val="000000"/>
                <w:kern w:val="0"/>
                <w:sz w:val="20"/>
                <w:szCs w:val="20"/>
                <w:lang w:bidi="ar"/>
              </w:rPr>
              <w:t>1</w:t>
            </w:r>
          </w:p>
        </w:tc>
        <w:tc>
          <w:tcPr>
            <w:tcW w:w="495" w:type="dxa"/>
            <w:shd w:val="clear" w:color="auto" w:fill="auto"/>
            <w:vAlign w:val="center"/>
          </w:tcPr>
          <w:p w14:paraId="242D6B8A">
            <w:pPr>
              <w:widowControl/>
              <w:jc w:val="center"/>
              <w:textAlignment w:val="bottom"/>
              <w:rPr>
                <w:rFonts w:hint="eastAsia" w:ascii="仿宋" w:hAnsi="仿宋" w:eastAsia="仿宋" w:cs="仿宋"/>
                <w:color w:val="000000"/>
                <w:kern w:val="0"/>
                <w:sz w:val="20"/>
                <w:szCs w:val="20"/>
                <w:lang w:bidi="ar"/>
              </w:rPr>
            </w:pPr>
            <w:r>
              <w:rPr>
                <w:rFonts w:hint="eastAsia" w:ascii="仿宋" w:hAnsi="仿宋" w:eastAsia="仿宋" w:cs="仿宋"/>
                <w:color w:val="000000"/>
                <w:kern w:val="0"/>
                <w:sz w:val="20"/>
                <w:szCs w:val="20"/>
                <w:lang w:bidi="ar"/>
              </w:rPr>
              <w:t>15</w:t>
            </w:r>
          </w:p>
        </w:tc>
        <w:tc>
          <w:tcPr>
            <w:tcW w:w="540" w:type="dxa"/>
            <w:shd w:val="clear" w:color="auto" w:fill="auto"/>
            <w:vAlign w:val="center"/>
          </w:tcPr>
          <w:p w14:paraId="1C95710E">
            <w:pPr>
              <w:widowControl/>
              <w:jc w:val="center"/>
              <w:textAlignment w:val="bottom"/>
              <w:rPr>
                <w:rFonts w:hint="eastAsia" w:ascii="仿宋" w:hAnsi="仿宋" w:eastAsia="仿宋" w:cs="仿宋"/>
                <w:color w:val="000000"/>
                <w:kern w:val="0"/>
                <w:sz w:val="20"/>
                <w:szCs w:val="20"/>
                <w:lang w:bidi="ar"/>
              </w:rPr>
            </w:pPr>
            <w:r>
              <w:rPr>
                <w:rFonts w:hint="eastAsia" w:ascii="仿宋" w:hAnsi="仿宋" w:eastAsia="仿宋" w:cs="仿宋"/>
                <w:color w:val="000000"/>
                <w:kern w:val="0"/>
                <w:sz w:val="20"/>
                <w:szCs w:val="20"/>
                <w:lang w:bidi="ar"/>
              </w:rPr>
              <w:t>150</w:t>
            </w:r>
          </w:p>
        </w:tc>
        <w:tc>
          <w:tcPr>
            <w:tcW w:w="615" w:type="dxa"/>
            <w:shd w:val="clear" w:color="auto" w:fill="FFC000"/>
            <w:vAlign w:val="center"/>
          </w:tcPr>
          <w:p w14:paraId="2565F3C5">
            <w:pPr>
              <w:widowControl/>
              <w:spacing w:line="200" w:lineRule="atLeast"/>
              <w:jc w:val="center"/>
              <w:textAlignment w:val="center"/>
              <w:rPr>
                <w:rFonts w:hint="eastAsia" w:ascii="仿宋" w:hAnsi="仿宋" w:eastAsia="仿宋" w:cs="仿宋"/>
                <w:color w:val="000000"/>
                <w:sz w:val="20"/>
                <w:szCs w:val="20"/>
                <w:lang w:val="en-US" w:eastAsia="zh-CN"/>
              </w:rPr>
            </w:pPr>
            <w:r>
              <w:rPr>
                <w:rFonts w:hint="eastAsia" w:ascii="仿宋" w:hAnsi="仿宋" w:eastAsia="仿宋" w:cs="仿宋"/>
                <w:color w:val="000000"/>
                <w:sz w:val="20"/>
                <w:szCs w:val="20"/>
                <w:lang w:val="en-US" w:eastAsia="zh-CN"/>
              </w:rPr>
              <w:t>2</w:t>
            </w:r>
          </w:p>
        </w:tc>
        <w:tc>
          <w:tcPr>
            <w:tcW w:w="1605" w:type="dxa"/>
            <w:vMerge w:val="continue"/>
            <w:shd w:val="clear" w:color="auto" w:fill="auto"/>
            <w:vAlign w:val="center"/>
          </w:tcPr>
          <w:p w14:paraId="1A51F2E5">
            <w:pPr>
              <w:widowControl/>
              <w:spacing w:line="200" w:lineRule="atLeast"/>
              <w:jc w:val="center"/>
              <w:rPr>
                <w:rFonts w:ascii="仿宋" w:hAnsi="仿宋" w:eastAsia="仿宋" w:cs="仿宋"/>
                <w:color w:val="000000"/>
                <w:sz w:val="20"/>
                <w:szCs w:val="20"/>
              </w:rPr>
            </w:pPr>
          </w:p>
        </w:tc>
        <w:tc>
          <w:tcPr>
            <w:tcW w:w="600" w:type="dxa"/>
            <w:shd w:val="clear" w:color="auto" w:fill="FFFFFF"/>
            <w:vAlign w:val="center"/>
          </w:tcPr>
          <w:p w14:paraId="7550F3DC">
            <w:pPr>
              <w:widowControl/>
              <w:spacing w:line="200" w:lineRule="atLeast"/>
              <w:jc w:val="center"/>
              <w:rPr>
                <w:rFonts w:ascii="仿宋" w:hAnsi="仿宋" w:eastAsia="仿宋" w:cs="仿宋"/>
                <w:color w:val="000000"/>
                <w:sz w:val="20"/>
                <w:szCs w:val="20"/>
              </w:rPr>
            </w:pPr>
          </w:p>
        </w:tc>
      </w:tr>
      <w:tr w14:paraId="7E2FD8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5" w:hRule="atLeast"/>
        </w:trPr>
        <w:tc>
          <w:tcPr>
            <w:tcW w:w="615" w:type="dxa"/>
            <w:shd w:val="clear" w:color="auto" w:fill="auto"/>
            <w:vAlign w:val="center"/>
          </w:tcPr>
          <w:p w14:paraId="39BA3CB0">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58B4C8AE">
            <w:pPr>
              <w:widowControl/>
              <w:spacing w:line="200" w:lineRule="atLeast"/>
              <w:jc w:val="center"/>
              <w:rPr>
                <w:rFonts w:ascii="仿宋" w:hAnsi="仿宋" w:eastAsia="仿宋" w:cs="仿宋"/>
                <w:color w:val="000000"/>
                <w:sz w:val="20"/>
                <w:szCs w:val="20"/>
              </w:rPr>
            </w:pPr>
          </w:p>
        </w:tc>
        <w:tc>
          <w:tcPr>
            <w:tcW w:w="450" w:type="dxa"/>
            <w:shd w:val="clear" w:color="auto" w:fill="auto"/>
            <w:vAlign w:val="center"/>
          </w:tcPr>
          <w:p w14:paraId="1A299822">
            <w:pPr>
              <w:widowControl/>
              <w:spacing w:line="200" w:lineRule="atLeast"/>
              <w:jc w:val="center"/>
              <w:textAlignment w:val="center"/>
              <w:rPr>
                <w:rFonts w:hint="default" w:ascii="仿宋" w:hAnsi="仿宋" w:eastAsia="仿宋" w:cs="仿宋"/>
                <w:color w:val="000000"/>
                <w:kern w:val="0"/>
                <w:sz w:val="20"/>
                <w:szCs w:val="20"/>
                <w:lang w:val="en-US" w:eastAsia="zh-CN" w:bidi="ar"/>
              </w:rPr>
            </w:pPr>
            <w:r>
              <w:rPr>
                <w:rFonts w:hint="eastAsia" w:ascii="仿宋" w:hAnsi="仿宋" w:eastAsia="仿宋" w:cs="仿宋"/>
                <w:color w:val="000000"/>
                <w:kern w:val="0"/>
                <w:sz w:val="20"/>
                <w:szCs w:val="20"/>
                <w:lang w:val="en-US" w:eastAsia="zh-CN" w:bidi="ar"/>
              </w:rPr>
              <w:t>8</w:t>
            </w:r>
          </w:p>
        </w:tc>
        <w:tc>
          <w:tcPr>
            <w:tcW w:w="4095" w:type="dxa"/>
            <w:shd w:val="clear" w:color="auto" w:fill="auto"/>
            <w:vAlign w:val="center"/>
          </w:tcPr>
          <w:p w14:paraId="7D7E2496">
            <w:pPr>
              <w:widowControl/>
              <w:jc w:val="left"/>
              <w:textAlignment w:val="center"/>
              <w:rPr>
                <w:rFonts w:hint="eastAsia" w:ascii="仿宋" w:hAnsi="仿宋" w:eastAsia="仿宋" w:cs="仿宋"/>
                <w:color w:val="000000"/>
                <w:kern w:val="0"/>
                <w:sz w:val="20"/>
                <w:szCs w:val="20"/>
                <w:lang w:bidi="ar"/>
              </w:rPr>
            </w:pPr>
            <w:r>
              <w:rPr>
                <w:rFonts w:hint="eastAsia" w:ascii="仿宋" w:hAnsi="仿宋" w:eastAsia="仿宋" w:cs="仿宋"/>
                <w:color w:val="000000"/>
                <w:kern w:val="0"/>
                <w:sz w:val="20"/>
                <w:szCs w:val="20"/>
                <w:lang w:bidi="ar"/>
              </w:rPr>
              <w:t>警戒点未携带有效的通信工具</w:t>
            </w:r>
          </w:p>
        </w:tc>
        <w:tc>
          <w:tcPr>
            <w:tcW w:w="1440" w:type="dxa"/>
            <w:shd w:val="clear" w:color="auto" w:fill="auto"/>
            <w:vAlign w:val="center"/>
          </w:tcPr>
          <w:p w14:paraId="6AD074FC">
            <w:pPr>
              <w:widowControl/>
              <w:jc w:val="center"/>
              <w:textAlignment w:val="center"/>
              <w:rPr>
                <w:rFonts w:hint="eastAsia" w:ascii="仿宋" w:hAnsi="仿宋" w:eastAsia="仿宋" w:cs="仿宋"/>
                <w:color w:val="000000"/>
                <w:kern w:val="0"/>
                <w:sz w:val="20"/>
                <w:szCs w:val="20"/>
                <w:lang w:bidi="ar"/>
              </w:rPr>
            </w:pPr>
            <w:r>
              <w:rPr>
                <w:rFonts w:hint="eastAsia" w:ascii="仿宋" w:hAnsi="仿宋" w:eastAsia="仿宋" w:cs="仿宋"/>
                <w:color w:val="000000"/>
                <w:kern w:val="0"/>
                <w:sz w:val="20"/>
                <w:szCs w:val="20"/>
                <w:lang w:bidi="ar"/>
              </w:rPr>
              <w:t>管理缺陷</w:t>
            </w:r>
          </w:p>
        </w:tc>
        <w:tc>
          <w:tcPr>
            <w:tcW w:w="2025" w:type="dxa"/>
            <w:shd w:val="clear" w:color="auto" w:fill="auto"/>
            <w:vAlign w:val="center"/>
          </w:tcPr>
          <w:p w14:paraId="5CB5109F">
            <w:pPr>
              <w:widowControl/>
              <w:jc w:val="center"/>
              <w:textAlignment w:val="center"/>
              <w:rPr>
                <w:rFonts w:hint="eastAsia" w:ascii="仿宋" w:hAnsi="仿宋" w:eastAsia="仿宋" w:cs="仿宋"/>
                <w:color w:val="000000"/>
                <w:kern w:val="0"/>
                <w:sz w:val="20"/>
                <w:szCs w:val="20"/>
                <w:lang w:bidi="ar"/>
              </w:rPr>
            </w:pPr>
            <w:r>
              <w:rPr>
                <w:rFonts w:hint="eastAsia" w:ascii="仿宋" w:hAnsi="仿宋" w:eastAsia="仿宋" w:cs="仿宋"/>
                <w:color w:val="000000"/>
                <w:kern w:val="0"/>
                <w:sz w:val="20"/>
                <w:szCs w:val="20"/>
                <w:lang w:bidi="ar"/>
              </w:rPr>
              <w:t>炸药爆炸/飞石伤人</w:t>
            </w:r>
          </w:p>
        </w:tc>
        <w:tc>
          <w:tcPr>
            <w:tcW w:w="645" w:type="dxa"/>
            <w:shd w:val="clear" w:color="auto" w:fill="auto"/>
            <w:vAlign w:val="center"/>
          </w:tcPr>
          <w:p w14:paraId="60FAF5A8">
            <w:pPr>
              <w:widowControl/>
              <w:jc w:val="center"/>
              <w:textAlignment w:val="bottom"/>
              <w:rPr>
                <w:rFonts w:hint="eastAsia" w:ascii="仿宋" w:hAnsi="仿宋" w:eastAsia="仿宋" w:cs="仿宋"/>
                <w:color w:val="000000"/>
                <w:kern w:val="0"/>
                <w:sz w:val="20"/>
                <w:szCs w:val="20"/>
                <w:lang w:bidi="ar"/>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0A6FB5B3">
            <w:pPr>
              <w:widowControl/>
              <w:jc w:val="center"/>
              <w:textAlignment w:val="bottom"/>
              <w:rPr>
                <w:rFonts w:hint="eastAsia" w:ascii="仿宋" w:hAnsi="仿宋" w:eastAsia="仿宋" w:cs="仿宋"/>
                <w:color w:val="000000"/>
                <w:kern w:val="0"/>
                <w:sz w:val="20"/>
                <w:szCs w:val="20"/>
                <w:lang w:bidi="ar"/>
              </w:rPr>
            </w:pPr>
            <w:r>
              <w:rPr>
                <w:rFonts w:hint="eastAsia" w:ascii="仿宋" w:hAnsi="仿宋" w:eastAsia="仿宋" w:cs="仿宋"/>
                <w:color w:val="000000"/>
                <w:kern w:val="0"/>
                <w:sz w:val="20"/>
                <w:szCs w:val="20"/>
                <w:lang w:bidi="ar"/>
              </w:rPr>
              <w:t>10</w:t>
            </w:r>
          </w:p>
        </w:tc>
        <w:tc>
          <w:tcPr>
            <w:tcW w:w="555" w:type="dxa"/>
            <w:shd w:val="clear" w:color="auto" w:fill="auto"/>
            <w:vAlign w:val="center"/>
          </w:tcPr>
          <w:p w14:paraId="2FE667C8">
            <w:pPr>
              <w:widowControl/>
              <w:jc w:val="center"/>
              <w:textAlignment w:val="bottom"/>
              <w:rPr>
                <w:rFonts w:hint="eastAsia" w:ascii="仿宋" w:hAnsi="仿宋" w:eastAsia="仿宋" w:cs="仿宋"/>
                <w:color w:val="000000"/>
                <w:kern w:val="0"/>
                <w:sz w:val="20"/>
                <w:szCs w:val="20"/>
                <w:lang w:bidi="ar"/>
              </w:rPr>
            </w:pPr>
            <w:r>
              <w:rPr>
                <w:rFonts w:hint="eastAsia" w:ascii="仿宋" w:hAnsi="仿宋" w:eastAsia="仿宋" w:cs="仿宋"/>
                <w:color w:val="000000"/>
                <w:kern w:val="0"/>
                <w:sz w:val="20"/>
                <w:szCs w:val="20"/>
                <w:lang w:bidi="ar"/>
              </w:rPr>
              <w:t>0.5</w:t>
            </w:r>
          </w:p>
        </w:tc>
        <w:tc>
          <w:tcPr>
            <w:tcW w:w="495" w:type="dxa"/>
            <w:shd w:val="clear" w:color="auto" w:fill="auto"/>
            <w:vAlign w:val="center"/>
          </w:tcPr>
          <w:p w14:paraId="52965660">
            <w:pPr>
              <w:widowControl/>
              <w:jc w:val="center"/>
              <w:textAlignment w:val="bottom"/>
              <w:rPr>
                <w:rFonts w:hint="eastAsia" w:ascii="仿宋" w:hAnsi="仿宋" w:eastAsia="仿宋" w:cs="仿宋"/>
                <w:color w:val="000000"/>
                <w:kern w:val="0"/>
                <w:sz w:val="20"/>
                <w:szCs w:val="20"/>
                <w:lang w:bidi="ar"/>
              </w:rPr>
            </w:pPr>
            <w:r>
              <w:rPr>
                <w:rFonts w:hint="eastAsia" w:ascii="仿宋" w:hAnsi="仿宋" w:eastAsia="仿宋" w:cs="仿宋"/>
                <w:color w:val="000000"/>
                <w:kern w:val="0"/>
                <w:sz w:val="20"/>
                <w:szCs w:val="20"/>
                <w:lang w:bidi="ar"/>
              </w:rPr>
              <w:t>40</w:t>
            </w:r>
          </w:p>
        </w:tc>
        <w:tc>
          <w:tcPr>
            <w:tcW w:w="540" w:type="dxa"/>
            <w:shd w:val="clear" w:color="auto" w:fill="auto"/>
            <w:vAlign w:val="center"/>
          </w:tcPr>
          <w:p w14:paraId="3472C858">
            <w:pPr>
              <w:widowControl/>
              <w:jc w:val="center"/>
              <w:textAlignment w:val="bottom"/>
              <w:rPr>
                <w:rFonts w:hint="eastAsia" w:ascii="仿宋" w:hAnsi="仿宋" w:eastAsia="仿宋" w:cs="仿宋"/>
                <w:color w:val="000000"/>
                <w:kern w:val="0"/>
                <w:sz w:val="20"/>
                <w:szCs w:val="20"/>
                <w:lang w:bidi="ar"/>
              </w:rPr>
            </w:pPr>
            <w:r>
              <w:rPr>
                <w:rFonts w:hint="eastAsia" w:ascii="仿宋" w:hAnsi="仿宋" w:eastAsia="仿宋" w:cs="仿宋"/>
                <w:color w:val="000000"/>
                <w:kern w:val="0"/>
                <w:sz w:val="20"/>
                <w:szCs w:val="20"/>
                <w:lang w:bidi="ar"/>
              </w:rPr>
              <w:t>200</w:t>
            </w:r>
          </w:p>
        </w:tc>
        <w:tc>
          <w:tcPr>
            <w:tcW w:w="615" w:type="dxa"/>
            <w:shd w:val="clear" w:color="auto" w:fill="FFFF00"/>
            <w:vAlign w:val="center"/>
          </w:tcPr>
          <w:p w14:paraId="44802F1B">
            <w:pPr>
              <w:widowControl/>
              <w:spacing w:line="200" w:lineRule="atLeast"/>
              <w:jc w:val="center"/>
              <w:textAlignment w:val="center"/>
              <w:rPr>
                <w:rFonts w:hint="eastAsia" w:ascii="仿宋" w:hAnsi="仿宋" w:eastAsia="仿宋" w:cs="仿宋"/>
                <w:color w:val="000000"/>
                <w:sz w:val="20"/>
                <w:szCs w:val="20"/>
                <w:lang w:val="en-US" w:eastAsia="zh-CN"/>
              </w:rPr>
            </w:pPr>
            <w:r>
              <w:rPr>
                <w:rFonts w:hint="eastAsia" w:ascii="仿宋" w:hAnsi="仿宋" w:eastAsia="仿宋" w:cs="仿宋"/>
                <w:color w:val="000000"/>
                <w:sz w:val="20"/>
                <w:szCs w:val="20"/>
                <w:lang w:val="en-US" w:eastAsia="zh-CN"/>
              </w:rPr>
              <w:t>3</w:t>
            </w:r>
          </w:p>
        </w:tc>
        <w:tc>
          <w:tcPr>
            <w:tcW w:w="1605" w:type="dxa"/>
            <w:vMerge w:val="continue"/>
            <w:shd w:val="clear" w:color="auto" w:fill="auto"/>
            <w:vAlign w:val="center"/>
          </w:tcPr>
          <w:p w14:paraId="4EEACAD2">
            <w:pPr>
              <w:widowControl/>
              <w:spacing w:line="200" w:lineRule="atLeast"/>
              <w:jc w:val="center"/>
              <w:rPr>
                <w:rFonts w:ascii="仿宋" w:hAnsi="仿宋" w:eastAsia="仿宋" w:cs="仿宋"/>
                <w:color w:val="000000"/>
                <w:sz w:val="20"/>
                <w:szCs w:val="20"/>
              </w:rPr>
            </w:pPr>
          </w:p>
        </w:tc>
        <w:tc>
          <w:tcPr>
            <w:tcW w:w="600" w:type="dxa"/>
            <w:shd w:val="clear" w:color="auto" w:fill="FFFFFF"/>
            <w:vAlign w:val="center"/>
          </w:tcPr>
          <w:p w14:paraId="4D495663">
            <w:pPr>
              <w:widowControl/>
              <w:spacing w:line="200" w:lineRule="atLeast"/>
              <w:jc w:val="center"/>
              <w:rPr>
                <w:rFonts w:ascii="仿宋" w:hAnsi="仿宋" w:eastAsia="仿宋" w:cs="仿宋"/>
                <w:color w:val="000000"/>
                <w:sz w:val="20"/>
                <w:szCs w:val="20"/>
              </w:rPr>
            </w:pPr>
          </w:p>
        </w:tc>
      </w:tr>
      <w:tr w14:paraId="09CF86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5" w:hRule="atLeast"/>
        </w:trPr>
        <w:tc>
          <w:tcPr>
            <w:tcW w:w="615" w:type="dxa"/>
            <w:shd w:val="clear" w:color="auto" w:fill="auto"/>
            <w:vAlign w:val="center"/>
          </w:tcPr>
          <w:p w14:paraId="69D6996F">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38A75FCA">
            <w:pPr>
              <w:widowControl/>
              <w:spacing w:line="200" w:lineRule="atLeast"/>
              <w:jc w:val="center"/>
              <w:rPr>
                <w:rFonts w:ascii="仿宋" w:hAnsi="仿宋" w:eastAsia="仿宋" w:cs="仿宋"/>
                <w:color w:val="000000"/>
                <w:sz w:val="20"/>
                <w:szCs w:val="20"/>
              </w:rPr>
            </w:pPr>
          </w:p>
        </w:tc>
        <w:tc>
          <w:tcPr>
            <w:tcW w:w="450" w:type="dxa"/>
            <w:shd w:val="clear" w:color="auto" w:fill="auto"/>
            <w:vAlign w:val="center"/>
          </w:tcPr>
          <w:p w14:paraId="20C233D0">
            <w:pPr>
              <w:widowControl/>
              <w:spacing w:line="200" w:lineRule="atLeast"/>
              <w:jc w:val="center"/>
              <w:textAlignment w:val="center"/>
              <w:rPr>
                <w:rFonts w:hint="eastAsia" w:ascii="仿宋" w:hAnsi="仿宋" w:eastAsia="仿宋" w:cs="仿宋"/>
                <w:color w:val="000000"/>
                <w:kern w:val="0"/>
                <w:sz w:val="20"/>
                <w:szCs w:val="20"/>
                <w:lang w:val="en-US" w:eastAsia="zh-CN" w:bidi="ar"/>
              </w:rPr>
            </w:pPr>
            <w:r>
              <w:rPr>
                <w:rFonts w:hint="eastAsia" w:ascii="仿宋" w:hAnsi="仿宋" w:eastAsia="仿宋" w:cs="仿宋"/>
                <w:color w:val="000000"/>
                <w:kern w:val="0"/>
                <w:sz w:val="20"/>
                <w:szCs w:val="20"/>
                <w:lang w:val="en-US" w:eastAsia="zh-CN" w:bidi="ar"/>
              </w:rPr>
              <w:t>9</w:t>
            </w:r>
          </w:p>
        </w:tc>
        <w:tc>
          <w:tcPr>
            <w:tcW w:w="4095" w:type="dxa"/>
            <w:shd w:val="clear" w:color="auto" w:fill="auto"/>
            <w:vAlign w:val="center"/>
          </w:tcPr>
          <w:p w14:paraId="6D7B4F87">
            <w:pPr>
              <w:widowControl/>
              <w:jc w:val="left"/>
              <w:textAlignment w:val="center"/>
              <w:rPr>
                <w:rFonts w:hint="eastAsia" w:ascii="仿宋" w:hAnsi="仿宋" w:eastAsia="仿宋" w:cs="仿宋"/>
                <w:color w:val="000000"/>
                <w:kern w:val="0"/>
                <w:sz w:val="20"/>
                <w:szCs w:val="20"/>
                <w:lang w:bidi="ar"/>
              </w:rPr>
            </w:pPr>
            <w:r>
              <w:rPr>
                <w:rFonts w:hint="eastAsia" w:ascii="仿宋" w:hAnsi="仿宋" w:eastAsia="仿宋" w:cs="仿宋"/>
                <w:color w:val="000000"/>
                <w:kern w:val="0"/>
                <w:sz w:val="20"/>
                <w:szCs w:val="20"/>
                <w:lang w:bidi="ar"/>
              </w:rPr>
              <w:t>警戒区内人员、车辆未撤离</w:t>
            </w:r>
          </w:p>
        </w:tc>
        <w:tc>
          <w:tcPr>
            <w:tcW w:w="1440" w:type="dxa"/>
            <w:shd w:val="clear" w:color="auto" w:fill="auto"/>
            <w:vAlign w:val="center"/>
          </w:tcPr>
          <w:p w14:paraId="3C9DCF3D">
            <w:pPr>
              <w:widowControl/>
              <w:jc w:val="center"/>
              <w:textAlignment w:val="center"/>
              <w:rPr>
                <w:rFonts w:hint="eastAsia" w:ascii="仿宋" w:hAnsi="仿宋" w:eastAsia="仿宋" w:cs="仿宋"/>
                <w:color w:val="000000"/>
                <w:kern w:val="0"/>
                <w:sz w:val="20"/>
                <w:szCs w:val="20"/>
                <w:lang w:bidi="ar"/>
              </w:rPr>
            </w:pPr>
            <w:r>
              <w:rPr>
                <w:rFonts w:hint="eastAsia" w:ascii="仿宋" w:hAnsi="仿宋" w:eastAsia="仿宋" w:cs="仿宋"/>
                <w:color w:val="000000"/>
                <w:kern w:val="0"/>
                <w:sz w:val="20"/>
                <w:szCs w:val="20"/>
                <w:lang w:bidi="ar"/>
              </w:rPr>
              <w:t>管理缺陷</w:t>
            </w:r>
          </w:p>
        </w:tc>
        <w:tc>
          <w:tcPr>
            <w:tcW w:w="2025" w:type="dxa"/>
            <w:shd w:val="clear" w:color="auto" w:fill="auto"/>
            <w:vAlign w:val="center"/>
          </w:tcPr>
          <w:p w14:paraId="0969C086">
            <w:pPr>
              <w:widowControl/>
              <w:jc w:val="center"/>
              <w:textAlignment w:val="center"/>
              <w:rPr>
                <w:rFonts w:hint="eastAsia" w:ascii="仿宋" w:hAnsi="仿宋" w:eastAsia="仿宋" w:cs="仿宋"/>
                <w:color w:val="000000"/>
                <w:kern w:val="0"/>
                <w:sz w:val="20"/>
                <w:szCs w:val="20"/>
                <w:lang w:bidi="ar"/>
              </w:rPr>
            </w:pPr>
            <w:r>
              <w:rPr>
                <w:rFonts w:hint="eastAsia" w:ascii="仿宋" w:hAnsi="仿宋" w:eastAsia="仿宋" w:cs="仿宋"/>
                <w:color w:val="000000"/>
                <w:kern w:val="0"/>
                <w:sz w:val="20"/>
                <w:szCs w:val="20"/>
                <w:lang w:bidi="ar"/>
              </w:rPr>
              <w:t>炸药爆炸/飞石伤人</w:t>
            </w:r>
          </w:p>
        </w:tc>
        <w:tc>
          <w:tcPr>
            <w:tcW w:w="645" w:type="dxa"/>
            <w:shd w:val="clear" w:color="auto" w:fill="auto"/>
            <w:vAlign w:val="center"/>
          </w:tcPr>
          <w:p w14:paraId="6D844239">
            <w:pPr>
              <w:widowControl/>
              <w:jc w:val="center"/>
              <w:textAlignment w:val="bottom"/>
              <w:rPr>
                <w:rFonts w:hint="eastAsia" w:ascii="仿宋" w:hAnsi="仿宋" w:eastAsia="仿宋" w:cs="仿宋"/>
                <w:color w:val="000000"/>
                <w:kern w:val="0"/>
                <w:sz w:val="20"/>
                <w:szCs w:val="20"/>
                <w:lang w:bidi="ar"/>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643C4BD8">
            <w:pPr>
              <w:widowControl/>
              <w:jc w:val="center"/>
              <w:textAlignment w:val="bottom"/>
              <w:rPr>
                <w:rFonts w:hint="eastAsia" w:ascii="仿宋" w:hAnsi="仿宋" w:eastAsia="仿宋" w:cs="仿宋"/>
                <w:color w:val="000000"/>
                <w:kern w:val="0"/>
                <w:sz w:val="20"/>
                <w:szCs w:val="20"/>
                <w:lang w:bidi="ar"/>
              </w:rPr>
            </w:pPr>
            <w:r>
              <w:rPr>
                <w:rFonts w:hint="eastAsia" w:ascii="仿宋" w:hAnsi="仿宋" w:eastAsia="仿宋" w:cs="仿宋"/>
                <w:color w:val="000000"/>
                <w:kern w:val="0"/>
                <w:sz w:val="20"/>
                <w:szCs w:val="20"/>
                <w:lang w:bidi="ar"/>
              </w:rPr>
              <w:t>10</w:t>
            </w:r>
          </w:p>
        </w:tc>
        <w:tc>
          <w:tcPr>
            <w:tcW w:w="555" w:type="dxa"/>
            <w:shd w:val="clear" w:color="auto" w:fill="auto"/>
            <w:vAlign w:val="center"/>
          </w:tcPr>
          <w:p w14:paraId="51E2F8F1">
            <w:pPr>
              <w:widowControl/>
              <w:jc w:val="center"/>
              <w:textAlignment w:val="bottom"/>
              <w:rPr>
                <w:rFonts w:hint="eastAsia" w:ascii="仿宋" w:hAnsi="仿宋" w:eastAsia="仿宋" w:cs="仿宋"/>
                <w:color w:val="000000"/>
                <w:kern w:val="0"/>
                <w:sz w:val="20"/>
                <w:szCs w:val="20"/>
                <w:lang w:bidi="ar"/>
              </w:rPr>
            </w:pPr>
            <w:r>
              <w:rPr>
                <w:rFonts w:hint="eastAsia" w:ascii="仿宋" w:hAnsi="仿宋" w:eastAsia="仿宋" w:cs="仿宋"/>
                <w:color w:val="000000"/>
                <w:kern w:val="0"/>
                <w:sz w:val="20"/>
                <w:szCs w:val="20"/>
                <w:lang w:bidi="ar"/>
              </w:rPr>
              <w:t>0.5</w:t>
            </w:r>
          </w:p>
        </w:tc>
        <w:tc>
          <w:tcPr>
            <w:tcW w:w="495" w:type="dxa"/>
            <w:shd w:val="clear" w:color="auto" w:fill="auto"/>
            <w:vAlign w:val="center"/>
          </w:tcPr>
          <w:p w14:paraId="1DA98E61">
            <w:pPr>
              <w:widowControl/>
              <w:jc w:val="center"/>
              <w:textAlignment w:val="bottom"/>
              <w:rPr>
                <w:rFonts w:hint="eastAsia" w:ascii="仿宋" w:hAnsi="仿宋" w:eastAsia="仿宋" w:cs="仿宋"/>
                <w:color w:val="000000"/>
                <w:kern w:val="0"/>
                <w:sz w:val="20"/>
                <w:szCs w:val="20"/>
                <w:lang w:bidi="ar"/>
              </w:rPr>
            </w:pPr>
            <w:r>
              <w:rPr>
                <w:rFonts w:hint="eastAsia" w:ascii="仿宋" w:hAnsi="仿宋" w:eastAsia="仿宋" w:cs="仿宋"/>
                <w:color w:val="000000"/>
                <w:kern w:val="0"/>
                <w:sz w:val="20"/>
                <w:szCs w:val="20"/>
                <w:lang w:bidi="ar"/>
              </w:rPr>
              <w:t>40</w:t>
            </w:r>
          </w:p>
        </w:tc>
        <w:tc>
          <w:tcPr>
            <w:tcW w:w="540" w:type="dxa"/>
            <w:shd w:val="clear" w:color="auto" w:fill="auto"/>
            <w:vAlign w:val="center"/>
          </w:tcPr>
          <w:p w14:paraId="599ACBEE">
            <w:pPr>
              <w:widowControl/>
              <w:jc w:val="center"/>
              <w:textAlignment w:val="bottom"/>
              <w:rPr>
                <w:rFonts w:hint="eastAsia" w:ascii="仿宋" w:hAnsi="仿宋" w:eastAsia="仿宋" w:cs="仿宋"/>
                <w:color w:val="000000"/>
                <w:kern w:val="0"/>
                <w:sz w:val="20"/>
                <w:szCs w:val="20"/>
                <w:lang w:bidi="ar"/>
              </w:rPr>
            </w:pPr>
            <w:r>
              <w:rPr>
                <w:rFonts w:hint="eastAsia" w:ascii="仿宋" w:hAnsi="仿宋" w:eastAsia="仿宋" w:cs="仿宋"/>
                <w:color w:val="000000"/>
                <w:kern w:val="0"/>
                <w:sz w:val="20"/>
                <w:szCs w:val="20"/>
                <w:lang w:bidi="ar"/>
              </w:rPr>
              <w:t>200</w:t>
            </w:r>
          </w:p>
        </w:tc>
        <w:tc>
          <w:tcPr>
            <w:tcW w:w="615" w:type="dxa"/>
            <w:shd w:val="clear" w:color="auto" w:fill="FFFF00"/>
            <w:vAlign w:val="center"/>
          </w:tcPr>
          <w:p w14:paraId="473EE2EF">
            <w:pPr>
              <w:widowControl/>
              <w:spacing w:line="200" w:lineRule="atLeast"/>
              <w:jc w:val="center"/>
              <w:textAlignment w:val="center"/>
              <w:rPr>
                <w:rFonts w:hint="eastAsia" w:ascii="仿宋" w:hAnsi="仿宋" w:eastAsia="仿宋" w:cs="仿宋"/>
                <w:color w:val="000000"/>
                <w:sz w:val="20"/>
                <w:szCs w:val="20"/>
                <w:lang w:val="en-US" w:eastAsia="zh-CN"/>
              </w:rPr>
            </w:pPr>
            <w:r>
              <w:rPr>
                <w:rFonts w:hint="eastAsia" w:ascii="仿宋" w:hAnsi="仿宋" w:eastAsia="仿宋" w:cs="仿宋"/>
                <w:color w:val="000000"/>
                <w:sz w:val="20"/>
                <w:szCs w:val="20"/>
                <w:lang w:val="en-US" w:eastAsia="zh-CN"/>
              </w:rPr>
              <w:t>3</w:t>
            </w:r>
          </w:p>
        </w:tc>
        <w:tc>
          <w:tcPr>
            <w:tcW w:w="1605" w:type="dxa"/>
            <w:vMerge w:val="continue"/>
            <w:shd w:val="clear" w:color="auto" w:fill="auto"/>
            <w:vAlign w:val="center"/>
          </w:tcPr>
          <w:p w14:paraId="1F1C5050">
            <w:pPr>
              <w:widowControl/>
              <w:spacing w:line="200" w:lineRule="atLeast"/>
              <w:jc w:val="center"/>
              <w:rPr>
                <w:rFonts w:ascii="仿宋" w:hAnsi="仿宋" w:eastAsia="仿宋" w:cs="仿宋"/>
                <w:color w:val="000000"/>
                <w:sz w:val="20"/>
                <w:szCs w:val="20"/>
              </w:rPr>
            </w:pPr>
          </w:p>
        </w:tc>
        <w:tc>
          <w:tcPr>
            <w:tcW w:w="600" w:type="dxa"/>
            <w:shd w:val="clear" w:color="auto" w:fill="FFFFFF"/>
            <w:vAlign w:val="center"/>
          </w:tcPr>
          <w:p w14:paraId="213C3CB5">
            <w:pPr>
              <w:widowControl/>
              <w:spacing w:line="200" w:lineRule="atLeast"/>
              <w:jc w:val="center"/>
              <w:rPr>
                <w:rFonts w:ascii="仿宋" w:hAnsi="仿宋" w:eastAsia="仿宋" w:cs="仿宋"/>
                <w:color w:val="000000"/>
                <w:sz w:val="20"/>
                <w:szCs w:val="20"/>
              </w:rPr>
            </w:pPr>
          </w:p>
        </w:tc>
      </w:tr>
      <w:tr w14:paraId="77CAA7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5" w:hRule="atLeast"/>
        </w:trPr>
        <w:tc>
          <w:tcPr>
            <w:tcW w:w="615" w:type="dxa"/>
            <w:shd w:val="clear" w:color="auto" w:fill="auto"/>
            <w:vAlign w:val="center"/>
          </w:tcPr>
          <w:p w14:paraId="73284BCC">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4EEF64A6">
            <w:pPr>
              <w:widowControl/>
              <w:spacing w:line="200" w:lineRule="atLeast"/>
              <w:jc w:val="center"/>
              <w:rPr>
                <w:rFonts w:ascii="仿宋" w:hAnsi="仿宋" w:eastAsia="仿宋" w:cs="仿宋"/>
                <w:color w:val="000000"/>
                <w:sz w:val="20"/>
                <w:szCs w:val="20"/>
              </w:rPr>
            </w:pPr>
          </w:p>
        </w:tc>
        <w:tc>
          <w:tcPr>
            <w:tcW w:w="450" w:type="dxa"/>
            <w:shd w:val="clear" w:color="auto" w:fill="auto"/>
            <w:vAlign w:val="center"/>
          </w:tcPr>
          <w:p w14:paraId="5EDB6B74">
            <w:pPr>
              <w:widowControl/>
              <w:spacing w:line="200" w:lineRule="atLeast"/>
              <w:jc w:val="center"/>
              <w:textAlignment w:val="center"/>
              <w:rPr>
                <w:rFonts w:hint="default" w:ascii="仿宋" w:hAnsi="仿宋" w:eastAsia="仿宋" w:cs="仿宋"/>
                <w:color w:val="000000"/>
                <w:kern w:val="0"/>
                <w:sz w:val="20"/>
                <w:szCs w:val="20"/>
                <w:lang w:val="en-US" w:eastAsia="zh-CN" w:bidi="ar"/>
              </w:rPr>
            </w:pPr>
            <w:r>
              <w:rPr>
                <w:rFonts w:hint="eastAsia" w:ascii="仿宋" w:hAnsi="仿宋" w:eastAsia="仿宋" w:cs="仿宋"/>
                <w:color w:val="000000"/>
                <w:kern w:val="0"/>
                <w:sz w:val="20"/>
                <w:szCs w:val="20"/>
                <w:lang w:val="en-US" w:eastAsia="zh-CN" w:bidi="ar"/>
              </w:rPr>
              <w:t>10</w:t>
            </w:r>
          </w:p>
        </w:tc>
        <w:tc>
          <w:tcPr>
            <w:tcW w:w="4095" w:type="dxa"/>
            <w:shd w:val="clear" w:color="auto" w:fill="auto"/>
            <w:vAlign w:val="center"/>
          </w:tcPr>
          <w:p w14:paraId="154AD208">
            <w:pPr>
              <w:widowControl/>
              <w:jc w:val="left"/>
              <w:textAlignment w:val="center"/>
              <w:rPr>
                <w:rFonts w:hint="eastAsia" w:ascii="仿宋" w:hAnsi="仿宋" w:eastAsia="仿宋" w:cs="仿宋"/>
                <w:color w:val="000000"/>
                <w:kern w:val="0"/>
                <w:sz w:val="20"/>
                <w:szCs w:val="20"/>
                <w:lang w:bidi="ar"/>
              </w:rPr>
            </w:pPr>
            <w:r>
              <w:rPr>
                <w:rFonts w:hint="eastAsia" w:ascii="仿宋" w:hAnsi="仿宋" w:eastAsia="仿宋" w:cs="仿宋"/>
                <w:color w:val="000000"/>
                <w:kern w:val="0"/>
                <w:sz w:val="20"/>
                <w:szCs w:val="20"/>
                <w:lang w:bidi="ar"/>
              </w:rPr>
              <w:t>作业场地附近堆放剩余爆破物品</w:t>
            </w:r>
          </w:p>
        </w:tc>
        <w:tc>
          <w:tcPr>
            <w:tcW w:w="1440" w:type="dxa"/>
            <w:shd w:val="clear" w:color="auto" w:fill="auto"/>
            <w:vAlign w:val="center"/>
          </w:tcPr>
          <w:p w14:paraId="6377613C">
            <w:pPr>
              <w:widowControl/>
              <w:jc w:val="center"/>
              <w:textAlignment w:val="center"/>
              <w:rPr>
                <w:rFonts w:hint="eastAsia" w:ascii="仿宋" w:hAnsi="仿宋" w:eastAsia="仿宋" w:cs="仿宋"/>
                <w:color w:val="000000"/>
                <w:kern w:val="0"/>
                <w:sz w:val="20"/>
                <w:szCs w:val="20"/>
                <w:lang w:bidi="ar"/>
              </w:rPr>
            </w:pPr>
            <w:r>
              <w:rPr>
                <w:rFonts w:hint="eastAsia" w:ascii="仿宋" w:hAnsi="仿宋" w:eastAsia="仿宋" w:cs="仿宋"/>
                <w:color w:val="000000"/>
                <w:kern w:val="0"/>
                <w:sz w:val="20"/>
                <w:szCs w:val="20"/>
                <w:lang w:bidi="ar"/>
              </w:rPr>
              <w:t>违章作业</w:t>
            </w:r>
          </w:p>
        </w:tc>
        <w:tc>
          <w:tcPr>
            <w:tcW w:w="2025" w:type="dxa"/>
            <w:shd w:val="clear" w:color="auto" w:fill="auto"/>
            <w:vAlign w:val="center"/>
          </w:tcPr>
          <w:p w14:paraId="16AE9FCA">
            <w:pPr>
              <w:widowControl/>
              <w:jc w:val="center"/>
              <w:textAlignment w:val="center"/>
              <w:rPr>
                <w:rFonts w:hint="eastAsia" w:ascii="仿宋" w:hAnsi="仿宋" w:eastAsia="仿宋" w:cs="仿宋"/>
                <w:color w:val="000000"/>
                <w:kern w:val="0"/>
                <w:sz w:val="20"/>
                <w:szCs w:val="20"/>
                <w:lang w:bidi="ar"/>
              </w:rPr>
            </w:pPr>
            <w:r>
              <w:rPr>
                <w:rFonts w:hint="eastAsia" w:ascii="仿宋" w:hAnsi="仿宋" w:eastAsia="仿宋" w:cs="仿宋"/>
                <w:color w:val="000000"/>
                <w:kern w:val="0"/>
                <w:sz w:val="20"/>
                <w:szCs w:val="20"/>
                <w:lang w:bidi="ar"/>
              </w:rPr>
              <w:t>火药爆炸</w:t>
            </w:r>
          </w:p>
        </w:tc>
        <w:tc>
          <w:tcPr>
            <w:tcW w:w="645" w:type="dxa"/>
            <w:shd w:val="clear" w:color="auto" w:fill="auto"/>
            <w:vAlign w:val="center"/>
          </w:tcPr>
          <w:p w14:paraId="34C55FC6">
            <w:pPr>
              <w:widowControl/>
              <w:jc w:val="center"/>
              <w:textAlignment w:val="bottom"/>
              <w:rPr>
                <w:rFonts w:hint="eastAsia" w:ascii="仿宋" w:hAnsi="仿宋" w:eastAsia="仿宋" w:cs="仿宋"/>
                <w:color w:val="000000"/>
                <w:kern w:val="0"/>
                <w:sz w:val="20"/>
                <w:szCs w:val="20"/>
                <w:lang w:bidi="ar"/>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7F671672">
            <w:pPr>
              <w:widowControl/>
              <w:jc w:val="center"/>
              <w:textAlignment w:val="bottom"/>
              <w:rPr>
                <w:rFonts w:hint="eastAsia" w:ascii="仿宋" w:hAnsi="仿宋" w:eastAsia="仿宋" w:cs="仿宋"/>
                <w:color w:val="000000"/>
                <w:kern w:val="0"/>
                <w:sz w:val="20"/>
                <w:szCs w:val="20"/>
                <w:lang w:bidi="ar"/>
              </w:rPr>
            </w:pPr>
            <w:r>
              <w:rPr>
                <w:rFonts w:hint="eastAsia" w:ascii="仿宋" w:hAnsi="仿宋" w:eastAsia="仿宋" w:cs="仿宋"/>
                <w:color w:val="000000"/>
                <w:kern w:val="0"/>
                <w:sz w:val="20"/>
                <w:szCs w:val="20"/>
                <w:lang w:bidi="ar"/>
              </w:rPr>
              <w:t>10</w:t>
            </w:r>
          </w:p>
        </w:tc>
        <w:tc>
          <w:tcPr>
            <w:tcW w:w="555" w:type="dxa"/>
            <w:shd w:val="clear" w:color="auto" w:fill="auto"/>
            <w:vAlign w:val="center"/>
          </w:tcPr>
          <w:p w14:paraId="06953ADB">
            <w:pPr>
              <w:widowControl/>
              <w:jc w:val="center"/>
              <w:textAlignment w:val="bottom"/>
              <w:rPr>
                <w:rFonts w:hint="eastAsia" w:ascii="仿宋" w:hAnsi="仿宋" w:eastAsia="仿宋" w:cs="仿宋"/>
                <w:color w:val="000000"/>
                <w:kern w:val="0"/>
                <w:sz w:val="20"/>
                <w:szCs w:val="20"/>
                <w:lang w:bidi="ar"/>
              </w:rPr>
            </w:pPr>
            <w:r>
              <w:rPr>
                <w:rFonts w:hint="eastAsia" w:ascii="仿宋" w:hAnsi="仿宋" w:eastAsia="仿宋" w:cs="仿宋"/>
                <w:color w:val="000000"/>
                <w:kern w:val="0"/>
                <w:sz w:val="20"/>
                <w:szCs w:val="20"/>
                <w:lang w:bidi="ar"/>
              </w:rPr>
              <w:t>0.5</w:t>
            </w:r>
          </w:p>
        </w:tc>
        <w:tc>
          <w:tcPr>
            <w:tcW w:w="495" w:type="dxa"/>
            <w:shd w:val="clear" w:color="auto" w:fill="auto"/>
            <w:vAlign w:val="center"/>
          </w:tcPr>
          <w:p w14:paraId="67BF5B7E">
            <w:pPr>
              <w:widowControl/>
              <w:jc w:val="center"/>
              <w:textAlignment w:val="bottom"/>
              <w:rPr>
                <w:rFonts w:hint="eastAsia" w:ascii="仿宋" w:hAnsi="仿宋" w:eastAsia="仿宋" w:cs="仿宋"/>
                <w:color w:val="000000"/>
                <w:kern w:val="0"/>
                <w:sz w:val="20"/>
                <w:szCs w:val="20"/>
                <w:lang w:bidi="ar"/>
              </w:rPr>
            </w:pPr>
            <w:r>
              <w:rPr>
                <w:rFonts w:hint="eastAsia" w:ascii="仿宋" w:hAnsi="仿宋" w:eastAsia="仿宋" w:cs="仿宋"/>
                <w:color w:val="000000"/>
                <w:kern w:val="0"/>
                <w:sz w:val="20"/>
                <w:szCs w:val="20"/>
                <w:lang w:bidi="ar"/>
              </w:rPr>
              <w:t>40</w:t>
            </w:r>
          </w:p>
        </w:tc>
        <w:tc>
          <w:tcPr>
            <w:tcW w:w="540" w:type="dxa"/>
            <w:shd w:val="clear" w:color="auto" w:fill="auto"/>
            <w:vAlign w:val="center"/>
          </w:tcPr>
          <w:p w14:paraId="04BCCF79">
            <w:pPr>
              <w:widowControl/>
              <w:jc w:val="center"/>
              <w:textAlignment w:val="bottom"/>
              <w:rPr>
                <w:rFonts w:hint="eastAsia" w:ascii="仿宋" w:hAnsi="仿宋" w:eastAsia="仿宋" w:cs="仿宋"/>
                <w:color w:val="000000"/>
                <w:kern w:val="0"/>
                <w:sz w:val="20"/>
                <w:szCs w:val="20"/>
                <w:lang w:bidi="ar"/>
              </w:rPr>
            </w:pPr>
            <w:r>
              <w:rPr>
                <w:rFonts w:hint="eastAsia" w:ascii="仿宋" w:hAnsi="仿宋" w:eastAsia="仿宋" w:cs="仿宋"/>
                <w:color w:val="000000"/>
                <w:kern w:val="0"/>
                <w:sz w:val="20"/>
                <w:szCs w:val="20"/>
                <w:lang w:bidi="ar"/>
              </w:rPr>
              <w:t>200</w:t>
            </w:r>
          </w:p>
        </w:tc>
        <w:tc>
          <w:tcPr>
            <w:tcW w:w="615" w:type="dxa"/>
            <w:shd w:val="clear" w:color="auto" w:fill="FFFF00"/>
            <w:vAlign w:val="center"/>
          </w:tcPr>
          <w:p w14:paraId="38E5A360">
            <w:pPr>
              <w:widowControl/>
              <w:spacing w:line="200" w:lineRule="atLeast"/>
              <w:jc w:val="center"/>
              <w:textAlignment w:val="center"/>
              <w:rPr>
                <w:rFonts w:hint="eastAsia" w:ascii="仿宋" w:hAnsi="仿宋" w:eastAsia="仿宋" w:cs="仿宋"/>
                <w:color w:val="000000"/>
                <w:sz w:val="20"/>
                <w:szCs w:val="20"/>
                <w:lang w:val="en-US" w:eastAsia="zh-CN"/>
              </w:rPr>
            </w:pPr>
            <w:r>
              <w:rPr>
                <w:rFonts w:hint="eastAsia" w:ascii="仿宋" w:hAnsi="仿宋" w:eastAsia="仿宋" w:cs="仿宋"/>
                <w:color w:val="000000"/>
                <w:sz w:val="20"/>
                <w:szCs w:val="20"/>
                <w:lang w:val="en-US" w:eastAsia="zh-CN"/>
              </w:rPr>
              <w:t>3</w:t>
            </w:r>
          </w:p>
        </w:tc>
        <w:tc>
          <w:tcPr>
            <w:tcW w:w="1605" w:type="dxa"/>
            <w:vMerge w:val="continue"/>
            <w:shd w:val="clear" w:color="auto" w:fill="auto"/>
            <w:vAlign w:val="center"/>
          </w:tcPr>
          <w:p w14:paraId="29B3E8DA">
            <w:pPr>
              <w:widowControl/>
              <w:spacing w:line="200" w:lineRule="atLeast"/>
              <w:jc w:val="center"/>
              <w:rPr>
                <w:rFonts w:ascii="仿宋" w:hAnsi="仿宋" w:eastAsia="仿宋" w:cs="仿宋"/>
                <w:color w:val="000000"/>
                <w:sz w:val="20"/>
                <w:szCs w:val="20"/>
              </w:rPr>
            </w:pPr>
          </w:p>
        </w:tc>
        <w:tc>
          <w:tcPr>
            <w:tcW w:w="600" w:type="dxa"/>
            <w:shd w:val="clear" w:color="auto" w:fill="FFFFFF"/>
            <w:vAlign w:val="center"/>
          </w:tcPr>
          <w:p w14:paraId="0376DDD4">
            <w:pPr>
              <w:widowControl/>
              <w:spacing w:line="200" w:lineRule="atLeast"/>
              <w:jc w:val="center"/>
              <w:rPr>
                <w:rFonts w:ascii="仿宋" w:hAnsi="仿宋" w:eastAsia="仿宋" w:cs="仿宋"/>
                <w:color w:val="000000"/>
                <w:sz w:val="20"/>
                <w:szCs w:val="20"/>
              </w:rPr>
            </w:pPr>
          </w:p>
        </w:tc>
      </w:tr>
      <w:tr w14:paraId="429F5C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5" w:hRule="atLeast"/>
        </w:trPr>
        <w:tc>
          <w:tcPr>
            <w:tcW w:w="615" w:type="dxa"/>
            <w:shd w:val="clear" w:color="auto" w:fill="auto"/>
            <w:vAlign w:val="center"/>
          </w:tcPr>
          <w:p w14:paraId="2A4788A3">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184C3BC5">
            <w:pPr>
              <w:widowControl/>
              <w:spacing w:line="200" w:lineRule="atLeast"/>
              <w:jc w:val="center"/>
              <w:rPr>
                <w:rFonts w:ascii="仿宋" w:hAnsi="仿宋" w:eastAsia="仿宋" w:cs="仿宋"/>
                <w:color w:val="000000"/>
                <w:sz w:val="20"/>
                <w:szCs w:val="20"/>
              </w:rPr>
            </w:pPr>
          </w:p>
        </w:tc>
        <w:tc>
          <w:tcPr>
            <w:tcW w:w="450" w:type="dxa"/>
            <w:shd w:val="clear" w:color="auto" w:fill="auto"/>
            <w:vAlign w:val="center"/>
          </w:tcPr>
          <w:p w14:paraId="3AEB21DA">
            <w:pPr>
              <w:widowControl/>
              <w:spacing w:line="200" w:lineRule="atLeast"/>
              <w:jc w:val="center"/>
              <w:textAlignment w:val="center"/>
              <w:rPr>
                <w:rFonts w:hint="default" w:ascii="仿宋" w:hAnsi="仿宋" w:eastAsia="仿宋" w:cs="仿宋"/>
                <w:color w:val="000000"/>
                <w:kern w:val="0"/>
                <w:sz w:val="20"/>
                <w:szCs w:val="20"/>
                <w:lang w:val="en-US" w:eastAsia="zh-CN" w:bidi="ar"/>
              </w:rPr>
            </w:pPr>
            <w:r>
              <w:rPr>
                <w:rFonts w:hint="eastAsia" w:ascii="仿宋" w:hAnsi="仿宋" w:eastAsia="仿宋" w:cs="仿宋"/>
                <w:color w:val="000000"/>
                <w:kern w:val="0"/>
                <w:sz w:val="20"/>
                <w:szCs w:val="20"/>
                <w:lang w:val="en-US" w:eastAsia="zh-CN" w:bidi="ar"/>
              </w:rPr>
              <w:t>11</w:t>
            </w:r>
          </w:p>
        </w:tc>
        <w:tc>
          <w:tcPr>
            <w:tcW w:w="4095" w:type="dxa"/>
            <w:shd w:val="clear" w:color="auto" w:fill="auto"/>
            <w:vAlign w:val="center"/>
          </w:tcPr>
          <w:p w14:paraId="54A1CBDC">
            <w:pPr>
              <w:widowControl/>
              <w:jc w:val="left"/>
              <w:textAlignment w:val="center"/>
              <w:rPr>
                <w:rFonts w:hint="eastAsia" w:ascii="仿宋" w:hAnsi="仿宋" w:eastAsia="仿宋" w:cs="仿宋"/>
                <w:color w:val="000000"/>
                <w:kern w:val="0"/>
                <w:sz w:val="20"/>
                <w:szCs w:val="20"/>
                <w:lang w:bidi="ar"/>
              </w:rPr>
            </w:pPr>
            <w:r>
              <w:rPr>
                <w:rFonts w:hint="eastAsia" w:ascii="仿宋" w:hAnsi="仿宋" w:eastAsia="仿宋" w:cs="仿宋"/>
                <w:color w:val="000000"/>
                <w:kern w:val="0"/>
                <w:sz w:val="20"/>
                <w:szCs w:val="20"/>
                <w:lang w:bidi="ar"/>
              </w:rPr>
              <w:t>爆破产生飞石</w:t>
            </w:r>
          </w:p>
        </w:tc>
        <w:tc>
          <w:tcPr>
            <w:tcW w:w="1440" w:type="dxa"/>
            <w:shd w:val="clear" w:color="auto" w:fill="auto"/>
            <w:vAlign w:val="center"/>
          </w:tcPr>
          <w:p w14:paraId="5B2EA483">
            <w:pPr>
              <w:widowControl/>
              <w:jc w:val="center"/>
              <w:textAlignment w:val="center"/>
              <w:rPr>
                <w:rFonts w:hint="eastAsia" w:ascii="仿宋" w:hAnsi="仿宋" w:eastAsia="仿宋" w:cs="仿宋"/>
                <w:color w:val="000000"/>
                <w:kern w:val="0"/>
                <w:sz w:val="20"/>
                <w:szCs w:val="20"/>
                <w:lang w:bidi="ar"/>
              </w:rPr>
            </w:pPr>
            <w:r>
              <w:rPr>
                <w:rFonts w:hint="eastAsia" w:ascii="仿宋" w:hAnsi="仿宋" w:eastAsia="仿宋" w:cs="仿宋"/>
                <w:color w:val="000000"/>
                <w:kern w:val="0"/>
                <w:sz w:val="20"/>
                <w:szCs w:val="20"/>
                <w:lang w:bidi="ar"/>
              </w:rPr>
              <w:t>管理缺陷</w:t>
            </w:r>
          </w:p>
        </w:tc>
        <w:tc>
          <w:tcPr>
            <w:tcW w:w="2025" w:type="dxa"/>
            <w:shd w:val="clear" w:color="auto" w:fill="auto"/>
            <w:vAlign w:val="center"/>
          </w:tcPr>
          <w:p w14:paraId="2E06C3D4">
            <w:pPr>
              <w:widowControl/>
              <w:jc w:val="center"/>
              <w:textAlignment w:val="center"/>
              <w:rPr>
                <w:rFonts w:hint="eastAsia" w:ascii="仿宋" w:hAnsi="仿宋" w:eastAsia="仿宋" w:cs="仿宋"/>
                <w:color w:val="000000"/>
                <w:kern w:val="0"/>
                <w:sz w:val="20"/>
                <w:szCs w:val="20"/>
                <w:lang w:bidi="ar"/>
              </w:rPr>
            </w:pPr>
            <w:r>
              <w:rPr>
                <w:rFonts w:hint="eastAsia" w:ascii="仿宋" w:hAnsi="仿宋" w:eastAsia="仿宋" w:cs="仿宋"/>
                <w:color w:val="000000"/>
                <w:kern w:val="0"/>
                <w:sz w:val="20"/>
                <w:szCs w:val="20"/>
                <w:lang w:bidi="ar"/>
              </w:rPr>
              <w:t>炸药爆炸/飞石伤人</w:t>
            </w:r>
          </w:p>
        </w:tc>
        <w:tc>
          <w:tcPr>
            <w:tcW w:w="645" w:type="dxa"/>
            <w:shd w:val="clear" w:color="auto" w:fill="auto"/>
            <w:vAlign w:val="center"/>
          </w:tcPr>
          <w:p w14:paraId="36AD066E">
            <w:pPr>
              <w:widowControl/>
              <w:jc w:val="center"/>
              <w:textAlignment w:val="bottom"/>
              <w:rPr>
                <w:rFonts w:hint="eastAsia" w:ascii="仿宋" w:hAnsi="仿宋" w:eastAsia="仿宋" w:cs="仿宋"/>
                <w:color w:val="000000"/>
                <w:kern w:val="0"/>
                <w:sz w:val="20"/>
                <w:szCs w:val="20"/>
                <w:lang w:bidi="ar"/>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2C345BA6">
            <w:pPr>
              <w:widowControl/>
              <w:jc w:val="center"/>
              <w:textAlignment w:val="bottom"/>
              <w:rPr>
                <w:rFonts w:hint="eastAsia" w:ascii="仿宋" w:hAnsi="仿宋" w:eastAsia="仿宋" w:cs="仿宋"/>
                <w:color w:val="000000"/>
                <w:kern w:val="0"/>
                <w:sz w:val="20"/>
                <w:szCs w:val="20"/>
                <w:lang w:bidi="ar"/>
              </w:rPr>
            </w:pPr>
            <w:r>
              <w:rPr>
                <w:rFonts w:hint="eastAsia" w:ascii="仿宋" w:hAnsi="仿宋" w:eastAsia="仿宋" w:cs="仿宋"/>
                <w:color w:val="000000"/>
                <w:kern w:val="0"/>
                <w:sz w:val="20"/>
                <w:szCs w:val="20"/>
                <w:lang w:bidi="ar"/>
              </w:rPr>
              <w:t>10</w:t>
            </w:r>
          </w:p>
        </w:tc>
        <w:tc>
          <w:tcPr>
            <w:tcW w:w="555" w:type="dxa"/>
            <w:shd w:val="clear" w:color="auto" w:fill="auto"/>
            <w:vAlign w:val="center"/>
          </w:tcPr>
          <w:p w14:paraId="3E5AD2FC">
            <w:pPr>
              <w:widowControl/>
              <w:jc w:val="center"/>
              <w:textAlignment w:val="bottom"/>
              <w:rPr>
                <w:rFonts w:hint="eastAsia" w:ascii="仿宋" w:hAnsi="仿宋" w:eastAsia="仿宋" w:cs="仿宋"/>
                <w:color w:val="000000"/>
                <w:kern w:val="0"/>
                <w:sz w:val="20"/>
                <w:szCs w:val="20"/>
                <w:lang w:bidi="ar"/>
              </w:rPr>
            </w:pPr>
            <w:r>
              <w:rPr>
                <w:rFonts w:hint="eastAsia" w:ascii="仿宋" w:hAnsi="仿宋" w:eastAsia="仿宋" w:cs="仿宋"/>
                <w:color w:val="000000"/>
                <w:kern w:val="0"/>
                <w:sz w:val="20"/>
                <w:szCs w:val="20"/>
                <w:lang w:bidi="ar"/>
              </w:rPr>
              <w:t>1</w:t>
            </w:r>
          </w:p>
        </w:tc>
        <w:tc>
          <w:tcPr>
            <w:tcW w:w="495" w:type="dxa"/>
            <w:shd w:val="clear" w:color="auto" w:fill="auto"/>
            <w:vAlign w:val="center"/>
          </w:tcPr>
          <w:p w14:paraId="7BAC0DBE">
            <w:pPr>
              <w:widowControl/>
              <w:jc w:val="center"/>
              <w:textAlignment w:val="bottom"/>
              <w:rPr>
                <w:rFonts w:hint="eastAsia" w:ascii="仿宋" w:hAnsi="仿宋" w:eastAsia="仿宋" w:cs="仿宋"/>
                <w:color w:val="000000"/>
                <w:kern w:val="0"/>
                <w:sz w:val="20"/>
                <w:szCs w:val="20"/>
                <w:lang w:bidi="ar"/>
              </w:rPr>
            </w:pPr>
            <w:r>
              <w:rPr>
                <w:rFonts w:hint="eastAsia" w:ascii="仿宋" w:hAnsi="仿宋" w:eastAsia="仿宋" w:cs="仿宋"/>
                <w:color w:val="000000"/>
                <w:kern w:val="0"/>
                <w:sz w:val="20"/>
                <w:szCs w:val="20"/>
                <w:lang w:bidi="ar"/>
              </w:rPr>
              <w:t>15</w:t>
            </w:r>
          </w:p>
        </w:tc>
        <w:tc>
          <w:tcPr>
            <w:tcW w:w="540" w:type="dxa"/>
            <w:shd w:val="clear" w:color="auto" w:fill="auto"/>
            <w:vAlign w:val="center"/>
          </w:tcPr>
          <w:p w14:paraId="6D1B91FF">
            <w:pPr>
              <w:widowControl/>
              <w:jc w:val="center"/>
              <w:textAlignment w:val="bottom"/>
              <w:rPr>
                <w:rFonts w:hint="eastAsia" w:ascii="仿宋" w:hAnsi="仿宋" w:eastAsia="仿宋" w:cs="仿宋"/>
                <w:color w:val="000000"/>
                <w:kern w:val="0"/>
                <w:sz w:val="20"/>
                <w:szCs w:val="20"/>
                <w:lang w:bidi="ar"/>
              </w:rPr>
            </w:pPr>
            <w:r>
              <w:rPr>
                <w:rFonts w:hint="eastAsia" w:ascii="仿宋" w:hAnsi="仿宋" w:eastAsia="仿宋" w:cs="仿宋"/>
                <w:color w:val="000000"/>
                <w:kern w:val="0"/>
                <w:sz w:val="20"/>
                <w:szCs w:val="20"/>
                <w:lang w:bidi="ar"/>
              </w:rPr>
              <w:t>150</w:t>
            </w:r>
          </w:p>
        </w:tc>
        <w:tc>
          <w:tcPr>
            <w:tcW w:w="615" w:type="dxa"/>
            <w:shd w:val="clear" w:color="auto" w:fill="FFFF00"/>
            <w:vAlign w:val="center"/>
          </w:tcPr>
          <w:p w14:paraId="537FC6A7">
            <w:pPr>
              <w:widowControl/>
              <w:spacing w:line="200" w:lineRule="atLeast"/>
              <w:jc w:val="center"/>
              <w:textAlignment w:val="center"/>
              <w:rPr>
                <w:rFonts w:hint="eastAsia" w:ascii="仿宋" w:hAnsi="仿宋" w:eastAsia="仿宋" w:cs="仿宋"/>
                <w:color w:val="000000"/>
                <w:sz w:val="20"/>
                <w:szCs w:val="20"/>
                <w:lang w:val="en-US" w:eastAsia="zh-CN"/>
              </w:rPr>
            </w:pPr>
            <w:r>
              <w:rPr>
                <w:rFonts w:hint="eastAsia" w:ascii="仿宋" w:hAnsi="仿宋" w:eastAsia="仿宋" w:cs="仿宋"/>
                <w:color w:val="000000"/>
                <w:sz w:val="20"/>
                <w:szCs w:val="20"/>
                <w:lang w:val="en-US" w:eastAsia="zh-CN"/>
              </w:rPr>
              <w:t>3</w:t>
            </w:r>
          </w:p>
        </w:tc>
        <w:tc>
          <w:tcPr>
            <w:tcW w:w="1605" w:type="dxa"/>
            <w:vMerge w:val="continue"/>
            <w:shd w:val="clear" w:color="auto" w:fill="auto"/>
            <w:vAlign w:val="center"/>
          </w:tcPr>
          <w:p w14:paraId="37818FD3">
            <w:pPr>
              <w:widowControl/>
              <w:spacing w:line="200" w:lineRule="atLeast"/>
              <w:jc w:val="center"/>
              <w:rPr>
                <w:rFonts w:ascii="仿宋" w:hAnsi="仿宋" w:eastAsia="仿宋" w:cs="仿宋"/>
                <w:color w:val="000000"/>
                <w:sz w:val="20"/>
                <w:szCs w:val="20"/>
              </w:rPr>
            </w:pPr>
          </w:p>
        </w:tc>
        <w:tc>
          <w:tcPr>
            <w:tcW w:w="600" w:type="dxa"/>
            <w:shd w:val="clear" w:color="auto" w:fill="FFFFFF"/>
            <w:vAlign w:val="center"/>
          </w:tcPr>
          <w:p w14:paraId="02C60797">
            <w:pPr>
              <w:widowControl/>
              <w:spacing w:line="200" w:lineRule="atLeast"/>
              <w:jc w:val="center"/>
              <w:rPr>
                <w:rFonts w:ascii="仿宋" w:hAnsi="仿宋" w:eastAsia="仿宋" w:cs="仿宋"/>
                <w:color w:val="000000"/>
                <w:sz w:val="20"/>
                <w:szCs w:val="20"/>
              </w:rPr>
            </w:pPr>
          </w:p>
        </w:tc>
      </w:tr>
      <w:tr w14:paraId="15F9CC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5" w:hRule="atLeast"/>
        </w:trPr>
        <w:tc>
          <w:tcPr>
            <w:tcW w:w="615" w:type="dxa"/>
            <w:shd w:val="clear" w:color="auto" w:fill="auto"/>
            <w:vAlign w:val="center"/>
          </w:tcPr>
          <w:p w14:paraId="64C4111A">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4CE24FFF">
            <w:pPr>
              <w:widowControl/>
              <w:spacing w:line="200" w:lineRule="atLeast"/>
              <w:jc w:val="center"/>
              <w:rPr>
                <w:rFonts w:ascii="仿宋" w:hAnsi="仿宋" w:eastAsia="仿宋" w:cs="仿宋"/>
                <w:color w:val="000000"/>
                <w:sz w:val="20"/>
                <w:szCs w:val="20"/>
              </w:rPr>
            </w:pPr>
          </w:p>
        </w:tc>
        <w:tc>
          <w:tcPr>
            <w:tcW w:w="450" w:type="dxa"/>
            <w:shd w:val="clear" w:color="auto" w:fill="auto"/>
            <w:vAlign w:val="center"/>
          </w:tcPr>
          <w:p w14:paraId="64886878">
            <w:pPr>
              <w:widowControl/>
              <w:spacing w:line="200" w:lineRule="atLeast"/>
              <w:jc w:val="center"/>
              <w:textAlignment w:val="center"/>
              <w:rPr>
                <w:rFonts w:hint="default" w:ascii="仿宋" w:hAnsi="仿宋" w:eastAsia="仿宋" w:cs="仿宋"/>
                <w:color w:val="000000"/>
                <w:kern w:val="0"/>
                <w:sz w:val="20"/>
                <w:szCs w:val="20"/>
                <w:lang w:val="en-US" w:eastAsia="zh-CN" w:bidi="ar"/>
              </w:rPr>
            </w:pPr>
            <w:r>
              <w:rPr>
                <w:rFonts w:hint="eastAsia" w:ascii="仿宋" w:hAnsi="仿宋" w:eastAsia="仿宋" w:cs="仿宋"/>
                <w:color w:val="000000"/>
                <w:kern w:val="0"/>
                <w:sz w:val="20"/>
                <w:szCs w:val="20"/>
                <w:lang w:val="en-US" w:eastAsia="zh-CN" w:bidi="ar"/>
              </w:rPr>
              <w:t>12</w:t>
            </w:r>
          </w:p>
        </w:tc>
        <w:tc>
          <w:tcPr>
            <w:tcW w:w="4095" w:type="dxa"/>
            <w:shd w:val="clear" w:color="auto" w:fill="auto"/>
            <w:vAlign w:val="center"/>
          </w:tcPr>
          <w:p w14:paraId="159ECEC9">
            <w:pPr>
              <w:widowControl/>
              <w:jc w:val="left"/>
              <w:textAlignment w:val="center"/>
              <w:rPr>
                <w:rFonts w:hint="eastAsia" w:ascii="仿宋" w:hAnsi="仿宋" w:eastAsia="仿宋" w:cs="仿宋"/>
                <w:color w:val="000000"/>
                <w:kern w:val="0"/>
                <w:sz w:val="20"/>
                <w:szCs w:val="20"/>
                <w:lang w:bidi="ar"/>
              </w:rPr>
            </w:pPr>
            <w:r>
              <w:rPr>
                <w:rFonts w:hint="eastAsia" w:ascii="仿宋" w:hAnsi="仿宋" w:eastAsia="仿宋" w:cs="仿宋"/>
                <w:color w:val="000000"/>
                <w:kern w:val="0"/>
                <w:sz w:val="20"/>
                <w:szCs w:val="20"/>
                <w:lang w:bidi="ar"/>
              </w:rPr>
              <w:t>早爆、拒爆或盲爆</w:t>
            </w:r>
          </w:p>
        </w:tc>
        <w:tc>
          <w:tcPr>
            <w:tcW w:w="1440" w:type="dxa"/>
            <w:shd w:val="clear" w:color="auto" w:fill="auto"/>
            <w:vAlign w:val="center"/>
          </w:tcPr>
          <w:p w14:paraId="68F449E9">
            <w:pPr>
              <w:widowControl/>
              <w:jc w:val="center"/>
              <w:textAlignment w:val="center"/>
              <w:rPr>
                <w:rFonts w:hint="eastAsia" w:ascii="仿宋" w:hAnsi="仿宋" w:eastAsia="仿宋" w:cs="仿宋"/>
                <w:color w:val="000000"/>
                <w:kern w:val="0"/>
                <w:sz w:val="20"/>
                <w:szCs w:val="20"/>
                <w:lang w:bidi="ar"/>
              </w:rPr>
            </w:pPr>
            <w:r>
              <w:rPr>
                <w:rFonts w:hint="eastAsia" w:ascii="仿宋" w:hAnsi="仿宋" w:eastAsia="仿宋" w:cs="仿宋"/>
                <w:color w:val="000000"/>
                <w:kern w:val="0"/>
                <w:sz w:val="20"/>
                <w:szCs w:val="20"/>
                <w:lang w:bidi="ar"/>
              </w:rPr>
              <w:t>违章作业</w:t>
            </w:r>
          </w:p>
        </w:tc>
        <w:tc>
          <w:tcPr>
            <w:tcW w:w="2025" w:type="dxa"/>
            <w:shd w:val="clear" w:color="auto" w:fill="auto"/>
            <w:vAlign w:val="center"/>
          </w:tcPr>
          <w:p w14:paraId="5835ED17">
            <w:pPr>
              <w:widowControl/>
              <w:jc w:val="center"/>
              <w:textAlignment w:val="center"/>
              <w:rPr>
                <w:rFonts w:hint="eastAsia" w:ascii="仿宋" w:hAnsi="仿宋" w:eastAsia="仿宋" w:cs="仿宋"/>
                <w:color w:val="000000"/>
                <w:kern w:val="0"/>
                <w:sz w:val="20"/>
                <w:szCs w:val="20"/>
                <w:lang w:bidi="ar"/>
              </w:rPr>
            </w:pPr>
            <w:r>
              <w:rPr>
                <w:rFonts w:hint="eastAsia" w:ascii="仿宋" w:hAnsi="仿宋" w:eastAsia="仿宋" w:cs="仿宋"/>
                <w:color w:val="000000"/>
                <w:kern w:val="0"/>
                <w:sz w:val="20"/>
                <w:szCs w:val="20"/>
                <w:lang w:bidi="ar"/>
              </w:rPr>
              <w:t>炸药爆炸/飞石伤人</w:t>
            </w:r>
          </w:p>
        </w:tc>
        <w:tc>
          <w:tcPr>
            <w:tcW w:w="645" w:type="dxa"/>
            <w:shd w:val="clear" w:color="auto" w:fill="auto"/>
            <w:vAlign w:val="center"/>
          </w:tcPr>
          <w:p w14:paraId="0AC0DFEA">
            <w:pPr>
              <w:widowControl/>
              <w:jc w:val="center"/>
              <w:textAlignment w:val="bottom"/>
              <w:rPr>
                <w:rFonts w:hint="eastAsia" w:ascii="仿宋" w:hAnsi="仿宋" w:eastAsia="仿宋" w:cs="仿宋"/>
                <w:color w:val="000000"/>
                <w:kern w:val="0"/>
                <w:sz w:val="20"/>
                <w:szCs w:val="20"/>
                <w:lang w:bidi="ar"/>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3D382470">
            <w:pPr>
              <w:widowControl/>
              <w:jc w:val="center"/>
              <w:textAlignment w:val="bottom"/>
              <w:rPr>
                <w:rFonts w:hint="eastAsia" w:ascii="仿宋" w:hAnsi="仿宋" w:eastAsia="仿宋" w:cs="仿宋"/>
                <w:color w:val="000000"/>
                <w:kern w:val="0"/>
                <w:sz w:val="20"/>
                <w:szCs w:val="20"/>
                <w:lang w:bidi="ar"/>
              </w:rPr>
            </w:pPr>
            <w:r>
              <w:rPr>
                <w:rFonts w:hint="eastAsia" w:ascii="仿宋" w:hAnsi="仿宋" w:eastAsia="仿宋" w:cs="仿宋"/>
                <w:color w:val="000000"/>
                <w:kern w:val="0"/>
                <w:sz w:val="20"/>
                <w:szCs w:val="20"/>
                <w:lang w:bidi="ar"/>
              </w:rPr>
              <w:t>3</w:t>
            </w:r>
          </w:p>
        </w:tc>
        <w:tc>
          <w:tcPr>
            <w:tcW w:w="555" w:type="dxa"/>
            <w:shd w:val="clear" w:color="auto" w:fill="auto"/>
            <w:vAlign w:val="center"/>
          </w:tcPr>
          <w:p w14:paraId="01DAA615">
            <w:pPr>
              <w:widowControl/>
              <w:jc w:val="center"/>
              <w:textAlignment w:val="bottom"/>
              <w:rPr>
                <w:rFonts w:hint="eastAsia" w:ascii="仿宋" w:hAnsi="仿宋" w:eastAsia="仿宋" w:cs="仿宋"/>
                <w:color w:val="000000"/>
                <w:kern w:val="0"/>
                <w:sz w:val="20"/>
                <w:szCs w:val="20"/>
                <w:lang w:bidi="ar"/>
              </w:rPr>
            </w:pPr>
            <w:r>
              <w:rPr>
                <w:rFonts w:hint="eastAsia" w:ascii="仿宋" w:hAnsi="仿宋" w:eastAsia="仿宋" w:cs="仿宋"/>
                <w:color w:val="000000"/>
                <w:kern w:val="0"/>
                <w:sz w:val="20"/>
                <w:szCs w:val="20"/>
                <w:lang w:bidi="ar"/>
              </w:rPr>
              <w:t>1</w:t>
            </w:r>
          </w:p>
        </w:tc>
        <w:tc>
          <w:tcPr>
            <w:tcW w:w="495" w:type="dxa"/>
            <w:shd w:val="clear" w:color="auto" w:fill="auto"/>
            <w:vAlign w:val="center"/>
          </w:tcPr>
          <w:p w14:paraId="51731BB3">
            <w:pPr>
              <w:widowControl/>
              <w:jc w:val="center"/>
              <w:textAlignment w:val="bottom"/>
              <w:rPr>
                <w:rFonts w:hint="eastAsia" w:ascii="仿宋" w:hAnsi="仿宋" w:eastAsia="仿宋" w:cs="仿宋"/>
                <w:color w:val="000000"/>
                <w:kern w:val="0"/>
                <w:sz w:val="20"/>
                <w:szCs w:val="20"/>
                <w:lang w:bidi="ar"/>
              </w:rPr>
            </w:pPr>
            <w:r>
              <w:rPr>
                <w:rFonts w:hint="eastAsia" w:ascii="仿宋" w:hAnsi="仿宋" w:eastAsia="仿宋" w:cs="仿宋"/>
                <w:color w:val="000000"/>
                <w:kern w:val="0"/>
                <w:sz w:val="20"/>
                <w:szCs w:val="20"/>
                <w:lang w:bidi="ar"/>
              </w:rPr>
              <w:t>40</w:t>
            </w:r>
          </w:p>
        </w:tc>
        <w:tc>
          <w:tcPr>
            <w:tcW w:w="540" w:type="dxa"/>
            <w:shd w:val="clear" w:color="auto" w:fill="auto"/>
            <w:vAlign w:val="center"/>
          </w:tcPr>
          <w:p w14:paraId="333B8B37">
            <w:pPr>
              <w:widowControl/>
              <w:jc w:val="center"/>
              <w:textAlignment w:val="bottom"/>
              <w:rPr>
                <w:rFonts w:hint="eastAsia" w:ascii="仿宋" w:hAnsi="仿宋" w:eastAsia="仿宋" w:cs="仿宋"/>
                <w:color w:val="000000"/>
                <w:kern w:val="0"/>
                <w:sz w:val="20"/>
                <w:szCs w:val="20"/>
                <w:lang w:bidi="ar"/>
              </w:rPr>
            </w:pPr>
            <w:r>
              <w:rPr>
                <w:rFonts w:hint="eastAsia" w:ascii="仿宋" w:hAnsi="仿宋" w:eastAsia="仿宋" w:cs="仿宋"/>
                <w:color w:val="000000"/>
                <w:kern w:val="0"/>
                <w:sz w:val="20"/>
                <w:szCs w:val="20"/>
                <w:lang w:bidi="ar"/>
              </w:rPr>
              <w:t>120</w:t>
            </w:r>
          </w:p>
        </w:tc>
        <w:tc>
          <w:tcPr>
            <w:tcW w:w="615" w:type="dxa"/>
            <w:shd w:val="clear" w:color="auto" w:fill="FFFF00"/>
            <w:vAlign w:val="center"/>
          </w:tcPr>
          <w:p w14:paraId="331161F4">
            <w:pPr>
              <w:widowControl/>
              <w:spacing w:line="200" w:lineRule="atLeast"/>
              <w:jc w:val="center"/>
              <w:textAlignment w:val="center"/>
              <w:rPr>
                <w:rFonts w:hint="eastAsia" w:ascii="仿宋" w:hAnsi="仿宋" w:eastAsia="仿宋" w:cs="仿宋"/>
                <w:color w:val="000000"/>
                <w:sz w:val="20"/>
                <w:szCs w:val="20"/>
                <w:lang w:val="en-US" w:eastAsia="zh-CN"/>
              </w:rPr>
            </w:pPr>
            <w:r>
              <w:rPr>
                <w:rFonts w:hint="eastAsia" w:ascii="仿宋" w:hAnsi="仿宋" w:eastAsia="仿宋" w:cs="仿宋"/>
                <w:color w:val="000000"/>
                <w:sz w:val="20"/>
                <w:szCs w:val="20"/>
                <w:lang w:val="en-US" w:eastAsia="zh-CN"/>
              </w:rPr>
              <w:t>3</w:t>
            </w:r>
          </w:p>
        </w:tc>
        <w:tc>
          <w:tcPr>
            <w:tcW w:w="1605" w:type="dxa"/>
            <w:vMerge w:val="continue"/>
            <w:shd w:val="clear" w:color="auto" w:fill="auto"/>
            <w:vAlign w:val="center"/>
          </w:tcPr>
          <w:p w14:paraId="6CA7CF86">
            <w:pPr>
              <w:widowControl/>
              <w:spacing w:line="200" w:lineRule="atLeast"/>
              <w:jc w:val="center"/>
              <w:rPr>
                <w:rFonts w:ascii="仿宋" w:hAnsi="仿宋" w:eastAsia="仿宋" w:cs="仿宋"/>
                <w:color w:val="000000"/>
                <w:sz w:val="20"/>
                <w:szCs w:val="20"/>
              </w:rPr>
            </w:pPr>
          </w:p>
        </w:tc>
        <w:tc>
          <w:tcPr>
            <w:tcW w:w="600" w:type="dxa"/>
            <w:shd w:val="clear" w:color="auto" w:fill="FFFFFF"/>
            <w:vAlign w:val="center"/>
          </w:tcPr>
          <w:p w14:paraId="5970663E">
            <w:pPr>
              <w:widowControl/>
              <w:spacing w:line="200" w:lineRule="atLeast"/>
              <w:jc w:val="center"/>
              <w:rPr>
                <w:rFonts w:ascii="仿宋" w:hAnsi="仿宋" w:eastAsia="仿宋" w:cs="仿宋"/>
                <w:color w:val="000000"/>
                <w:sz w:val="20"/>
                <w:szCs w:val="20"/>
              </w:rPr>
            </w:pPr>
          </w:p>
        </w:tc>
      </w:tr>
      <w:tr w14:paraId="3C722C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5" w:hRule="atLeast"/>
        </w:trPr>
        <w:tc>
          <w:tcPr>
            <w:tcW w:w="615" w:type="dxa"/>
            <w:shd w:val="clear" w:color="auto" w:fill="auto"/>
            <w:vAlign w:val="center"/>
          </w:tcPr>
          <w:p w14:paraId="66DFBC22">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restart"/>
            <w:shd w:val="clear" w:color="auto" w:fill="auto"/>
            <w:vAlign w:val="center"/>
          </w:tcPr>
          <w:p w14:paraId="1E8E6159">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b/>
                <w:bCs/>
                <w:color w:val="000000"/>
                <w:kern w:val="0"/>
                <w:sz w:val="20"/>
                <w:szCs w:val="20"/>
                <w:lang w:eastAsia="zh-CN" w:bidi="ar"/>
              </w:rPr>
              <w:t>五</w:t>
            </w:r>
            <w:r>
              <w:rPr>
                <w:rFonts w:hint="eastAsia" w:ascii="仿宋" w:hAnsi="仿宋" w:eastAsia="仿宋" w:cs="仿宋"/>
                <w:b/>
                <w:bCs/>
                <w:color w:val="000000"/>
                <w:kern w:val="0"/>
                <w:sz w:val="20"/>
                <w:szCs w:val="20"/>
                <w:lang w:bidi="ar"/>
              </w:rPr>
              <w:t>、脚手架搭拆作业</w:t>
            </w:r>
          </w:p>
        </w:tc>
        <w:tc>
          <w:tcPr>
            <w:tcW w:w="450" w:type="dxa"/>
            <w:shd w:val="clear" w:color="auto" w:fill="auto"/>
            <w:vAlign w:val="center"/>
          </w:tcPr>
          <w:p w14:paraId="149C2EA9">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w:t>
            </w:r>
          </w:p>
        </w:tc>
        <w:tc>
          <w:tcPr>
            <w:tcW w:w="4095" w:type="dxa"/>
            <w:shd w:val="clear" w:color="auto" w:fill="auto"/>
            <w:vAlign w:val="center"/>
          </w:tcPr>
          <w:p w14:paraId="7C75C87F">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扣件表面有裂纹</w:t>
            </w:r>
          </w:p>
        </w:tc>
        <w:tc>
          <w:tcPr>
            <w:tcW w:w="1440" w:type="dxa"/>
            <w:shd w:val="clear" w:color="auto" w:fill="auto"/>
            <w:vAlign w:val="center"/>
          </w:tcPr>
          <w:p w14:paraId="153EAB02">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 xml:space="preserve">管理缺陷    </w:t>
            </w:r>
          </w:p>
        </w:tc>
        <w:tc>
          <w:tcPr>
            <w:tcW w:w="2025" w:type="dxa"/>
            <w:shd w:val="clear" w:color="auto" w:fill="auto"/>
            <w:vAlign w:val="center"/>
          </w:tcPr>
          <w:p w14:paraId="1DD857F6">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坍塌//物体打击</w:t>
            </w:r>
          </w:p>
        </w:tc>
        <w:tc>
          <w:tcPr>
            <w:tcW w:w="645" w:type="dxa"/>
            <w:shd w:val="clear" w:color="auto" w:fill="auto"/>
            <w:vAlign w:val="center"/>
          </w:tcPr>
          <w:p w14:paraId="6BD4008C">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19242043">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555" w:type="dxa"/>
            <w:shd w:val="clear" w:color="auto" w:fill="auto"/>
            <w:vAlign w:val="center"/>
          </w:tcPr>
          <w:p w14:paraId="44509A40">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6</w:t>
            </w:r>
          </w:p>
        </w:tc>
        <w:tc>
          <w:tcPr>
            <w:tcW w:w="495" w:type="dxa"/>
            <w:shd w:val="clear" w:color="auto" w:fill="auto"/>
            <w:vAlign w:val="center"/>
          </w:tcPr>
          <w:p w14:paraId="5BD1E6E5">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15</w:t>
            </w:r>
          </w:p>
        </w:tc>
        <w:tc>
          <w:tcPr>
            <w:tcW w:w="540" w:type="dxa"/>
            <w:shd w:val="clear" w:color="auto" w:fill="auto"/>
            <w:vAlign w:val="center"/>
          </w:tcPr>
          <w:p w14:paraId="350EE517">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270</w:t>
            </w:r>
          </w:p>
        </w:tc>
        <w:tc>
          <w:tcPr>
            <w:tcW w:w="615" w:type="dxa"/>
            <w:shd w:val="clear" w:color="auto" w:fill="FFC000"/>
            <w:vAlign w:val="center"/>
          </w:tcPr>
          <w:p w14:paraId="6EF0CCC5">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2</w:t>
            </w:r>
          </w:p>
        </w:tc>
        <w:tc>
          <w:tcPr>
            <w:tcW w:w="1605" w:type="dxa"/>
            <w:vMerge w:val="restart"/>
            <w:shd w:val="clear" w:color="auto" w:fill="auto"/>
            <w:vAlign w:val="center"/>
          </w:tcPr>
          <w:p w14:paraId="688F3997">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执行项目《脚手架工程施工方案》、《建筑施工扣件式钢管脚手架安全技术规范（2011版）》等规范规定，按规定进行审核、检查把关</w:t>
            </w:r>
          </w:p>
        </w:tc>
        <w:tc>
          <w:tcPr>
            <w:tcW w:w="600" w:type="dxa"/>
            <w:shd w:val="clear" w:color="auto" w:fill="FFFFFF"/>
            <w:vAlign w:val="center"/>
          </w:tcPr>
          <w:p w14:paraId="164A8CF4">
            <w:pPr>
              <w:widowControl/>
              <w:spacing w:line="200" w:lineRule="atLeast"/>
              <w:jc w:val="center"/>
              <w:rPr>
                <w:rFonts w:ascii="仿宋" w:hAnsi="仿宋" w:eastAsia="仿宋" w:cs="仿宋"/>
                <w:color w:val="000000"/>
                <w:sz w:val="20"/>
                <w:szCs w:val="20"/>
              </w:rPr>
            </w:pPr>
          </w:p>
        </w:tc>
      </w:tr>
      <w:tr w14:paraId="4666AB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5" w:hRule="atLeast"/>
        </w:trPr>
        <w:tc>
          <w:tcPr>
            <w:tcW w:w="615" w:type="dxa"/>
            <w:shd w:val="clear" w:color="auto" w:fill="auto"/>
            <w:vAlign w:val="center"/>
          </w:tcPr>
          <w:p w14:paraId="006E2C5B">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53922909">
            <w:pPr>
              <w:widowControl/>
              <w:spacing w:line="200" w:lineRule="atLeast"/>
              <w:jc w:val="center"/>
              <w:rPr>
                <w:rFonts w:ascii="仿宋" w:hAnsi="仿宋" w:eastAsia="仿宋" w:cs="仿宋"/>
                <w:color w:val="000000"/>
                <w:sz w:val="20"/>
                <w:szCs w:val="20"/>
              </w:rPr>
            </w:pPr>
          </w:p>
        </w:tc>
        <w:tc>
          <w:tcPr>
            <w:tcW w:w="450" w:type="dxa"/>
            <w:shd w:val="clear" w:color="auto" w:fill="auto"/>
            <w:vAlign w:val="center"/>
          </w:tcPr>
          <w:p w14:paraId="1F57F675">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2</w:t>
            </w:r>
          </w:p>
        </w:tc>
        <w:tc>
          <w:tcPr>
            <w:tcW w:w="4095" w:type="dxa"/>
            <w:shd w:val="clear" w:color="auto" w:fill="auto"/>
            <w:vAlign w:val="center"/>
          </w:tcPr>
          <w:p w14:paraId="27809D93">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扣件、钢管无厂家检测报告，“三无”产品</w:t>
            </w:r>
          </w:p>
        </w:tc>
        <w:tc>
          <w:tcPr>
            <w:tcW w:w="1440" w:type="dxa"/>
            <w:shd w:val="clear" w:color="auto" w:fill="auto"/>
            <w:vAlign w:val="center"/>
          </w:tcPr>
          <w:p w14:paraId="0F756E50">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 xml:space="preserve">管理缺陷    </w:t>
            </w:r>
          </w:p>
        </w:tc>
        <w:tc>
          <w:tcPr>
            <w:tcW w:w="2025" w:type="dxa"/>
            <w:shd w:val="clear" w:color="auto" w:fill="auto"/>
            <w:vAlign w:val="center"/>
          </w:tcPr>
          <w:p w14:paraId="410AFE88">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坍塌/物体打击</w:t>
            </w:r>
          </w:p>
        </w:tc>
        <w:tc>
          <w:tcPr>
            <w:tcW w:w="645" w:type="dxa"/>
            <w:shd w:val="clear" w:color="auto" w:fill="auto"/>
            <w:vAlign w:val="center"/>
          </w:tcPr>
          <w:p w14:paraId="2E0838DB">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7B2D787C">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555" w:type="dxa"/>
            <w:shd w:val="clear" w:color="auto" w:fill="auto"/>
            <w:vAlign w:val="center"/>
          </w:tcPr>
          <w:p w14:paraId="7D1A84F3">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2</w:t>
            </w:r>
          </w:p>
        </w:tc>
        <w:tc>
          <w:tcPr>
            <w:tcW w:w="495" w:type="dxa"/>
            <w:shd w:val="clear" w:color="auto" w:fill="auto"/>
            <w:vAlign w:val="center"/>
          </w:tcPr>
          <w:p w14:paraId="0BD79A0F">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15</w:t>
            </w:r>
          </w:p>
        </w:tc>
        <w:tc>
          <w:tcPr>
            <w:tcW w:w="540" w:type="dxa"/>
            <w:shd w:val="clear" w:color="auto" w:fill="auto"/>
            <w:vAlign w:val="center"/>
          </w:tcPr>
          <w:p w14:paraId="39383991">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90</w:t>
            </w:r>
          </w:p>
        </w:tc>
        <w:tc>
          <w:tcPr>
            <w:tcW w:w="615" w:type="dxa"/>
            <w:shd w:val="clear" w:color="auto" w:fill="FFFF00"/>
            <w:vAlign w:val="center"/>
          </w:tcPr>
          <w:p w14:paraId="76CA7EB2">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3</w:t>
            </w:r>
          </w:p>
        </w:tc>
        <w:tc>
          <w:tcPr>
            <w:tcW w:w="1605" w:type="dxa"/>
            <w:vMerge w:val="continue"/>
            <w:shd w:val="clear" w:color="auto" w:fill="auto"/>
            <w:vAlign w:val="center"/>
          </w:tcPr>
          <w:p w14:paraId="44F63316">
            <w:pPr>
              <w:widowControl/>
              <w:spacing w:line="200" w:lineRule="atLeast"/>
              <w:jc w:val="center"/>
              <w:rPr>
                <w:rFonts w:ascii="仿宋" w:hAnsi="仿宋" w:eastAsia="仿宋" w:cs="仿宋"/>
                <w:color w:val="000000"/>
                <w:sz w:val="20"/>
                <w:szCs w:val="20"/>
              </w:rPr>
            </w:pPr>
          </w:p>
        </w:tc>
        <w:tc>
          <w:tcPr>
            <w:tcW w:w="600" w:type="dxa"/>
            <w:shd w:val="clear" w:color="auto" w:fill="FFFFFF"/>
            <w:vAlign w:val="center"/>
          </w:tcPr>
          <w:p w14:paraId="063783A4">
            <w:pPr>
              <w:widowControl/>
              <w:spacing w:line="200" w:lineRule="atLeast"/>
              <w:jc w:val="center"/>
              <w:rPr>
                <w:rFonts w:ascii="仿宋" w:hAnsi="仿宋" w:eastAsia="仿宋" w:cs="仿宋"/>
                <w:color w:val="000000"/>
                <w:sz w:val="20"/>
                <w:szCs w:val="20"/>
              </w:rPr>
            </w:pPr>
          </w:p>
        </w:tc>
      </w:tr>
      <w:tr w14:paraId="791701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5" w:hRule="atLeast"/>
        </w:trPr>
        <w:tc>
          <w:tcPr>
            <w:tcW w:w="615" w:type="dxa"/>
            <w:shd w:val="clear" w:color="auto" w:fill="auto"/>
            <w:vAlign w:val="center"/>
          </w:tcPr>
          <w:p w14:paraId="05AA4ADB">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4C42F0C9">
            <w:pPr>
              <w:widowControl/>
              <w:spacing w:line="200" w:lineRule="atLeast"/>
              <w:jc w:val="center"/>
              <w:rPr>
                <w:rFonts w:ascii="仿宋" w:hAnsi="仿宋" w:eastAsia="仿宋" w:cs="仿宋"/>
                <w:color w:val="000000"/>
                <w:sz w:val="20"/>
                <w:szCs w:val="20"/>
              </w:rPr>
            </w:pPr>
          </w:p>
        </w:tc>
        <w:tc>
          <w:tcPr>
            <w:tcW w:w="450" w:type="dxa"/>
            <w:shd w:val="clear" w:color="auto" w:fill="auto"/>
            <w:vAlign w:val="center"/>
          </w:tcPr>
          <w:p w14:paraId="05308693">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4095" w:type="dxa"/>
            <w:shd w:val="clear" w:color="auto" w:fill="auto"/>
            <w:vAlign w:val="center"/>
          </w:tcPr>
          <w:p w14:paraId="3E266E93">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非架子工操作</w:t>
            </w:r>
          </w:p>
        </w:tc>
        <w:tc>
          <w:tcPr>
            <w:tcW w:w="1440" w:type="dxa"/>
            <w:shd w:val="clear" w:color="auto" w:fill="auto"/>
            <w:vAlign w:val="center"/>
          </w:tcPr>
          <w:p w14:paraId="0A25BD5D">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违章作业</w:t>
            </w:r>
          </w:p>
        </w:tc>
        <w:tc>
          <w:tcPr>
            <w:tcW w:w="2025" w:type="dxa"/>
            <w:shd w:val="clear" w:color="auto" w:fill="auto"/>
            <w:vAlign w:val="center"/>
          </w:tcPr>
          <w:p w14:paraId="18D78809">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坍塌/高处坠落</w:t>
            </w:r>
          </w:p>
        </w:tc>
        <w:tc>
          <w:tcPr>
            <w:tcW w:w="645" w:type="dxa"/>
            <w:shd w:val="clear" w:color="auto" w:fill="auto"/>
            <w:vAlign w:val="center"/>
          </w:tcPr>
          <w:p w14:paraId="032BD3DB">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559B623E">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555" w:type="dxa"/>
            <w:shd w:val="clear" w:color="auto" w:fill="auto"/>
            <w:vAlign w:val="center"/>
          </w:tcPr>
          <w:p w14:paraId="2DF86E5F">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6</w:t>
            </w:r>
          </w:p>
        </w:tc>
        <w:tc>
          <w:tcPr>
            <w:tcW w:w="495" w:type="dxa"/>
            <w:shd w:val="clear" w:color="auto" w:fill="auto"/>
            <w:vAlign w:val="center"/>
          </w:tcPr>
          <w:p w14:paraId="254E672F">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15</w:t>
            </w:r>
          </w:p>
        </w:tc>
        <w:tc>
          <w:tcPr>
            <w:tcW w:w="540" w:type="dxa"/>
            <w:shd w:val="clear" w:color="auto" w:fill="auto"/>
            <w:vAlign w:val="center"/>
          </w:tcPr>
          <w:p w14:paraId="17F305E7">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270</w:t>
            </w:r>
          </w:p>
        </w:tc>
        <w:tc>
          <w:tcPr>
            <w:tcW w:w="615" w:type="dxa"/>
            <w:shd w:val="clear" w:color="auto" w:fill="FFC000"/>
            <w:vAlign w:val="center"/>
          </w:tcPr>
          <w:p w14:paraId="30ADEFA3">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2</w:t>
            </w:r>
          </w:p>
        </w:tc>
        <w:tc>
          <w:tcPr>
            <w:tcW w:w="1605" w:type="dxa"/>
            <w:vMerge w:val="continue"/>
            <w:shd w:val="clear" w:color="auto" w:fill="auto"/>
            <w:vAlign w:val="center"/>
          </w:tcPr>
          <w:p w14:paraId="0C4A1EC9">
            <w:pPr>
              <w:widowControl/>
              <w:spacing w:line="200" w:lineRule="atLeast"/>
              <w:jc w:val="center"/>
              <w:rPr>
                <w:rFonts w:ascii="仿宋" w:hAnsi="仿宋" w:eastAsia="仿宋" w:cs="仿宋"/>
                <w:color w:val="000000"/>
                <w:sz w:val="20"/>
                <w:szCs w:val="20"/>
              </w:rPr>
            </w:pPr>
          </w:p>
        </w:tc>
        <w:tc>
          <w:tcPr>
            <w:tcW w:w="600" w:type="dxa"/>
            <w:shd w:val="clear" w:color="auto" w:fill="FFFFFF"/>
            <w:vAlign w:val="center"/>
          </w:tcPr>
          <w:p w14:paraId="6EF53A4D">
            <w:pPr>
              <w:widowControl/>
              <w:spacing w:line="200" w:lineRule="atLeast"/>
              <w:jc w:val="center"/>
              <w:rPr>
                <w:rFonts w:ascii="仿宋" w:hAnsi="仿宋" w:eastAsia="仿宋" w:cs="仿宋"/>
                <w:color w:val="000000"/>
                <w:sz w:val="20"/>
                <w:szCs w:val="20"/>
              </w:rPr>
            </w:pPr>
          </w:p>
        </w:tc>
      </w:tr>
      <w:tr w14:paraId="1DC73A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0" w:hRule="atLeast"/>
        </w:trPr>
        <w:tc>
          <w:tcPr>
            <w:tcW w:w="615" w:type="dxa"/>
            <w:shd w:val="clear" w:color="auto" w:fill="auto"/>
            <w:vAlign w:val="center"/>
          </w:tcPr>
          <w:p w14:paraId="1A6CBF72">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6C1FDBC9">
            <w:pPr>
              <w:widowControl/>
              <w:spacing w:line="200" w:lineRule="atLeast"/>
              <w:jc w:val="center"/>
              <w:textAlignment w:val="center"/>
              <w:rPr>
                <w:rFonts w:ascii="仿宋" w:hAnsi="仿宋" w:eastAsia="仿宋" w:cs="仿宋"/>
                <w:color w:val="000000"/>
                <w:sz w:val="20"/>
                <w:szCs w:val="20"/>
              </w:rPr>
            </w:pPr>
          </w:p>
        </w:tc>
        <w:tc>
          <w:tcPr>
            <w:tcW w:w="450" w:type="dxa"/>
            <w:shd w:val="clear" w:color="auto" w:fill="auto"/>
            <w:vAlign w:val="center"/>
          </w:tcPr>
          <w:p w14:paraId="6137ACAE">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4</w:t>
            </w:r>
          </w:p>
        </w:tc>
        <w:tc>
          <w:tcPr>
            <w:tcW w:w="4095" w:type="dxa"/>
            <w:shd w:val="clear" w:color="auto" w:fill="auto"/>
            <w:vAlign w:val="center"/>
          </w:tcPr>
          <w:p w14:paraId="6452C0CC">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拆除脚手架时，没设警戒</w:t>
            </w:r>
          </w:p>
        </w:tc>
        <w:tc>
          <w:tcPr>
            <w:tcW w:w="1440" w:type="dxa"/>
            <w:shd w:val="clear" w:color="auto" w:fill="auto"/>
            <w:vAlign w:val="center"/>
          </w:tcPr>
          <w:p w14:paraId="30D35DED">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违章作业</w:t>
            </w:r>
          </w:p>
        </w:tc>
        <w:tc>
          <w:tcPr>
            <w:tcW w:w="2025" w:type="dxa"/>
            <w:shd w:val="clear" w:color="auto" w:fill="auto"/>
            <w:vAlign w:val="center"/>
          </w:tcPr>
          <w:p w14:paraId="3FA37CA5">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高处坠落/物体打击</w:t>
            </w:r>
          </w:p>
        </w:tc>
        <w:tc>
          <w:tcPr>
            <w:tcW w:w="645" w:type="dxa"/>
            <w:shd w:val="clear" w:color="auto" w:fill="auto"/>
            <w:vAlign w:val="center"/>
          </w:tcPr>
          <w:p w14:paraId="14A1BDF7">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66F33BA3">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555" w:type="dxa"/>
            <w:shd w:val="clear" w:color="auto" w:fill="auto"/>
            <w:vAlign w:val="center"/>
          </w:tcPr>
          <w:p w14:paraId="309ABC0B">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495" w:type="dxa"/>
            <w:shd w:val="clear" w:color="auto" w:fill="auto"/>
            <w:vAlign w:val="center"/>
          </w:tcPr>
          <w:p w14:paraId="273079EA">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15</w:t>
            </w:r>
          </w:p>
        </w:tc>
        <w:tc>
          <w:tcPr>
            <w:tcW w:w="540" w:type="dxa"/>
            <w:shd w:val="clear" w:color="auto" w:fill="auto"/>
            <w:vAlign w:val="center"/>
          </w:tcPr>
          <w:p w14:paraId="0CFD129E">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135</w:t>
            </w:r>
          </w:p>
        </w:tc>
        <w:tc>
          <w:tcPr>
            <w:tcW w:w="615" w:type="dxa"/>
            <w:shd w:val="clear" w:color="auto" w:fill="FFFF00"/>
            <w:vAlign w:val="center"/>
          </w:tcPr>
          <w:p w14:paraId="464A23B6">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3</w:t>
            </w:r>
          </w:p>
        </w:tc>
        <w:tc>
          <w:tcPr>
            <w:tcW w:w="1605" w:type="dxa"/>
            <w:vMerge w:val="continue"/>
            <w:shd w:val="clear" w:color="auto" w:fill="auto"/>
            <w:vAlign w:val="center"/>
          </w:tcPr>
          <w:p w14:paraId="3900B769">
            <w:pPr>
              <w:widowControl/>
              <w:spacing w:line="200" w:lineRule="atLeast"/>
              <w:jc w:val="center"/>
              <w:textAlignment w:val="center"/>
              <w:rPr>
                <w:rFonts w:ascii="仿宋" w:hAnsi="仿宋" w:eastAsia="仿宋" w:cs="仿宋"/>
                <w:color w:val="000000"/>
                <w:sz w:val="20"/>
                <w:szCs w:val="20"/>
              </w:rPr>
            </w:pPr>
          </w:p>
        </w:tc>
        <w:tc>
          <w:tcPr>
            <w:tcW w:w="600" w:type="dxa"/>
            <w:shd w:val="clear" w:color="auto" w:fill="FFFFFF"/>
            <w:vAlign w:val="center"/>
          </w:tcPr>
          <w:p w14:paraId="3FBB3989">
            <w:pPr>
              <w:widowControl/>
              <w:spacing w:line="200" w:lineRule="atLeast"/>
              <w:jc w:val="center"/>
              <w:rPr>
                <w:rFonts w:ascii="仿宋" w:hAnsi="仿宋" w:eastAsia="仿宋" w:cs="仿宋"/>
                <w:color w:val="000000"/>
                <w:sz w:val="20"/>
                <w:szCs w:val="20"/>
              </w:rPr>
            </w:pPr>
          </w:p>
        </w:tc>
      </w:tr>
      <w:tr w14:paraId="0C2A84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5" w:hRule="atLeast"/>
        </w:trPr>
        <w:tc>
          <w:tcPr>
            <w:tcW w:w="615" w:type="dxa"/>
            <w:shd w:val="clear" w:color="auto" w:fill="auto"/>
            <w:vAlign w:val="center"/>
          </w:tcPr>
          <w:p w14:paraId="241EC127">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109A9750">
            <w:pPr>
              <w:widowControl/>
              <w:spacing w:line="200" w:lineRule="atLeast"/>
              <w:jc w:val="center"/>
              <w:rPr>
                <w:rFonts w:ascii="仿宋" w:hAnsi="仿宋" w:eastAsia="仿宋" w:cs="仿宋"/>
                <w:color w:val="000000"/>
                <w:sz w:val="20"/>
                <w:szCs w:val="20"/>
              </w:rPr>
            </w:pPr>
          </w:p>
        </w:tc>
        <w:tc>
          <w:tcPr>
            <w:tcW w:w="450" w:type="dxa"/>
            <w:shd w:val="clear" w:color="auto" w:fill="auto"/>
            <w:vAlign w:val="center"/>
          </w:tcPr>
          <w:p w14:paraId="4F785ADE">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5</w:t>
            </w:r>
          </w:p>
        </w:tc>
        <w:tc>
          <w:tcPr>
            <w:tcW w:w="4095" w:type="dxa"/>
            <w:shd w:val="clear" w:color="auto" w:fill="auto"/>
            <w:vAlign w:val="center"/>
          </w:tcPr>
          <w:p w14:paraId="7309894D">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操作面未满铺脚手板，下层未兜设水平接网</w:t>
            </w:r>
          </w:p>
        </w:tc>
        <w:tc>
          <w:tcPr>
            <w:tcW w:w="1440" w:type="dxa"/>
            <w:shd w:val="clear" w:color="auto" w:fill="auto"/>
            <w:vAlign w:val="center"/>
          </w:tcPr>
          <w:p w14:paraId="3B685776">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防护缺陷</w:t>
            </w:r>
          </w:p>
        </w:tc>
        <w:tc>
          <w:tcPr>
            <w:tcW w:w="2025" w:type="dxa"/>
            <w:shd w:val="clear" w:color="auto" w:fill="auto"/>
            <w:vAlign w:val="center"/>
          </w:tcPr>
          <w:p w14:paraId="2A03A659">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高处坠落/倒塌</w:t>
            </w:r>
          </w:p>
        </w:tc>
        <w:tc>
          <w:tcPr>
            <w:tcW w:w="645" w:type="dxa"/>
            <w:shd w:val="clear" w:color="auto" w:fill="auto"/>
            <w:vAlign w:val="center"/>
          </w:tcPr>
          <w:p w14:paraId="12B4EB4C">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3436DDAC">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555" w:type="dxa"/>
            <w:shd w:val="clear" w:color="auto" w:fill="auto"/>
            <w:vAlign w:val="center"/>
          </w:tcPr>
          <w:p w14:paraId="7FA68062">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6</w:t>
            </w:r>
          </w:p>
        </w:tc>
        <w:tc>
          <w:tcPr>
            <w:tcW w:w="495" w:type="dxa"/>
            <w:shd w:val="clear" w:color="auto" w:fill="auto"/>
            <w:vAlign w:val="center"/>
          </w:tcPr>
          <w:p w14:paraId="628B6ECB">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7</w:t>
            </w:r>
          </w:p>
        </w:tc>
        <w:tc>
          <w:tcPr>
            <w:tcW w:w="540" w:type="dxa"/>
            <w:shd w:val="clear" w:color="auto" w:fill="auto"/>
            <w:vAlign w:val="center"/>
          </w:tcPr>
          <w:p w14:paraId="5EF5B3AD">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126</w:t>
            </w:r>
          </w:p>
        </w:tc>
        <w:tc>
          <w:tcPr>
            <w:tcW w:w="615" w:type="dxa"/>
            <w:shd w:val="clear" w:color="auto" w:fill="FFFF00"/>
            <w:vAlign w:val="center"/>
          </w:tcPr>
          <w:p w14:paraId="0AE76A59">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3</w:t>
            </w:r>
          </w:p>
        </w:tc>
        <w:tc>
          <w:tcPr>
            <w:tcW w:w="1605" w:type="dxa"/>
            <w:vMerge w:val="continue"/>
            <w:shd w:val="clear" w:color="auto" w:fill="auto"/>
            <w:vAlign w:val="center"/>
          </w:tcPr>
          <w:p w14:paraId="105DA07B">
            <w:pPr>
              <w:widowControl/>
              <w:spacing w:line="200" w:lineRule="atLeast"/>
              <w:jc w:val="center"/>
              <w:rPr>
                <w:rFonts w:ascii="仿宋" w:hAnsi="仿宋" w:eastAsia="仿宋" w:cs="仿宋"/>
                <w:color w:val="000000"/>
                <w:sz w:val="20"/>
                <w:szCs w:val="20"/>
              </w:rPr>
            </w:pPr>
          </w:p>
        </w:tc>
        <w:tc>
          <w:tcPr>
            <w:tcW w:w="600" w:type="dxa"/>
            <w:shd w:val="clear" w:color="auto" w:fill="FFFFFF"/>
            <w:vAlign w:val="center"/>
          </w:tcPr>
          <w:p w14:paraId="5E29477C">
            <w:pPr>
              <w:widowControl/>
              <w:spacing w:line="200" w:lineRule="atLeast"/>
              <w:jc w:val="center"/>
              <w:rPr>
                <w:rFonts w:ascii="仿宋" w:hAnsi="仿宋" w:eastAsia="仿宋" w:cs="仿宋"/>
                <w:color w:val="000000"/>
                <w:sz w:val="20"/>
                <w:szCs w:val="20"/>
              </w:rPr>
            </w:pPr>
          </w:p>
        </w:tc>
      </w:tr>
      <w:tr w14:paraId="6116BC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5" w:hRule="atLeast"/>
        </w:trPr>
        <w:tc>
          <w:tcPr>
            <w:tcW w:w="615" w:type="dxa"/>
            <w:shd w:val="clear" w:color="auto" w:fill="auto"/>
            <w:vAlign w:val="center"/>
          </w:tcPr>
          <w:p w14:paraId="2A54AC89">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3C42070F">
            <w:pPr>
              <w:widowControl/>
              <w:spacing w:line="200" w:lineRule="atLeast"/>
              <w:jc w:val="center"/>
              <w:rPr>
                <w:rFonts w:ascii="仿宋" w:hAnsi="仿宋" w:eastAsia="仿宋" w:cs="仿宋"/>
                <w:color w:val="000000"/>
                <w:sz w:val="20"/>
                <w:szCs w:val="20"/>
              </w:rPr>
            </w:pPr>
          </w:p>
        </w:tc>
        <w:tc>
          <w:tcPr>
            <w:tcW w:w="450" w:type="dxa"/>
            <w:shd w:val="clear" w:color="auto" w:fill="auto"/>
            <w:vAlign w:val="center"/>
          </w:tcPr>
          <w:p w14:paraId="29D86F6E">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6</w:t>
            </w:r>
          </w:p>
        </w:tc>
        <w:tc>
          <w:tcPr>
            <w:tcW w:w="4095" w:type="dxa"/>
            <w:shd w:val="clear" w:color="auto" w:fill="auto"/>
            <w:vAlign w:val="center"/>
          </w:tcPr>
          <w:p w14:paraId="51FF97E4">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操作面未设防护栏杆和挡脚板，或立挂安全网</w:t>
            </w:r>
          </w:p>
        </w:tc>
        <w:tc>
          <w:tcPr>
            <w:tcW w:w="1440" w:type="dxa"/>
            <w:shd w:val="clear" w:color="auto" w:fill="auto"/>
            <w:vAlign w:val="center"/>
          </w:tcPr>
          <w:p w14:paraId="52D2EA72">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防护缺陷</w:t>
            </w:r>
          </w:p>
        </w:tc>
        <w:tc>
          <w:tcPr>
            <w:tcW w:w="2025" w:type="dxa"/>
            <w:shd w:val="clear" w:color="auto" w:fill="auto"/>
            <w:vAlign w:val="center"/>
          </w:tcPr>
          <w:p w14:paraId="5BDFA48F">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高处坠落</w:t>
            </w:r>
          </w:p>
        </w:tc>
        <w:tc>
          <w:tcPr>
            <w:tcW w:w="645" w:type="dxa"/>
            <w:shd w:val="clear" w:color="auto" w:fill="auto"/>
            <w:vAlign w:val="center"/>
          </w:tcPr>
          <w:p w14:paraId="1389F213">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5A563CFD">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6</w:t>
            </w:r>
          </w:p>
        </w:tc>
        <w:tc>
          <w:tcPr>
            <w:tcW w:w="555" w:type="dxa"/>
            <w:shd w:val="clear" w:color="auto" w:fill="auto"/>
            <w:vAlign w:val="center"/>
          </w:tcPr>
          <w:p w14:paraId="512DB959">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6</w:t>
            </w:r>
          </w:p>
        </w:tc>
        <w:tc>
          <w:tcPr>
            <w:tcW w:w="495" w:type="dxa"/>
            <w:shd w:val="clear" w:color="auto" w:fill="auto"/>
            <w:vAlign w:val="center"/>
          </w:tcPr>
          <w:p w14:paraId="09564457">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540" w:type="dxa"/>
            <w:shd w:val="clear" w:color="auto" w:fill="auto"/>
            <w:vAlign w:val="center"/>
          </w:tcPr>
          <w:p w14:paraId="24A61EA2">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108</w:t>
            </w:r>
          </w:p>
        </w:tc>
        <w:tc>
          <w:tcPr>
            <w:tcW w:w="615" w:type="dxa"/>
            <w:shd w:val="clear" w:color="auto" w:fill="FFFF00"/>
            <w:vAlign w:val="center"/>
          </w:tcPr>
          <w:p w14:paraId="1D53DA9E">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3</w:t>
            </w:r>
          </w:p>
        </w:tc>
        <w:tc>
          <w:tcPr>
            <w:tcW w:w="1605" w:type="dxa"/>
            <w:vMerge w:val="continue"/>
            <w:shd w:val="clear" w:color="auto" w:fill="auto"/>
            <w:vAlign w:val="center"/>
          </w:tcPr>
          <w:p w14:paraId="4F9DD9ED">
            <w:pPr>
              <w:widowControl/>
              <w:spacing w:line="200" w:lineRule="atLeast"/>
              <w:jc w:val="center"/>
              <w:rPr>
                <w:rFonts w:ascii="仿宋" w:hAnsi="仿宋" w:eastAsia="仿宋" w:cs="仿宋"/>
                <w:color w:val="000000"/>
                <w:sz w:val="20"/>
                <w:szCs w:val="20"/>
              </w:rPr>
            </w:pPr>
          </w:p>
        </w:tc>
        <w:tc>
          <w:tcPr>
            <w:tcW w:w="600" w:type="dxa"/>
            <w:shd w:val="clear" w:color="auto" w:fill="FFFFFF"/>
            <w:vAlign w:val="center"/>
          </w:tcPr>
          <w:p w14:paraId="774A1140">
            <w:pPr>
              <w:widowControl/>
              <w:spacing w:line="200" w:lineRule="atLeast"/>
              <w:jc w:val="center"/>
              <w:rPr>
                <w:rFonts w:ascii="仿宋" w:hAnsi="仿宋" w:eastAsia="仿宋" w:cs="仿宋"/>
                <w:color w:val="000000"/>
                <w:sz w:val="20"/>
                <w:szCs w:val="20"/>
              </w:rPr>
            </w:pPr>
          </w:p>
        </w:tc>
      </w:tr>
      <w:tr w14:paraId="73C734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5" w:hRule="atLeast"/>
        </w:trPr>
        <w:tc>
          <w:tcPr>
            <w:tcW w:w="615" w:type="dxa"/>
            <w:shd w:val="clear" w:color="auto" w:fill="auto"/>
            <w:vAlign w:val="center"/>
          </w:tcPr>
          <w:p w14:paraId="434DC5B3">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5CCB9EE9">
            <w:pPr>
              <w:widowControl/>
              <w:spacing w:line="200" w:lineRule="atLeast"/>
              <w:jc w:val="center"/>
              <w:rPr>
                <w:rFonts w:ascii="仿宋" w:hAnsi="仿宋" w:eastAsia="仿宋" w:cs="仿宋"/>
                <w:color w:val="000000"/>
                <w:sz w:val="20"/>
                <w:szCs w:val="20"/>
              </w:rPr>
            </w:pPr>
          </w:p>
        </w:tc>
        <w:tc>
          <w:tcPr>
            <w:tcW w:w="450" w:type="dxa"/>
            <w:shd w:val="clear" w:color="auto" w:fill="auto"/>
            <w:vAlign w:val="center"/>
          </w:tcPr>
          <w:p w14:paraId="49ED59FD">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7</w:t>
            </w:r>
          </w:p>
        </w:tc>
        <w:tc>
          <w:tcPr>
            <w:tcW w:w="4095" w:type="dxa"/>
            <w:shd w:val="clear" w:color="auto" w:fill="auto"/>
            <w:vAlign w:val="center"/>
          </w:tcPr>
          <w:p w14:paraId="2302F6C9">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建筑物顶部的架子未按规定高于屋面，高出部分未设护拦和立挂安全网</w:t>
            </w:r>
          </w:p>
        </w:tc>
        <w:tc>
          <w:tcPr>
            <w:tcW w:w="1440" w:type="dxa"/>
            <w:shd w:val="clear" w:color="auto" w:fill="auto"/>
            <w:vAlign w:val="center"/>
          </w:tcPr>
          <w:p w14:paraId="7D90B416">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防护缺陷</w:t>
            </w:r>
          </w:p>
        </w:tc>
        <w:tc>
          <w:tcPr>
            <w:tcW w:w="2025" w:type="dxa"/>
            <w:shd w:val="clear" w:color="auto" w:fill="auto"/>
            <w:vAlign w:val="center"/>
          </w:tcPr>
          <w:p w14:paraId="5054D9EF">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高处坠落</w:t>
            </w:r>
          </w:p>
        </w:tc>
        <w:tc>
          <w:tcPr>
            <w:tcW w:w="645" w:type="dxa"/>
            <w:shd w:val="clear" w:color="auto" w:fill="auto"/>
            <w:vAlign w:val="center"/>
          </w:tcPr>
          <w:p w14:paraId="3D0FA42F">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4EBA4967">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555" w:type="dxa"/>
            <w:shd w:val="clear" w:color="auto" w:fill="auto"/>
            <w:vAlign w:val="center"/>
          </w:tcPr>
          <w:p w14:paraId="3A310F9E">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6</w:t>
            </w:r>
          </w:p>
        </w:tc>
        <w:tc>
          <w:tcPr>
            <w:tcW w:w="495" w:type="dxa"/>
            <w:shd w:val="clear" w:color="auto" w:fill="auto"/>
            <w:vAlign w:val="center"/>
          </w:tcPr>
          <w:p w14:paraId="2DA7C552">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7</w:t>
            </w:r>
          </w:p>
        </w:tc>
        <w:tc>
          <w:tcPr>
            <w:tcW w:w="540" w:type="dxa"/>
            <w:shd w:val="clear" w:color="auto" w:fill="auto"/>
            <w:vAlign w:val="center"/>
          </w:tcPr>
          <w:p w14:paraId="774F3DC9">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126</w:t>
            </w:r>
          </w:p>
        </w:tc>
        <w:tc>
          <w:tcPr>
            <w:tcW w:w="615" w:type="dxa"/>
            <w:shd w:val="clear" w:color="auto" w:fill="FFFF00"/>
            <w:vAlign w:val="center"/>
          </w:tcPr>
          <w:p w14:paraId="00AE4E33">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3</w:t>
            </w:r>
          </w:p>
        </w:tc>
        <w:tc>
          <w:tcPr>
            <w:tcW w:w="1605" w:type="dxa"/>
            <w:vMerge w:val="continue"/>
            <w:shd w:val="clear" w:color="auto" w:fill="auto"/>
            <w:vAlign w:val="center"/>
          </w:tcPr>
          <w:p w14:paraId="473F6F65">
            <w:pPr>
              <w:widowControl/>
              <w:spacing w:line="200" w:lineRule="atLeast"/>
              <w:jc w:val="center"/>
              <w:rPr>
                <w:rFonts w:ascii="仿宋" w:hAnsi="仿宋" w:eastAsia="仿宋" w:cs="仿宋"/>
                <w:color w:val="000000"/>
                <w:sz w:val="20"/>
                <w:szCs w:val="20"/>
              </w:rPr>
            </w:pPr>
          </w:p>
        </w:tc>
        <w:tc>
          <w:tcPr>
            <w:tcW w:w="600" w:type="dxa"/>
            <w:shd w:val="clear" w:color="auto" w:fill="FFFFFF"/>
            <w:vAlign w:val="center"/>
          </w:tcPr>
          <w:p w14:paraId="172E5B83">
            <w:pPr>
              <w:widowControl/>
              <w:spacing w:line="200" w:lineRule="atLeast"/>
              <w:jc w:val="center"/>
              <w:rPr>
                <w:rFonts w:ascii="仿宋" w:hAnsi="仿宋" w:eastAsia="仿宋" w:cs="仿宋"/>
                <w:color w:val="000000"/>
                <w:sz w:val="20"/>
                <w:szCs w:val="20"/>
              </w:rPr>
            </w:pPr>
          </w:p>
        </w:tc>
      </w:tr>
      <w:tr w14:paraId="6A81A0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0" w:hRule="atLeast"/>
        </w:trPr>
        <w:tc>
          <w:tcPr>
            <w:tcW w:w="615" w:type="dxa"/>
            <w:shd w:val="clear" w:color="auto" w:fill="auto"/>
            <w:vAlign w:val="center"/>
          </w:tcPr>
          <w:p w14:paraId="64240D2E">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76BC25E9">
            <w:pPr>
              <w:widowControl/>
              <w:spacing w:line="200" w:lineRule="atLeast"/>
              <w:jc w:val="center"/>
              <w:rPr>
                <w:rFonts w:ascii="仿宋" w:hAnsi="仿宋" w:eastAsia="仿宋" w:cs="仿宋"/>
                <w:color w:val="000000"/>
                <w:sz w:val="20"/>
                <w:szCs w:val="20"/>
              </w:rPr>
            </w:pPr>
          </w:p>
        </w:tc>
        <w:tc>
          <w:tcPr>
            <w:tcW w:w="450" w:type="dxa"/>
            <w:shd w:val="clear" w:color="auto" w:fill="auto"/>
            <w:vAlign w:val="center"/>
          </w:tcPr>
          <w:p w14:paraId="4CDE7D79">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8</w:t>
            </w:r>
          </w:p>
        </w:tc>
        <w:tc>
          <w:tcPr>
            <w:tcW w:w="4095" w:type="dxa"/>
            <w:shd w:val="clear" w:color="auto" w:fill="auto"/>
            <w:vAlign w:val="center"/>
          </w:tcPr>
          <w:p w14:paraId="69CA3279">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脚手架未设上下通道或设置不符合要求</w:t>
            </w:r>
          </w:p>
        </w:tc>
        <w:tc>
          <w:tcPr>
            <w:tcW w:w="1440" w:type="dxa"/>
            <w:shd w:val="clear" w:color="auto" w:fill="auto"/>
            <w:vAlign w:val="center"/>
          </w:tcPr>
          <w:p w14:paraId="462E7638">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防护缺陷</w:t>
            </w:r>
          </w:p>
        </w:tc>
        <w:tc>
          <w:tcPr>
            <w:tcW w:w="2025" w:type="dxa"/>
            <w:shd w:val="clear" w:color="auto" w:fill="auto"/>
            <w:vAlign w:val="center"/>
          </w:tcPr>
          <w:p w14:paraId="7276D6A2">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高处坠落</w:t>
            </w:r>
          </w:p>
        </w:tc>
        <w:tc>
          <w:tcPr>
            <w:tcW w:w="645" w:type="dxa"/>
            <w:shd w:val="clear" w:color="auto" w:fill="auto"/>
            <w:vAlign w:val="center"/>
          </w:tcPr>
          <w:p w14:paraId="082E5C52">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7F646110">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555" w:type="dxa"/>
            <w:shd w:val="clear" w:color="auto" w:fill="auto"/>
            <w:vAlign w:val="center"/>
          </w:tcPr>
          <w:p w14:paraId="3714EF95">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10</w:t>
            </w:r>
          </w:p>
        </w:tc>
        <w:tc>
          <w:tcPr>
            <w:tcW w:w="495" w:type="dxa"/>
            <w:shd w:val="clear" w:color="auto" w:fill="auto"/>
            <w:vAlign w:val="center"/>
          </w:tcPr>
          <w:p w14:paraId="10A35CF2">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540" w:type="dxa"/>
            <w:shd w:val="clear" w:color="auto" w:fill="auto"/>
            <w:vAlign w:val="center"/>
          </w:tcPr>
          <w:p w14:paraId="525003A7">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90</w:t>
            </w:r>
          </w:p>
        </w:tc>
        <w:tc>
          <w:tcPr>
            <w:tcW w:w="615" w:type="dxa"/>
            <w:shd w:val="clear" w:color="auto" w:fill="FFFF00"/>
            <w:vAlign w:val="center"/>
          </w:tcPr>
          <w:p w14:paraId="750CB4A1">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3</w:t>
            </w:r>
          </w:p>
        </w:tc>
        <w:tc>
          <w:tcPr>
            <w:tcW w:w="1605" w:type="dxa"/>
            <w:vMerge w:val="continue"/>
            <w:shd w:val="clear" w:color="auto" w:fill="auto"/>
            <w:vAlign w:val="center"/>
          </w:tcPr>
          <w:p w14:paraId="5901AEFA">
            <w:pPr>
              <w:widowControl/>
              <w:spacing w:line="200" w:lineRule="atLeast"/>
              <w:jc w:val="center"/>
              <w:rPr>
                <w:rFonts w:ascii="仿宋" w:hAnsi="仿宋" w:eastAsia="仿宋" w:cs="仿宋"/>
                <w:color w:val="000000"/>
                <w:sz w:val="20"/>
                <w:szCs w:val="20"/>
              </w:rPr>
            </w:pPr>
          </w:p>
        </w:tc>
        <w:tc>
          <w:tcPr>
            <w:tcW w:w="600" w:type="dxa"/>
            <w:shd w:val="clear" w:color="auto" w:fill="FFFFFF"/>
            <w:vAlign w:val="center"/>
          </w:tcPr>
          <w:p w14:paraId="53F1FA84">
            <w:pPr>
              <w:widowControl/>
              <w:spacing w:line="200" w:lineRule="atLeast"/>
              <w:jc w:val="center"/>
              <w:rPr>
                <w:rFonts w:ascii="仿宋" w:hAnsi="仿宋" w:eastAsia="仿宋" w:cs="仿宋"/>
                <w:color w:val="000000"/>
                <w:sz w:val="20"/>
                <w:szCs w:val="20"/>
              </w:rPr>
            </w:pPr>
          </w:p>
        </w:tc>
      </w:tr>
      <w:tr w14:paraId="7277B9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3" w:hRule="atLeast"/>
        </w:trPr>
        <w:tc>
          <w:tcPr>
            <w:tcW w:w="615" w:type="dxa"/>
            <w:shd w:val="clear" w:color="auto" w:fill="auto"/>
            <w:vAlign w:val="center"/>
          </w:tcPr>
          <w:p w14:paraId="123170F2">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1930E727">
            <w:pPr>
              <w:widowControl/>
              <w:spacing w:line="200" w:lineRule="atLeast"/>
              <w:jc w:val="center"/>
              <w:rPr>
                <w:rFonts w:ascii="仿宋" w:hAnsi="仿宋" w:eastAsia="仿宋" w:cs="仿宋"/>
                <w:color w:val="000000"/>
                <w:sz w:val="20"/>
                <w:szCs w:val="20"/>
              </w:rPr>
            </w:pPr>
          </w:p>
        </w:tc>
        <w:tc>
          <w:tcPr>
            <w:tcW w:w="450" w:type="dxa"/>
            <w:shd w:val="clear" w:color="auto" w:fill="auto"/>
            <w:vAlign w:val="center"/>
          </w:tcPr>
          <w:p w14:paraId="3E0A80CB">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9</w:t>
            </w:r>
          </w:p>
        </w:tc>
        <w:tc>
          <w:tcPr>
            <w:tcW w:w="4095" w:type="dxa"/>
            <w:shd w:val="clear" w:color="auto" w:fill="auto"/>
            <w:vAlign w:val="center"/>
          </w:tcPr>
          <w:p w14:paraId="753F84CF">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脚手架基础未平整夯实，无排水措施。</w:t>
            </w:r>
          </w:p>
        </w:tc>
        <w:tc>
          <w:tcPr>
            <w:tcW w:w="1440" w:type="dxa"/>
            <w:shd w:val="clear" w:color="auto" w:fill="auto"/>
            <w:vAlign w:val="center"/>
          </w:tcPr>
          <w:p w14:paraId="1FB16268">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违章作业    管理缺陷</w:t>
            </w:r>
          </w:p>
        </w:tc>
        <w:tc>
          <w:tcPr>
            <w:tcW w:w="2025" w:type="dxa"/>
            <w:shd w:val="clear" w:color="auto" w:fill="auto"/>
            <w:vAlign w:val="center"/>
          </w:tcPr>
          <w:p w14:paraId="12172AFA">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倒塌</w:t>
            </w:r>
          </w:p>
        </w:tc>
        <w:tc>
          <w:tcPr>
            <w:tcW w:w="645" w:type="dxa"/>
            <w:shd w:val="clear" w:color="auto" w:fill="auto"/>
            <w:vAlign w:val="center"/>
          </w:tcPr>
          <w:p w14:paraId="1EB07057">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3D8FC041">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555" w:type="dxa"/>
            <w:shd w:val="clear" w:color="auto" w:fill="auto"/>
            <w:vAlign w:val="center"/>
          </w:tcPr>
          <w:p w14:paraId="679BDC73">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10</w:t>
            </w:r>
          </w:p>
        </w:tc>
        <w:tc>
          <w:tcPr>
            <w:tcW w:w="495" w:type="dxa"/>
            <w:shd w:val="clear" w:color="auto" w:fill="auto"/>
            <w:vAlign w:val="center"/>
          </w:tcPr>
          <w:p w14:paraId="5D6B862F">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540" w:type="dxa"/>
            <w:shd w:val="clear" w:color="auto" w:fill="auto"/>
            <w:vAlign w:val="center"/>
          </w:tcPr>
          <w:p w14:paraId="32E59CAD">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90</w:t>
            </w:r>
          </w:p>
        </w:tc>
        <w:tc>
          <w:tcPr>
            <w:tcW w:w="615" w:type="dxa"/>
            <w:shd w:val="clear" w:color="auto" w:fill="FFFF00"/>
            <w:vAlign w:val="center"/>
          </w:tcPr>
          <w:p w14:paraId="1EE29CE2">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3</w:t>
            </w:r>
          </w:p>
        </w:tc>
        <w:tc>
          <w:tcPr>
            <w:tcW w:w="1605" w:type="dxa"/>
            <w:vMerge w:val="continue"/>
            <w:shd w:val="clear" w:color="auto" w:fill="auto"/>
            <w:vAlign w:val="center"/>
          </w:tcPr>
          <w:p w14:paraId="2413BC65">
            <w:pPr>
              <w:widowControl/>
              <w:spacing w:line="200" w:lineRule="atLeast"/>
              <w:jc w:val="center"/>
              <w:rPr>
                <w:rFonts w:ascii="仿宋" w:hAnsi="仿宋" w:eastAsia="仿宋" w:cs="仿宋"/>
                <w:color w:val="000000"/>
                <w:sz w:val="20"/>
                <w:szCs w:val="20"/>
              </w:rPr>
            </w:pPr>
          </w:p>
        </w:tc>
        <w:tc>
          <w:tcPr>
            <w:tcW w:w="600" w:type="dxa"/>
            <w:shd w:val="clear" w:color="auto" w:fill="FFFFFF"/>
            <w:vAlign w:val="center"/>
          </w:tcPr>
          <w:p w14:paraId="7797D863">
            <w:pPr>
              <w:widowControl/>
              <w:spacing w:line="200" w:lineRule="atLeast"/>
              <w:jc w:val="center"/>
              <w:rPr>
                <w:rFonts w:ascii="仿宋" w:hAnsi="仿宋" w:eastAsia="仿宋" w:cs="仿宋"/>
                <w:color w:val="000000"/>
                <w:sz w:val="20"/>
                <w:szCs w:val="20"/>
              </w:rPr>
            </w:pPr>
          </w:p>
        </w:tc>
      </w:tr>
      <w:tr w14:paraId="2F9BA1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5" w:hRule="atLeast"/>
        </w:trPr>
        <w:tc>
          <w:tcPr>
            <w:tcW w:w="615" w:type="dxa"/>
            <w:shd w:val="clear" w:color="auto" w:fill="auto"/>
            <w:vAlign w:val="center"/>
          </w:tcPr>
          <w:p w14:paraId="2DB9D812">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41F8970E">
            <w:pPr>
              <w:widowControl/>
              <w:spacing w:line="200" w:lineRule="atLeast"/>
              <w:jc w:val="center"/>
              <w:rPr>
                <w:rFonts w:ascii="仿宋" w:hAnsi="仿宋" w:eastAsia="仿宋" w:cs="仿宋"/>
                <w:color w:val="000000"/>
                <w:sz w:val="20"/>
                <w:szCs w:val="20"/>
              </w:rPr>
            </w:pPr>
          </w:p>
        </w:tc>
        <w:tc>
          <w:tcPr>
            <w:tcW w:w="450" w:type="dxa"/>
            <w:shd w:val="clear" w:color="auto" w:fill="auto"/>
            <w:vAlign w:val="center"/>
          </w:tcPr>
          <w:p w14:paraId="3DAF15C5">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10</w:t>
            </w:r>
          </w:p>
        </w:tc>
        <w:tc>
          <w:tcPr>
            <w:tcW w:w="4095" w:type="dxa"/>
            <w:shd w:val="clear" w:color="auto" w:fill="auto"/>
            <w:vAlign w:val="center"/>
          </w:tcPr>
          <w:p w14:paraId="27493D78">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脚手架底部未按规定垫木和加绑扫地杆</w:t>
            </w:r>
          </w:p>
        </w:tc>
        <w:tc>
          <w:tcPr>
            <w:tcW w:w="1440" w:type="dxa"/>
            <w:shd w:val="clear" w:color="auto" w:fill="auto"/>
            <w:vAlign w:val="center"/>
          </w:tcPr>
          <w:p w14:paraId="5D3D21A9">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防护缺陷</w:t>
            </w:r>
          </w:p>
        </w:tc>
        <w:tc>
          <w:tcPr>
            <w:tcW w:w="2025" w:type="dxa"/>
            <w:shd w:val="clear" w:color="auto" w:fill="auto"/>
            <w:vAlign w:val="center"/>
          </w:tcPr>
          <w:p w14:paraId="378B48E7">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倒塌</w:t>
            </w:r>
          </w:p>
        </w:tc>
        <w:tc>
          <w:tcPr>
            <w:tcW w:w="645" w:type="dxa"/>
            <w:shd w:val="clear" w:color="auto" w:fill="auto"/>
            <w:vAlign w:val="center"/>
          </w:tcPr>
          <w:p w14:paraId="6CCA7D97">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056869EE">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555" w:type="dxa"/>
            <w:shd w:val="clear" w:color="auto" w:fill="auto"/>
            <w:vAlign w:val="center"/>
          </w:tcPr>
          <w:p w14:paraId="5E4858D8">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10</w:t>
            </w:r>
          </w:p>
        </w:tc>
        <w:tc>
          <w:tcPr>
            <w:tcW w:w="495" w:type="dxa"/>
            <w:shd w:val="clear" w:color="auto" w:fill="auto"/>
            <w:vAlign w:val="center"/>
          </w:tcPr>
          <w:p w14:paraId="136FCDF7">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540" w:type="dxa"/>
            <w:shd w:val="clear" w:color="auto" w:fill="auto"/>
            <w:vAlign w:val="center"/>
          </w:tcPr>
          <w:p w14:paraId="65797A99">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90</w:t>
            </w:r>
          </w:p>
        </w:tc>
        <w:tc>
          <w:tcPr>
            <w:tcW w:w="615" w:type="dxa"/>
            <w:shd w:val="clear" w:color="auto" w:fill="FFFF00"/>
            <w:vAlign w:val="center"/>
          </w:tcPr>
          <w:p w14:paraId="76E68DE3">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3</w:t>
            </w:r>
          </w:p>
        </w:tc>
        <w:tc>
          <w:tcPr>
            <w:tcW w:w="1605" w:type="dxa"/>
            <w:vMerge w:val="continue"/>
            <w:shd w:val="clear" w:color="auto" w:fill="auto"/>
            <w:vAlign w:val="center"/>
          </w:tcPr>
          <w:p w14:paraId="06BF3ADC">
            <w:pPr>
              <w:widowControl/>
              <w:spacing w:line="200" w:lineRule="atLeast"/>
              <w:jc w:val="center"/>
              <w:rPr>
                <w:rFonts w:ascii="仿宋" w:hAnsi="仿宋" w:eastAsia="仿宋" w:cs="仿宋"/>
                <w:color w:val="000000"/>
                <w:sz w:val="20"/>
                <w:szCs w:val="20"/>
              </w:rPr>
            </w:pPr>
          </w:p>
        </w:tc>
        <w:tc>
          <w:tcPr>
            <w:tcW w:w="600" w:type="dxa"/>
            <w:shd w:val="clear" w:color="auto" w:fill="FFFFFF"/>
            <w:vAlign w:val="center"/>
          </w:tcPr>
          <w:p w14:paraId="740A182F">
            <w:pPr>
              <w:widowControl/>
              <w:spacing w:line="200" w:lineRule="atLeast"/>
              <w:jc w:val="center"/>
              <w:rPr>
                <w:rFonts w:ascii="仿宋" w:hAnsi="仿宋" w:eastAsia="仿宋" w:cs="仿宋"/>
                <w:color w:val="000000"/>
                <w:sz w:val="20"/>
                <w:szCs w:val="20"/>
              </w:rPr>
            </w:pPr>
          </w:p>
        </w:tc>
      </w:tr>
      <w:tr w14:paraId="716724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5" w:hRule="atLeast"/>
        </w:trPr>
        <w:tc>
          <w:tcPr>
            <w:tcW w:w="615" w:type="dxa"/>
            <w:shd w:val="clear" w:color="auto" w:fill="auto"/>
            <w:vAlign w:val="center"/>
          </w:tcPr>
          <w:p w14:paraId="5DE710E5">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6E7161A8">
            <w:pPr>
              <w:widowControl/>
              <w:spacing w:line="200" w:lineRule="atLeast"/>
              <w:jc w:val="center"/>
              <w:rPr>
                <w:rFonts w:ascii="仿宋" w:hAnsi="仿宋" w:eastAsia="仿宋" w:cs="仿宋"/>
                <w:color w:val="000000"/>
                <w:sz w:val="20"/>
                <w:szCs w:val="20"/>
              </w:rPr>
            </w:pPr>
          </w:p>
        </w:tc>
        <w:tc>
          <w:tcPr>
            <w:tcW w:w="450" w:type="dxa"/>
            <w:shd w:val="clear" w:color="auto" w:fill="auto"/>
            <w:vAlign w:val="center"/>
          </w:tcPr>
          <w:p w14:paraId="164EB4A1">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11</w:t>
            </w:r>
          </w:p>
        </w:tc>
        <w:tc>
          <w:tcPr>
            <w:tcW w:w="4095" w:type="dxa"/>
            <w:shd w:val="clear" w:color="auto" w:fill="auto"/>
            <w:vAlign w:val="center"/>
          </w:tcPr>
          <w:p w14:paraId="5741F715">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架体与建筑物未按规定拉结</w:t>
            </w:r>
          </w:p>
        </w:tc>
        <w:tc>
          <w:tcPr>
            <w:tcW w:w="1440" w:type="dxa"/>
            <w:shd w:val="clear" w:color="auto" w:fill="auto"/>
            <w:vAlign w:val="center"/>
          </w:tcPr>
          <w:p w14:paraId="2188C873">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防护缺陷</w:t>
            </w:r>
          </w:p>
        </w:tc>
        <w:tc>
          <w:tcPr>
            <w:tcW w:w="2025" w:type="dxa"/>
            <w:shd w:val="clear" w:color="auto" w:fill="auto"/>
            <w:vAlign w:val="center"/>
          </w:tcPr>
          <w:p w14:paraId="1B138CC7">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倒塌/高处坠落</w:t>
            </w:r>
          </w:p>
        </w:tc>
        <w:tc>
          <w:tcPr>
            <w:tcW w:w="645" w:type="dxa"/>
            <w:shd w:val="clear" w:color="auto" w:fill="auto"/>
            <w:vAlign w:val="center"/>
          </w:tcPr>
          <w:p w14:paraId="29221E4D">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082ACEA5">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555" w:type="dxa"/>
            <w:shd w:val="clear" w:color="auto" w:fill="auto"/>
            <w:vAlign w:val="center"/>
          </w:tcPr>
          <w:p w14:paraId="7D966067">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6</w:t>
            </w:r>
          </w:p>
        </w:tc>
        <w:tc>
          <w:tcPr>
            <w:tcW w:w="495" w:type="dxa"/>
            <w:shd w:val="clear" w:color="auto" w:fill="auto"/>
            <w:vAlign w:val="center"/>
          </w:tcPr>
          <w:p w14:paraId="6234CC5D">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7</w:t>
            </w:r>
          </w:p>
        </w:tc>
        <w:tc>
          <w:tcPr>
            <w:tcW w:w="540" w:type="dxa"/>
            <w:shd w:val="clear" w:color="auto" w:fill="auto"/>
            <w:vAlign w:val="center"/>
          </w:tcPr>
          <w:p w14:paraId="11BA889C">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126</w:t>
            </w:r>
          </w:p>
        </w:tc>
        <w:tc>
          <w:tcPr>
            <w:tcW w:w="615" w:type="dxa"/>
            <w:shd w:val="clear" w:color="auto" w:fill="FFFF00"/>
            <w:vAlign w:val="center"/>
          </w:tcPr>
          <w:p w14:paraId="141F3329">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3</w:t>
            </w:r>
          </w:p>
        </w:tc>
        <w:tc>
          <w:tcPr>
            <w:tcW w:w="1605" w:type="dxa"/>
            <w:vMerge w:val="continue"/>
            <w:shd w:val="clear" w:color="auto" w:fill="auto"/>
            <w:vAlign w:val="center"/>
          </w:tcPr>
          <w:p w14:paraId="7FE1B847">
            <w:pPr>
              <w:widowControl/>
              <w:spacing w:line="200" w:lineRule="atLeast"/>
              <w:jc w:val="center"/>
              <w:rPr>
                <w:rFonts w:ascii="仿宋" w:hAnsi="仿宋" w:eastAsia="仿宋" w:cs="仿宋"/>
                <w:color w:val="000000"/>
                <w:sz w:val="20"/>
                <w:szCs w:val="20"/>
              </w:rPr>
            </w:pPr>
          </w:p>
        </w:tc>
        <w:tc>
          <w:tcPr>
            <w:tcW w:w="600" w:type="dxa"/>
            <w:shd w:val="clear" w:color="auto" w:fill="FFFFFF"/>
            <w:vAlign w:val="center"/>
          </w:tcPr>
          <w:p w14:paraId="63B402F8">
            <w:pPr>
              <w:widowControl/>
              <w:spacing w:line="200" w:lineRule="atLeast"/>
              <w:jc w:val="center"/>
              <w:rPr>
                <w:rFonts w:ascii="仿宋" w:hAnsi="仿宋" w:eastAsia="仿宋" w:cs="仿宋"/>
                <w:color w:val="000000"/>
                <w:sz w:val="20"/>
                <w:szCs w:val="20"/>
              </w:rPr>
            </w:pPr>
          </w:p>
        </w:tc>
      </w:tr>
      <w:tr w14:paraId="20FF25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5" w:hRule="atLeast"/>
        </w:trPr>
        <w:tc>
          <w:tcPr>
            <w:tcW w:w="615" w:type="dxa"/>
            <w:shd w:val="clear" w:color="auto" w:fill="auto"/>
            <w:vAlign w:val="center"/>
          </w:tcPr>
          <w:p w14:paraId="2CD22ABB">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3C100B38">
            <w:pPr>
              <w:widowControl/>
              <w:spacing w:line="200" w:lineRule="atLeast"/>
              <w:jc w:val="center"/>
              <w:rPr>
                <w:rFonts w:ascii="仿宋" w:hAnsi="仿宋" w:eastAsia="仿宋" w:cs="仿宋"/>
                <w:color w:val="000000"/>
                <w:sz w:val="20"/>
                <w:szCs w:val="20"/>
              </w:rPr>
            </w:pPr>
          </w:p>
        </w:tc>
        <w:tc>
          <w:tcPr>
            <w:tcW w:w="450" w:type="dxa"/>
            <w:shd w:val="clear" w:color="auto" w:fill="auto"/>
            <w:vAlign w:val="center"/>
          </w:tcPr>
          <w:p w14:paraId="03B831D7">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12</w:t>
            </w:r>
          </w:p>
        </w:tc>
        <w:tc>
          <w:tcPr>
            <w:tcW w:w="4095" w:type="dxa"/>
            <w:shd w:val="clear" w:color="auto" w:fill="auto"/>
            <w:vAlign w:val="center"/>
          </w:tcPr>
          <w:p w14:paraId="1F9BBFBA">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未按规定设置剪刀撑</w:t>
            </w:r>
          </w:p>
        </w:tc>
        <w:tc>
          <w:tcPr>
            <w:tcW w:w="1440" w:type="dxa"/>
            <w:shd w:val="clear" w:color="auto" w:fill="auto"/>
            <w:vAlign w:val="center"/>
          </w:tcPr>
          <w:p w14:paraId="2CA0ACCF">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防护缺陷</w:t>
            </w:r>
          </w:p>
        </w:tc>
        <w:tc>
          <w:tcPr>
            <w:tcW w:w="2025" w:type="dxa"/>
            <w:shd w:val="clear" w:color="auto" w:fill="auto"/>
            <w:vAlign w:val="center"/>
          </w:tcPr>
          <w:p w14:paraId="41D81307">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倒塌/高处坠落</w:t>
            </w:r>
          </w:p>
        </w:tc>
        <w:tc>
          <w:tcPr>
            <w:tcW w:w="645" w:type="dxa"/>
            <w:shd w:val="clear" w:color="auto" w:fill="auto"/>
            <w:vAlign w:val="center"/>
          </w:tcPr>
          <w:p w14:paraId="3F8A3692">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354BFA5B">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555" w:type="dxa"/>
            <w:shd w:val="clear" w:color="auto" w:fill="auto"/>
            <w:vAlign w:val="center"/>
          </w:tcPr>
          <w:p w14:paraId="527AF4F3">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6</w:t>
            </w:r>
          </w:p>
        </w:tc>
        <w:tc>
          <w:tcPr>
            <w:tcW w:w="495" w:type="dxa"/>
            <w:shd w:val="clear" w:color="auto" w:fill="auto"/>
            <w:vAlign w:val="center"/>
          </w:tcPr>
          <w:p w14:paraId="158EFE06">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7</w:t>
            </w:r>
          </w:p>
        </w:tc>
        <w:tc>
          <w:tcPr>
            <w:tcW w:w="540" w:type="dxa"/>
            <w:shd w:val="clear" w:color="auto" w:fill="auto"/>
            <w:vAlign w:val="center"/>
          </w:tcPr>
          <w:p w14:paraId="6F886528">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126</w:t>
            </w:r>
          </w:p>
        </w:tc>
        <w:tc>
          <w:tcPr>
            <w:tcW w:w="615" w:type="dxa"/>
            <w:shd w:val="clear" w:color="auto" w:fill="FFFF00"/>
            <w:vAlign w:val="center"/>
          </w:tcPr>
          <w:p w14:paraId="42D3CA7C">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3</w:t>
            </w:r>
          </w:p>
        </w:tc>
        <w:tc>
          <w:tcPr>
            <w:tcW w:w="1605" w:type="dxa"/>
            <w:vMerge w:val="continue"/>
            <w:shd w:val="clear" w:color="auto" w:fill="auto"/>
            <w:vAlign w:val="center"/>
          </w:tcPr>
          <w:p w14:paraId="3F41B586">
            <w:pPr>
              <w:widowControl/>
              <w:spacing w:line="200" w:lineRule="atLeast"/>
              <w:jc w:val="center"/>
              <w:rPr>
                <w:rFonts w:ascii="仿宋" w:hAnsi="仿宋" w:eastAsia="仿宋" w:cs="仿宋"/>
                <w:color w:val="000000"/>
                <w:sz w:val="20"/>
                <w:szCs w:val="20"/>
              </w:rPr>
            </w:pPr>
          </w:p>
        </w:tc>
        <w:tc>
          <w:tcPr>
            <w:tcW w:w="600" w:type="dxa"/>
            <w:shd w:val="clear" w:color="auto" w:fill="FFFFFF"/>
            <w:vAlign w:val="center"/>
          </w:tcPr>
          <w:p w14:paraId="34CE7E2B">
            <w:pPr>
              <w:widowControl/>
              <w:spacing w:line="200" w:lineRule="atLeast"/>
              <w:jc w:val="center"/>
              <w:rPr>
                <w:rFonts w:ascii="仿宋" w:hAnsi="仿宋" w:eastAsia="仿宋" w:cs="仿宋"/>
                <w:color w:val="000000"/>
                <w:sz w:val="20"/>
                <w:szCs w:val="20"/>
              </w:rPr>
            </w:pPr>
          </w:p>
        </w:tc>
      </w:tr>
      <w:tr w14:paraId="483071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5" w:hRule="atLeast"/>
        </w:trPr>
        <w:tc>
          <w:tcPr>
            <w:tcW w:w="615" w:type="dxa"/>
            <w:shd w:val="clear" w:color="auto" w:fill="auto"/>
            <w:vAlign w:val="center"/>
          </w:tcPr>
          <w:p w14:paraId="7AED718E">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5E4EEE05">
            <w:pPr>
              <w:widowControl/>
              <w:spacing w:line="200" w:lineRule="atLeast"/>
              <w:jc w:val="center"/>
              <w:rPr>
                <w:rFonts w:ascii="仿宋" w:hAnsi="仿宋" w:eastAsia="仿宋" w:cs="仿宋"/>
                <w:color w:val="000000"/>
                <w:sz w:val="20"/>
                <w:szCs w:val="20"/>
              </w:rPr>
            </w:pPr>
          </w:p>
        </w:tc>
        <w:tc>
          <w:tcPr>
            <w:tcW w:w="450" w:type="dxa"/>
            <w:shd w:val="clear" w:color="auto" w:fill="auto"/>
            <w:vAlign w:val="center"/>
          </w:tcPr>
          <w:p w14:paraId="641602DE">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13</w:t>
            </w:r>
          </w:p>
        </w:tc>
        <w:tc>
          <w:tcPr>
            <w:tcW w:w="4095" w:type="dxa"/>
            <w:shd w:val="clear" w:color="auto" w:fill="auto"/>
            <w:vAlign w:val="center"/>
          </w:tcPr>
          <w:p w14:paraId="75840BB3">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剪刀撑搭设不符合设计要求</w:t>
            </w:r>
          </w:p>
        </w:tc>
        <w:tc>
          <w:tcPr>
            <w:tcW w:w="1440" w:type="dxa"/>
            <w:shd w:val="clear" w:color="auto" w:fill="auto"/>
            <w:vAlign w:val="center"/>
          </w:tcPr>
          <w:p w14:paraId="73E0102C">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防护缺陷</w:t>
            </w:r>
          </w:p>
        </w:tc>
        <w:tc>
          <w:tcPr>
            <w:tcW w:w="2025" w:type="dxa"/>
            <w:shd w:val="clear" w:color="auto" w:fill="auto"/>
            <w:vAlign w:val="center"/>
          </w:tcPr>
          <w:p w14:paraId="732C5CB7">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倒塌/高处坠落</w:t>
            </w:r>
          </w:p>
        </w:tc>
        <w:tc>
          <w:tcPr>
            <w:tcW w:w="645" w:type="dxa"/>
            <w:shd w:val="clear" w:color="auto" w:fill="auto"/>
            <w:vAlign w:val="center"/>
          </w:tcPr>
          <w:p w14:paraId="66F62087">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38B0EA75">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555" w:type="dxa"/>
            <w:shd w:val="clear" w:color="auto" w:fill="auto"/>
            <w:vAlign w:val="center"/>
          </w:tcPr>
          <w:p w14:paraId="1B76FE06">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6</w:t>
            </w:r>
          </w:p>
        </w:tc>
        <w:tc>
          <w:tcPr>
            <w:tcW w:w="495" w:type="dxa"/>
            <w:shd w:val="clear" w:color="auto" w:fill="auto"/>
            <w:vAlign w:val="center"/>
          </w:tcPr>
          <w:p w14:paraId="1AA0550C">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7</w:t>
            </w:r>
          </w:p>
        </w:tc>
        <w:tc>
          <w:tcPr>
            <w:tcW w:w="540" w:type="dxa"/>
            <w:shd w:val="clear" w:color="auto" w:fill="auto"/>
            <w:vAlign w:val="center"/>
          </w:tcPr>
          <w:p w14:paraId="2722E890">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126</w:t>
            </w:r>
          </w:p>
        </w:tc>
        <w:tc>
          <w:tcPr>
            <w:tcW w:w="615" w:type="dxa"/>
            <w:shd w:val="clear" w:color="auto" w:fill="FFFF00"/>
            <w:vAlign w:val="center"/>
          </w:tcPr>
          <w:p w14:paraId="5A2F1692">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3</w:t>
            </w:r>
          </w:p>
        </w:tc>
        <w:tc>
          <w:tcPr>
            <w:tcW w:w="1605" w:type="dxa"/>
            <w:vMerge w:val="continue"/>
            <w:shd w:val="clear" w:color="auto" w:fill="auto"/>
            <w:vAlign w:val="center"/>
          </w:tcPr>
          <w:p w14:paraId="3423FA4D">
            <w:pPr>
              <w:widowControl/>
              <w:spacing w:line="200" w:lineRule="atLeast"/>
              <w:jc w:val="center"/>
              <w:rPr>
                <w:rFonts w:ascii="仿宋" w:hAnsi="仿宋" w:eastAsia="仿宋" w:cs="仿宋"/>
                <w:color w:val="000000"/>
                <w:sz w:val="20"/>
                <w:szCs w:val="20"/>
              </w:rPr>
            </w:pPr>
          </w:p>
        </w:tc>
        <w:tc>
          <w:tcPr>
            <w:tcW w:w="600" w:type="dxa"/>
            <w:shd w:val="clear" w:color="auto" w:fill="FFFFFF"/>
            <w:vAlign w:val="center"/>
          </w:tcPr>
          <w:p w14:paraId="48B27AC9">
            <w:pPr>
              <w:widowControl/>
              <w:spacing w:line="200" w:lineRule="atLeast"/>
              <w:jc w:val="center"/>
              <w:rPr>
                <w:rFonts w:ascii="仿宋" w:hAnsi="仿宋" w:eastAsia="仿宋" w:cs="仿宋"/>
                <w:color w:val="000000"/>
                <w:sz w:val="20"/>
                <w:szCs w:val="20"/>
              </w:rPr>
            </w:pPr>
          </w:p>
        </w:tc>
      </w:tr>
      <w:tr w14:paraId="290C17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5" w:hRule="atLeast"/>
        </w:trPr>
        <w:tc>
          <w:tcPr>
            <w:tcW w:w="615" w:type="dxa"/>
            <w:shd w:val="clear" w:color="auto" w:fill="auto"/>
            <w:vAlign w:val="center"/>
          </w:tcPr>
          <w:p w14:paraId="1BC29ED0">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1A27C36E">
            <w:pPr>
              <w:widowControl/>
              <w:spacing w:line="200" w:lineRule="atLeast"/>
              <w:jc w:val="center"/>
              <w:rPr>
                <w:rFonts w:ascii="仿宋" w:hAnsi="仿宋" w:eastAsia="仿宋" w:cs="仿宋"/>
                <w:color w:val="000000"/>
                <w:sz w:val="20"/>
                <w:szCs w:val="20"/>
              </w:rPr>
            </w:pPr>
          </w:p>
        </w:tc>
        <w:tc>
          <w:tcPr>
            <w:tcW w:w="450" w:type="dxa"/>
            <w:shd w:val="clear" w:color="auto" w:fill="auto"/>
            <w:vAlign w:val="center"/>
          </w:tcPr>
          <w:p w14:paraId="768E82B6">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14</w:t>
            </w:r>
          </w:p>
        </w:tc>
        <w:tc>
          <w:tcPr>
            <w:tcW w:w="4095" w:type="dxa"/>
            <w:shd w:val="clear" w:color="auto" w:fill="auto"/>
            <w:vAlign w:val="center"/>
          </w:tcPr>
          <w:p w14:paraId="42805B11">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立杆、大横杆、小横杆间距不符合规范要求</w:t>
            </w:r>
          </w:p>
        </w:tc>
        <w:tc>
          <w:tcPr>
            <w:tcW w:w="1440" w:type="dxa"/>
            <w:shd w:val="clear" w:color="auto" w:fill="auto"/>
            <w:vAlign w:val="center"/>
          </w:tcPr>
          <w:p w14:paraId="60EDE9BA">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防护缺陷</w:t>
            </w:r>
          </w:p>
        </w:tc>
        <w:tc>
          <w:tcPr>
            <w:tcW w:w="2025" w:type="dxa"/>
            <w:shd w:val="clear" w:color="auto" w:fill="auto"/>
            <w:vAlign w:val="center"/>
          </w:tcPr>
          <w:p w14:paraId="0FC10771">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高处坠落/物体打击</w:t>
            </w:r>
          </w:p>
        </w:tc>
        <w:tc>
          <w:tcPr>
            <w:tcW w:w="645" w:type="dxa"/>
            <w:shd w:val="clear" w:color="auto" w:fill="auto"/>
            <w:vAlign w:val="center"/>
          </w:tcPr>
          <w:p w14:paraId="358A7936">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6BEC0E61">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555" w:type="dxa"/>
            <w:shd w:val="clear" w:color="auto" w:fill="auto"/>
            <w:vAlign w:val="center"/>
          </w:tcPr>
          <w:p w14:paraId="5FA214D6">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10</w:t>
            </w:r>
          </w:p>
        </w:tc>
        <w:tc>
          <w:tcPr>
            <w:tcW w:w="495" w:type="dxa"/>
            <w:shd w:val="clear" w:color="auto" w:fill="auto"/>
            <w:vAlign w:val="center"/>
          </w:tcPr>
          <w:p w14:paraId="375264A4">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540" w:type="dxa"/>
            <w:shd w:val="clear" w:color="auto" w:fill="auto"/>
            <w:vAlign w:val="center"/>
          </w:tcPr>
          <w:p w14:paraId="72FA6580">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90</w:t>
            </w:r>
          </w:p>
        </w:tc>
        <w:tc>
          <w:tcPr>
            <w:tcW w:w="615" w:type="dxa"/>
            <w:shd w:val="clear" w:color="auto" w:fill="FFFF00"/>
            <w:vAlign w:val="center"/>
          </w:tcPr>
          <w:p w14:paraId="59FF7453">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3</w:t>
            </w:r>
          </w:p>
        </w:tc>
        <w:tc>
          <w:tcPr>
            <w:tcW w:w="1605" w:type="dxa"/>
            <w:vMerge w:val="continue"/>
            <w:shd w:val="clear" w:color="auto" w:fill="auto"/>
            <w:vAlign w:val="center"/>
          </w:tcPr>
          <w:p w14:paraId="2AF7D20E">
            <w:pPr>
              <w:widowControl/>
              <w:spacing w:line="200" w:lineRule="atLeast"/>
              <w:jc w:val="center"/>
              <w:rPr>
                <w:rFonts w:ascii="仿宋" w:hAnsi="仿宋" w:eastAsia="仿宋" w:cs="仿宋"/>
                <w:color w:val="000000"/>
                <w:sz w:val="20"/>
                <w:szCs w:val="20"/>
              </w:rPr>
            </w:pPr>
          </w:p>
        </w:tc>
        <w:tc>
          <w:tcPr>
            <w:tcW w:w="600" w:type="dxa"/>
            <w:shd w:val="clear" w:color="auto" w:fill="FFFFFF"/>
            <w:vAlign w:val="center"/>
          </w:tcPr>
          <w:p w14:paraId="76FF1276">
            <w:pPr>
              <w:widowControl/>
              <w:spacing w:line="200" w:lineRule="atLeast"/>
              <w:jc w:val="center"/>
              <w:rPr>
                <w:rFonts w:ascii="仿宋" w:hAnsi="仿宋" w:eastAsia="仿宋" w:cs="仿宋"/>
                <w:color w:val="000000"/>
                <w:sz w:val="20"/>
                <w:szCs w:val="20"/>
              </w:rPr>
            </w:pPr>
          </w:p>
        </w:tc>
      </w:tr>
      <w:tr w14:paraId="38C151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5" w:hRule="atLeast"/>
        </w:trPr>
        <w:tc>
          <w:tcPr>
            <w:tcW w:w="615" w:type="dxa"/>
            <w:shd w:val="clear" w:color="auto" w:fill="auto"/>
            <w:vAlign w:val="center"/>
          </w:tcPr>
          <w:p w14:paraId="4836DCE8">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2497BDD1">
            <w:pPr>
              <w:widowControl/>
              <w:spacing w:line="200" w:lineRule="atLeast"/>
              <w:jc w:val="center"/>
              <w:rPr>
                <w:rFonts w:ascii="仿宋" w:hAnsi="仿宋" w:eastAsia="仿宋" w:cs="仿宋"/>
                <w:color w:val="000000"/>
                <w:sz w:val="20"/>
                <w:szCs w:val="20"/>
              </w:rPr>
            </w:pPr>
          </w:p>
        </w:tc>
        <w:tc>
          <w:tcPr>
            <w:tcW w:w="450" w:type="dxa"/>
            <w:shd w:val="clear" w:color="auto" w:fill="auto"/>
            <w:vAlign w:val="center"/>
          </w:tcPr>
          <w:p w14:paraId="6904527C">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15</w:t>
            </w:r>
          </w:p>
        </w:tc>
        <w:tc>
          <w:tcPr>
            <w:tcW w:w="4095" w:type="dxa"/>
            <w:shd w:val="clear" w:color="auto" w:fill="auto"/>
            <w:vAlign w:val="center"/>
          </w:tcPr>
          <w:p w14:paraId="7EE4247C">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各杆件之间搭结不符合规定</w:t>
            </w:r>
          </w:p>
        </w:tc>
        <w:tc>
          <w:tcPr>
            <w:tcW w:w="1440" w:type="dxa"/>
            <w:shd w:val="clear" w:color="auto" w:fill="auto"/>
            <w:vAlign w:val="center"/>
          </w:tcPr>
          <w:p w14:paraId="1E6CD261">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防护缺陷</w:t>
            </w:r>
          </w:p>
        </w:tc>
        <w:tc>
          <w:tcPr>
            <w:tcW w:w="2025" w:type="dxa"/>
            <w:shd w:val="clear" w:color="auto" w:fill="auto"/>
            <w:vAlign w:val="center"/>
          </w:tcPr>
          <w:p w14:paraId="7F71E295">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倒塌/高处坠落</w:t>
            </w:r>
          </w:p>
        </w:tc>
        <w:tc>
          <w:tcPr>
            <w:tcW w:w="645" w:type="dxa"/>
            <w:shd w:val="clear" w:color="auto" w:fill="auto"/>
            <w:vAlign w:val="center"/>
          </w:tcPr>
          <w:p w14:paraId="15831A33">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3F9EEAEE">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555" w:type="dxa"/>
            <w:shd w:val="clear" w:color="auto" w:fill="auto"/>
            <w:vAlign w:val="center"/>
          </w:tcPr>
          <w:p w14:paraId="225DE56A">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10</w:t>
            </w:r>
          </w:p>
        </w:tc>
        <w:tc>
          <w:tcPr>
            <w:tcW w:w="495" w:type="dxa"/>
            <w:shd w:val="clear" w:color="auto" w:fill="auto"/>
            <w:vAlign w:val="center"/>
          </w:tcPr>
          <w:p w14:paraId="742FC4C9">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540" w:type="dxa"/>
            <w:shd w:val="clear" w:color="auto" w:fill="auto"/>
            <w:vAlign w:val="center"/>
          </w:tcPr>
          <w:p w14:paraId="7BB142D1">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90</w:t>
            </w:r>
          </w:p>
        </w:tc>
        <w:tc>
          <w:tcPr>
            <w:tcW w:w="615" w:type="dxa"/>
            <w:shd w:val="clear" w:color="auto" w:fill="FFFF00"/>
            <w:vAlign w:val="center"/>
          </w:tcPr>
          <w:p w14:paraId="6A523A9A">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3</w:t>
            </w:r>
          </w:p>
        </w:tc>
        <w:tc>
          <w:tcPr>
            <w:tcW w:w="1605" w:type="dxa"/>
            <w:vMerge w:val="continue"/>
            <w:shd w:val="clear" w:color="auto" w:fill="auto"/>
            <w:vAlign w:val="center"/>
          </w:tcPr>
          <w:p w14:paraId="57016FC4">
            <w:pPr>
              <w:widowControl/>
              <w:spacing w:line="200" w:lineRule="atLeast"/>
              <w:jc w:val="center"/>
              <w:rPr>
                <w:rFonts w:ascii="仿宋" w:hAnsi="仿宋" w:eastAsia="仿宋" w:cs="仿宋"/>
                <w:color w:val="000000"/>
                <w:sz w:val="20"/>
                <w:szCs w:val="20"/>
              </w:rPr>
            </w:pPr>
          </w:p>
        </w:tc>
        <w:tc>
          <w:tcPr>
            <w:tcW w:w="600" w:type="dxa"/>
            <w:shd w:val="clear" w:color="auto" w:fill="FFFFFF"/>
            <w:vAlign w:val="center"/>
          </w:tcPr>
          <w:p w14:paraId="168620D0">
            <w:pPr>
              <w:widowControl/>
              <w:spacing w:line="200" w:lineRule="atLeast"/>
              <w:jc w:val="center"/>
              <w:rPr>
                <w:rFonts w:ascii="仿宋" w:hAnsi="仿宋" w:eastAsia="仿宋" w:cs="仿宋"/>
                <w:color w:val="000000"/>
                <w:sz w:val="20"/>
                <w:szCs w:val="20"/>
              </w:rPr>
            </w:pPr>
          </w:p>
        </w:tc>
      </w:tr>
      <w:tr w14:paraId="65030A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5" w:hRule="atLeast"/>
        </w:trPr>
        <w:tc>
          <w:tcPr>
            <w:tcW w:w="615" w:type="dxa"/>
            <w:shd w:val="clear" w:color="auto" w:fill="auto"/>
            <w:vAlign w:val="center"/>
          </w:tcPr>
          <w:p w14:paraId="2B76A04C">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50225C30">
            <w:pPr>
              <w:widowControl/>
              <w:spacing w:line="200" w:lineRule="atLeast"/>
              <w:jc w:val="center"/>
              <w:rPr>
                <w:rFonts w:ascii="仿宋" w:hAnsi="仿宋" w:eastAsia="仿宋" w:cs="仿宋"/>
                <w:color w:val="000000"/>
                <w:sz w:val="20"/>
                <w:szCs w:val="20"/>
              </w:rPr>
            </w:pPr>
          </w:p>
        </w:tc>
        <w:tc>
          <w:tcPr>
            <w:tcW w:w="450" w:type="dxa"/>
            <w:shd w:val="clear" w:color="auto" w:fill="auto"/>
            <w:vAlign w:val="center"/>
          </w:tcPr>
          <w:p w14:paraId="3454E067">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16</w:t>
            </w:r>
          </w:p>
        </w:tc>
        <w:tc>
          <w:tcPr>
            <w:tcW w:w="4095" w:type="dxa"/>
            <w:shd w:val="clear" w:color="auto" w:fill="auto"/>
            <w:vAlign w:val="center"/>
          </w:tcPr>
          <w:p w14:paraId="01FAF7B0">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未使用密目安全网沿外架子内侧进行封闭</w:t>
            </w:r>
          </w:p>
        </w:tc>
        <w:tc>
          <w:tcPr>
            <w:tcW w:w="1440" w:type="dxa"/>
            <w:shd w:val="clear" w:color="auto" w:fill="auto"/>
            <w:vAlign w:val="center"/>
          </w:tcPr>
          <w:p w14:paraId="1F90658C">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防护缺陷</w:t>
            </w:r>
          </w:p>
        </w:tc>
        <w:tc>
          <w:tcPr>
            <w:tcW w:w="2025" w:type="dxa"/>
            <w:shd w:val="clear" w:color="auto" w:fill="auto"/>
            <w:vAlign w:val="center"/>
          </w:tcPr>
          <w:p w14:paraId="3F4773FF">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倒塌/高处坠落</w:t>
            </w:r>
          </w:p>
        </w:tc>
        <w:tc>
          <w:tcPr>
            <w:tcW w:w="645" w:type="dxa"/>
            <w:shd w:val="clear" w:color="auto" w:fill="auto"/>
            <w:vAlign w:val="center"/>
          </w:tcPr>
          <w:p w14:paraId="15305966">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7B7B1396">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555" w:type="dxa"/>
            <w:shd w:val="clear" w:color="auto" w:fill="auto"/>
            <w:vAlign w:val="center"/>
          </w:tcPr>
          <w:p w14:paraId="57FF07AB">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10</w:t>
            </w:r>
          </w:p>
        </w:tc>
        <w:tc>
          <w:tcPr>
            <w:tcW w:w="495" w:type="dxa"/>
            <w:shd w:val="clear" w:color="auto" w:fill="auto"/>
            <w:vAlign w:val="center"/>
          </w:tcPr>
          <w:p w14:paraId="79A03C7D">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540" w:type="dxa"/>
            <w:shd w:val="clear" w:color="auto" w:fill="auto"/>
            <w:vAlign w:val="center"/>
          </w:tcPr>
          <w:p w14:paraId="0114CAA4">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90</w:t>
            </w:r>
          </w:p>
        </w:tc>
        <w:tc>
          <w:tcPr>
            <w:tcW w:w="615" w:type="dxa"/>
            <w:shd w:val="clear" w:color="auto" w:fill="FFFF00"/>
            <w:vAlign w:val="center"/>
          </w:tcPr>
          <w:p w14:paraId="1374D756">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3</w:t>
            </w:r>
          </w:p>
        </w:tc>
        <w:tc>
          <w:tcPr>
            <w:tcW w:w="1605" w:type="dxa"/>
            <w:vMerge w:val="continue"/>
            <w:shd w:val="clear" w:color="auto" w:fill="auto"/>
            <w:vAlign w:val="center"/>
          </w:tcPr>
          <w:p w14:paraId="2641F730">
            <w:pPr>
              <w:widowControl/>
              <w:spacing w:line="200" w:lineRule="atLeast"/>
              <w:jc w:val="center"/>
              <w:rPr>
                <w:rFonts w:ascii="仿宋" w:hAnsi="仿宋" w:eastAsia="仿宋" w:cs="仿宋"/>
                <w:color w:val="000000"/>
                <w:sz w:val="20"/>
                <w:szCs w:val="20"/>
              </w:rPr>
            </w:pPr>
          </w:p>
        </w:tc>
        <w:tc>
          <w:tcPr>
            <w:tcW w:w="600" w:type="dxa"/>
            <w:shd w:val="clear" w:color="auto" w:fill="FFFFFF"/>
            <w:vAlign w:val="center"/>
          </w:tcPr>
          <w:p w14:paraId="7E0BBDFE">
            <w:pPr>
              <w:widowControl/>
              <w:spacing w:line="200" w:lineRule="atLeast"/>
              <w:jc w:val="center"/>
              <w:rPr>
                <w:rFonts w:ascii="仿宋" w:hAnsi="仿宋" w:eastAsia="仿宋" w:cs="仿宋"/>
                <w:color w:val="000000"/>
                <w:sz w:val="20"/>
                <w:szCs w:val="20"/>
              </w:rPr>
            </w:pPr>
          </w:p>
        </w:tc>
      </w:tr>
      <w:tr w14:paraId="02E465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5" w:hRule="atLeast"/>
        </w:trPr>
        <w:tc>
          <w:tcPr>
            <w:tcW w:w="615" w:type="dxa"/>
            <w:shd w:val="clear" w:color="auto" w:fill="auto"/>
            <w:vAlign w:val="center"/>
          </w:tcPr>
          <w:p w14:paraId="5E7314A1">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restart"/>
            <w:shd w:val="clear" w:color="auto" w:fill="auto"/>
            <w:vAlign w:val="center"/>
          </w:tcPr>
          <w:p w14:paraId="2A6F1785">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b/>
                <w:bCs/>
                <w:color w:val="000000"/>
                <w:kern w:val="0"/>
                <w:sz w:val="20"/>
                <w:szCs w:val="20"/>
                <w:lang w:eastAsia="zh-CN" w:bidi="ar"/>
              </w:rPr>
              <w:t>六</w:t>
            </w:r>
            <w:r>
              <w:rPr>
                <w:rFonts w:hint="eastAsia" w:ascii="仿宋" w:hAnsi="仿宋" w:eastAsia="仿宋" w:cs="仿宋"/>
                <w:b/>
                <w:bCs/>
                <w:color w:val="000000"/>
                <w:kern w:val="0"/>
                <w:sz w:val="20"/>
                <w:szCs w:val="20"/>
                <w:lang w:bidi="ar"/>
              </w:rPr>
              <w:t>、模板安拆与存放</w:t>
            </w:r>
          </w:p>
        </w:tc>
        <w:tc>
          <w:tcPr>
            <w:tcW w:w="450" w:type="dxa"/>
            <w:shd w:val="clear" w:color="auto" w:fill="auto"/>
            <w:vAlign w:val="center"/>
          </w:tcPr>
          <w:p w14:paraId="2B69FA16">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w:t>
            </w:r>
          </w:p>
        </w:tc>
        <w:tc>
          <w:tcPr>
            <w:tcW w:w="4095" w:type="dxa"/>
            <w:shd w:val="clear" w:color="auto" w:fill="auto"/>
            <w:vAlign w:val="center"/>
          </w:tcPr>
          <w:p w14:paraId="7E4A0665">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模板的支撑系统无设计计算或支撑系统不符合设计要求</w:t>
            </w:r>
          </w:p>
        </w:tc>
        <w:tc>
          <w:tcPr>
            <w:tcW w:w="1440" w:type="dxa"/>
            <w:shd w:val="clear" w:color="auto" w:fill="auto"/>
            <w:vAlign w:val="center"/>
          </w:tcPr>
          <w:p w14:paraId="447D0FEC">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违章指挥    违章作业</w:t>
            </w:r>
          </w:p>
        </w:tc>
        <w:tc>
          <w:tcPr>
            <w:tcW w:w="2025" w:type="dxa"/>
            <w:shd w:val="clear" w:color="auto" w:fill="auto"/>
            <w:vAlign w:val="center"/>
          </w:tcPr>
          <w:p w14:paraId="4340849B">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高处坠落/物体打击</w:t>
            </w:r>
          </w:p>
        </w:tc>
        <w:tc>
          <w:tcPr>
            <w:tcW w:w="645" w:type="dxa"/>
            <w:shd w:val="clear" w:color="auto" w:fill="auto"/>
            <w:vAlign w:val="center"/>
          </w:tcPr>
          <w:p w14:paraId="783292BE">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033B36E5">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555" w:type="dxa"/>
            <w:shd w:val="clear" w:color="auto" w:fill="auto"/>
            <w:vAlign w:val="center"/>
          </w:tcPr>
          <w:p w14:paraId="6F534F30">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6</w:t>
            </w:r>
          </w:p>
        </w:tc>
        <w:tc>
          <w:tcPr>
            <w:tcW w:w="495" w:type="dxa"/>
            <w:shd w:val="clear" w:color="auto" w:fill="auto"/>
            <w:vAlign w:val="center"/>
          </w:tcPr>
          <w:p w14:paraId="40231952">
            <w:pPr>
              <w:widowControl/>
              <w:spacing w:line="200" w:lineRule="atLeast"/>
              <w:jc w:val="center"/>
              <w:textAlignment w:val="center"/>
              <w:rPr>
                <w:rFonts w:hint="default" w:ascii="仿宋" w:hAnsi="仿宋" w:eastAsia="仿宋" w:cs="仿宋"/>
                <w:color w:val="000000"/>
                <w:sz w:val="20"/>
                <w:szCs w:val="20"/>
                <w:lang w:val="en-US" w:eastAsia="zh-CN"/>
              </w:rPr>
            </w:pPr>
            <w:r>
              <w:rPr>
                <w:rFonts w:hint="eastAsia" w:ascii="仿宋" w:hAnsi="仿宋" w:eastAsia="仿宋" w:cs="仿宋"/>
                <w:color w:val="000000"/>
                <w:kern w:val="0"/>
                <w:sz w:val="20"/>
                <w:szCs w:val="20"/>
                <w:lang w:val="en-US" w:eastAsia="zh-CN" w:bidi="ar"/>
              </w:rPr>
              <w:t>15</w:t>
            </w:r>
          </w:p>
        </w:tc>
        <w:tc>
          <w:tcPr>
            <w:tcW w:w="540" w:type="dxa"/>
            <w:shd w:val="clear" w:color="auto" w:fill="auto"/>
            <w:vAlign w:val="center"/>
          </w:tcPr>
          <w:p w14:paraId="1B3EB565">
            <w:pPr>
              <w:widowControl/>
              <w:spacing w:line="200" w:lineRule="atLeast"/>
              <w:jc w:val="center"/>
              <w:textAlignment w:val="center"/>
              <w:rPr>
                <w:rFonts w:hint="default" w:ascii="仿宋" w:hAnsi="仿宋" w:eastAsia="仿宋" w:cs="仿宋"/>
                <w:color w:val="000000"/>
                <w:sz w:val="20"/>
                <w:szCs w:val="20"/>
                <w:lang w:val="en-US" w:eastAsia="zh-CN"/>
              </w:rPr>
            </w:pPr>
            <w:r>
              <w:rPr>
                <w:rFonts w:hint="eastAsia" w:ascii="仿宋" w:hAnsi="仿宋" w:eastAsia="仿宋" w:cs="仿宋"/>
                <w:color w:val="000000"/>
                <w:kern w:val="0"/>
                <w:sz w:val="20"/>
                <w:szCs w:val="20"/>
                <w:lang w:val="en-US" w:eastAsia="zh-CN" w:bidi="ar"/>
              </w:rPr>
              <w:t>270</w:t>
            </w:r>
          </w:p>
        </w:tc>
        <w:tc>
          <w:tcPr>
            <w:tcW w:w="615" w:type="dxa"/>
            <w:shd w:val="clear" w:color="auto" w:fill="FFC000"/>
            <w:vAlign w:val="center"/>
          </w:tcPr>
          <w:p w14:paraId="1F287CCE">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3</w:t>
            </w:r>
          </w:p>
        </w:tc>
        <w:tc>
          <w:tcPr>
            <w:tcW w:w="1605" w:type="dxa"/>
            <w:vMerge w:val="restart"/>
            <w:shd w:val="clear" w:color="auto" w:fill="auto"/>
            <w:vAlign w:val="center"/>
          </w:tcPr>
          <w:p w14:paraId="7BAB6D09">
            <w:pPr>
              <w:widowControl/>
              <w:spacing w:line="200" w:lineRule="atLeast"/>
              <w:jc w:val="center"/>
              <w:textAlignment w:val="center"/>
              <w:rPr>
                <w:rFonts w:ascii="仿宋" w:hAnsi="仿宋" w:eastAsia="仿宋" w:cs="仿宋"/>
                <w:color w:val="000000"/>
                <w:kern w:val="0"/>
                <w:sz w:val="20"/>
                <w:szCs w:val="20"/>
                <w:lang w:bidi="ar"/>
              </w:rPr>
            </w:pPr>
          </w:p>
          <w:p w14:paraId="067448CC">
            <w:pPr>
              <w:widowControl/>
              <w:spacing w:line="200" w:lineRule="atLeast"/>
              <w:jc w:val="center"/>
              <w:textAlignment w:val="center"/>
              <w:rPr>
                <w:rFonts w:ascii="仿宋" w:hAnsi="仿宋" w:eastAsia="仿宋" w:cs="仿宋"/>
                <w:color w:val="000000"/>
                <w:kern w:val="0"/>
                <w:sz w:val="20"/>
                <w:szCs w:val="20"/>
                <w:lang w:bidi="ar"/>
              </w:rPr>
            </w:pPr>
          </w:p>
          <w:p w14:paraId="2E67453D">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执行施工方案及相关的规范要求，现场检查把关</w:t>
            </w:r>
          </w:p>
        </w:tc>
        <w:tc>
          <w:tcPr>
            <w:tcW w:w="600" w:type="dxa"/>
            <w:shd w:val="clear" w:color="auto" w:fill="FFFFFF"/>
            <w:vAlign w:val="center"/>
          </w:tcPr>
          <w:p w14:paraId="5C833EDE">
            <w:pPr>
              <w:widowControl/>
              <w:spacing w:line="200" w:lineRule="atLeast"/>
              <w:jc w:val="center"/>
              <w:rPr>
                <w:rFonts w:ascii="仿宋" w:hAnsi="仿宋" w:eastAsia="仿宋" w:cs="仿宋"/>
                <w:color w:val="000000"/>
                <w:sz w:val="20"/>
                <w:szCs w:val="20"/>
              </w:rPr>
            </w:pPr>
          </w:p>
        </w:tc>
      </w:tr>
      <w:tr w14:paraId="0CB524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5" w:hRule="atLeast"/>
        </w:trPr>
        <w:tc>
          <w:tcPr>
            <w:tcW w:w="615" w:type="dxa"/>
            <w:shd w:val="clear" w:color="auto" w:fill="auto"/>
            <w:vAlign w:val="center"/>
          </w:tcPr>
          <w:p w14:paraId="7D3B5566">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0DCFB6CC">
            <w:pPr>
              <w:widowControl/>
              <w:spacing w:line="200" w:lineRule="atLeast"/>
              <w:jc w:val="center"/>
              <w:rPr>
                <w:rFonts w:ascii="仿宋" w:hAnsi="仿宋" w:eastAsia="仿宋" w:cs="仿宋"/>
                <w:color w:val="000000"/>
                <w:sz w:val="20"/>
                <w:szCs w:val="20"/>
              </w:rPr>
            </w:pPr>
          </w:p>
        </w:tc>
        <w:tc>
          <w:tcPr>
            <w:tcW w:w="450" w:type="dxa"/>
            <w:shd w:val="clear" w:color="auto" w:fill="auto"/>
            <w:vAlign w:val="center"/>
          </w:tcPr>
          <w:p w14:paraId="2FCAC341">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2</w:t>
            </w:r>
          </w:p>
        </w:tc>
        <w:tc>
          <w:tcPr>
            <w:tcW w:w="4095" w:type="dxa"/>
            <w:shd w:val="clear" w:color="auto" w:fill="auto"/>
            <w:vAlign w:val="center"/>
          </w:tcPr>
          <w:p w14:paraId="2E048214">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各种模板堆放不整齐、超高</w:t>
            </w:r>
          </w:p>
        </w:tc>
        <w:tc>
          <w:tcPr>
            <w:tcW w:w="1440" w:type="dxa"/>
            <w:shd w:val="clear" w:color="auto" w:fill="auto"/>
            <w:vAlign w:val="center"/>
          </w:tcPr>
          <w:p w14:paraId="6CF5810F">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违章作业</w:t>
            </w:r>
          </w:p>
        </w:tc>
        <w:tc>
          <w:tcPr>
            <w:tcW w:w="2025" w:type="dxa"/>
            <w:shd w:val="clear" w:color="auto" w:fill="auto"/>
            <w:vAlign w:val="center"/>
          </w:tcPr>
          <w:p w14:paraId="6352CE90">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高处坠落</w:t>
            </w:r>
          </w:p>
        </w:tc>
        <w:tc>
          <w:tcPr>
            <w:tcW w:w="645" w:type="dxa"/>
            <w:shd w:val="clear" w:color="auto" w:fill="auto"/>
            <w:vAlign w:val="center"/>
          </w:tcPr>
          <w:p w14:paraId="162B05F6">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09027722">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555" w:type="dxa"/>
            <w:shd w:val="clear" w:color="auto" w:fill="auto"/>
            <w:vAlign w:val="center"/>
          </w:tcPr>
          <w:p w14:paraId="24F6109C">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10</w:t>
            </w:r>
          </w:p>
        </w:tc>
        <w:tc>
          <w:tcPr>
            <w:tcW w:w="495" w:type="dxa"/>
            <w:shd w:val="clear" w:color="auto" w:fill="auto"/>
            <w:vAlign w:val="center"/>
          </w:tcPr>
          <w:p w14:paraId="72B0016B">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540" w:type="dxa"/>
            <w:shd w:val="clear" w:color="auto" w:fill="auto"/>
            <w:vAlign w:val="center"/>
          </w:tcPr>
          <w:p w14:paraId="156C4702">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90</w:t>
            </w:r>
          </w:p>
        </w:tc>
        <w:tc>
          <w:tcPr>
            <w:tcW w:w="615" w:type="dxa"/>
            <w:shd w:val="clear" w:color="auto" w:fill="FFFF00"/>
            <w:vAlign w:val="center"/>
          </w:tcPr>
          <w:p w14:paraId="47AD692E">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3</w:t>
            </w:r>
          </w:p>
        </w:tc>
        <w:tc>
          <w:tcPr>
            <w:tcW w:w="1605" w:type="dxa"/>
            <w:vMerge w:val="continue"/>
            <w:shd w:val="clear" w:color="auto" w:fill="auto"/>
            <w:vAlign w:val="center"/>
          </w:tcPr>
          <w:p w14:paraId="0E4F00A6">
            <w:pPr>
              <w:widowControl/>
              <w:spacing w:line="200" w:lineRule="atLeast"/>
              <w:jc w:val="center"/>
              <w:rPr>
                <w:rFonts w:ascii="仿宋" w:hAnsi="仿宋" w:eastAsia="仿宋" w:cs="仿宋"/>
                <w:color w:val="000000"/>
                <w:sz w:val="20"/>
                <w:szCs w:val="20"/>
              </w:rPr>
            </w:pPr>
          </w:p>
        </w:tc>
        <w:tc>
          <w:tcPr>
            <w:tcW w:w="600" w:type="dxa"/>
            <w:shd w:val="clear" w:color="auto" w:fill="FFFFFF"/>
            <w:vAlign w:val="center"/>
          </w:tcPr>
          <w:p w14:paraId="6CC35118">
            <w:pPr>
              <w:widowControl/>
              <w:spacing w:line="200" w:lineRule="atLeast"/>
              <w:jc w:val="center"/>
              <w:rPr>
                <w:rFonts w:ascii="仿宋" w:hAnsi="仿宋" w:eastAsia="仿宋" w:cs="仿宋"/>
                <w:color w:val="000000"/>
                <w:sz w:val="20"/>
                <w:szCs w:val="20"/>
              </w:rPr>
            </w:pPr>
          </w:p>
        </w:tc>
      </w:tr>
      <w:tr w14:paraId="2A821F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5" w:hRule="atLeast"/>
        </w:trPr>
        <w:tc>
          <w:tcPr>
            <w:tcW w:w="615" w:type="dxa"/>
            <w:shd w:val="clear" w:color="auto" w:fill="auto"/>
            <w:vAlign w:val="center"/>
          </w:tcPr>
          <w:p w14:paraId="7FB42926">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09E56BE0">
            <w:pPr>
              <w:widowControl/>
              <w:spacing w:line="200" w:lineRule="atLeast"/>
              <w:jc w:val="center"/>
              <w:rPr>
                <w:rFonts w:ascii="仿宋" w:hAnsi="仿宋" w:eastAsia="仿宋" w:cs="仿宋"/>
                <w:color w:val="000000"/>
                <w:sz w:val="20"/>
                <w:szCs w:val="20"/>
              </w:rPr>
            </w:pPr>
          </w:p>
        </w:tc>
        <w:tc>
          <w:tcPr>
            <w:tcW w:w="450" w:type="dxa"/>
            <w:shd w:val="clear" w:color="auto" w:fill="auto"/>
            <w:vAlign w:val="center"/>
          </w:tcPr>
          <w:p w14:paraId="3EDA0E9D">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4095" w:type="dxa"/>
            <w:shd w:val="clear" w:color="auto" w:fill="auto"/>
            <w:vAlign w:val="center"/>
          </w:tcPr>
          <w:p w14:paraId="24C2E335">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模板上施工荷载超过规定或堆料不均匀</w:t>
            </w:r>
          </w:p>
        </w:tc>
        <w:tc>
          <w:tcPr>
            <w:tcW w:w="1440" w:type="dxa"/>
            <w:shd w:val="clear" w:color="auto" w:fill="auto"/>
            <w:vAlign w:val="center"/>
          </w:tcPr>
          <w:p w14:paraId="575759CB">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违章作业</w:t>
            </w:r>
          </w:p>
        </w:tc>
        <w:tc>
          <w:tcPr>
            <w:tcW w:w="2025" w:type="dxa"/>
            <w:shd w:val="clear" w:color="auto" w:fill="auto"/>
            <w:vAlign w:val="center"/>
          </w:tcPr>
          <w:p w14:paraId="4A671010">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高处坠落</w:t>
            </w:r>
          </w:p>
        </w:tc>
        <w:tc>
          <w:tcPr>
            <w:tcW w:w="645" w:type="dxa"/>
            <w:shd w:val="clear" w:color="auto" w:fill="auto"/>
            <w:vAlign w:val="center"/>
          </w:tcPr>
          <w:p w14:paraId="159C6A10">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094E3E53">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555" w:type="dxa"/>
            <w:shd w:val="clear" w:color="auto" w:fill="auto"/>
            <w:vAlign w:val="center"/>
          </w:tcPr>
          <w:p w14:paraId="3949FC1B">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10</w:t>
            </w:r>
          </w:p>
        </w:tc>
        <w:tc>
          <w:tcPr>
            <w:tcW w:w="495" w:type="dxa"/>
            <w:shd w:val="clear" w:color="auto" w:fill="auto"/>
            <w:vAlign w:val="center"/>
          </w:tcPr>
          <w:p w14:paraId="56389707">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540" w:type="dxa"/>
            <w:shd w:val="clear" w:color="auto" w:fill="auto"/>
            <w:vAlign w:val="center"/>
          </w:tcPr>
          <w:p w14:paraId="5D22F190">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90</w:t>
            </w:r>
          </w:p>
        </w:tc>
        <w:tc>
          <w:tcPr>
            <w:tcW w:w="615" w:type="dxa"/>
            <w:shd w:val="clear" w:color="auto" w:fill="FFFF00"/>
            <w:vAlign w:val="center"/>
          </w:tcPr>
          <w:p w14:paraId="57918144">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3</w:t>
            </w:r>
          </w:p>
        </w:tc>
        <w:tc>
          <w:tcPr>
            <w:tcW w:w="1605" w:type="dxa"/>
            <w:vMerge w:val="continue"/>
            <w:shd w:val="clear" w:color="auto" w:fill="auto"/>
            <w:vAlign w:val="center"/>
          </w:tcPr>
          <w:p w14:paraId="51762CB7">
            <w:pPr>
              <w:widowControl/>
              <w:spacing w:line="200" w:lineRule="atLeast"/>
              <w:jc w:val="center"/>
              <w:rPr>
                <w:rFonts w:ascii="仿宋" w:hAnsi="仿宋" w:eastAsia="仿宋" w:cs="仿宋"/>
                <w:color w:val="000000"/>
                <w:sz w:val="20"/>
                <w:szCs w:val="20"/>
              </w:rPr>
            </w:pPr>
          </w:p>
        </w:tc>
        <w:tc>
          <w:tcPr>
            <w:tcW w:w="600" w:type="dxa"/>
            <w:shd w:val="clear" w:color="auto" w:fill="FFFFFF"/>
            <w:vAlign w:val="center"/>
          </w:tcPr>
          <w:p w14:paraId="1D2B135A">
            <w:pPr>
              <w:widowControl/>
              <w:spacing w:line="200" w:lineRule="atLeast"/>
              <w:jc w:val="center"/>
              <w:rPr>
                <w:rFonts w:ascii="仿宋" w:hAnsi="仿宋" w:eastAsia="仿宋" w:cs="仿宋"/>
                <w:color w:val="000000"/>
                <w:sz w:val="20"/>
                <w:szCs w:val="20"/>
              </w:rPr>
            </w:pPr>
          </w:p>
        </w:tc>
      </w:tr>
      <w:tr w14:paraId="002904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5" w:hRule="atLeast"/>
        </w:trPr>
        <w:tc>
          <w:tcPr>
            <w:tcW w:w="615" w:type="dxa"/>
            <w:shd w:val="clear" w:color="auto" w:fill="auto"/>
            <w:vAlign w:val="center"/>
          </w:tcPr>
          <w:p w14:paraId="5D1AE47F">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65FC445A">
            <w:pPr>
              <w:widowControl/>
              <w:spacing w:line="200" w:lineRule="atLeast"/>
              <w:jc w:val="center"/>
              <w:rPr>
                <w:rFonts w:ascii="仿宋" w:hAnsi="仿宋" w:eastAsia="仿宋" w:cs="仿宋"/>
                <w:color w:val="000000"/>
                <w:sz w:val="20"/>
                <w:szCs w:val="20"/>
              </w:rPr>
            </w:pPr>
          </w:p>
        </w:tc>
        <w:tc>
          <w:tcPr>
            <w:tcW w:w="450" w:type="dxa"/>
            <w:shd w:val="clear" w:color="auto" w:fill="auto"/>
            <w:vAlign w:val="center"/>
          </w:tcPr>
          <w:p w14:paraId="34E8093A">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4</w:t>
            </w:r>
          </w:p>
        </w:tc>
        <w:tc>
          <w:tcPr>
            <w:tcW w:w="4095" w:type="dxa"/>
            <w:shd w:val="clear" w:color="auto" w:fill="auto"/>
            <w:vAlign w:val="center"/>
          </w:tcPr>
          <w:p w14:paraId="58A066B0">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模板支撑固定在外脚手架上</w:t>
            </w:r>
          </w:p>
        </w:tc>
        <w:tc>
          <w:tcPr>
            <w:tcW w:w="1440" w:type="dxa"/>
            <w:shd w:val="clear" w:color="auto" w:fill="auto"/>
            <w:vAlign w:val="center"/>
          </w:tcPr>
          <w:p w14:paraId="4585E78C">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违章作业</w:t>
            </w:r>
          </w:p>
        </w:tc>
        <w:tc>
          <w:tcPr>
            <w:tcW w:w="2025" w:type="dxa"/>
            <w:shd w:val="clear" w:color="auto" w:fill="auto"/>
            <w:vAlign w:val="center"/>
          </w:tcPr>
          <w:p w14:paraId="4BED17E2">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高处坠落</w:t>
            </w:r>
          </w:p>
        </w:tc>
        <w:tc>
          <w:tcPr>
            <w:tcW w:w="645" w:type="dxa"/>
            <w:shd w:val="clear" w:color="auto" w:fill="auto"/>
            <w:vAlign w:val="center"/>
          </w:tcPr>
          <w:p w14:paraId="505255B2">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0E1E9D36">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555" w:type="dxa"/>
            <w:shd w:val="clear" w:color="auto" w:fill="auto"/>
            <w:vAlign w:val="center"/>
          </w:tcPr>
          <w:p w14:paraId="268A6A70">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10</w:t>
            </w:r>
          </w:p>
        </w:tc>
        <w:tc>
          <w:tcPr>
            <w:tcW w:w="495" w:type="dxa"/>
            <w:shd w:val="clear" w:color="auto" w:fill="auto"/>
            <w:vAlign w:val="center"/>
          </w:tcPr>
          <w:p w14:paraId="2B8A8C34">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540" w:type="dxa"/>
            <w:shd w:val="clear" w:color="auto" w:fill="auto"/>
            <w:vAlign w:val="center"/>
          </w:tcPr>
          <w:p w14:paraId="49F1F91D">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90</w:t>
            </w:r>
          </w:p>
        </w:tc>
        <w:tc>
          <w:tcPr>
            <w:tcW w:w="615" w:type="dxa"/>
            <w:shd w:val="clear" w:color="auto" w:fill="FFFF00"/>
            <w:vAlign w:val="center"/>
          </w:tcPr>
          <w:p w14:paraId="59D1DDE6">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3</w:t>
            </w:r>
          </w:p>
        </w:tc>
        <w:tc>
          <w:tcPr>
            <w:tcW w:w="1605" w:type="dxa"/>
            <w:vMerge w:val="continue"/>
            <w:shd w:val="clear" w:color="auto" w:fill="auto"/>
            <w:vAlign w:val="center"/>
          </w:tcPr>
          <w:p w14:paraId="3744C46F">
            <w:pPr>
              <w:widowControl/>
              <w:spacing w:line="200" w:lineRule="atLeast"/>
              <w:jc w:val="center"/>
              <w:rPr>
                <w:rFonts w:ascii="仿宋" w:hAnsi="仿宋" w:eastAsia="仿宋" w:cs="仿宋"/>
                <w:color w:val="000000"/>
                <w:sz w:val="20"/>
                <w:szCs w:val="20"/>
              </w:rPr>
            </w:pPr>
          </w:p>
        </w:tc>
        <w:tc>
          <w:tcPr>
            <w:tcW w:w="600" w:type="dxa"/>
            <w:shd w:val="clear" w:color="auto" w:fill="FFFFFF"/>
            <w:vAlign w:val="center"/>
          </w:tcPr>
          <w:p w14:paraId="12993BC2">
            <w:pPr>
              <w:widowControl/>
              <w:spacing w:line="200" w:lineRule="atLeast"/>
              <w:jc w:val="center"/>
              <w:rPr>
                <w:rFonts w:ascii="仿宋" w:hAnsi="仿宋" w:eastAsia="仿宋" w:cs="仿宋"/>
                <w:color w:val="000000"/>
                <w:sz w:val="20"/>
                <w:szCs w:val="20"/>
              </w:rPr>
            </w:pPr>
          </w:p>
        </w:tc>
      </w:tr>
      <w:tr w14:paraId="5E5BBE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5" w:hRule="atLeast"/>
        </w:trPr>
        <w:tc>
          <w:tcPr>
            <w:tcW w:w="615" w:type="dxa"/>
            <w:shd w:val="clear" w:color="auto" w:fill="auto"/>
            <w:vAlign w:val="center"/>
          </w:tcPr>
          <w:p w14:paraId="6DADCF40">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6506D926">
            <w:pPr>
              <w:widowControl/>
              <w:spacing w:line="200" w:lineRule="atLeast"/>
              <w:jc w:val="center"/>
              <w:rPr>
                <w:rFonts w:ascii="仿宋" w:hAnsi="仿宋" w:eastAsia="仿宋" w:cs="仿宋"/>
                <w:color w:val="000000"/>
                <w:sz w:val="20"/>
                <w:szCs w:val="20"/>
              </w:rPr>
            </w:pPr>
          </w:p>
        </w:tc>
        <w:tc>
          <w:tcPr>
            <w:tcW w:w="450" w:type="dxa"/>
            <w:shd w:val="clear" w:color="auto" w:fill="auto"/>
            <w:vAlign w:val="center"/>
          </w:tcPr>
          <w:p w14:paraId="22A457B4">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5</w:t>
            </w:r>
          </w:p>
        </w:tc>
        <w:tc>
          <w:tcPr>
            <w:tcW w:w="4095" w:type="dxa"/>
            <w:shd w:val="clear" w:color="auto" w:fill="auto"/>
            <w:vAlign w:val="center"/>
          </w:tcPr>
          <w:p w14:paraId="4C1FD482">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模板拆除前无砼强度报告或强度未达到规定提前拆模</w:t>
            </w:r>
          </w:p>
        </w:tc>
        <w:tc>
          <w:tcPr>
            <w:tcW w:w="1440" w:type="dxa"/>
            <w:shd w:val="clear" w:color="auto" w:fill="auto"/>
            <w:vAlign w:val="center"/>
          </w:tcPr>
          <w:p w14:paraId="4AB6FCEE">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管理缺陷</w:t>
            </w:r>
          </w:p>
        </w:tc>
        <w:tc>
          <w:tcPr>
            <w:tcW w:w="2025" w:type="dxa"/>
            <w:shd w:val="clear" w:color="auto" w:fill="auto"/>
            <w:vAlign w:val="center"/>
          </w:tcPr>
          <w:p w14:paraId="701CD9D9">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物体打击</w:t>
            </w:r>
          </w:p>
        </w:tc>
        <w:tc>
          <w:tcPr>
            <w:tcW w:w="645" w:type="dxa"/>
            <w:shd w:val="clear" w:color="auto" w:fill="auto"/>
            <w:vAlign w:val="center"/>
          </w:tcPr>
          <w:p w14:paraId="52FC7EDF">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73913D8F">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555" w:type="dxa"/>
            <w:shd w:val="clear" w:color="auto" w:fill="auto"/>
            <w:vAlign w:val="center"/>
          </w:tcPr>
          <w:p w14:paraId="10B55D77">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6</w:t>
            </w:r>
          </w:p>
        </w:tc>
        <w:tc>
          <w:tcPr>
            <w:tcW w:w="495" w:type="dxa"/>
            <w:shd w:val="clear" w:color="auto" w:fill="auto"/>
            <w:vAlign w:val="center"/>
          </w:tcPr>
          <w:p w14:paraId="3DABC5FF">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15</w:t>
            </w:r>
          </w:p>
        </w:tc>
        <w:tc>
          <w:tcPr>
            <w:tcW w:w="540" w:type="dxa"/>
            <w:shd w:val="clear" w:color="auto" w:fill="auto"/>
            <w:vAlign w:val="center"/>
          </w:tcPr>
          <w:p w14:paraId="33E5572F">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270</w:t>
            </w:r>
          </w:p>
        </w:tc>
        <w:tc>
          <w:tcPr>
            <w:tcW w:w="615" w:type="dxa"/>
            <w:shd w:val="clear" w:color="auto" w:fill="FFC000"/>
            <w:vAlign w:val="center"/>
          </w:tcPr>
          <w:p w14:paraId="3040FAF8">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2</w:t>
            </w:r>
          </w:p>
        </w:tc>
        <w:tc>
          <w:tcPr>
            <w:tcW w:w="1605" w:type="dxa"/>
            <w:vMerge w:val="continue"/>
            <w:shd w:val="clear" w:color="auto" w:fill="auto"/>
            <w:vAlign w:val="center"/>
          </w:tcPr>
          <w:p w14:paraId="7AF3ADCA">
            <w:pPr>
              <w:widowControl/>
              <w:spacing w:line="200" w:lineRule="atLeast"/>
              <w:jc w:val="center"/>
              <w:rPr>
                <w:rFonts w:ascii="仿宋" w:hAnsi="仿宋" w:eastAsia="仿宋" w:cs="仿宋"/>
                <w:color w:val="000000"/>
                <w:sz w:val="20"/>
                <w:szCs w:val="20"/>
              </w:rPr>
            </w:pPr>
          </w:p>
        </w:tc>
        <w:tc>
          <w:tcPr>
            <w:tcW w:w="600" w:type="dxa"/>
            <w:shd w:val="clear" w:color="auto" w:fill="FFFFFF"/>
            <w:vAlign w:val="center"/>
          </w:tcPr>
          <w:p w14:paraId="28F9F1B8">
            <w:pPr>
              <w:widowControl/>
              <w:spacing w:line="200" w:lineRule="atLeast"/>
              <w:jc w:val="center"/>
              <w:rPr>
                <w:rFonts w:ascii="仿宋" w:hAnsi="仿宋" w:eastAsia="仿宋" w:cs="仿宋"/>
                <w:color w:val="000000"/>
                <w:sz w:val="20"/>
                <w:szCs w:val="20"/>
              </w:rPr>
            </w:pPr>
          </w:p>
        </w:tc>
      </w:tr>
      <w:tr w14:paraId="6E1C73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5" w:hRule="atLeast"/>
        </w:trPr>
        <w:tc>
          <w:tcPr>
            <w:tcW w:w="615" w:type="dxa"/>
            <w:shd w:val="clear" w:color="auto" w:fill="auto"/>
            <w:vAlign w:val="center"/>
          </w:tcPr>
          <w:p w14:paraId="0FA1291C">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4434193B">
            <w:pPr>
              <w:widowControl/>
              <w:spacing w:line="200" w:lineRule="atLeast"/>
              <w:jc w:val="center"/>
              <w:textAlignment w:val="center"/>
              <w:rPr>
                <w:rFonts w:ascii="仿宋" w:hAnsi="仿宋" w:eastAsia="仿宋" w:cs="仿宋"/>
                <w:color w:val="000000"/>
                <w:sz w:val="20"/>
                <w:szCs w:val="20"/>
              </w:rPr>
            </w:pPr>
          </w:p>
        </w:tc>
        <w:tc>
          <w:tcPr>
            <w:tcW w:w="450" w:type="dxa"/>
            <w:shd w:val="clear" w:color="auto" w:fill="auto"/>
            <w:vAlign w:val="center"/>
          </w:tcPr>
          <w:p w14:paraId="1244BCDC">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6</w:t>
            </w:r>
          </w:p>
        </w:tc>
        <w:tc>
          <w:tcPr>
            <w:tcW w:w="4095" w:type="dxa"/>
            <w:shd w:val="clear" w:color="auto" w:fill="auto"/>
            <w:vAlign w:val="center"/>
          </w:tcPr>
          <w:p w14:paraId="555549FC">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模板工程作业高度在2米以上（含2米）时，未搭设安全防护设施。</w:t>
            </w:r>
          </w:p>
        </w:tc>
        <w:tc>
          <w:tcPr>
            <w:tcW w:w="1440" w:type="dxa"/>
            <w:shd w:val="clear" w:color="auto" w:fill="auto"/>
            <w:vAlign w:val="center"/>
          </w:tcPr>
          <w:p w14:paraId="5D2734F5">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违章作业</w:t>
            </w:r>
          </w:p>
        </w:tc>
        <w:tc>
          <w:tcPr>
            <w:tcW w:w="2025" w:type="dxa"/>
            <w:shd w:val="clear" w:color="auto" w:fill="auto"/>
            <w:vAlign w:val="center"/>
          </w:tcPr>
          <w:p w14:paraId="78C3A42A">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高处坠落</w:t>
            </w:r>
          </w:p>
        </w:tc>
        <w:tc>
          <w:tcPr>
            <w:tcW w:w="645" w:type="dxa"/>
            <w:shd w:val="clear" w:color="auto" w:fill="auto"/>
            <w:vAlign w:val="center"/>
          </w:tcPr>
          <w:p w14:paraId="79D43EC2">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0E1B0D47">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555" w:type="dxa"/>
            <w:shd w:val="clear" w:color="auto" w:fill="auto"/>
            <w:vAlign w:val="center"/>
          </w:tcPr>
          <w:p w14:paraId="477E9E6E">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6</w:t>
            </w:r>
          </w:p>
        </w:tc>
        <w:tc>
          <w:tcPr>
            <w:tcW w:w="495" w:type="dxa"/>
            <w:shd w:val="clear" w:color="auto" w:fill="auto"/>
            <w:vAlign w:val="center"/>
          </w:tcPr>
          <w:p w14:paraId="3DAE8849">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7</w:t>
            </w:r>
          </w:p>
        </w:tc>
        <w:tc>
          <w:tcPr>
            <w:tcW w:w="540" w:type="dxa"/>
            <w:shd w:val="clear" w:color="auto" w:fill="auto"/>
            <w:vAlign w:val="center"/>
          </w:tcPr>
          <w:p w14:paraId="4EBBE728">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126</w:t>
            </w:r>
          </w:p>
        </w:tc>
        <w:tc>
          <w:tcPr>
            <w:tcW w:w="615" w:type="dxa"/>
            <w:shd w:val="clear" w:color="auto" w:fill="FFFF00"/>
            <w:vAlign w:val="center"/>
          </w:tcPr>
          <w:p w14:paraId="0BD94045">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3</w:t>
            </w:r>
          </w:p>
        </w:tc>
        <w:tc>
          <w:tcPr>
            <w:tcW w:w="1605" w:type="dxa"/>
            <w:vMerge w:val="continue"/>
            <w:shd w:val="clear" w:color="auto" w:fill="auto"/>
            <w:vAlign w:val="center"/>
          </w:tcPr>
          <w:p w14:paraId="358A2EDF">
            <w:pPr>
              <w:widowControl/>
              <w:spacing w:line="200" w:lineRule="atLeast"/>
              <w:jc w:val="center"/>
              <w:textAlignment w:val="center"/>
              <w:rPr>
                <w:rFonts w:ascii="仿宋" w:hAnsi="仿宋" w:eastAsia="仿宋" w:cs="仿宋"/>
                <w:color w:val="000000"/>
                <w:sz w:val="20"/>
                <w:szCs w:val="20"/>
              </w:rPr>
            </w:pPr>
          </w:p>
        </w:tc>
        <w:tc>
          <w:tcPr>
            <w:tcW w:w="600" w:type="dxa"/>
            <w:shd w:val="clear" w:color="auto" w:fill="FFFFFF"/>
            <w:vAlign w:val="center"/>
          </w:tcPr>
          <w:p w14:paraId="12C253C0">
            <w:pPr>
              <w:widowControl/>
              <w:spacing w:line="200" w:lineRule="atLeast"/>
              <w:jc w:val="center"/>
              <w:rPr>
                <w:rFonts w:ascii="仿宋" w:hAnsi="仿宋" w:eastAsia="仿宋" w:cs="仿宋"/>
                <w:color w:val="000000"/>
                <w:sz w:val="20"/>
                <w:szCs w:val="20"/>
              </w:rPr>
            </w:pPr>
          </w:p>
        </w:tc>
      </w:tr>
      <w:tr w14:paraId="52E5A3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0" w:hRule="atLeast"/>
        </w:trPr>
        <w:tc>
          <w:tcPr>
            <w:tcW w:w="615" w:type="dxa"/>
            <w:shd w:val="clear" w:color="auto" w:fill="auto"/>
            <w:vAlign w:val="center"/>
          </w:tcPr>
          <w:p w14:paraId="43EABD40">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54679DA4">
            <w:pPr>
              <w:widowControl/>
              <w:spacing w:line="200" w:lineRule="atLeast"/>
              <w:jc w:val="center"/>
              <w:rPr>
                <w:rFonts w:ascii="仿宋" w:hAnsi="仿宋" w:eastAsia="仿宋" w:cs="仿宋"/>
                <w:color w:val="000000"/>
                <w:sz w:val="20"/>
                <w:szCs w:val="20"/>
              </w:rPr>
            </w:pPr>
          </w:p>
        </w:tc>
        <w:tc>
          <w:tcPr>
            <w:tcW w:w="450" w:type="dxa"/>
            <w:shd w:val="clear" w:color="auto" w:fill="auto"/>
            <w:vAlign w:val="center"/>
          </w:tcPr>
          <w:p w14:paraId="4D3984A6">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7</w:t>
            </w:r>
          </w:p>
        </w:tc>
        <w:tc>
          <w:tcPr>
            <w:tcW w:w="4095" w:type="dxa"/>
            <w:shd w:val="clear" w:color="auto" w:fill="auto"/>
            <w:vAlign w:val="center"/>
          </w:tcPr>
          <w:p w14:paraId="24344FF8">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拆模未按照先支后拆、后支先拆的顺序</w:t>
            </w:r>
          </w:p>
        </w:tc>
        <w:tc>
          <w:tcPr>
            <w:tcW w:w="1440" w:type="dxa"/>
            <w:shd w:val="clear" w:color="auto" w:fill="auto"/>
            <w:vAlign w:val="center"/>
          </w:tcPr>
          <w:p w14:paraId="75173A96">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违章作业</w:t>
            </w:r>
          </w:p>
        </w:tc>
        <w:tc>
          <w:tcPr>
            <w:tcW w:w="2025" w:type="dxa"/>
            <w:shd w:val="clear" w:color="auto" w:fill="auto"/>
            <w:vAlign w:val="center"/>
          </w:tcPr>
          <w:p w14:paraId="2D4B3360">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高处坠落、物体打击</w:t>
            </w:r>
          </w:p>
        </w:tc>
        <w:tc>
          <w:tcPr>
            <w:tcW w:w="645" w:type="dxa"/>
            <w:shd w:val="clear" w:color="auto" w:fill="auto"/>
            <w:vAlign w:val="center"/>
          </w:tcPr>
          <w:p w14:paraId="7D5BDF45">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05B03C0C">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555" w:type="dxa"/>
            <w:shd w:val="clear" w:color="auto" w:fill="auto"/>
            <w:vAlign w:val="center"/>
          </w:tcPr>
          <w:p w14:paraId="48EF7786">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6</w:t>
            </w:r>
          </w:p>
        </w:tc>
        <w:tc>
          <w:tcPr>
            <w:tcW w:w="495" w:type="dxa"/>
            <w:shd w:val="clear" w:color="auto" w:fill="auto"/>
            <w:vAlign w:val="center"/>
          </w:tcPr>
          <w:p w14:paraId="0B451F92">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7</w:t>
            </w:r>
          </w:p>
        </w:tc>
        <w:tc>
          <w:tcPr>
            <w:tcW w:w="540" w:type="dxa"/>
            <w:shd w:val="clear" w:color="auto" w:fill="auto"/>
            <w:vAlign w:val="center"/>
          </w:tcPr>
          <w:p w14:paraId="4299E918">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126</w:t>
            </w:r>
          </w:p>
        </w:tc>
        <w:tc>
          <w:tcPr>
            <w:tcW w:w="615" w:type="dxa"/>
            <w:shd w:val="clear" w:color="auto" w:fill="FFFF00"/>
            <w:vAlign w:val="center"/>
          </w:tcPr>
          <w:p w14:paraId="5FB7A2B8">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3</w:t>
            </w:r>
          </w:p>
        </w:tc>
        <w:tc>
          <w:tcPr>
            <w:tcW w:w="1605" w:type="dxa"/>
            <w:vMerge w:val="continue"/>
            <w:shd w:val="clear" w:color="auto" w:fill="auto"/>
            <w:vAlign w:val="center"/>
          </w:tcPr>
          <w:p w14:paraId="084DE960">
            <w:pPr>
              <w:widowControl/>
              <w:spacing w:line="200" w:lineRule="atLeast"/>
              <w:jc w:val="center"/>
              <w:rPr>
                <w:rFonts w:ascii="仿宋" w:hAnsi="仿宋" w:eastAsia="仿宋" w:cs="仿宋"/>
                <w:color w:val="000000"/>
                <w:sz w:val="20"/>
                <w:szCs w:val="20"/>
              </w:rPr>
            </w:pPr>
          </w:p>
        </w:tc>
        <w:tc>
          <w:tcPr>
            <w:tcW w:w="600" w:type="dxa"/>
            <w:shd w:val="clear" w:color="auto" w:fill="FFFFFF"/>
            <w:vAlign w:val="center"/>
          </w:tcPr>
          <w:p w14:paraId="36577D2C">
            <w:pPr>
              <w:widowControl/>
              <w:spacing w:line="200" w:lineRule="atLeast"/>
              <w:jc w:val="center"/>
              <w:rPr>
                <w:rFonts w:ascii="仿宋" w:hAnsi="仿宋" w:eastAsia="仿宋" w:cs="仿宋"/>
                <w:color w:val="000000"/>
                <w:sz w:val="20"/>
                <w:szCs w:val="20"/>
              </w:rPr>
            </w:pPr>
          </w:p>
        </w:tc>
      </w:tr>
      <w:tr w14:paraId="73E62F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5" w:hRule="atLeast"/>
        </w:trPr>
        <w:tc>
          <w:tcPr>
            <w:tcW w:w="615" w:type="dxa"/>
            <w:shd w:val="clear" w:color="auto" w:fill="auto"/>
            <w:vAlign w:val="center"/>
          </w:tcPr>
          <w:p w14:paraId="7B68367F">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713F60D9">
            <w:pPr>
              <w:widowControl/>
              <w:spacing w:line="200" w:lineRule="atLeast"/>
              <w:jc w:val="center"/>
              <w:rPr>
                <w:rFonts w:ascii="仿宋" w:hAnsi="仿宋" w:eastAsia="仿宋" w:cs="仿宋"/>
                <w:color w:val="000000"/>
                <w:sz w:val="20"/>
                <w:szCs w:val="20"/>
              </w:rPr>
            </w:pPr>
          </w:p>
        </w:tc>
        <w:tc>
          <w:tcPr>
            <w:tcW w:w="450" w:type="dxa"/>
            <w:shd w:val="clear" w:color="auto" w:fill="auto"/>
            <w:vAlign w:val="center"/>
          </w:tcPr>
          <w:p w14:paraId="28EC9328">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8</w:t>
            </w:r>
          </w:p>
        </w:tc>
        <w:tc>
          <w:tcPr>
            <w:tcW w:w="4095" w:type="dxa"/>
            <w:shd w:val="clear" w:color="auto" w:fill="auto"/>
            <w:vAlign w:val="center"/>
          </w:tcPr>
          <w:p w14:paraId="7BC42BF6">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拆模未按照先拆非承重模板，后拆承重的模板及支撑的顺序</w:t>
            </w:r>
          </w:p>
        </w:tc>
        <w:tc>
          <w:tcPr>
            <w:tcW w:w="1440" w:type="dxa"/>
            <w:shd w:val="clear" w:color="auto" w:fill="auto"/>
            <w:vAlign w:val="center"/>
          </w:tcPr>
          <w:p w14:paraId="43D790ED">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违章作业</w:t>
            </w:r>
          </w:p>
        </w:tc>
        <w:tc>
          <w:tcPr>
            <w:tcW w:w="2025" w:type="dxa"/>
            <w:shd w:val="clear" w:color="auto" w:fill="auto"/>
            <w:vAlign w:val="center"/>
          </w:tcPr>
          <w:p w14:paraId="4615322D">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高处坠落、物体打击</w:t>
            </w:r>
          </w:p>
        </w:tc>
        <w:tc>
          <w:tcPr>
            <w:tcW w:w="645" w:type="dxa"/>
            <w:shd w:val="clear" w:color="auto" w:fill="auto"/>
            <w:vAlign w:val="center"/>
          </w:tcPr>
          <w:p w14:paraId="0DBE7D01">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2AE382D7">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555" w:type="dxa"/>
            <w:shd w:val="clear" w:color="auto" w:fill="auto"/>
            <w:vAlign w:val="center"/>
          </w:tcPr>
          <w:p w14:paraId="7A7A0D33">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6</w:t>
            </w:r>
          </w:p>
        </w:tc>
        <w:tc>
          <w:tcPr>
            <w:tcW w:w="495" w:type="dxa"/>
            <w:shd w:val="clear" w:color="auto" w:fill="auto"/>
            <w:vAlign w:val="center"/>
          </w:tcPr>
          <w:p w14:paraId="21096B0A">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7</w:t>
            </w:r>
          </w:p>
        </w:tc>
        <w:tc>
          <w:tcPr>
            <w:tcW w:w="540" w:type="dxa"/>
            <w:shd w:val="clear" w:color="auto" w:fill="auto"/>
            <w:vAlign w:val="center"/>
          </w:tcPr>
          <w:p w14:paraId="533C700E">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126</w:t>
            </w:r>
          </w:p>
        </w:tc>
        <w:tc>
          <w:tcPr>
            <w:tcW w:w="615" w:type="dxa"/>
            <w:shd w:val="clear" w:color="auto" w:fill="FFFF00"/>
            <w:vAlign w:val="center"/>
          </w:tcPr>
          <w:p w14:paraId="043D97D2">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3</w:t>
            </w:r>
          </w:p>
        </w:tc>
        <w:tc>
          <w:tcPr>
            <w:tcW w:w="1605" w:type="dxa"/>
            <w:vMerge w:val="continue"/>
            <w:shd w:val="clear" w:color="auto" w:fill="auto"/>
            <w:vAlign w:val="center"/>
          </w:tcPr>
          <w:p w14:paraId="71EEAB50">
            <w:pPr>
              <w:widowControl/>
              <w:spacing w:line="200" w:lineRule="atLeast"/>
              <w:jc w:val="center"/>
              <w:rPr>
                <w:rFonts w:ascii="仿宋" w:hAnsi="仿宋" w:eastAsia="仿宋" w:cs="仿宋"/>
                <w:color w:val="000000"/>
                <w:sz w:val="20"/>
                <w:szCs w:val="20"/>
              </w:rPr>
            </w:pPr>
          </w:p>
        </w:tc>
        <w:tc>
          <w:tcPr>
            <w:tcW w:w="600" w:type="dxa"/>
            <w:shd w:val="clear" w:color="auto" w:fill="FFFFFF"/>
            <w:vAlign w:val="center"/>
          </w:tcPr>
          <w:p w14:paraId="5C432219">
            <w:pPr>
              <w:widowControl/>
              <w:spacing w:line="200" w:lineRule="atLeast"/>
              <w:jc w:val="center"/>
              <w:rPr>
                <w:rFonts w:ascii="仿宋" w:hAnsi="仿宋" w:eastAsia="仿宋" w:cs="仿宋"/>
                <w:color w:val="000000"/>
                <w:sz w:val="20"/>
                <w:szCs w:val="20"/>
              </w:rPr>
            </w:pPr>
          </w:p>
        </w:tc>
      </w:tr>
      <w:tr w14:paraId="27655C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8" w:hRule="atLeast"/>
        </w:trPr>
        <w:tc>
          <w:tcPr>
            <w:tcW w:w="615" w:type="dxa"/>
            <w:shd w:val="clear" w:color="auto" w:fill="auto"/>
            <w:vAlign w:val="center"/>
          </w:tcPr>
          <w:p w14:paraId="08774348">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3EF42E8B">
            <w:pPr>
              <w:widowControl/>
              <w:spacing w:line="200" w:lineRule="atLeast"/>
              <w:jc w:val="center"/>
              <w:rPr>
                <w:rFonts w:ascii="仿宋" w:hAnsi="仿宋" w:eastAsia="仿宋" w:cs="仿宋"/>
                <w:color w:val="000000"/>
                <w:sz w:val="20"/>
                <w:szCs w:val="20"/>
              </w:rPr>
            </w:pPr>
          </w:p>
        </w:tc>
        <w:tc>
          <w:tcPr>
            <w:tcW w:w="450" w:type="dxa"/>
            <w:shd w:val="clear" w:color="auto" w:fill="auto"/>
            <w:vAlign w:val="center"/>
          </w:tcPr>
          <w:p w14:paraId="09A26F55">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9</w:t>
            </w:r>
          </w:p>
        </w:tc>
        <w:tc>
          <w:tcPr>
            <w:tcW w:w="4095" w:type="dxa"/>
            <w:shd w:val="clear" w:color="auto" w:fill="auto"/>
            <w:vAlign w:val="center"/>
          </w:tcPr>
          <w:p w14:paraId="2D066917">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拆模作业时，未设警戒区，严禁下方有人进入</w:t>
            </w:r>
          </w:p>
        </w:tc>
        <w:tc>
          <w:tcPr>
            <w:tcW w:w="1440" w:type="dxa"/>
            <w:shd w:val="clear" w:color="auto" w:fill="auto"/>
            <w:vAlign w:val="center"/>
          </w:tcPr>
          <w:p w14:paraId="62AD0E96">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违章指挥    违章作业</w:t>
            </w:r>
          </w:p>
        </w:tc>
        <w:tc>
          <w:tcPr>
            <w:tcW w:w="2025" w:type="dxa"/>
            <w:shd w:val="clear" w:color="auto" w:fill="auto"/>
            <w:vAlign w:val="center"/>
          </w:tcPr>
          <w:p w14:paraId="2DE7E672">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高处坠落、物体打击</w:t>
            </w:r>
          </w:p>
        </w:tc>
        <w:tc>
          <w:tcPr>
            <w:tcW w:w="645" w:type="dxa"/>
            <w:shd w:val="clear" w:color="auto" w:fill="auto"/>
            <w:vAlign w:val="center"/>
          </w:tcPr>
          <w:p w14:paraId="6AD295B5">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00FFBBA0">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555" w:type="dxa"/>
            <w:shd w:val="clear" w:color="auto" w:fill="auto"/>
            <w:vAlign w:val="center"/>
          </w:tcPr>
          <w:p w14:paraId="5F78AE57">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6</w:t>
            </w:r>
          </w:p>
        </w:tc>
        <w:tc>
          <w:tcPr>
            <w:tcW w:w="495" w:type="dxa"/>
            <w:shd w:val="clear" w:color="auto" w:fill="auto"/>
            <w:vAlign w:val="center"/>
          </w:tcPr>
          <w:p w14:paraId="38C0F0E0">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7</w:t>
            </w:r>
          </w:p>
        </w:tc>
        <w:tc>
          <w:tcPr>
            <w:tcW w:w="540" w:type="dxa"/>
            <w:shd w:val="clear" w:color="auto" w:fill="auto"/>
            <w:vAlign w:val="center"/>
          </w:tcPr>
          <w:p w14:paraId="0C1E4A35">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126</w:t>
            </w:r>
          </w:p>
        </w:tc>
        <w:tc>
          <w:tcPr>
            <w:tcW w:w="615" w:type="dxa"/>
            <w:shd w:val="clear" w:color="auto" w:fill="FFFF00"/>
            <w:vAlign w:val="center"/>
          </w:tcPr>
          <w:p w14:paraId="4D15933F">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3</w:t>
            </w:r>
          </w:p>
        </w:tc>
        <w:tc>
          <w:tcPr>
            <w:tcW w:w="1605" w:type="dxa"/>
            <w:vMerge w:val="continue"/>
            <w:shd w:val="clear" w:color="auto" w:fill="auto"/>
            <w:vAlign w:val="center"/>
          </w:tcPr>
          <w:p w14:paraId="780F699D">
            <w:pPr>
              <w:widowControl/>
              <w:spacing w:line="200" w:lineRule="atLeast"/>
              <w:jc w:val="center"/>
              <w:rPr>
                <w:rFonts w:ascii="仿宋" w:hAnsi="仿宋" w:eastAsia="仿宋" w:cs="仿宋"/>
                <w:color w:val="000000"/>
                <w:sz w:val="20"/>
                <w:szCs w:val="20"/>
              </w:rPr>
            </w:pPr>
          </w:p>
        </w:tc>
        <w:tc>
          <w:tcPr>
            <w:tcW w:w="600" w:type="dxa"/>
            <w:shd w:val="clear" w:color="auto" w:fill="FFFFFF"/>
            <w:vAlign w:val="center"/>
          </w:tcPr>
          <w:p w14:paraId="7DA05D44">
            <w:pPr>
              <w:widowControl/>
              <w:spacing w:line="200" w:lineRule="atLeast"/>
              <w:jc w:val="center"/>
              <w:rPr>
                <w:rFonts w:ascii="仿宋" w:hAnsi="仿宋" w:eastAsia="仿宋" w:cs="仿宋"/>
                <w:color w:val="000000"/>
                <w:sz w:val="20"/>
                <w:szCs w:val="20"/>
              </w:rPr>
            </w:pPr>
          </w:p>
        </w:tc>
      </w:tr>
      <w:tr w14:paraId="593D31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615" w:type="dxa"/>
            <w:shd w:val="clear" w:color="auto" w:fill="auto"/>
            <w:vAlign w:val="center"/>
          </w:tcPr>
          <w:p w14:paraId="2A4286E5">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03868A57">
            <w:pPr>
              <w:widowControl/>
              <w:spacing w:line="200" w:lineRule="atLeast"/>
              <w:jc w:val="center"/>
              <w:rPr>
                <w:rFonts w:ascii="仿宋" w:hAnsi="仿宋" w:eastAsia="仿宋" w:cs="仿宋"/>
                <w:color w:val="000000"/>
                <w:sz w:val="20"/>
                <w:szCs w:val="20"/>
              </w:rPr>
            </w:pPr>
          </w:p>
        </w:tc>
        <w:tc>
          <w:tcPr>
            <w:tcW w:w="450" w:type="dxa"/>
            <w:shd w:val="clear" w:color="auto" w:fill="auto"/>
            <w:vAlign w:val="center"/>
          </w:tcPr>
          <w:p w14:paraId="3947FE5E">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10</w:t>
            </w:r>
          </w:p>
        </w:tc>
        <w:tc>
          <w:tcPr>
            <w:tcW w:w="4095" w:type="dxa"/>
            <w:shd w:val="clear" w:color="auto" w:fill="auto"/>
            <w:vAlign w:val="center"/>
          </w:tcPr>
          <w:p w14:paraId="1AD3A630">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模板吊运过程中搭挂其他物料</w:t>
            </w:r>
          </w:p>
        </w:tc>
        <w:tc>
          <w:tcPr>
            <w:tcW w:w="1440" w:type="dxa"/>
            <w:shd w:val="clear" w:color="auto" w:fill="auto"/>
            <w:vAlign w:val="center"/>
          </w:tcPr>
          <w:p w14:paraId="7F58E077">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违章作业   违章指挥</w:t>
            </w:r>
          </w:p>
        </w:tc>
        <w:tc>
          <w:tcPr>
            <w:tcW w:w="2025" w:type="dxa"/>
            <w:shd w:val="clear" w:color="auto" w:fill="auto"/>
            <w:vAlign w:val="center"/>
          </w:tcPr>
          <w:p w14:paraId="5F496E35">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高处坠落、物体打击</w:t>
            </w:r>
          </w:p>
        </w:tc>
        <w:tc>
          <w:tcPr>
            <w:tcW w:w="645" w:type="dxa"/>
            <w:shd w:val="clear" w:color="auto" w:fill="auto"/>
            <w:vAlign w:val="center"/>
          </w:tcPr>
          <w:p w14:paraId="7239BACA">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12FC0D4F">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555" w:type="dxa"/>
            <w:shd w:val="clear" w:color="auto" w:fill="auto"/>
            <w:vAlign w:val="center"/>
          </w:tcPr>
          <w:p w14:paraId="77457803">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6</w:t>
            </w:r>
          </w:p>
        </w:tc>
        <w:tc>
          <w:tcPr>
            <w:tcW w:w="495" w:type="dxa"/>
            <w:shd w:val="clear" w:color="auto" w:fill="auto"/>
            <w:vAlign w:val="center"/>
          </w:tcPr>
          <w:p w14:paraId="6CA26700">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7</w:t>
            </w:r>
          </w:p>
        </w:tc>
        <w:tc>
          <w:tcPr>
            <w:tcW w:w="540" w:type="dxa"/>
            <w:shd w:val="clear" w:color="auto" w:fill="auto"/>
            <w:vAlign w:val="center"/>
          </w:tcPr>
          <w:p w14:paraId="75AF33C1">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126</w:t>
            </w:r>
          </w:p>
        </w:tc>
        <w:tc>
          <w:tcPr>
            <w:tcW w:w="615" w:type="dxa"/>
            <w:shd w:val="clear" w:color="auto" w:fill="FFFF00"/>
            <w:vAlign w:val="center"/>
          </w:tcPr>
          <w:p w14:paraId="778AE6A4">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3</w:t>
            </w:r>
          </w:p>
        </w:tc>
        <w:tc>
          <w:tcPr>
            <w:tcW w:w="1605" w:type="dxa"/>
            <w:vMerge w:val="continue"/>
            <w:shd w:val="clear" w:color="auto" w:fill="auto"/>
            <w:vAlign w:val="center"/>
          </w:tcPr>
          <w:p w14:paraId="6BA9448D">
            <w:pPr>
              <w:widowControl/>
              <w:spacing w:line="200" w:lineRule="atLeast"/>
              <w:jc w:val="center"/>
              <w:rPr>
                <w:rFonts w:ascii="仿宋" w:hAnsi="仿宋" w:eastAsia="仿宋" w:cs="仿宋"/>
                <w:color w:val="000000"/>
                <w:sz w:val="20"/>
                <w:szCs w:val="20"/>
              </w:rPr>
            </w:pPr>
          </w:p>
        </w:tc>
        <w:tc>
          <w:tcPr>
            <w:tcW w:w="600" w:type="dxa"/>
            <w:shd w:val="clear" w:color="auto" w:fill="FFFFFF"/>
            <w:vAlign w:val="center"/>
          </w:tcPr>
          <w:p w14:paraId="16D06E1B">
            <w:pPr>
              <w:widowControl/>
              <w:spacing w:line="200" w:lineRule="atLeast"/>
              <w:jc w:val="center"/>
              <w:rPr>
                <w:rFonts w:ascii="仿宋" w:hAnsi="仿宋" w:eastAsia="仿宋" w:cs="仿宋"/>
                <w:color w:val="000000"/>
                <w:sz w:val="20"/>
                <w:szCs w:val="20"/>
              </w:rPr>
            </w:pPr>
          </w:p>
        </w:tc>
      </w:tr>
      <w:tr w14:paraId="7F95B9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5" w:hRule="atLeast"/>
        </w:trPr>
        <w:tc>
          <w:tcPr>
            <w:tcW w:w="615" w:type="dxa"/>
            <w:shd w:val="clear" w:color="auto" w:fill="auto"/>
            <w:vAlign w:val="center"/>
          </w:tcPr>
          <w:p w14:paraId="20C0A162">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541DABCB">
            <w:pPr>
              <w:widowControl/>
              <w:spacing w:line="200" w:lineRule="atLeast"/>
              <w:jc w:val="center"/>
              <w:rPr>
                <w:rFonts w:ascii="仿宋" w:hAnsi="仿宋" w:eastAsia="仿宋" w:cs="仿宋"/>
                <w:color w:val="000000"/>
                <w:sz w:val="20"/>
                <w:szCs w:val="20"/>
              </w:rPr>
            </w:pPr>
          </w:p>
        </w:tc>
        <w:tc>
          <w:tcPr>
            <w:tcW w:w="450" w:type="dxa"/>
            <w:shd w:val="clear" w:color="auto" w:fill="auto"/>
            <w:vAlign w:val="center"/>
          </w:tcPr>
          <w:p w14:paraId="37689DA4">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11</w:t>
            </w:r>
          </w:p>
        </w:tc>
        <w:tc>
          <w:tcPr>
            <w:tcW w:w="4095" w:type="dxa"/>
            <w:shd w:val="clear" w:color="auto" w:fill="auto"/>
            <w:vAlign w:val="center"/>
          </w:tcPr>
          <w:p w14:paraId="4BA362DB">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模板支撑系统不牢固可靠，未设防护设施</w:t>
            </w:r>
          </w:p>
        </w:tc>
        <w:tc>
          <w:tcPr>
            <w:tcW w:w="1440" w:type="dxa"/>
            <w:shd w:val="clear" w:color="auto" w:fill="auto"/>
            <w:vAlign w:val="center"/>
          </w:tcPr>
          <w:p w14:paraId="5347803B">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违章作业   违章指挥</w:t>
            </w:r>
          </w:p>
        </w:tc>
        <w:tc>
          <w:tcPr>
            <w:tcW w:w="2025" w:type="dxa"/>
            <w:shd w:val="clear" w:color="auto" w:fill="auto"/>
            <w:vAlign w:val="center"/>
          </w:tcPr>
          <w:p w14:paraId="414A436E">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高处坠落、物体打击</w:t>
            </w:r>
          </w:p>
        </w:tc>
        <w:tc>
          <w:tcPr>
            <w:tcW w:w="645" w:type="dxa"/>
            <w:shd w:val="clear" w:color="auto" w:fill="auto"/>
            <w:vAlign w:val="center"/>
          </w:tcPr>
          <w:p w14:paraId="2CC89B5F">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55496E39">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555" w:type="dxa"/>
            <w:shd w:val="clear" w:color="auto" w:fill="auto"/>
            <w:vAlign w:val="center"/>
          </w:tcPr>
          <w:p w14:paraId="5876E2EB">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6</w:t>
            </w:r>
          </w:p>
        </w:tc>
        <w:tc>
          <w:tcPr>
            <w:tcW w:w="495" w:type="dxa"/>
            <w:shd w:val="clear" w:color="auto" w:fill="auto"/>
            <w:vAlign w:val="center"/>
          </w:tcPr>
          <w:p w14:paraId="21643A06">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7</w:t>
            </w:r>
          </w:p>
        </w:tc>
        <w:tc>
          <w:tcPr>
            <w:tcW w:w="540" w:type="dxa"/>
            <w:shd w:val="clear" w:color="auto" w:fill="auto"/>
            <w:vAlign w:val="center"/>
          </w:tcPr>
          <w:p w14:paraId="438CD933">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126</w:t>
            </w:r>
          </w:p>
        </w:tc>
        <w:tc>
          <w:tcPr>
            <w:tcW w:w="615" w:type="dxa"/>
            <w:shd w:val="clear" w:color="auto" w:fill="FFFF00"/>
            <w:vAlign w:val="center"/>
          </w:tcPr>
          <w:p w14:paraId="1D2AA1AD">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3</w:t>
            </w:r>
          </w:p>
        </w:tc>
        <w:tc>
          <w:tcPr>
            <w:tcW w:w="1605" w:type="dxa"/>
            <w:vMerge w:val="continue"/>
            <w:shd w:val="clear" w:color="auto" w:fill="auto"/>
            <w:vAlign w:val="center"/>
          </w:tcPr>
          <w:p w14:paraId="2279B233">
            <w:pPr>
              <w:widowControl/>
              <w:spacing w:line="200" w:lineRule="atLeast"/>
              <w:jc w:val="center"/>
              <w:rPr>
                <w:rFonts w:ascii="仿宋" w:hAnsi="仿宋" w:eastAsia="仿宋" w:cs="仿宋"/>
                <w:color w:val="000000"/>
                <w:sz w:val="20"/>
                <w:szCs w:val="20"/>
              </w:rPr>
            </w:pPr>
          </w:p>
        </w:tc>
        <w:tc>
          <w:tcPr>
            <w:tcW w:w="600" w:type="dxa"/>
            <w:shd w:val="clear" w:color="auto" w:fill="FFFFFF"/>
            <w:vAlign w:val="center"/>
          </w:tcPr>
          <w:p w14:paraId="30AAF4E8">
            <w:pPr>
              <w:widowControl/>
              <w:spacing w:line="200" w:lineRule="atLeast"/>
              <w:jc w:val="center"/>
              <w:rPr>
                <w:rFonts w:ascii="仿宋" w:hAnsi="仿宋" w:eastAsia="仿宋" w:cs="仿宋"/>
                <w:color w:val="000000"/>
                <w:sz w:val="20"/>
                <w:szCs w:val="20"/>
              </w:rPr>
            </w:pPr>
          </w:p>
        </w:tc>
      </w:tr>
      <w:tr w14:paraId="789883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5" w:hRule="atLeast"/>
        </w:trPr>
        <w:tc>
          <w:tcPr>
            <w:tcW w:w="615" w:type="dxa"/>
            <w:shd w:val="clear" w:color="auto" w:fill="auto"/>
            <w:vAlign w:val="center"/>
          </w:tcPr>
          <w:p w14:paraId="26B13C6B">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5A50234B">
            <w:pPr>
              <w:widowControl/>
              <w:spacing w:line="200" w:lineRule="atLeast"/>
              <w:jc w:val="center"/>
              <w:rPr>
                <w:rFonts w:ascii="仿宋" w:hAnsi="仿宋" w:eastAsia="仿宋" w:cs="仿宋"/>
                <w:color w:val="000000"/>
                <w:sz w:val="20"/>
                <w:szCs w:val="20"/>
              </w:rPr>
            </w:pPr>
          </w:p>
        </w:tc>
        <w:tc>
          <w:tcPr>
            <w:tcW w:w="450" w:type="dxa"/>
            <w:shd w:val="clear" w:color="auto" w:fill="auto"/>
            <w:vAlign w:val="center"/>
          </w:tcPr>
          <w:p w14:paraId="1B21FAD7">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12</w:t>
            </w:r>
          </w:p>
        </w:tc>
        <w:tc>
          <w:tcPr>
            <w:tcW w:w="4095" w:type="dxa"/>
            <w:shd w:val="clear" w:color="auto" w:fill="auto"/>
            <w:vAlign w:val="center"/>
          </w:tcPr>
          <w:p w14:paraId="1287F737">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模板上粘结附带混凝土块等清理不及时</w:t>
            </w:r>
          </w:p>
        </w:tc>
        <w:tc>
          <w:tcPr>
            <w:tcW w:w="1440" w:type="dxa"/>
            <w:shd w:val="clear" w:color="auto" w:fill="auto"/>
            <w:vAlign w:val="center"/>
          </w:tcPr>
          <w:p w14:paraId="7F245EA8">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违章作业   违章指挥</w:t>
            </w:r>
          </w:p>
        </w:tc>
        <w:tc>
          <w:tcPr>
            <w:tcW w:w="2025" w:type="dxa"/>
            <w:shd w:val="clear" w:color="auto" w:fill="auto"/>
            <w:vAlign w:val="center"/>
          </w:tcPr>
          <w:p w14:paraId="755C459F">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物体打击</w:t>
            </w:r>
          </w:p>
        </w:tc>
        <w:tc>
          <w:tcPr>
            <w:tcW w:w="645" w:type="dxa"/>
            <w:shd w:val="clear" w:color="auto" w:fill="auto"/>
            <w:vAlign w:val="center"/>
          </w:tcPr>
          <w:p w14:paraId="0A984305">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43B07D7F">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555" w:type="dxa"/>
            <w:shd w:val="clear" w:color="auto" w:fill="auto"/>
            <w:vAlign w:val="center"/>
          </w:tcPr>
          <w:p w14:paraId="767E7C08">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6</w:t>
            </w:r>
          </w:p>
        </w:tc>
        <w:tc>
          <w:tcPr>
            <w:tcW w:w="495" w:type="dxa"/>
            <w:shd w:val="clear" w:color="auto" w:fill="auto"/>
            <w:vAlign w:val="center"/>
          </w:tcPr>
          <w:p w14:paraId="41917A0E">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7</w:t>
            </w:r>
          </w:p>
        </w:tc>
        <w:tc>
          <w:tcPr>
            <w:tcW w:w="540" w:type="dxa"/>
            <w:shd w:val="clear" w:color="auto" w:fill="auto"/>
            <w:vAlign w:val="center"/>
          </w:tcPr>
          <w:p w14:paraId="0F65D054">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126</w:t>
            </w:r>
          </w:p>
        </w:tc>
        <w:tc>
          <w:tcPr>
            <w:tcW w:w="615" w:type="dxa"/>
            <w:shd w:val="clear" w:color="auto" w:fill="FFFF00"/>
            <w:vAlign w:val="center"/>
          </w:tcPr>
          <w:p w14:paraId="383F1C9A">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3</w:t>
            </w:r>
          </w:p>
        </w:tc>
        <w:tc>
          <w:tcPr>
            <w:tcW w:w="1605" w:type="dxa"/>
            <w:vMerge w:val="continue"/>
            <w:shd w:val="clear" w:color="auto" w:fill="auto"/>
            <w:vAlign w:val="center"/>
          </w:tcPr>
          <w:p w14:paraId="59367695">
            <w:pPr>
              <w:widowControl/>
              <w:spacing w:line="200" w:lineRule="atLeast"/>
              <w:jc w:val="center"/>
              <w:rPr>
                <w:rFonts w:ascii="仿宋" w:hAnsi="仿宋" w:eastAsia="仿宋" w:cs="仿宋"/>
                <w:color w:val="000000"/>
                <w:sz w:val="20"/>
                <w:szCs w:val="20"/>
              </w:rPr>
            </w:pPr>
          </w:p>
        </w:tc>
        <w:tc>
          <w:tcPr>
            <w:tcW w:w="600" w:type="dxa"/>
            <w:shd w:val="clear" w:color="auto" w:fill="FFFFFF"/>
            <w:vAlign w:val="center"/>
          </w:tcPr>
          <w:p w14:paraId="7032468C">
            <w:pPr>
              <w:widowControl/>
              <w:spacing w:line="200" w:lineRule="atLeast"/>
              <w:jc w:val="center"/>
              <w:rPr>
                <w:rFonts w:ascii="仿宋" w:hAnsi="仿宋" w:eastAsia="仿宋" w:cs="仿宋"/>
                <w:color w:val="000000"/>
                <w:sz w:val="20"/>
                <w:szCs w:val="20"/>
              </w:rPr>
            </w:pPr>
          </w:p>
        </w:tc>
      </w:tr>
      <w:tr w14:paraId="58E41E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5" w:hRule="atLeast"/>
        </w:trPr>
        <w:tc>
          <w:tcPr>
            <w:tcW w:w="615" w:type="dxa"/>
            <w:shd w:val="clear" w:color="auto" w:fill="auto"/>
            <w:vAlign w:val="center"/>
          </w:tcPr>
          <w:p w14:paraId="505ABC3E">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restart"/>
            <w:shd w:val="clear" w:color="auto" w:fill="auto"/>
            <w:vAlign w:val="center"/>
          </w:tcPr>
          <w:p w14:paraId="6EA7F293">
            <w:pPr>
              <w:widowControl/>
              <w:spacing w:line="200" w:lineRule="atLeast"/>
              <w:jc w:val="center"/>
              <w:textAlignment w:val="center"/>
              <w:rPr>
                <w:rFonts w:hint="eastAsia" w:ascii="仿宋" w:hAnsi="仿宋" w:eastAsia="仿宋" w:cs="仿宋"/>
                <w:color w:val="000000"/>
                <w:sz w:val="20"/>
                <w:szCs w:val="20"/>
                <w:lang w:val="en-US" w:eastAsia="zh-CN"/>
              </w:rPr>
            </w:pPr>
            <w:r>
              <w:rPr>
                <w:rFonts w:hint="eastAsia" w:ascii="仿宋" w:hAnsi="仿宋" w:eastAsia="仿宋" w:cs="仿宋"/>
                <w:b/>
                <w:bCs/>
                <w:color w:val="000000"/>
                <w:kern w:val="0"/>
                <w:sz w:val="20"/>
                <w:szCs w:val="20"/>
                <w:lang w:eastAsia="zh-CN" w:bidi="ar"/>
              </w:rPr>
              <w:t>七</w:t>
            </w:r>
            <w:r>
              <w:rPr>
                <w:rFonts w:hint="eastAsia" w:ascii="仿宋" w:hAnsi="仿宋" w:eastAsia="仿宋" w:cs="仿宋"/>
                <w:b/>
                <w:bCs/>
                <w:color w:val="000000"/>
                <w:kern w:val="0"/>
                <w:sz w:val="20"/>
                <w:szCs w:val="20"/>
                <w:lang w:bidi="ar"/>
              </w:rPr>
              <w:t>、钢结构</w:t>
            </w:r>
            <w:r>
              <w:rPr>
                <w:rFonts w:hint="eastAsia" w:ascii="仿宋" w:hAnsi="仿宋" w:eastAsia="仿宋" w:cs="仿宋"/>
                <w:b/>
                <w:bCs/>
                <w:color w:val="000000"/>
                <w:kern w:val="0"/>
                <w:sz w:val="20"/>
                <w:szCs w:val="20"/>
                <w:lang w:val="en-US" w:eastAsia="zh-CN" w:bidi="ar"/>
              </w:rPr>
              <w:t>施工作业</w:t>
            </w:r>
          </w:p>
        </w:tc>
        <w:tc>
          <w:tcPr>
            <w:tcW w:w="450" w:type="dxa"/>
            <w:shd w:val="clear" w:color="auto" w:fill="auto"/>
            <w:vAlign w:val="center"/>
          </w:tcPr>
          <w:p w14:paraId="3EF843B3">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w:t>
            </w:r>
          </w:p>
        </w:tc>
        <w:tc>
          <w:tcPr>
            <w:tcW w:w="4095" w:type="dxa"/>
            <w:shd w:val="clear" w:color="auto" w:fill="auto"/>
            <w:vAlign w:val="center"/>
          </w:tcPr>
          <w:p w14:paraId="441451D7">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吊索具、卡环不匹配造成受力不均匀</w:t>
            </w:r>
          </w:p>
        </w:tc>
        <w:tc>
          <w:tcPr>
            <w:tcW w:w="1440" w:type="dxa"/>
            <w:shd w:val="clear" w:color="auto" w:fill="auto"/>
            <w:vAlign w:val="center"/>
          </w:tcPr>
          <w:p w14:paraId="4CAF2E56">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违章作业</w:t>
            </w:r>
          </w:p>
        </w:tc>
        <w:tc>
          <w:tcPr>
            <w:tcW w:w="2025" w:type="dxa"/>
            <w:shd w:val="clear" w:color="auto" w:fill="auto"/>
            <w:vAlign w:val="center"/>
          </w:tcPr>
          <w:p w14:paraId="70CC7FF5">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物体打击</w:t>
            </w:r>
          </w:p>
        </w:tc>
        <w:tc>
          <w:tcPr>
            <w:tcW w:w="645" w:type="dxa"/>
            <w:shd w:val="clear" w:color="auto" w:fill="auto"/>
            <w:vAlign w:val="center"/>
          </w:tcPr>
          <w:p w14:paraId="34BEDC6D">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62EAAFC9">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555" w:type="dxa"/>
            <w:shd w:val="clear" w:color="auto" w:fill="auto"/>
            <w:vAlign w:val="center"/>
          </w:tcPr>
          <w:p w14:paraId="56C42368">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6</w:t>
            </w:r>
          </w:p>
        </w:tc>
        <w:tc>
          <w:tcPr>
            <w:tcW w:w="495" w:type="dxa"/>
            <w:shd w:val="clear" w:color="auto" w:fill="auto"/>
            <w:vAlign w:val="center"/>
          </w:tcPr>
          <w:p w14:paraId="06921D97">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15</w:t>
            </w:r>
          </w:p>
        </w:tc>
        <w:tc>
          <w:tcPr>
            <w:tcW w:w="540" w:type="dxa"/>
            <w:shd w:val="clear" w:color="auto" w:fill="auto"/>
            <w:vAlign w:val="center"/>
          </w:tcPr>
          <w:p w14:paraId="54C19F18">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270</w:t>
            </w:r>
          </w:p>
        </w:tc>
        <w:tc>
          <w:tcPr>
            <w:tcW w:w="615" w:type="dxa"/>
            <w:shd w:val="clear" w:color="auto" w:fill="FFC000"/>
            <w:vAlign w:val="center"/>
          </w:tcPr>
          <w:p w14:paraId="5ABA07B2">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2</w:t>
            </w:r>
          </w:p>
        </w:tc>
        <w:tc>
          <w:tcPr>
            <w:tcW w:w="1605" w:type="dxa"/>
            <w:vMerge w:val="restart"/>
            <w:shd w:val="clear" w:color="auto" w:fill="auto"/>
            <w:vAlign w:val="center"/>
          </w:tcPr>
          <w:p w14:paraId="650083E7">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按规范现场把关检查，执行《钢结构吊装方案》</w:t>
            </w:r>
          </w:p>
        </w:tc>
        <w:tc>
          <w:tcPr>
            <w:tcW w:w="600" w:type="dxa"/>
            <w:shd w:val="clear" w:color="auto" w:fill="FFFFFF"/>
            <w:vAlign w:val="center"/>
          </w:tcPr>
          <w:p w14:paraId="6F0399F4">
            <w:pPr>
              <w:widowControl/>
              <w:spacing w:line="200" w:lineRule="atLeast"/>
              <w:jc w:val="center"/>
              <w:rPr>
                <w:rFonts w:ascii="仿宋" w:hAnsi="仿宋" w:eastAsia="仿宋" w:cs="仿宋"/>
                <w:color w:val="000000"/>
                <w:sz w:val="20"/>
                <w:szCs w:val="20"/>
              </w:rPr>
            </w:pPr>
          </w:p>
        </w:tc>
      </w:tr>
      <w:tr w14:paraId="26E882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0" w:hRule="atLeast"/>
        </w:trPr>
        <w:tc>
          <w:tcPr>
            <w:tcW w:w="615" w:type="dxa"/>
            <w:shd w:val="clear" w:color="auto" w:fill="auto"/>
            <w:vAlign w:val="center"/>
          </w:tcPr>
          <w:p w14:paraId="5F3684B2">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09703CCF">
            <w:pPr>
              <w:widowControl/>
              <w:spacing w:line="200" w:lineRule="atLeast"/>
              <w:jc w:val="center"/>
              <w:rPr>
                <w:rFonts w:ascii="仿宋" w:hAnsi="仿宋" w:eastAsia="仿宋" w:cs="仿宋"/>
                <w:color w:val="000000"/>
                <w:sz w:val="20"/>
                <w:szCs w:val="20"/>
              </w:rPr>
            </w:pPr>
          </w:p>
        </w:tc>
        <w:tc>
          <w:tcPr>
            <w:tcW w:w="450" w:type="dxa"/>
            <w:shd w:val="clear" w:color="auto" w:fill="auto"/>
            <w:vAlign w:val="center"/>
          </w:tcPr>
          <w:p w14:paraId="571BF411">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2</w:t>
            </w:r>
          </w:p>
        </w:tc>
        <w:tc>
          <w:tcPr>
            <w:tcW w:w="4095" w:type="dxa"/>
            <w:shd w:val="clear" w:color="auto" w:fill="auto"/>
            <w:vAlign w:val="center"/>
          </w:tcPr>
          <w:p w14:paraId="1D8FD49B">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工具袋不正确放置在钢构件上</w:t>
            </w:r>
          </w:p>
        </w:tc>
        <w:tc>
          <w:tcPr>
            <w:tcW w:w="1440" w:type="dxa"/>
            <w:shd w:val="clear" w:color="auto" w:fill="auto"/>
            <w:vAlign w:val="center"/>
          </w:tcPr>
          <w:p w14:paraId="5AE222FB">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违章作业</w:t>
            </w:r>
          </w:p>
        </w:tc>
        <w:tc>
          <w:tcPr>
            <w:tcW w:w="2025" w:type="dxa"/>
            <w:shd w:val="clear" w:color="auto" w:fill="auto"/>
            <w:vAlign w:val="center"/>
          </w:tcPr>
          <w:p w14:paraId="6575AED4">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物体打击</w:t>
            </w:r>
          </w:p>
        </w:tc>
        <w:tc>
          <w:tcPr>
            <w:tcW w:w="645" w:type="dxa"/>
            <w:shd w:val="clear" w:color="auto" w:fill="auto"/>
            <w:vAlign w:val="center"/>
          </w:tcPr>
          <w:p w14:paraId="3BCBCB90">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330D6691">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555" w:type="dxa"/>
            <w:shd w:val="clear" w:color="auto" w:fill="auto"/>
            <w:vAlign w:val="center"/>
          </w:tcPr>
          <w:p w14:paraId="690E7886">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6</w:t>
            </w:r>
          </w:p>
        </w:tc>
        <w:tc>
          <w:tcPr>
            <w:tcW w:w="495" w:type="dxa"/>
            <w:shd w:val="clear" w:color="auto" w:fill="auto"/>
            <w:vAlign w:val="center"/>
          </w:tcPr>
          <w:p w14:paraId="44DB6780">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7</w:t>
            </w:r>
          </w:p>
        </w:tc>
        <w:tc>
          <w:tcPr>
            <w:tcW w:w="540" w:type="dxa"/>
            <w:shd w:val="clear" w:color="auto" w:fill="auto"/>
            <w:vAlign w:val="center"/>
          </w:tcPr>
          <w:p w14:paraId="3903FEEF">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126</w:t>
            </w:r>
          </w:p>
        </w:tc>
        <w:tc>
          <w:tcPr>
            <w:tcW w:w="615" w:type="dxa"/>
            <w:shd w:val="clear" w:color="auto" w:fill="FFFF00"/>
            <w:vAlign w:val="center"/>
          </w:tcPr>
          <w:p w14:paraId="42652B10">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3</w:t>
            </w:r>
          </w:p>
        </w:tc>
        <w:tc>
          <w:tcPr>
            <w:tcW w:w="1605" w:type="dxa"/>
            <w:vMerge w:val="continue"/>
            <w:shd w:val="clear" w:color="auto" w:fill="auto"/>
            <w:vAlign w:val="center"/>
          </w:tcPr>
          <w:p w14:paraId="659D1403">
            <w:pPr>
              <w:widowControl/>
              <w:spacing w:line="200" w:lineRule="atLeast"/>
              <w:jc w:val="center"/>
              <w:rPr>
                <w:rFonts w:ascii="仿宋" w:hAnsi="仿宋" w:eastAsia="仿宋" w:cs="仿宋"/>
                <w:color w:val="000000"/>
                <w:sz w:val="20"/>
                <w:szCs w:val="20"/>
              </w:rPr>
            </w:pPr>
          </w:p>
        </w:tc>
        <w:tc>
          <w:tcPr>
            <w:tcW w:w="600" w:type="dxa"/>
            <w:shd w:val="clear" w:color="auto" w:fill="FFFFFF"/>
            <w:vAlign w:val="center"/>
          </w:tcPr>
          <w:p w14:paraId="285A4106">
            <w:pPr>
              <w:widowControl/>
              <w:spacing w:line="200" w:lineRule="atLeast"/>
              <w:jc w:val="center"/>
              <w:rPr>
                <w:rFonts w:ascii="仿宋" w:hAnsi="仿宋" w:eastAsia="仿宋" w:cs="仿宋"/>
                <w:color w:val="000000"/>
                <w:sz w:val="20"/>
                <w:szCs w:val="20"/>
              </w:rPr>
            </w:pPr>
          </w:p>
        </w:tc>
      </w:tr>
      <w:tr w14:paraId="4FACC8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5" w:hRule="atLeast"/>
        </w:trPr>
        <w:tc>
          <w:tcPr>
            <w:tcW w:w="615" w:type="dxa"/>
            <w:shd w:val="clear" w:color="auto" w:fill="auto"/>
            <w:vAlign w:val="center"/>
          </w:tcPr>
          <w:p w14:paraId="284FCB3C">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706A9466">
            <w:pPr>
              <w:widowControl/>
              <w:spacing w:line="200" w:lineRule="atLeast"/>
              <w:jc w:val="center"/>
              <w:rPr>
                <w:rFonts w:ascii="仿宋" w:hAnsi="仿宋" w:eastAsia="仿宋" w:cs="仿宋"/>
                <w:color w:val="000000"/>
                <w:sz w:val="20"/>
                <w:szCs w:val="20"/>
              </w:rPr>
            </w:pPr>
          </w:p>
        </w:tc>
        <w:tc>
          <w:tcPr>
            <w:tcW w:w="450" w:type="dxa"/>
            <w:shd w:val="clear" w:color="auto" w:fill="auto"/>
            <w:vAlign w:val="center"/>
          </w:tcPr>
          <w:p w14:paraId="63CB3EA1">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4095" w:type="dxa"/>
            <w:shd w:val="clear" w:color="auto" w:fill="auto"/>
            <w:vAlign w:val="center"/>
          </w:tcPr>
          <w:p w14:paraId="7168A468">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安全保险直径选择不符合技术要求</w:t>
            </w:r>
          </w:p>
        </w:tc>
        <w:tc>
          <w:tcPr>
            <w:tcW w:w="1440" w:type="dxa"/>
            <w:shd w:val="clear" w:color="auto" w:fill="auto"/>
            <w:vAlign w:val="center"/>
          </w:tcPr>
          <w:p w14:paraId="1089919E">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违章指挥</w:t>
            </w:r>
          </w:p>
        </w:tc>
        <w:tc>
          <w:tcPr>
            <w:tcW w:w="2025" w:type="dxa"/>
            <w:shd w:val="clear" w:color="auto" w:fill="auto"/>
            <w:vAlign w:val="center"/>
          </w:tcPr>
          <w:p w14:paraId="2E595430">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高处坠落</w:t>
            </w:r>
          </w:p>
        </w:tc>
        <w:tc>
          <w:tcPr>
            <w:tcW w:w="645" w:type="dxa"/>
            <w:shd w:val="clear" w:color="auto" w:fill="auto"/>
            <w:vAlign w:val="center"/>
          </w:tcPr>
          <w:p w14:paraId="72873E5F">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7A0C5E34">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555" w:type="dxa"/>
            <w:shd w:val="clear" w:color="auto" w:fill="auto"/>
            <w:vAlign w:val="center"/>
          </w:tcPr>
          <w:p w14:paraId="199B3C80">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6</w:t>
            </w:r>
          </w:p>
        </w:tc>
        <w:tc>
          <w:tcPr>
            <w:tcW w:w="495" w:type="dxa"/>
            <w:shd w:val="clear" w:color="auto" w:fill="auto"/>
            <w:vAlign w:val="center"/>
          </w:tcPr>
          <w:p w14:paraId="3799E9DB">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7</w:t>
            </w:r>
          </w:p>
        </w:tc>
        <w:tc>
          <w:tcPr>
            <w:tcW w:w="540" w:type="dxa"/>
            <w:shd w:val="clear" w:color="auto" w:fill="auto"/>
            <w:vAlign w:val="center"/>
          </w:tcPr>
          <w:p w14:paraId="230BD4AF">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126</w:t>
            </w:r>
          </w:p>
        </w:tc>
        <w:tc>
          <w:tcPr>
            <w:tcW w:w="615" w:type="dxa"/>
            <w:shd w:val="clear" w:color="auto" w:fill="FFFF00"/>
            <w:vAlign w:val="center"/>
          </w:tcPr>
          <w:p w14:paraId="48DD1F1C">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3</w:t>
            </w:r>
          </w:p>
        </w:tc>
        <w:tc>
          <w:tcPr>
            <w:tcW w:w="1605" w:type="dxa"/>
            <w:vMerge w:val="continue"/>
            <w:shd w:val="clear" w:color="auto" w:fill="auto"/>
            <w:vAlign w:val="center"/>
          </w:tcPr>
          <w:p w14:paraId="46B9BACD">
            <w:pPr>
              <w:widowControl/>
              <w:spacing w:line="200" w:lineRule="atLeast"/>
              <w:jc w:val="center"/>
              <w:rPr>
                <w:rFonts w:ascii="仿宋" w:hAnsi="仿宋" w:eastAsia="仿宋" w:cs="仿宋"/>
                <w:color w:val="000000"/>
                <w:sz w:val="20"/>
                <w:szCs w:val="20"/>
              </w:rPr>
            </w:pPr>
          </w:p>
        </w:tc>
        <w:tc>
          <w:tcPr>
            <w:tcW w:w="600" w:type="dxa"/>
            <w:shd w:val="clear" w:color="auto" w:fill="FFFFFF"/>
            <w:vAlign w:val="center"/>
          </w:tcPr>
          <w:p w14:paraId="2A6A7437">
            <w:pPr>
              <w:widowControl/>
              <w:spacing w:line="200" w:lineRule="atLeast"/>
              <w:jc w:val="center"/>
              <w:rPr>
                <w:rFonts w:ascii="仿宋" w:hAnsi="仿宋" w:eastAsia="仿宋" w:cs="仿宋"/>
                <w:color w:val="000000"/>
                <w:sz w:val="20"/>
                <w:szCs w:val="20"/>
              </w:rPr>
            </w:pPr>
          </w:p>
        </w:tc>
      </w:tr>
      <w:tr w14:paraId="484007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5" w:hRule="atLeast"/>
        </w:trPr>
        <w:tc>
          <w:tcPr>
            <w:tcW w:w="615" w:type="dxa"/>
            <w:shd w:val="clear" w:color="auto" w:fill="auto"/>
            <w:vAlign w:val="center"/>
          </w:tcPr>
          <w:p w14:paraId="4FD19E4E">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7CDEF0D7">
            <w:pPr>
              <w:widowControl/>
              <w:spacing w:line="200" w:lineRule="atLeast"/>
              <w:jc w:val="center"/>
              <w:textAlignment w:val="center"/>
              <w:rPr>
                <w:rFonts w:ascii="仿宋" w:hAnsi="仿宋" w:eastAsia="仿宋" w:cs="仿宋"/>
                <w:color w:val="000000"/>
                <w:sz w:val="20"/>
                <w:szCs w:val="20"/>
              </w:rPr>
            </w:pPr>
          </w:p>
        </w:tc>
        <w:tc>
          <w:tcPr>
            <w:tcW w:w="450" w:type="dxa"/>
            <w:shd w:val="clear" w:color="auto" w:fill="auto"/>
            <w:vAlign w:val="center"/>
          </w:tcPr>
          <w:p w14:paraId="18654080">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4</w:t>
            </w:r>
          </w:p>
        </w:tc>
        <w:tc>
          <w:tcPr>
            <w:tcW w:w="4095" w:type="dxa"/>
            <w:shd w:val="clear" w:color="auto" w:fill="auto"/>
            <w:vAlign w:val="center"/>
          </w:tcPr>
          <w:p w14:paraId="4F68012F">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吊装钢梁时未设安全保险绳或安全保险绳安装不符合规范要求</w:t>
            </w:r>
          </w:p>
        </w:tc>
        <w:tc>
          <w:tcPr>
            <w:tcW w:w="1440" w:type="dxa"/>
            <w:shd w:val="clear" w:color="auto" w:fill="auto"/>
            <w:vAlign w:val="center"/>
          </w:tcPr>
          <w:p w14:paraId="48A29B73">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违章作业</w:t>
            </w:r>
          </w:p>
        </w:tc>
        <w:tc>
          <w:tcPr>
            <w:tcW w:w="2025" w:type="dxa"/>
            <w:shd w:val="clear" w:color="auto" w:fill="auto"/>
            <w:vAlign w:val="center"/>
          </w:tcPr>
          <w:p w14:paraId="43008B67">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高处坠落</w:t>
            </w:r>
          </w:p>
        </w:tc>
        <w:tc>
          <w:tcPr>
            <w:tcW w:w="645" w:type="dxa"/>
            <w:shd w:val="clear" w:color="auto" w:fill="auto"/>
            <w:vAlign w:val="center"/>
          </w:tcPr>
          <w:p w14:paraId="644E7F0E">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6ABE2790">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w:t>
            </w:r>
          </w:p>
        </w:tc>
        <w:tc>
          <w:tcPr>
            <w:tcW w:w="555" w:type="dxa"/>
            <w:shd w:val="clear" w:color="auto" w:fill="auto"/>
            <w:vAlign w:val="center"/>
          </w:tcPr>
          <w:p w14:paraId="5C96D4F0">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6</w:t>
            </w:r>
          </w:p>
        </w:tc>
        <w:tc>
          <w:tcPr>
            <w:tcW w:w="495" w:type="dxa"/>
            <w:shd w:val="clear" w:color="auto" w:fill="auto"/>
            <w:vAlign w:val="center"/>
          </w:tcPr>
          <w:p w14:paraId="7961FC49">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15</w:t>
            </w:r>
          </w:p>
        </w:tc>
        <w:tc>
          <w:tcPr>
            <w:tcW w:w="540" w:type="dxa"/>
            <w:shd w:val="clear" w:color="auto" w:fill="auto"/>
            <w:vAlign w:val="center"/>
          </w:tcPr>
          <w:p w14:paraId="12BA1139">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90</w:t>
            </w:r>
          </w:p>
        </w:tc>
        <w:tc>
          <w:tcPr>
            <w:tcW w:w="615" w:type="dxa"/>
            <w:shd w:val="clear" w:color="auto" w:fill="FFFF00"/>
            <w:vAlign w:val="center"/>
          </w:tcPr>
          <w:p w14:paraId="6BFF921E">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3</w:t>
            </w:r>
          </w:p>
        </w:tc>
        <w:tc>
          <w:tcPr>
            <w:tcW w:w="1605" w:type="dxa"/>
            <w:vMerge w:val="continue"/>
            <w:shd w:val="clear" w:color="auto" w:fill="auto"/>
            <w:vAlign w:val="center"/>
          </w:tcPr>
          <w:p w14:paraId="4AA8A0C7">
            <w:pPr>
              <w:widowControl/>
              <w:spacing w:line="200" w:lineRule="atLeast"/>
              <w:jc w:val="center"/>
              <w:textAlignment w:val="center"/>
              <w:rPr>
                <w:rFonts w:ascii="仿宋" w:hAnsi="仿宋" w:eastAsia="仿宋" w:cs="仿宋"/>
                <w:color w:val="000000"/>
                <w:sz w:val="20"/>
                <w:szCs w:val="20"/>
              </w:rPr>
            </w:pPr>
          </w:p>
        </w:tc>
        <w:tc>
          <w:tcPr>
            <w:tcW w:w="600" w:type="dxa"/>
            <w:shd w:val="clear" w:color="auto" w:fill="FFFFFF"/>
            <w:vAlign w:val="center"/>
          </w:tcPr>
          <w:p w14:paraId="2715A00F">
            <w:pPr>
              <w:widowControl/>
              <w:spacing w:line="200" w:lineRule="atLeast"/>
              <w:jc w:val="center"/>
              <w:rPr>
                <w:rFonts w:ascii="仿宋" w:hAnsi="仿宋" w:eastAsia="仿宋" w:cs="仿宋"/>
                <w:color w:val="000000"/>
                <w:sz w:val="20"/>
                <w:szCs w:val="20"/>
              </w:rPr>
            </w:pPr>
          </w:p>
        </w:tc>
      </w:tr>
      <w:tr w14:paraId="506665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5" w:hRule="atLeast"/>
        </w:trPr>
        <w:tc>
          <w:tcPr>
            <w:tcW w:w="615" w:type="dxa"/>
            <w:shd w:val="clear" w:color="auto" w:fill="auto"/>
            <w:vAlign w:val="center"/>
          </w:tcPr>
          <w:p w14:paraId="5A6DA65B">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65E0A99D">
            <w:pPr>
              <w:widowControl/>
              <w:spacing w:line="200" w:lineRule="atLeast"/>
              <w:jc w:val="center"/>
              <w:rPr>
                <w:rFonts w:ascii="仿宋" w:hAnsi="仿宋" w:eastAsia="仿宋" w:cs="仿宋"/>
                <w:color w:val="000000"/>
                <w:sz w:val="20"/>
                <w:szCs w:val="20"/>
              </w:rPr>
            </w:pPr>
          </w:p>
        </w:tc>
        <w:tc>
          <w:tcPr>
            <w:tcW w:w="450" w:type="dxa"/>
            <w:shd w:val="clear" w:color="auto" w:fill="auto"/>
            <w:vAlign w:val="center"/>
          </w:tcPr>
          <w:p w14:paraId="7F0927E6">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5</w:t>
            </w:r>
          </w:p>
        </w:tc>
        <w:tc>
          <w:tcPr>
            <w:tcW w:w="4095" w:type="dxa"/>
            <w:shd w:val="clear" w:color="auto" w:fill="auto"/>
            <w:vAlign w:val="center"/>
          </w:tcPr>
          <w:p w14:paraId="5794FA87">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钢结构作业时，扳手、榔头等小型工具坠落</w:t>
            </w:r>
          </w:p>
        </w:tc>
        <w:tc>
          <w:tcPr>
            <w:tcW w:w="1440" w:type="dxa"/>
            <w:shd w:val="clear" w:color="auto" w:fill="auto"/>
            <w:vAlign w:val="center"/>
          </w:tcPr>
          <w:p w14:paraId="72282EA6">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违章作业</w:t>
            </w:r>
          </w:p>
        </w:tc>
        <w:tc>
          <w:tcPr>
            <w:tcW w:w="2025" w:type="dxa"/>
            <w:shd w:val="clear" w:color="auto" w:fill="auto"/>
            <w:vAlign w:val="center"/>
          </w:tcPr>
          <w:p w14:paraId="70372D6A">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物体打击、伤人</w:t>
            </w:r>
          </w:p>
        </w:tc>
        <w:tc>
          <w:tcPr>
            <w:tcW w:w="645" w:type="dxa"/>
            <w:shd w:val="clear" w:color="auto" w:fill="auto"/>
            <w:vAlign w:val="center"/>
          </w:tcPr>
          <w:p w14:paraId="2A0BBE3A">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19C19189">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555" w:type="dxa"/>
            <w:shd w:val="clear" w:color="auto" w:fill="auto"/>
            <w:vAlign w:val="center"/>
          </w:tcPr>
          <w:p w14:paraId="080363F2">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6</w:t>
            </w:r>
          </w:p>
        </w:tc>
        <w:tc>
          <w:tcPr>
            <w:tcW w:w="495" w:type="dxa"/>
            <w:shd w:val="clear" w:color="auto" w:fill="auto"/>
            <w:vAlign w:val="center"/>
          </w:tcPr>
          <w:p w14:paraId="702FC413">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7</w:t>
            </w:r>
          </w:p>
        </w:tc>
        <w:tc>
          <w:tcPr>
            <w:tcW w:w="540" w:type="dxa"/>
            <w:shd w:val="clear" w:color="auto" w:fill="auto"/>
            <w:vAlign w:val="center"/>
          </w:tcPr>
          <w:p w14:paraId="348BC743">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126</w:t>
            </w:r>
          </w:p>
        </w:tc>
        <w:tc>
          <w:tcPr>
            <w:tcW w:w="615" w:type="dxa"/>
            <w:shd w:val="clear" w:color="auto" w:fill="FFFF00"/>
            <w:vAlign w:val="center"/>
          </w:tcPr>
          <w:p w14:paraId="65E26B57">
            <w:pPr>
              <w:widowControl/>
              <w:spacing w:line="200" w:lineRule="atLeast"/>
              <w:jc w:val="center"/>
              <w:textAlignment w:val="center"/>
              <w:rPr>
                <w:rFonts w:hint="eastAsia" w:ascii="仿宋" w:hAnsi="仿宋" w:eastAsia="仿宋" w:cs="仿宋"/>
                <w:color w:val="000000"/>
                <w:sz w:val="20"/>
                <w:szCs w:val="20"/>
                <w:lang w:eastAsia="zh-CN"/>
              </w:rPr>
            </w:pPr>
            <w:r>
              <w:rPr>
                <w:rFonts w:hint="eastAsia" w:ascii="仿宋" w:hAnsi="仿宋" w:eastAsia="仿宋" w:cs="仿宋"/>
                <w:color w:val="000000"/>
                <w:sz w:val="20"/>
                <w:szCs w:val="20"/>
                <w:lang w:val="en-US" w:eastAsia="zh-CN"/>
              </w:rPr>
              <w:t>3</w:t>
            </w:r>
          </w:p>
        </w:tc>
        <w:tc>
          <w:tcPr>
            <w:tcW w:w="1605" w:type="dxa"/>
            <w:vMerge w:val="continue"/>
            <w:shd w:val="clear" w:color="auto" w:fill="auto"/>
            <w:vAlign w:val="center"/>
          </w:tcPr>
          <w:p w14:paraId="42BC50AE">
            <w:pPr>
              <w:widowControl/>
              <w:spacing w:line="200" w:lineRule="atLeast"/>
              <w:jc w:val="center"/>
              <w:rPr>
                <w:rFonts w:ascii="仿宋" w:hAnsi="仿宋" w:eastAsia="仿宋" w:cs="仿宋"/>
                <w:color w:val="000000"/>
                <w:sz w:val="20"/>
                <w:szCs w:val="20"/>
              </w:rPr>
            </w:pPr>
          </w:p>
        </w:tc>
        <w:tc>
          <w:tcPr>
            <w:tcW w:w="600" w:type="dxa"/>
            <w:shd w:val="clear" w:color="auto" w:fill="FFFFFF"/>
            <w:vAlign w:val="center"/>
          </w:tcPr>
          <w:p w14:paraId="2E7613F9">
            <w:pPr>
              <w:widowControl/>
              <w:spacing w:line="200" w:lineRule="atLeast"/>
              <w:jc w:val="center"/>
              <w:rPr>
                <w:rFonts w:ascii="仿宋" w:hAnsi="仿宋" w:eastAsia="仿宋" w:cs="仿宋"/>
                <w:color w:val="000000"/>
                <w:sz w:val="20"/>
                <w:szCs w:val="20"/>
              </w:rPr>
            </w:pPr>
          </w:p>
        </w:tc>
      </w:tr>
      <w:tr w14:paraId="25F67E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5" w:hRule="atLeast"/>
        </w:trPr>
        <w:tc>
          <w:tcPr>
            <w:tcW w:w="615" w:type="dxa"/>
            <w:shd w:val="clear" w:color="auto" w:fill="auto"/>
            <w:vAlign w:val="center"/>
          </w:tcPr>
          <w:p w14:paraId="34A9ACCA">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4512722F">
            <w:pPr>
              <w:widowControl/>
              <w:spacing w:line="200" w:lineRule="atLeast"/>
              <w:jc w:val="center"/>
              <w:rPr>
                <w:rFonts w:ascii="仿宋" w:hAnsi="仿宋" w:eastAsia="仿宋" w:cs="仿宋"/>
                <w:color w:val="000000"/>
                <w:sz w:val="20"/>
                <w:szCs w:val="20"/>
              </w:rPr>
            </w:pPr>
          </w:p>
        </w:tc>
        <w:tc>
          <w:tcPr>
            <w:tcW w:w="450" w:type="dxa"/>
            <w:shd w:val="clear" w:color="auto" w:fill="auto"/>
            <w:vAlign w:val="center"/>
          </w:tcPr>
          <w:p w14:paraId="7CB98D33">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6</w:t>
            </w:r>
          </w:p>
        </w:tc>
        <w:tc>
          <w:tcPr>
            <w:tcW w:w="4095" w:type="dxa"/>
            <w:shd w:val="clear" w:color="auto" w:fill="auto"/>
            <w:vAlign w:val="center"/>
          </w:tcPr>
          <w:p w14:paraId="079D863C">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紧固高强螺栓时，不正确使用高强螺栓电动扭力扳手</w:t>
            </w:r>
          </w:p>
        </w:tc>
        <w:tc>
          <w:tcPr>
            <w:tcW w:w="1440" w:type="dxa"/>
            <w:shd w:val="clear" w:color="auto" w:fill="auto"/>
            <w:vAlign w:val="center"/>
          </w:tcPr>
          <w:p w14:paraId="108AA31A">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违章作业</w:t>
            </w:r>
          </w:p>
        </w:tc>
        <w:tc>
          <w:tcPr>
            <w:tcW w:w="2025" w:type="dxa"/>
            <w:shd w:val="clear" w:color="auto" w:fill="auto"/>
            <w:vAlign w:val="center"/>
          </w:tcPr>
          <w:p w14:paraId="2EA73B94">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高处坠落、物体打击</w:t>
            </w:r>
          </w:p>
        </w:tc>
        <w:tc>
          <w:tcPr>
            <w:tcW w:w="645" w:type="dxa"/>
            <w:shd w:val="clear" w:color="auto" w:fill="auto"/>
            <w:vAlign w:val="center"/>
          </w:tcPr>
          <w:p w14:paraId="37F58C0C">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126CAAF2">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555" w:type="dxa"/>
            <w:shd w:val="clear" w:color="auto" w:fill="auto"/>
            <w:vAlign w:val="center"/>
          </w:tcPr>
          <w:p w14:paraId="61B327D1">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6</w:t>
            </w:r>
          </w:p>
        </w:tc>
        <w:tc>
          <w:tcPr>
            <w:tcW w:w="495" w:type="dxa"/>
            <w:shd w:val="clear" w:color="auto" w:fill="auto"/>
            <w:vAlign w:val="center"/>
          </w:tcPr>
          <w:p w14:paraId="63EC3A49">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7</w:t>
            </w:r>
          </w:p>
        </w:tc>
        <w:tc>
          <w:tcPr>
            <w:tcW w:w="540" w:type="dxa"/>
            <w:shd w:val="clear" w:color="auto" w:fill="auto"/>
            <w:vAlign w:val="center"/>
          </w:tcPr>
          <w:p w14:paraId="20669686">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126</w:t>
            </w:r>
          </w:p>
        </w:tc>
        <w:tc>
          <w:tcPr>
            <w:tcW w:w="615" w:type="dxa"/>
            <w:shd w:val="clear" w:color="auto" w:fill="FFFF00"/>
            <w:vAlign w:val="center"/>
          </w:tcPr>
          <w:p w14:paraId="42893F33">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3</w:t>
            </w:r>
          </w:p>
        </w:tc>
        <w:tc>
          <w:tcPr>
            <w:tcW w:w="1605" w:type="dxa"/>
            <w:vMerge w:val="continue"/>
            <w:shd w:val="clear" w:color="auto" w:fill="auto"/>
            <w:vAlign w:val="center"/>
          </w:tcPr>
          <w:p w14:paraId="3E4465D4">
            <w:pPr>
              <w:widowControl/>
              <w:spacing w:line="200" w:lineRule="atLeast"/>
              <w:jc w:val="center"/>
              <w:rPr>
                <w:rFonts w:ascii="仿宋" w:hAnsi="仿宋" w:eastAsia="仿宋" w:cs="仿宋"/>
                <w:color w:val="000000"/>
                <w:sz w:val="20"/>
                <w:szCs w:val="20"/>
              </w:rPr>
            </w:pPr>
          </w:p>
        </w:tc>
        <w:tc>
          <w:tcPr>
            <w:tcW w:w="600" w:type="dxa"/>
            <w:shd w:val="clear" w:color="auto" w:fill="FFFFFF"/>
            <w:vAlign w:val="center"/>
          </w:tcPr>
          <w:p w14:paraId="6572B9D6">
            <w:pPr>
              <w:widowControl/>
              <w:spacing w:line="200" w:lineRule="atLeast"/>
              <w:jc w:val="center"/>
              <w:rPr>
                <w:rFonts w:ascii="仿宋" w:hAnsi="仿宋" w:eastAsia="仿宋" w:cs="仿宋"/>
                <w:color w:val="000000"/>
                <w:sz w:val="20"/>
                <w:szCs w:val="20"/>
              </w:rPr>
            </w:pPr>
          </w:p>
        </w:tc>
      </w:tr>
      <w:tr w14:paraId="03B325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5" w:hRule="atLeast"/>
        </w:trPr>
        <w:tc>
          <w:tcPr>
            <w:tcW w:w="615" w:type="dxa"/>
            <w:shd w:val="clear" w:color="auto" w:fill="auto"/>
            <w:vAlign w:val="center"/>
          </w:tcPr>
          <w:p w14:paraId="578793C9">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40F02127">
            <w:pPr>
              <w:widowControl/>
              <w:spacing w:line="200" w:lineRule="atLeast"/>
              <w:jc w:val="center"/>
              <w:rPr>
                <w:rFonts w:ascii="仿宋" w:hAnsi="仿宋" w:eastAsia="仿宋" w:cs="仿宋"/>
                <w:color w:val="000000"/>
                <w:sz w:val="20"/>
                <w:szCs w:val="20"/>
              </w:rPr>
            </w:pPr>
          </w:p>
        </w:tc>
        <w:tc>
          <w:tcPr>
            <w:tcW w:w="450" w:type="dxa"/>
            <w:shd w:val="clear" w:color="auto" w:fill="auto"/>
            <w:vAlign w:val="center"/>
          </w:tcPr>
          <w:p w14:paraId="13B4B90A">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7</w:t>
            </w:r>
          </w:p>
        </w:tc>
        <w:tc>
          <w:tcPr>
            <w:tcW w:w="4095" w:type="dxa"/>
            <w:shd w:val="clear" w:color="auto" w:fill="auto"/>
            <w:vAlign w:val="center"/>
          </w:tcPr>
          <w:p w14:paraId="76B8C50B">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钢柱校正时不正确使用钢丝绳和马鞍式卡口锁紧</w:t>
            </w:r>
          </w:p>
        </w:tc>
        <w:tc>
          <w:tcPr>
            <w:tcW w:w="1440" w:type="dxa"/>
            <w:shd w:val="clear" w:color="auto" w:fill="auto"/>
            <w:vAlign w:val="center"/>
          </w:tcPr>
          <w:p w14:paraId="1708F008">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违章指挥    违章作业</w:t>
            </w:r>
          </w:p>
        </w:tc>
        <w:tc>
          <w:tcPr>
            <w:tcW w:w="2025" w:type="dxa"/>
            <w:shd w:val="clear" w:color="auto" w:fill="auto"/>
            <w:vAlign w:val="center"/>
          </w:tcPr>
          <w:p w14:paraId="68453135">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高处坠落、物体打击</w:t>
            </w:r>
          </w:p>
        </w:tc>
        <w:tc>
          <w:tcPr>
            <w:tcW w:w="645" w:type="dxa"/>
            <w:shd w:val="clear" w:color="auto" w:fill="auto"/>
            <w:vAlign w:val="center"/>
          </w:tcPr>
          <w:p w14:paraId="789D7A7B">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0AF147B0">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555" w:type="dxa"/>
            <w:shd w:val="clear" w:color="auto" w:fill="auto"/>
            <w:vAlign w:val="center"/>
          </w:tcPr>
          <w:p w14:paraId="6DC1945B">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6</w:t>
            </w:r>
          </w:p>
        </w:tc>
        <w:tc>
          <w:tcPr>
            <w:tcW w:w="495" w:type="dxa"/>
            <w:shd w:val="clear" w:color="auto" w:fill="auto"/>
            <w:vAlign w:val="center"/>
          </w:tcPr>
          <w:p w14:paraId="79C01299">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7</w:t>
            </w:r>
          </w:p>
        </w:tc>
        <w:tc>
          <w:tcPr>
            <w:tcW w:w="540" w:type="dxa"/>
            <w:shd w:val="clear" w:color="auto" w:fill="auto"/>
            <w:vAlign w:val="center"/>
          </w:tcPr>
          <w:p w14:paraId="7EAB4715">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126</w:t>
            </w:r>
          </w:p>
        </w:tc>
        <w:tc>
          <w:tcPr>
            <w:tcW w:w="615" w:type="dxa"/>
            <w:shd w:val="clear" w:color="auto" w:fill="FFFF00"/>
            <w:vAlign w:val="center"/>
          </w:tcPr>
          <w:p w14:paraId="6EC4F096">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3</w:t>
            </w:r>
          </w:p>
        </w:tc>
        <w:tc>
          <w:tcPr>
            <w:tcW w:w="1605" w:type="dxa"/>
            <w:vMerge w:val="continue"/>
            <w:shd w:val="clear" w:color="auto" w:fill="auto"/>
            <w:vAlign w:val="center"/>
          </w:tcPr>
          <w:p w14:paraId="4CE5A867">
            <w:pPr>
              <w:widowControl/>
              <w:spacing w:line="200" w:lineRule="atLeast"/>
              <w:jc w:val="center"/>
              <w:rPr>
                <w:rFonts w:ascii="仿宋" w:hAnsi="仿宋" w:eastAsia="仿宋" w:cs="仿宋"/>
                <w:color w:val="000000"/>
                <w:sz w:val="20"/>
                <w:szCs w:val="20"/>
              </w:rPr>
            </w:pPr>
          </w:p>
        </w:tc>
        <w:tc>
          <w:tcPr>
            <w:tcW w:w="600" w:type="dxa"/>
            <w:shd w:val="clear" w:color="auto" w:fill="FFFFFF"/>
            <w:vAlign w:val="center"/>
          </w:tcPr>
          <w:p w14:paraId="39F97D78">
            <w:pPr>
              <w:widowControl/>
              <w:spacing w:line="200" w:lineRule="atLeast"/>
              <w:jc w:val="center"/>
              <w:rPr>
                <w:rFonts w:ascii="仿宋" w:hAnsi="仿宋" w:eastAsia="仿宋" w:cs="仿宋"/>
                <w:color w:val="000000"/>
                <w:sz w:val="20"/>
                <w:szCs w:val="20"/>
              </w:rPr>
            </w:pPr>
          </w:p>
        </w:tc>
      </w:tr>
      <w:tr w14:paraId="44C89A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5" w:hRule="atLeast"/>
        </w:trPr>
        <w:tc>
          <w:tcPr>
            <w:tcW w:w="615" w:type="dxa"/>
            <w:shd w:val="clear" w:color="auto" w:fill="auto"/>
            <w:vAlign w:val="center"/>
          </w:tcPr>
          <w:p w14:paraId="742880B7">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1E1C1CEC">
            <w:pPr>
              <w:widowControl/>
              <w:spacing w:line="200" w:lineRule="atLeast"/>
              <w:jc w:val="center"/>
              <w:rPr>
                <w:rFonts w:ascii="仿宋" w:hAnsi="仿宋" w:eastAsia="仿宋" w:cs="仿宋"/>
                <w:color w:val="000000"/>
                <w:sz w:val="20"/>
                <w:szCs w:val="20"/>
              </w:rPr>
            </w:pPr>
          </w:p>
        </w:tc>
        <w:tc>
          <w:tcPr>
            <w:tcW w:w="450" w:type="dxa"/>
            <w:shd w:val="clear" w:color="auto" w:fill="auto"/>
            <w:vAlign w:val="center"/>
          </w:tcPr>
          <w:p w14:paraId="4E052ED0">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8</w:t>
            </w:r>
          </w:p>
        </w:tc>
        <w:tc>
          <w:tcPr>
            <w:tcW w:w="4095" w:type="dxa"/>
            <w:shd w:val="clear" w:color="auto" w:fill="auto"/>
            <w:vAlign w:val="center"/>
          </w:tcPr>
          <w:p w14:paraId="55DCBD56">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焊工在钢梁上焊接作业时未系安全带、</w:t>
            </w:r>
          </w:p>
        </w:tc>
        <w:tc>
          <w:tcPr>
            <w:tcW w:w="1440" w:type="dxa"/>
            <w:shd w:val="clear" w:color="auto" w:fill="auto"/>
            <w:vAlign w:val="center"/>
          </w:tcPr>
          <w:p w14:paraId="5DE7FF86">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违章作业</w:t>
            </w:r>
          </w:p>
        </w:tc>
        <w:tc>
          <w:tcPr>
            <w:tcW w:w="2025" w:type="dxa"/>
            <w:shd w:val="clear" w:color="auto" w:fill="auto"/>
            <w:vAlign w:val="center"/>
          </w:tcPr>
          <w:p w14:paraId="3CC1BA80">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高处坠落</w:t>
            </w:r>
          </w:p>
        </w:tc>
        <w:tc>
          <w:tcPr>
            <w:tcW w:w="645" w:type="dxa"/>
            <w:shd w:val="clear" w:color="auto" w:fill="auto"/>
            <w:vAlign w:val="center"/>
          </w:tcPr>
          <w:p w14:paraId="08D5A077">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2A3F7EDC">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555" w:type="dxa"/>
            <w:shd w:val="clear" w:color="auto" w:fill="auto"/>
            <w:vAlign w:val="center"/>
          </w:tcPr>
          <w:p w14:paraId="205C78C7">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6</w:t>
            </w:r>
          </w:p>
        </w:tc>
        <w:tc>
          <w:tcPr>
            <w:tcW w:w="495" w:type="dxa"/>
            <w:shd w:val="clear" w:color="auto" w:fill="auto"/>
            <w:vAlign w:val="center"/>
          </w:tcPr>
          <w:p w14:paraId="67232421">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7</w:t>
            </w:r>
          </w:p>
        </w:tc>
        <w:tc>
          <w:tcPr>
            <w:tcW w:w="540" w:type="dxa"/>
            <w:shd w:val="clear" w:color="auto" w:fill="auto"/>
            <w:vAlign w:val="center"/>
          </w:tcPr>
          <w:p w14:paraId="757C10C5">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126</w:t>
            </w:r>
          </w:p>
        </w:tc>
        <w:tc>
          <w:tcPr>
            <w:tcW w:w="615" w:type="dxa"/>
            <w:shd w:val="clear" w:color="auto" w:fill="FFFF00"/>
            <w:vAlign w:val="center"/>
          </w:tcPr>
          <w:p w14:paraId="5A83A0EE">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3</w:t>
            </w:r>
          </w:p>
        </w:tc>
        <w:tc>
          <w:tcPr>
            <w:tcW w:w="1605" w:type="dxa"/>
            <w:vMerge w:val="continue"/>
            <w:shd w:val="clear" w:color="auto" w:fill="auto"/>
            <w:vAlign w:val="center"/>
          </w:tcPr>
          <w:p w14:paraId="0B67C7B3">
            <w:pPr>
              <w:widowControl/>
              <w:spacing w:line="200" w:lineRule="atLeast"/>
              <w:jc w:val="center"/>
              <w:rPr>
                <w:rFonts w:ascii="仿宋" w:hAnsi="仿宋" w:eastAsia="仿宋" w:cs="仿宋"/>
                <w:color w:val="000000"/>
                <w:sz w:val="20"/>
                <w:szCs w:val="20"/>
              </w:rPr>
            </w:pPr>
          </w:p>
        </w:tc>
        <w:tc>
          <w:tcPr>
            <w:tcW w:w="600" w:type="dxa"/>
            <w:shd w:val="clear" w:color="auto" w:fill="FFFFFF"/>
            <w:vAlign w:val="center"/>
          </w:tcPr>
          <w:p w14:paraId="5E677478">
            <w:pPr>
              <w:widowControl/>
              <w:spacing w:line="200" w:lineRule="atLeast"/>
              <w:jc w:val="center"/>
              <w:rPr>
                <w:rFonts w:ascii="仿宋" w:hAnsi="仿宋" w:eastAsia="仿宋" w:cs="仿宋"/>
                <w:color w:val="000000"/>
                <w:sz w:val="20"/>
                <w:szCs w:val="20"/>
              </w:rPr>
            </w:pPr>
          </w:p>
        </w:tc>
      </w:tr>
      <w:tr w14:paraId="68E388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5" w:hRule="atLeast"/>
        </w:trPr>
        <w:tc>
          <w:tcPr>
            <w:tcW w:w="615" w:type="dxa"/>
            <w:shd w:val="clear" w:color="auto" w:fill="auto"/>
            <w:vAlign w:val="center"/>
          </w:tcPr>
          <w:p w14:paraId="41F2FCAD">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4D9A9C19">
            <w:pPr>
              <w:widowControl/>
              <w:spacing w:line="200" w:lineRule="atLeast"/>
              <w:jc w:val="center"/>
              <w:rPr>
                <w:rFonts w:ascii="仿宋" w:hAnsi="仿宋" w:eastAsia="仿宋" w:cs="仿宋"/>
                <w:color w:val="000000"/>
                <w:sz w:val="20"/>
                <w:szCs w:val="20"/>
              </w:rPr>
            </w:pPr>
          </w:p>
        </w:tc>
        <w:tc>
          <w:tcPr>
            <w:tcW w:w="450" w:type="dxa"/>
            <w:shd w:val="clear" w:color="auto" w:fill="auto"/>
            <w:vAlign w:val="center"/>
          </w:tcPr>
          <w:p w14:paraId="323103A0">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9</w:t>
            </w:r>
          </w:p>
        </w:tc>
        <w:tc>
          <w:tcPr>
            <w:tcW w:w="4095" w:type="dxa"/>
            <w:shd w:val="clear" w:color="auto" w:fill="auto"/>
            <w:vAlign w:val="center"/>
          </w:tcPr>
          <w:p w14:paraId="240A4692">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焊工在钢梁上焊接作业时未使用接火盆</w:t>
            </w:r>
          </w:p>
        </w:tc>
        <w:tc>
          <w:tcPr>
            <w:tcW w:w="1440" w:type="dxa"/>
            <w:shd w:val="clear" w:color="auto" w:fill="auto"/>
            <w:vAlign w:val="center"/>
          </w:tcPr>
          <w:p w14:paraId="2B858B59">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违章作业</w:t>
            </w:r>
          </w:p>
        </w:tc>
        <w:tc>
          <w:tcPr>
            <w:tcW w:w="2025" w:type="dxa"/>
            <w:shd w:val="clear" w:color="auto" w:fill="auto"/>
            <w:vAlign w:val="center"/>
          </w:tcPr>
          <w:p w14:paraId="64A13858">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火灾</w:t>
            </w:r>
          </w:p>
        </w:tc>
        <w:tc>
          <w:tcPr>
            <w:tcW w:w="645" w:type="dxa"/>
            <w:shd w:val="clear" w:color="auto" w:fill="auto"/>
            <w:vAlign w:val="center"/>
          </w:tcPr>
          <w:p w14:paraId="6753781C">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5085D9B1">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555" w:type="dxa"/>
            <w:shd w:val="clear" w:color="auto" w:fill="auto"/>
            <w:vAlign w:val="center"/>
          </w:tcPr>
          <w:p w14:paraId="5352BD7A">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6</w:t>
            </w:r>
          </w:p>
        </w:tc>
        <w:tc>
          <w:tcPr>
            <w:tcW w:w="495" w:type="dxa"/>
            <w:shd w:val="clear" w:color="auto" w:fill="auto"/>
            <w:vAlign w:val="center"/>
          </w:tcPr>
          <w:p w14:paraId="3FB45ED2">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7</w:t>
            </w:r>
          </w:p>
        </w:tc>
        <w:tc>
          <w:tcPr>
            <w:tcW w:w="540" w:type="dxa"/>
            <w:shd w:val="clear" w:color="auto" w:fill="auto"/>
            <w:vAlign w:val="center"/>
          </w:tcPr>
          <w:p w14:paraId="21310F86">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126</w:t>
            </w:r>
          </w:p>
        </w:tc>
        <w:tc>
          <w:tcPr>
            <w:tcW w:w="615" w:type="dxa"/>
            <w:shd w:val="clear" w:color="auto" w:fill="FFFF00"/>
            <w:vAlign w:val="center"/>
          </w:tcPr>
          <w:p w14:paraId="75F3DB18">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3</w:t>
            </w:r>
          </w:p>
        </w:tc>
        <w:tc>
          <w:tcPr>
            <w:tcW w:w="1605" w:type="dxa"/>
            <w:vMerge w:val="continue"/>
            <w:shd w:val="clear" w:color="auto" w:fill="auto"/>
            <w:vAlign w:val="center"/>
          </w:tcPr>
          <w:p w14:paraId="3710882F">
            <w:pPr>
              <w:widowControl/>
              <w:spacing w:line="200" w:lineRule="atLeast"/>
              <w:jc w:val="center"/>
              <w:rPr>
                <w:rFonts w:ascii="仿宋" w:hAnsi="仿宋" w:eastAsia="仿宋" w:cs="仿宋"/>
                <w:color w:val="000000"/>
                <w:sz w:val="20"/>
                <w:szCs w:val="20"/>
              </w:rPr>
            </w:pPr>
          </w:p>
        </w:tc>
        <w:tc>
          <w:tcPr>
            <w:tcW w:w="600" w:type="dxa"/>
            <w:shd w:val="clear" w:color="auto" w:fill="FFFFFF"/>
            <w:vAlign w:val="center"/>
          </w:tcPr>
          <w:p w14:paraId="236CF7C3">
            <w:pPr>
              <w:widowControl/>
              <w:spacing w:line="200" w:lineRule="atLeast"/>
              <w:jc w:val="center"/>
              <w:rPr>
                <w:rFonts w:ascii="仿宋" w:hAnsi="仿宋" w:eastAsia="仿宋" w:cs="仿宋"/>
                <w:color w:val="000000"/>
                <w:sz w:val="20"/>
                <w:szCs w:val="20"/>
              </w:rPr>
            </w:pPr>
          </w:p>
        </w:tc>
      </w:tr>
      <w:tr w14:paraId="16B938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5" w:hRule="atLeast"/>
        </w:trPr>
        <w:tc>
          <w:tcPr>
            <w:tcW w:w="615" w:type="dxa"/>
            <w:shd w:val="clear" w:color="auto" w:fill="auto"/>
            <w:vAlign w:val="center"/>
          </w:tcPr>
          <w:p w14:paraId="141B23AA">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309621DE">
            <w:pPr>
              <w:widowControl/>
              <w:spacing w:line="200" w:lineRule="atLeast"/>
              <w:jc w:val="center"/>
              <w:rPr>
                <w:rFonts w:ascii="仿宋" w:hAnsi="仿宋" w:eastAsia="仿宋" w:cs="仿宋"/>
                <w:color w:val="000000"/>
                <w:sz w:val="20"/>
                <w:szCs w:val="20"/>
              </w:rPr>
            </w:pPr>
          </w:p>
        </w:tc>
        <w:tc>
          <w:tcPr>
            <w:tcW w:w="450" w:type="dxa"/>
            <w:shd w:val="clear" w:color="auto" w:fill="auto"/>
            <w:vAlign w:val="center"/>
          </w:tcPr>
          <w:p w14:paraId="50202320">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10</w:t>
            </w:r>
          </w:p>
        </w:tc>
        <w:tc>
          <w:tcPr>
            <w:tcW w:w="4095" w:type="dxa"/>
            <w:shd w:val="clear" w:color="auto" w:fill="auto"/>
            <w:vAlign w:val="center"/>
          </w:tcPr>
          <w:p w14:paraId="2B83EBBC">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吊耳焊接不牢固</w:t>
            </w:r>
          </w:p>
        </w:tc>
        <w:tc>
          <w:tcPr>
            <w:tcW w:w="1440" w:type="dxa"/>
            <w:shd w:val="clear" w:color="auto" w:fill="auto"/>
            <w:vAlign w:val="center"/>
          </w:tcPr>
          <w:p w14:paraId="60D9FF28">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违章作业</w:t>
            </w:r>
          </w:p>
        </w:tc>
        <w:tc>
          <w:tcPr>
            <w:tcW w:w="2025" w:type="dxa"/>
            <w:shd w:val="clear" w:color="auto" w:fill="auto"/>
            <w:vAlign w:val="center"/>
          </w:tcPr>
          <w:p w14:paraId="79DCA5B4">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高处坠落、物体打击</w:t>
            </w:r>
          </w:p>
        </w:tc>
        <w:tc>
          <w:tcPr>
            <w:tcW w:w="645" w:type="dxa"/>
            <w:shd w:val="clear" w:color="auto" w:fill="auto"/>
            <w:vAlign w:val="center"/>
          </w:tcPr>
          <w:p w14:paraId="7689EA65">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1B6A9B83">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w:t>
            </w:r>
          </w:p>
        </w:tc>
        <w:tc>
          <w:tcPr>
            <w:tcW w:w="555" w:type="dxa"/>
            <w:shd w:val="clear" w:color="auto" w:fill="auto"/>
            <w:vAlign w:val="center"/>
          </w:tcPr>
          <w:p w14:paraId="6F7F6588">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6</w:t>
            </w:r>
          </w:p>
        </w:tc>
        <w:tc>
          <w:tcPr>
            <w:tcW w:w="495" w:type="dxa"/>
            <w:shd w:val="clear" w:color="auto" w:fill="auto"/>
            <w:vAlign w:val="center"/>
          </w:tcPr>
          <w:p w14:paraId="05D9BBA1">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15</w:t>
            </w:r>
          </w:p>
        </w:tc>
        <w:tc>
          <w:tcPr>
            <w:tcW w:w="540" w:type="dxa"/>
            <w:shd w:val="clear" w:color="auto" w:fill="auto"/>
            <w:vAlign w:val="center"/>
          </w:tcPr>
          <w:p w14:paraId="6F79E976">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90</w:t>
            </w:r>
          </w:p>
        </w:tc>
        <w:tc>
          <w:tcPr>
            <w:tcW w:w="615" w:type="dxa"/>
            <w:shd w:val="clear" w:color="auto" w:fill="FFFF00"/>
            <w:vAlign w:val="center"/>
          </w:tcPr>
          <w:p w14:paraId="02718AE0">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3</w:t>
            </w:r>
          </w:p>
        </w:tc>
        <w:tc>
          <w:tcPr>
            <w:tcW w:w="1605" w:type="dxa"/>
            <w:vMerge w:val="continue"/>
            <w:shd w:val="clear" w:color="auto" w:fill="auto"/>
            <w:vAlign w:val="center"/>
          </w:tcPr>
          <w:p w14:paraId="2C444345">
            <w:pPr>
              <w:widowControl/>
              <w:spacing w:line="200" w:lineRule="atLeast"/>
              <w:jc w:val="center"/>
              <w:rPr>
                <w:rFonts w:ascii="仿宋" w:hAnsi="仿宋" w:eastAsia="仿宋" w:cs="仿宋"/>
                <w:color w:val="000000"/>
                <w:sz w:val="20"/>
                <w:szCs w:val="20"/>
              </w:rPr>
            </w:pPr>
          </w:p>
        </w:tc>
        <w:tc>
          <w:tcPr>
            <w:tcW w:w="600" w:type="dxa"/>
            <w:shd w:val="clear" w:color="auto" w:fill="FFFFFF"/>
            <w:vAlign w:val="center"/>
          </w:tcPr>
          <w:p w14:paraId="0F6D7890">
            <w:pPr>
              <w:widowControl/>
              <w:spacing w:line="200" w:lineRule="atLeast"/>
              <w:jc w:val="center"/>
              <w:rPr>
                <w:rFonts w:ascii="仿宋" w:hAnsi="仿宋" w:eastAsia="仿宋" w:cs="仿宋"/>
                <w:color w:val="000000"/>
                <w:sz w:val="20"/>
                <w:szCs w:val="20"/>
              </w:rPr>
            </w:pPr>
          </w:p>
        </w:tc>
      </w:tr>
      <w:tr w14:paraId="570CF8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5" w:hRule="atLeast"/>
        </w:trPr>
        <w:tc>
          <w:tcPr>
            <w:tcW w:w="615" w:type="dxa"/>
            <w:shd w:val="clear" w:color="auto" w:fill="auto"/>
            <w:vAlign w:val="center"/>
          </w:tcPr>
          <w:p w14:paraId="36E2EA88">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4775047E">
            <w:pPr>
              <w:widowControl/>
              <w:spacing w:line="200" w:lineRule="atLeast"/>
              <w:jc w:val="center"/>
              <w:rPr>
                <w:rFonts w:ascii="仿宋" w:hAnsi="仿宋" w:eastAsia="仿宋" w:cs="仿宋"/>
                <w:color w:val="000000"/>
                <w:sz w:val="20"/>
                <w:szCs w:val="20"/>
              </w:rPr>
            </w:pPr>
          </w:p>
        </w:tc>
        <w:tc>
          <w:tcPr>
            <w:tcW w:w="450" w:type="dxa"/>
            <w:shd w:val="clear" w:color="auto" w:fill="auto"/>
            <w:vAlign w:val="center"/>
          </w:tcPr>
          <w:p w14:paraId="3576F917">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11</w:t>
            </w:r>
          </w:p>
        </w:tc>
        <w:tc>
          <w:tcPr>
            <w:tcW w:w="4095" w:type="dxa"/>
            <w:shd w:val="clear" w:color="auto" w:fill="auto"/>
            <w:vAlign w:val="center"/>
          </w:tcPr>
          <w:p w14:paraId="1554F841">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堆放的物料未放在压型钢板的主、次梁上</w:t>
            </w:r>
          </w:p>
        </w:tc>
        <w:tc>
          <w:tcPr>
            <w:tcW w:w="1440" w:type="dxa"/>
            <w:shd w:val="clear" w:color="auto" w:fill="auto"/>
            <w:vAlign w:val="center"/>
          </w:tcPr>
          <w:p w14:paraId="74288268">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违章作业</w:t>
            </w:r>
          </w:p>
        </w:tc>
        <w:tc>
          <w:tcPr>
            <w:tcW w:w="2025" w:type="dxa"/>
            <w:shd w:val="clear" w:color="auto" w:fill="auto"/>
            <w:vAlign w:val="center"/>
          </w:tcPr>
          <w:p w14:paraId="69FC2722">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高处坠落/物体打击</w:t>
            </w:r>
          </w:p>
        </w:tc>
        <w:tc>
          <w:tcPr>
            <w:tcW w:w="645" w:type="dxa"/>
            <w:shd w:val="clear" w:color="auto" w:fill="auto"/>
            <w:vAlign w:val="center"/>
          </w:tcPr>
          <w:p w14:paraId="0C38E08E">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05E492C7">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555" w:type="dxa"/>
            <w:shd w:val="clear" w:color="auto" w:fill="auto"/>
            <w:vAlign w:val="center"/>
          </w:tcPr>
          <w:p w14:paraId="30CF1399">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6</w:t>
            </w:r>
          </w:p>
        </w:tc>
        <w:tc>
          <w:tcPr>
            <w:tcW w:w="495" w:type="dxa"/>
            <w:shd w:val="clear" w:color="auto" w:fill="auto"/>
            <w:vAlign w:val="center"/>
          </w:tcPr>
          <w:p w14:paraId="027F75F8">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7</w:t>
            </w:r>
          </w:p>
        </w:tc>
        <w:tc>
          <w:tcPr>
            <w:tcW w:w="540" w:type="dxa"/>
            <w:shd w:val="clear" w:color="auto" w:fill="auto"/>
            <w:vAlign w:val="center"/>
          </w:tcPr>
          <w:p w14:paraId="7FD0D167">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126</w:t>
            </w:r>
          </w:p>
        </w:tc>
        <w:tc>
          <w:tcPr>
            <w:tcW w:w="615" w:type="dxa"/>
            <w:shd w:val="clear" w:color="auto" w:fill="FFFF00"/>
            <w:vAlign w:val="center"/>
          </w:tcPr>
          <w:p w14:paraId="45DD5FE7">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3</w:t>
            </w:r>
          </w:p>
        </w:tc>
        <w:tc>
          <w:tcPr>
            <w:tcW w:w="1605" w:type="dxa"/>
            <w:vMerge w:val="continue"/>
            <w:shd w:val="clear" w:color="auto" w:fill="auto"/>
            <w:vAlign w:val="center"/>
          </w:tcPr>
          <w:p w14:paraId="09C4BC3E">
            <w:pPr>
              <w:widowControl/>
              <w:spacing w:line="200" w:lineRule="atLeast"/>
              <w:jc w:val="center"/>
              <w:rPr>
                <w:rFonts w:ascii="仿宋" w:hAnsi="仿宋" w:eastAsia="仿宋" w:cs="仿宋"/>
                <w:color w:val="000000"/>
                <w:sz w:val="20"/>
                <w:szCs w:val="20"/>
              </w:rPr>
            </w:pPr>
          </w:p>
        </w:tc>
        <w:tc>
          <w:tcPr>
            <w:tcW w:w="600" w:type="dxa"/>
            <w:shd w:val="clear" w:color="auto" w:fill="FFFFFF"/>
            <w:vAlign w:val="center"/>
          </w:tcPr>
          <w:p w14:paraId="4395E748">
            <w:pPr>
              <w:widowControl/>
              <w:spacing w:line="200" w:lineRule="atLeast"/>
              <w:jc w:val="center"/>
              <w:rPr>
                <w:rFonts w:ascii="仿宋" w:hAnsi="仿宋" w:eastAsia="仿宋" w:cs="仿宋"/>
                <w:color w:val="000000"/>
                <w:sz w:val="20"/>
                <w:szCs w:val="20"/>
              </w:rPr>
            </w:pPr>
          </w:p>
        </w:tc>
      </w:tr>
      <w:tr w14:paraId="51BA82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5" w:hRule="atLeast"/>
        </w:trPr>
        <w:tc>
          <w:tcPr>
            <w:tcW w:w="615" w:type="dxa"/>
            <w:shd w:val="clear" w:color="auto" w:fill="auto"/>
            <w:vAlign w:val="center"/>
          </w:tcPr>
          <w:p w14:paraId="459CC9BD">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0C48B085">
            <w:pPr>
              <w:widowControl/>
              <w:spacing w:line="200" w:lineRule="atLeast"/>
              <w:jc w:val="center"/>
              <w:rPr>
                <w:rFonts w:ascii="仿宋" w:hAnsi="仿宋" w:eastAsia="仿宋" w:cs="仿宋"/>
                <w:color w:val="000000"/>
                <w:sz w:val="20"/>
                <w:szCs w:val="20"/>
              </w:rPr>
            </w:pPr>
          </w:p>
        </w:tc>
        <w:tc>
          <w:tcPr>
            <w:tcW w:w="450" w:type="dxa"/>
            <w:shd w:val="clear" w:color="auto" w:fill="auto"/>
            <w:vAlign w:val="center"/>
          </w:tcPr>
          <w:p w14:paraId="563B322B">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12</w:t>
            </w:r>
          </w:p>
        </w:tc>
        <w:tc>
          <w:tcPr>
            <w:tcW w:w="4095" w:type="dxa"/>
            <w:shd w:val="clear" w:color="auto" w:fill="auto"/>
            <w:vAlign w:val="center"/>
          </w:tcPr>
          <w:p w14:paraId="6D486EE2">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钢结构外临边未按规定设置水平安全挑网</w:t>
            </w:r>
          </w:p>
        </w:tc>
        <w:tc>
          <w:tcPr>
            <w:tcW w:w="1440" w:type="dxa"/>
            <w:shd w:val="clear" w:color="auto" w:fill="auto"/>
            <w:vAlign w:val="center"/>
          </w:tcPr>
          <w:p w14:paraId="3EEA4F4B">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违章指挥</w:t>
            </w:r>
          </w:p>
        </w:tc>
        <w:tc>
          <w:tcPr>
            <w:tcW w:w="2025" w:type="dxa"/>
            <w:shd w:val="clear" w:color="auto" w:fill="auto"/>
            <w:vAlign w:val="center"/>
          </w:tcPr>
          <w:p w14:paraId="49C9369B">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高处坠落/物体打击</w:t>
            </w:r>
          </w:p>
        </w:tc>
        <w:tc>
          <w:tcPr>
            <w:tcW w:w="645" w:type="dxa"/>
            <w:shd w:val="clear" w:color="auto" w:fill="auto"/>
            <w:vAlign w:val="center"/>
          </w:tcPr>
          <w:p w14:paraId="540F04DC">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4F0F2BA9">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6</w:t>
            </w:r>
          </w:p>
        </w:tc>
        <w:tc>
          <w:tcPr>
            <w:tcW w:w="555" w:type="dxa"/>
            <w:shd w:val="clear" w:color="auto" w:fill="auto"/>
            <w:vAlign w:val="center"/>
          </w:tcPr>
          <w:p w14:paraId="2F54747C">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w:t>
            </w:r>
          </w:p>
        </w:tc>
        <w:tc>
          <w:tcPr>
            <w:tcW w:w="495" w:type="dxa"/>
            <w:shd w:val="clear" w:color="auto" w:fill="auto"/>
            <w:vAlign w:val="center"/>
          </w:tcPr>
          <w:p w14:paraId="2227E75C">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15</w:t>
            </w:r>
          </w:p>
        </w:tc>
        <w:tc>
          <w:tcPr>
            <w:tcW w:w="540" w:type="dxa"/>
            <w:shd w:val="clear" w:color="auto" w:fill="auto"/>
            <w:vAlign w:val="center"/>
          </w:tcPr>
          <w:p w14:paraId="3C0BFFB1">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90</w:t>
            </w:r>
          </w:p>
        </w:tc>
        <w:tc>
          <w:tcPr>
            <w:tcW w:w="615" w:type="dxa"/>
            <w:shd w:val="clear" w:color="auto" w:fill="FFFF00"/>
            <w:vAlign w:val="center"/>
          </w:tcPr>
          <w:p w14:paraId="10336892">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3</w:t>
            </w:r>
          </w:p>
        </w:tc>
        <w:tc>
          <w:tcPr>
            <w:tcW w:w="1605" w:type="dxa"/>
            <w:vMerge w:val="continue"/>
            <w:shd w:val="clear" w:color="auto" w:fill="auto"/>
            <w:vAlign w:val="center"/>
          </w:tcPr>
          <w:p w14:paraId="52DB584E">
            <w:pPr>
              <w:widowControl/>
              <w:spacing w:line="200" w:lineRule="atLeast"/>
              <w:jc w:val="center"/>
              <w:rPr>
                <w:rFonts w:ascii="仿宋" w:hAnsi="仿宋" w:eastAsia="仿宋" w:cs="仿宋"/>
                <w:color w:val="000000"/>
                <w:sz w:val="20"/>
                <w:szCs w:val="20"/>
              </w:rPr>
            </w:pPr>
          </w:p>
        </w:tc>
        <w:tc>
          <w:tcPr>
            <w:tcW w:w="600" w:type="dxa"/>
            <w:shd w:val="clear" w:color="auto" w:fill="FFFFFF"/>
            <w:vAlign w:val="center"/>
          </w:tcPr>
          <w:p w14:paraId="007A9815">
            <w:pPr>
              <w:widowControl/>
              <w:spacing w:line="200" w:lineRule="atLeast"/>
              <w:jc w:val="center"/>
              <w:rPr>
                <w:rFonts w:ascii="仿宋" w:hAnsi="仿宋" w:eastAsia="仿宋" w:cs="仿宋"/>
                <w:color w:val="000000"/>
                <w:sz w:val="20"/>
                <w:szCs w:val="20"/>
              </w:rPr>
            </w:pPr>
          </w:p>
        </w:tc>
      </w:tr>
      <w:tr w14:paraId="331950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9" w:hRule="atLeast"/>
        </w:trPr>
        <w:tc>
          <w:tcPr>
            <w:tcW w:w="615" w:type="dxa"/>
            <w:shd w:val="clear" w:color="auto" w:fill="auto"/>
            <w:vAlign w:val="center"/>
          </w:tcPr>
          <w:p w14:paraId="1E1A361F">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restart"/>
            <w:shd w:val="clear" w:color="auto" w:fill="auto"/>
            <w:vAlign w:val="center"/>
          </w:tcPr>
          <w:p w14:paraId="170403CB">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b/>
                <w:bCs/>
                <w:color w:val="000000"/>
                <w:kern w:val="0"/>
                <w:sz w:val="20"/>
                <w:szCs w:val="20"/>
                <w:lang w:eastAsia="zh-CN" w:bidi="ar"/>
              </w:rPr>
              <w:t>八</w:t>
            </w:r>
            <w:r>
              <w:rPr>
                <w:rFonts w:hint="eastAsia" w:ascii="仿宋" w:hAnsi="仿宋" w:eastAsia="仿宋" w:cs="仿宋"/>
                <w:b/>
                <w:bCs/>
                <w:color w:val="000000"/>
                <w:kern w:val="0"/>
                <w:sz w:val="20"/>
                <w:szCs w:val="20"/>
                <w:lang w:bidi="ar"/>
              </w:rPr>
              <w:t>、场道沥青施工作业</w:t>
            </w:r>
          </w:p>
        </w:tc>
        <w:tc>
          <w:tcPr>
            <w:tcW w:w="450" w:type="dxa"/>
            <w:shd w:val="clear" w:color="auto" w:fill="auto"/>
            <w:vAlign w:val="center"/>
          </w:tcPr>
          <w:p w14:paraId="0560216A">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w:t>
            </w:r>
          </w:p>
        </w:tc>
        <w:tc>
          <w:tcPr>
            <w:tcW w:w="4095" w:type="dxa"/>
            <w:shd w:val="clear" w:color="auto" w:fill="auto"/>
            <w:vAlign w:val="center"/>
          </w:tcPr>
          <w:p w14:paraId="46E42D57">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违反安全技术交底操作</w:t>
            </w:r>
          </w:p>
        </w:tc>
        <w:tc>
          <w:tcPr>
            <w:tcW w:w="1440" w:type="dxa"/>
            <w:shd w:val="clear" w:color="auto" w:fill="auto"/>
            <w:vAlign w:val="center"/>
          </w:tcPr>
          <w:p w14:paraId="1B88AE39">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违章作业</w:t>
            </w:r>
          </w:p>
        </w:tc>
        <w:tc>
          <w:tcPr>
            <w:tcW w:w="2025" w:type="dxa"/>
            <w:shd w:val="clear" w:color="auto" w:fill="auto"/>
            <w:vAlign w:val="center"/>
          </w:tcPr>
          <w:p w14:paraId="3FFDD068">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机械伤害等</w:t>
            </w:r>
          </w:p>
        </w:tc>
        <w:tc>
          <w:tcPr>
            <w:tcW w:w="645" w:type="dxa"/>
            <w:shd w:val="clear" w:color="auto" w:fill="auto"/>
            <w:vAlign w:val="center"/>
          </w:tcPr>
          <w:p w14:paraId="30BEBDE4">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3AB6FFD1">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555" w:type="dxa"/>
            <w:shd w:val="clear" w:color="auto" w:fill="auto"/>
            <w:vAlign w:val="center"/>
          </w:tcPr>
          <w:p w14:paraId="03A0660B">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6</w:t>
            </w:r>
          </w:p>
        </w:tc>
        <w:tc>
          <w:tcPr>
            <w:tcW w:w="495" w:type="dxa"/>
            <w:shd w:val="clear" w:color="auto" w:fill="auto"/>
            <w:vAlign w:val="center"/>
          </w:tcPr>
          <w:p w14:paraId="790833E8">
            <w:pPr>
              <w:widowControl/>
              <w:spacing w:line="200" w:lineRule="atLeas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15</w:t>
            </w:r>
          </w:p>
        </w:tc>
        <w:tc>
          <w:tcPr>
            <w:tcW w:w="540" w:type="dxa"/>
            <w:shd w:val="clear" w:color="auto" w:fill="auto"/>
            <w:vAlign w:val="center"/>
          </w:tcPr>
          <w:p w14:paraId="6250FDF9">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270</w:t>
            </w:r>
          </w:p>
        </w:tc>
        <w:tc>
          <w:tcPr>
            <w:tcW w:w="615" w:type="dxa"/>
            <w:shd w:val="clear" w:color="auto" w:fill="FFC000"/>
            <w:vAlign w:val="center"/>
          </w:tcPr>
          <w:p w14:paraId="383CCB1B">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2</w:t>
            </w:r>
          </w:p>
        </w:tc>
        <w:tc>
          <w:tcPr>
            <w:tcW w:w="1605" w:type="dxa"/>
            <w:vMerge w:val="restart"/>
            <w:shd w:val="clear" w:color="auto" w:fill="auto"/>
            <w:vAlign w:val="center"/>
          </w:tcPr>
          <w:p w14:paraId="78ADD8C9">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按规定检查审核把关</w:t>
            </w:r>
          </w:p>
          <w:p w14:paraId="533C1E65">
            <w:pPr>
              <w:widowControl/>
              <w:spacing w:line="200" w:lineRule="atLeast"/>
              <w:jc w:val="left"/>
              <w:textAlignment w:val="center"/>
              <w:rPr>
                <w:rFonts w:ascii="仿宋" w:hAnsi="仿宋" w:eastAsia="仿宋" w:cs="仿宋"/>
                <w:color w:val="000000"/>
                <w:sz w:val="20"/>
                <w:szCs w:val="20"/>
              </w:rPr>
            </w:pPr>
          </w:p>
        </w:tc>
        <w:tc>
          <w:tcPr>
            <w:tcW w:w="600" w:type="dxa"/>
            <w:shd w:val="clear" w:color="auto" w:fill="auto"/>
            <w:vAlign w:val="center"/>
          </w:tcPr>
          <w:p w14:paraId="3B54CD4B">
            <w:pPr>
              <w:widowControl/>
              <w:spacing w:line="200" w:lineRule="atLeast"/>
              <w:jc w:val="center"/>
              <w:rPr>
                <w:rFonts w:ascii="仿宋" w:hAnsi="仿宋" w:eastAsia="仿宋" w:cs="仿宋"/>
                <w:color w:val="000000"/>
                <w:sz w:val="20"/>
                <w:szCs w:val="20"/>
              </w:rPr>
            </w:pPr>
          </w:p>
        </w:tc>
      </w:tr>
      <w:tr w14:paraId="52D985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5" w:hRule="atLeast"/>
        </w:trPr>
        <w:tc>
          <w:tcPr>
            <w:tcW w:w="615" w:type="dxa"/>
            <w:shd w:val="clear" w:color="auto" w:fill="auto"/>
            <w:vAlign w:val="center"/>
          </w:tcPr>
          <w:p w14:paraId="3BC953CD">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34D79B2D">
            <w:pPr>
              <w:widowControl/>
              <w:spacing w:line="200" w:lineRule="atLeast"/>
              <w:jc w:val="center"/>
              <w:textAlignment w:val="center"/>
              <w:rPr>
                <w:rFonts w:ascii="仿宋" w:hAnsi="仿宋" w:eastAsia="仿宋" w:cs="仿宋"/>
                <w:color w:val="000000"/>
                <w:sz w:val="20"/>
                <w:szCs w:val="20"/>
              </w:rPr>
            </w:pPr>
          </w:p>
        </w:tc>
        <w:tc>
          <w:tcPr>
            <w:tcW w:w="450" w:type="dxa"/>
            <w:shd w:val="clear" w:color="auto" w:fill="auto"/>
            <w:vAlign w:val="center"/>
          </w:tcPr>
          <w:p w14:paraId="10F83094">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2</w:t>
            </w:r>
          </w:p>
        </w:tc>
        <w:tc>
          <w:tcPr>
            <w:tcW w:w="4095" w:type="dxa"/>
            <w:shd w:val="clear" w:color="auto" w:fill="auto"/>
            <w:vAlign w:val="center"/>
          </w:tcPr>
          <w:p w14:paraId="728A837B">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劳动防护用品不合格</w:t>
            </w:r>
          </w:p>
        </w:tc>
        <w:tc>
          <w:tcPr>
            <w:tcW w:w="1440" w:type="dxa"/>
            <w:shd w:val="clear" w:color="auto" w:fill="auto"/>
            <w:vAlign w:val="center"/>
          </w:tcPr>
          <w:p w14:paraId="4F0E535F">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防护缺陷</w:t>
            </w:r>
          </w:p>
        </w:tc>
        <w:tc>
          <w:tcPr>
            <w:tcW w:w="2025" w:type="dxa"/>
            <w:shd w:val="clear" w:color="auto" w:fill="auto"/>
            <w:vAlign w:val="center"/>
          </w:tcPr>
          <w:p w14:paraId="1038CA1E">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灼伤等</w:t>
            </w:r>
          </w:p>
        </w:tc>
        <w:tc>
          <w:tcPr>
            <w:tcW w:w="645" w:type="dxa"/>
            <w:shd w:val="clear" w:color="auto" w:fill="auto"/>
            <w:vAlign w:val="center"/>
          </w:tcPr>
          <w:p w14:paraId="09ED3CC4">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6027BE4A">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555" w:type="dxa"/>
            <w:shd w:val="clear" w:color="auto" w:fill="auto"/>
            <w:vAlign w:val="center"/>
          </w:tcPr>
          <w:p w14:paraId="6B13CA2A">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6</w:t>
            </w:r>
          </w:p>
        </w:tc>
        <w:tc>
          <w:tcPr>
            <w:tcW w:w="495" w:type="dxa"/>
            <w:shd w:val="clear" w:color="auto" w:fill="auto"/>
            <w:vAlign w:val="center"/>
          </w:tcPr>
          <w:p w14:paraId="0AF8926A">
            <w:pPr>
              <w:widowControl/>
              <w:spacing w:line="200" w:lineRule="atLeas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7</w:t>
            </w:r>
          </w:p>
        </w:tc>
        <w:tc>
          <w:tcPr>
            <w:tcW w:w="540" w:type="dxa"/>
            <w:shd w:val="clear" w:color="auto" w:fill="auto"/>
            <w:vAlign w:val="center"/>
          </w:tcPr>
          <w:p w14:paraId="4CBB2F49">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126</w:t>
            </w:r>
          </w:p>
        </w:tc>
        <w:tc>
          <w:tcPr>
            <w:tcW w:w="615" w:type="dxa"/>
            <w:shd w:val="clear" w:color="auto" w:fill="FFFF00"/>
            <w:vAlign w:val="center"/>
          </w:tcPr>
          <w:p w14:paraId="6081E8F0">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3</w:t>
            </w:r>
          </w:p>
        </w:tc>
        <w:tc>
          <w:tcPr>
            <w:tcW w:w="1605" w:type="dxa"/>
            <w:vMerge w:val="continue"/>
            <w:shd w:val="clear" w:color="auto" w:fill="auto"/>
            <w:vAlign w:val="center"/>
          </w:tcPr>
          <w:p w14:paraId="5B793BB8">
            <w:pPr>
              <w:widowControl/>
              <w:spacing w:line="200" w:lineRule="atLeast"/>
              <w:jc w:val="left"/>
              <w:textAlignment w:val="center"/>
              <w:rPr>
                <w:rFonts w:ascii="仿宋" w:hAnsi="仿宋" w:eastAsia="仿宋" w:cs="仿宋"/>
                <w:color w:val="000000"/>
                <w:sz w:val="20"/>
                <w:szCs w:val="20"/>
              </w:rPr>
            </w:pPr>
          </w:p>
        </w:tc>
        <w:tc>
          <w:tcPr>
            <w:tcW w:w="600" w:type="dxa"/>
            <w:shd w:val="clear" w:color="auto" w:fill="auto"/>
            <w:vAlign w:val="center"/>
          </w:tcPr>
          <w:p w14:paraId="1E590478">
            <w:pPr>
              <w:widowControl/>
              <w:spacing w:line="200" w:lineRule="atLeast"/>
              <w:jc w:val="center"/>
              <w:rPr>
                <w:rFonts w:ascii="仿宋" w:hAnsi="仿宋" w:eastAsia="仿宋" w:cs="仿宋"/>
                <w:color w:val="000000"/>
                <w:sz w:val="20"/>
                <w:szCs w:val="20"/>
              </w:rPr>
            </w:pPr>
          </w:p>
        </w:tc>
      </w:tr>
      <w:tr w14:paraId="4CFBE3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0" w:hRule="atLeast"/>
        </w:trPr>
        <w:tc>
          <w:tcPr>
            <w:tcW w:w="615" w:type="dxa"/>
            <w:shd w:val="clear" w:color="auto" w:fill="auto"/>
            <w:vAlign w:val="center"/>
          </w:tcPr>
          <w:p w14:paraId="44CD59B0">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02B08379">
            <w:pPr>
              <w:widowControl/>
              <w:spacing w:line="200" w:lineRule="atLeast"/>
              <w:jc w:val="center"/>
              <w:rPr>
                <w:rFonts w:ascii="仿宋" w:hAnsi="仿宋" w:eastAsia="仿宋" w:cs="仿宋"/>
                <w:color w:val="000000"/>
                <w:sz w:val="20"/>
                <w:szCs w:val="20"/>
              </w:rPr>
            </w:pPr>
          </w:p>
        </w:tc>
        <w:tc>
          <w:tcPr>
            <w:tcW w:w="450" w:type="dxa"/>
            <w:shd w:val="clear" w:color="auto" w:fill="auto"/>
            <w:vAlign w:val="center"/>
          </w:tcPr>
          <w:p w14:paraId="0B2F0C87">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4095" w:type="dxa"/>
            <w:shd w:val="clear" w:color="auto" w:fill="auto"/>
            <w:vAlign w:val="center"/>
          </w:tcPr>
          <w:p w14:paraId="3C1DE81C">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施工人员未经安全教育上岗操作</w:t>
            </w:r>
          </w:p>
        </w:tc>
        <w:tc>
          <w:tcPr>
            <w:tcW w:w="1440" w:type="dxa"/>
            <w:shd w:val="clear" w:color="auto" w:fill="auto"/>
            <w:vAlign w:val="center"/>
          </w:tcPr>
          <w:p w14:paraId="36F76583">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违章作业</w:t>
            </w:r>
          </w:p>
        </w:tc>
        <w:tc>
          <w:tcPr>
            <w:tcW w:w="2025" w:type="dxa"/>
            <w:shd w:val="clear" w:color="auto" w:fill="auto"/>
            <w:vAlign w:val="center"/>
          </w:tcPr>
          <w:p w14:paraId="287771AC">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机械伤害/触电等</w:t>
            </w:r>
          </w:p>
        </w:tc>
        <w:tc>
          <w:tcPr>
            <w:tcW w:w="645" w:type="dxa"/>
            <w:shd w:val="clear" w:color="auto" w:fill="auto"/>
            <w:vAlign w:val="center"/>
          </w:tcPr>
          <w:p w14:paraId="1BADC192">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5053516E">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555" w:type="dxa"/>
            <w:shd w:val="clear" w:color="auto" w:fill="auto"/>
            <w:vAlign w:val="center"/>
          </w:tcPr>
          <w:p w14:paraId="4F0C77B0">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2</w:t>
            </w:r>
          </w:p>
        </w:tc>
        <w:tc>
          <w:tcPr>
            <w:tcW w:w="495" w:type="dxa"/>
            <w:shd w:val="clear" w:color="auto" w:fill="auto"/>
            <w:vAlign w:val="center"/>
          </w:tcPr>
          <w:p w14:paraId="7C3FB6BE">
            <w:pPr>
              <w:widowControl/>
              <w:spacing w:line="200" w:lineRule="atLeas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15</w:t>
            </w:r>
          </w:p>
        </w:tc>
        <w:tc>
          <w:tcPr>
            <w:tcW w:w="540" w:type="dxa"/>
            <w:shd w:val="clear" w:color="auto" w:fill="auto"/>
            <w:vAlign w:val="center"/>
          </w:tcPr>
          <w:p w14:paraId="775F7C2E">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90</w:t>
            </w:r>
          </w:p>
        </w:tc>
        <w:tc>
          <w:tcPr>
            <w:tcW w:w="615" w:type="dxa"/>
            <w:shd w:val="clear" w:color="auto" w:fill="FFFF00"/>
            <w:vAlign w:val="center"/>
          </w:tcPr>
          <w:p w14:paraId="7DF54241">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3</w:t>
            </w:r>
          </w:p>
        </w:tc>
        <w:tc>
          <w:tcPr>
            <w:tcW w:w="1605" w:type="dxa"/>
            <w:vMerge w:val="continue"/>
            <w:shd w:val="clear" w:color="auto" w:fill="auto"/>
            <w:vAlign w:val="center"/>
          </w:tcPr>
          <w:p w14:paraId="27305625">
            <w:pPr>
              <w:widowControl/>
              <w:spacing w:line="200" w:lineRule="atLeast"/>
              <w:jc w:val="left"/>
              <w:textAlignment w:val="center"/>
              <w:rPr>
                <w:rFonts w:ascii="仿宋" w:hAnsi="仿宋" w:eastAsia="仿宋" w:cs="仿宋"/>
                <w:color w:val="000000"/>
                <w:sz w:val="20"/>
                <w:szCs w:val="20"/>
              </w:rPr>
            </w:pPr>
          </w:p>
        </w:tc>
        <w:tc>
          <w:tcPr>
            <w:tcW w:w="600" w:type="dxa"/>
            <w:shd w:val="clear" w:color="auto" w:fill="auto"/>
            <w:vAlign w:val="center"/>
          </w:tcPr>
          <w:p w14:paraId="600CA6C3">
            <w:pPr>
              <w:widowControl/>
              <w:spacing w:line="200" w:lineRule="atLeast"/>
              <w:jc w:val="center"/>
              <w:rPr>
                <w:rFonts w:ascii="仿宋" w:hAnsi="仿宋" w:eastAsia="仿宋" w:cs="仿宋"/>
                <w:color w:val="000000"/>
                <w:sz w:val="20"/>
                <w:szCs w:val="20"/>
              </w:rPr>
            </w:pPr>
          </w:p>
        </w:tc>
      </w:tr>
      <w:tr w14:paraId="470AE4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0" w:hRule="atLeast"/>
        </w:trPr>
        <w:tc>
          <w:tcPr>
            <w:tcW w:w="615" w:type="dxa"/>
            <w:shd w:val="clear" w:color="auto" w:fill="auto"/>
            <w:vAlign w:val="center"/>
          </w:tcPr>
          <w:p w14:paraId="01ACF897">
            <w:pPr>
              <w:pStyle w:val="25"/>
              <w:widowControl/>
              <w:numPr>
                <w:ilvl w:val="0"/>
                <w:numId w:val="6"/>
              </w:numPr>
              <w:spacing w:line="160" w:lineRule="atLeast"/>
              <w:ind w:left="0" w:firstLine="0" w:firstLineChars="0"/>
              <w:jc w:val="center"/>
              <w:textAlignment w:val="center"/>
              <w:rPr>
                <w:rFonts w:ascii="仿宋" w:hAnsi="仿宋" w:eastAsia="仿宋" w:cs="仿宋"/>
                <w:color w:val="000000"/>
                <w:kern w:val="0"/>
                <w:sz w:val="20"/>
                <w:szCs w:val="20"/>
                <w:lang w:bidi="ar"/>
              </w:rPr>
            </w:pPr>
          </w:p>
        </w:tc>
        <w:tc>
          <w:tcPr>
            <w:tcW w:w="675" w:type="dxa"/>
            <w:vMerge w:val="continue"/>
            <w:shd w:val="clear" w:color="auto" w:fill="auto"/>
            <w:vAlign w:val="center"/>
          </w:tcPr>
          <w:p w14:paraId="3C4232BB">
            <w:pPr>
              <w:widowControl/>
              <w:spacing w:line="200" w:lineRule="atLeast"/>
              <w:jc w:val="center"/>
              <w:rPr>
                <w:rFonts w:ascii="仿宋" w:hAnsi="仿宋" w:eastAsia="仿宋" w:cs="仿宋"/>
                <w:color w:val="000000"/>
                <w:sz w:val="20"/>
                <w:szCs w:val="20"/>
              </w:rPr>
            </w:pPr>
          </w:p>
        </w:tc>
        <w:tc>
          <w:tcPr>
            <w:tcW w:w="450" w:type="dxa"/>
            <w:shd w:val="clear" w:color="auto" w:fill="auto"/>
            <w:vAlign w:val="center"/>
          </w:tcPr>
          <w:p w14:paraId="2FA7C444">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4</w:t>
            </w:r>
          </w:p>
        </w:tc>
        <w:tc>
          <w:tcPr>
            <w:tcW w:w="4095" w:type="dxa"/>
            <w:shd w:val="clear" w:color="auto" w:fill="auto"/>
            <w:vAlign w:val="center"/>
          </w:tcPr>
          <w:p w14:paraId="3EC0E5D6">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沥青喷洒烫伤</w:t>
            </w:r>
          </w:p>
        </w:tc>
        <w:tc>
          <w:tcPr>
            <w:tcW w:w="1440" w:type="dxa"/>
            <w:shd w:val="clear" w:color="auto" w:fill="auto"/>
            <w:vAlign w:val="center"/>
          </w:tcPr>
          <w:p w14:paraId="39068DDB">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防护缺陷</w:t>
            </w:r>
          </w:p>
        </w:tc>
        <w:tc>
          <w:tcPr>
            <w:tcW w:w="2025" w:type="dxa"/>
            <w:shd w:val="clear" w:color="auto" w:fill="auto"/>
            <w:vAlign w:val="center"/>
          </w:tcPr>
          <w:p w14:paraId="2D30099E">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身体烫伤烧伤</w:t>
            </w:r>
          </w:p>
        </w:tc>
        <w:tc>
          <w:tcPr>
            <w:tcW w:w="645" w:type="dxa"/>
            <w:shd w:val="clear" w:color="auto" w:fill="auto"/>
            <w:vAlign w:val="center"/>
          </w:tcPr>
          <w:p w14:paraId="7A71A4FC">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02E8ADD0">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555" w:type="dxa"/>
            <w:shd w:val="clear" w:color="auto" w:fill="auto"/>
            <w:vAlign w:val="center"/>
          </w:tcPr>
          <w:p w14:paraId="2B879CAE">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6</w:t>
            </w:r>
          </w:p>
        </w:tc>
        <w:tc>
          <w:tcPr>
            <w:tcW w:w="495" w:type="dxa"/>
            <w:shd w:val="clear" w:color="auto" w:fill="auto"/>
            <w:vAlign w:val="center"/>
          </w:tcPr>
          <w:p w14:paraId="5F37E86B">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w:t>
            </w:r>
          </w:p>
        </w:tc>
        <w:tc>
          <w:tcPr>
            <w:tcW w:w="540" w:type="dxa"/>
            <w:shd w:val="clear" w:color="auto" w:fill="auto"/>
            <w:vAlign w:val="center"/>
          </w:tcPr>
          <w:p w14:paraId="60320D4E">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18</w:t>
            </w:r>
          </w:p>
        </w:tc>
        <w:tc>
          <w:tcPr>
            <w:tcW w:w="615" w:type="dxa"/>
            <w:shd w:val="clear" w:color="auto" w:fill="00B0F0"/>
            <w:vAlign w:val="center"/>
          </w:tcPr>
          <w:p w14:paraId="1EFA9075">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4</w:t>
            </w:r>
          </w:p>
        </w:tc>
        <w:tc>
          <w:tcPr>
            <w:tcW w:w="1605" w:type="dxa"/>
            <w:vMerge w:val="continue"/>
            <w:shd w:val="clear" w:color="auto" w:fill="auto"/>
            <w:vAlign w:val="center"/>
          </w:tcPr>
          <w:p w14:paraId="44A22AB6">
            <w:pPr>
              <w:widowControl/>
              <w:spacing w:line="200" w:lineRule="atLeast"/>
              <w:jc w:val="left"/>
              <w:textAlignment w:val="center"/>
              <w:rPr>
                <w:rFonts w:ascii="仿宋" w:hAnsi="仿宋" w:eastAsia="仿宋" w:cs="仿宋"/>
                <w:color w:val="000000"/>
                <w:sz w:val="20"/>
                <w:szCs w:val="20"/>
              </w:rPr>
            </w:pPr>
          </w:p>
        </w:tc>
        <w:tc>
          <w:tcPr>
            <w:tcW w:w="600" w:type="dxa"/>
            <w:shd w:val="clear" w:color="auto" w:fill="auto"/>
            <w:vAlign w:val="center"/>
          </w:tcPr>
          <w:p w14:paraId="656EB493">
            <w:pPr>
              <w:widowControl/>
              <w:spacing w:line="200" w:lineRule="atLeast"/>
              <w:jc w:val="center"/>
              <w:rPr>
                <w:rFonts w:ascii="仿宋" w:hAnsi="仿宋" w:eastAsia="仿宋" w:cs="仿宋"/>
                <w:color w:val="000000"/>
                <w:sz w:val="20"/>
                <w:szCs w:val="20"/>
              </w:rPr>
            </w:pPr>
          </w:p>
        </w:tc>
      </w:tr>
      <w:tr w14:paraId="6F08B3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0" w:hRule="atLeast"/>
        </w:trPr>
        <w:tc>
          <w:tcPr>
            <w:tcW w:w="615" w:type="dxa"/>
            <w:shd w:val="clear" w:color="auto" w:fill="auto"/>
            <w:vAlign w:val="center"/>
          </w:tcPr>
          <w:p w14:paraId="0F1C25A1">
            <w:pPr>
              <w:pStyle w:val="25"/>
              <w:widowControl/>
              <w:numPr>
                <w:ilvl w:val="0"/>
                <w:numId w:val="6"/>
              </w:numPr>
              <w:spacing w:line="160" w:lineRule="atLeast"/>
              <w:ind w:left="0" w:firstLine="0" w:firstLineChars="0"/>
              <w:jc w:val="center"/>
              <w:textAlignment w:val="center"/>
              <w:rPr>
                <w:rFonts w:ascii="仿宋" w:hAnsi="仿宋" w:eastAsia="仿宋" w:cs="仿宋"/>
                <w:color w:val="000000"/>
                <w:kern w:val="0"/>
                <w:sz w:val="20"/>
                <w:szCs w:val="20"/>
                <w:lang w:bidi="ar"/>
              </w:rPr>
            </w:pPr>
          </w:p>
        </w:tc>
        <w:tc>
          <w:tcPr>
            <w:tcW w:w="675" w:type="dxa"/>
            <w:vMerge w:val="continue"/>
            <w:shd w:val="clear" w:color="auto" w:fill="auto"/>
            <w:vAlign w:val="center"/>
          </w:tcPr>
          <w:p w14:paraId="7B748457">
            <w:pPr>
              <w:widowControl/>
              <w:spacing w:line="200" w:lineRule="atLeast"/>
              <w:jc w:val="center"/>
              <w:rPr>
                <w:rFonts w:ascii="仿宋" w:hAnsi="仿宋" w:eastAsia="仿宋" w:cs="仿宋"/>
                <w:color w:val="000000"/>
                <w:sz w:val="20"/>
                <w:szCs w:val="20"/>
              </w:rPr>
            </w:pPr>
          </w:p>
        </w:tc>
        <w:tc>
          <w:tcPr>
            <w:tcW w:w="450" w:type="dxa"/>
            <w:shd w:val="clear" w:color="auto" w:fill="auto"/>
            <w:vAlign w:val="center"/>
          </w:tcPr>
          <w:p w14:paraId="4727BC5E">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5</w:t>
            </w:r>
          </w:p>
        </w:tc>
        <w:tc>
          <w:tcPr>
            <w:tcW w:w="4095" w:type="dxa"/>
            <w:shd w:val="clear" w:color="auto" w:fill="auto"/>
            <w:vAlign w:val="center"/>
          </w:tcPr>
          <w:p w14:paraId="0BD149BD">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试验室仪器漏电、短路</w:t>
            </w:r>
          </w:p>
        </w:tc>
        <w:tc>
          <w:tcPr>
            <w:tcW w:w="1440" w:type="dxa"/>
            <w:shd w:val="clear" w:color="auto" w:fill="auto"/>
            <w:vAlign w:val="center"/>
          </w:tcPr>
          <w:p w14:paraId="76A39A0D">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违章作业</w:t>
            </w:r>
          </w:p>
        </w:tc>
        <w:tc>
          <w:tcPr>
            <w:tcW w:w="2025" w:type="dxa"/>
            <w:shd w:val="clear" w:color="auto" w:fill="auto"/>
            <w:vAlign w:val="center"/>
          </w:tcPr>
          <w:p w14:paraId="6EC4FF3C">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触电、仪器损坏</w:t>
            </w:r>
          </w:p>
        </w:tc>
        <w:tc>
          <w:tcPr>
            <w:tcW w:w="645" w:type="dxa"/>
            <w:shd w:val="clear" w:color="auto" w:fill="auto"/>
            <w:vAlign w:val="center"/>
          </w:tcPr>
          <w:p w14:paraId="6C181ECB">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38E5BD4D">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555" w:type="dxa"/>
            <w:shd w:val="clear" w:color="auto" w:fill="auto"/>
            <w:vAlign w:val="center"/>
          </w:tcPr>
          <w:p w14:paraId="5EE9D84E">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6</w:t>
            </w:r>
          </w:p>
        </w:tc>
        <w:tc>
          <w:tcPr>
            <w:tcW w:w="495" w:type="dxa"/>
            <w:shd w:val="clear" w:color="auto" w:fill="auto"/>
            <w:vAlign w:val="center"/>
          </w:tcPr>
          <w:p w14:paraId="26EB6669">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7</w:t>
            </w:r>
          </w:p>
        </w:tc>
        <w:tc>
          <w:tcPr>
            <w:tcW w:w="540" w:type="dxa"/>
            <w:shd w:val="clear" w:color="auto" w:fill="auto"/>
            <w:vAlign w:val="center"/>
          </w:tcPr>
          <w:p w14:paraId="10E51DDC">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126</w:t>
            </w:r>
          </w:p>
        </w:tc>
        <w:tc>
          <w:tcPr>
            <w:tcW w:w="615" w:type="dxa"/>
            <w:shd w:val="clear" w:color="auto" w:fill="FFFF00"/>
            <w:vAlign w:val="center"/>
          </w:tcPr>
          <w:p w14:paraId="3E10E4E7">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3</w:t>
            </w:r>
          </w:p>
        </w:tc>
        <w:tc>
          <w:tcPr>
            <w:tcW w:w="1605" w:type="dxa"/>
            <w:vMerge w:val="continue"/>
            <w:shd w:val="clear" w:color="auto" w:fill="auto"/>
            <w:vAlign w:val="center"/>
          </w:tcPr>
          <w:p w14:paraId="69D9EE3E">
            <w:pPr>
              <w:widowControl/>
              <w:spacing w:line="200" w:lineRule="atLeast"/>
              <w:jc w:val="left"/>
              <w:textAlignment w:val="center"/>
              <w:rPr>
                <w:rFonts w:ascii="仿宋" w:hAnsi="仿宋" w:eastAsia="仿宋" w:cs="仿宋"/>
                <w:color w:val="000000"/>
                <w:sz w:val="20"/>
                <w:szCs w:val="20"/>
              </w:rPr>
            </w:pPr>
          </w:p>
        </w:tc>
        <w:tc>
          <w:tcPr>
            <w:tcW w:w="600" w:type="dxa"/>
            <w:shd w:val="clear" w:color="auto" w:fill="auto"/>
            <w:vAlign w:val="center"/>
          </w:tcPr>
          <w:p w14:paraId="385153F0">
            <w:pPr>
              <w:widowControl/>
              <w:spacing w:line="200" w:lineRule="atLeast"/>
              <w:jc w:val="center"/>
              <w:rPr>
                <w:rFonts w:ascii="仿宋" w:hAnsi="仿宋" w:eastAsia="仿宋" w:cs="仿宋"/>
                <w:color w:val="000000"/>
                <w:sz w:val="20"/>
                <w:szCs w:val="20"/>
              </w:rPr>
            </w:pPr>
          </w:p>
        </w:tc>
      </w:tr>
      <w:tr w14:paraId="39CD9B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0" w:hRule="atLeast"/>
        </w:trPr>
        <w:tc>
          <w:tcPr>
            <w:tcW w:w="615" w:type="dxa"/>
            <w:shd w:val="clear" w:color="auto" w:fill="auto"/>
            <w:vAlign w:val="center"/>
          </w:tcPr>
          <w:p w14:paraId="7615FAB0">
            <w:pPr>
              <w:pStyle w:val="25"/>
              <w:widowControl/>
              <w:numPr>
                <w:ilvl w:val="0"/>
                <w:numId w:val="6"/>
              </w:numPr>
              <w:spacing w:line="160" w:lineRule="atLeast"/>
              <w:ind w:left="0" w:firstLine="0" w:firstLineChars="0"/>
              <w:jc w:val="center"/>
              <w:textAlignment w:val="center"/>
              <w:rPr>
                <w:rFonts w:ascii="仿宋" w:hAnsi="仿宋" w:eastAsia="仿宋" w:cs="仿宋"/>
                <w:color w:val="000000"/>
                <w:kern w:val="0"/>
                <w:sz w:val="20"/>
                <w:szCs w:val="20"/>
                <w:lang w:bidi="ar"/>
              </w:rPr>
            </w:pPr>
          </w:p>
        </w:tc>
        <w:tc>
          <w:tcPr>
            <w:tcW w:w="675" w:type="dxa"/>
            <w:vMerge w:val="continue"/>
            <w:shd w:val="clear" w:color="auto" w:fill="auto"/>
            <w:vAlign w:val="center"/>
          </w:tcPr>
          <w:p w14:paraId="17E9C953">
            <w:pPr>
              <w:widowControl/>
              <w:spacing w:line="200" w:lineRule="atLeast"/>
              <w:jc w:val="center"/>
              <w:rPr>
                <w:rFonts w:ascii="仿宋" w:hAnsi="仿宋" w:eastAsia="仿宋" w:cs="仿宋"/>
                <w:color w:val="000000"/>
                <w:sz w:val="20"/>
                <w:szCs w:val="20"/>
              </w:rPr>
            </w:pPr>
          </w:p>
        </w:tc>
        <w:tc>
          <w:tcPr>
            <w:tcW w:w="450" w:type="dxa"/>
            <w:shd w:val="clear" w:color="auto" w:fill="auto"/>
            <w:vAlign w:val="center"/>
          </w:tcPr>
          <w:p w14:paraId="284C56DB">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6</w:t>
            </w:r>
          </w:p>
        </w:tc>
        <w:tc>
          <w:tcPr>
            <w:tcW w:w="4095" w:type="dxa"/>
            <w:shd w:val="clear" w:color="auto" w:fill="auto"/>
            <w:vAlign w:val="center"/>
          </w:tcPr>
          <w:p w14:paraId="13951849">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转动设备伤人</w:t>
            </w:r>
          </w:p>
        </w:tc>
        <w:tc>
          <w:tcPr>
            <w:tcW w:w="1440" w:type="dxa"/>
            <w:shd w:val="clear" w:color="auto" w:fill="auto"/>
            <w:vAlign w:val="center"/>
          </w:tcPr>
          <w:p w14:paraId="492C3201">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违章作业</w:t>
            </w:r>
          </w:p>
        </w:tc>
        <w:tc>
          <w:tcPr>
            <w:tcW w:w="2025" w:type="dxa"/>
            <w:shd w:val="clear" w:color="auto" w:fill="auto"/>
            <w:vAlign w:val="center"/>
          </w:tcPr>
          <w:p w14:paraId="4AC204DE">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机械伤害</w:t>
            </w:r>
          </w:p>
        </w:tc>
        <w:tc>
          <w:tcPr>
            <w:tcW w:w="645" w:type="dxa"/>
            <w:shd w:val="clear" w:color="auto" w:fill="auto"/>
            <w:vAlign w:val="center"/>
          </w:tcPr>
          <w:p w14:paraId="75631711">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49CA3AB9">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555" w:type="dxa"/>
            <w:shd w:val="clear" w:color="auto" w:fill="auto"/>
            <w:vAlign w:val="center"/>
          </w:tcPr>
          <w:p w14:paraId="72CBA44E">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6</w:t>
            </w:r>
          </w:p>
        </w:tc>
        <w:tc>
          <w:tcPr>
            <w:tcW w:w="495" w:type="dxa"/>
            <w:shd w:val="clear" w:color="auto" w:fill="auto"/>
            <w:vAlign w:val="center"/>
          </w:tcPr>
          <w:p w14:paraId="3DD23070">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7</w:t>
            </w:r>
          </w:p>
        </w:tc>
        <w:tc>
          <w:tcPr>
            <w:tcW w:w="540" w:type="dxa"/>
            <w:shd w:val="clear" w:color="auto" w:fill="auto"/>
            <w:vAlign w:val="center"/>
          </w:tcPr>
          <w:p w14:paraId="74EFF510">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126</w:t>
            </w:r>
          </w:p>
        </w:tc>
        <w:tc>
          <w:tcPr>
            <w:tcW w:w="615" w:type="dxa"/>
            <w:shd w:val="clear" w:color="auto" w:fill="FFFF00"/>
            <w:vAlign w:val="center"/>
          </w:tcPr>
          <w:p w14:paraId="135B0D24">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3</w:t>
            </w:r>
          </w:p>
        </w:tc>
        <w:tc>
          <w:tcPr>
            <w:tcW w:w="1605" w:type="dxa"/>
            <w:vMerge w:val="continue"/>
            <w:shd w:val="clear" w:color="auto" w:fill="auto"/>
            <w:vAlign w:val="center"/>
          </w:tcPr>
          <w:p w14:paraId="0E3F77E0">
            <w:pPr>
              <w:widowControl/>
              <w:spacing w:line="200" w:lineRule="atLeast"/>
              <w:jc w:val="left"/>
              <w:textAlignment w:val="center"/>
              <w:rPr>
                <w:rFonts w:ascii="仿宋" w:hAnsi="仿宋" w:eastAsia="仿宋" w:cs="仿宋"/>
                <w:color w:val="000000"/>
                <w:sz w:val="20"/>
                <w:szCs w:val="20"/>
              </w:rPr>
            </w:pPr>
          </w:p>
        </w:tc>
        <w:tc>
          <w:tcPr>
            <w:tcW w:w="600" w:type="dxa"/>
            <w:shd w:val="clear" w:color="auto" w:fill="auto"/>
            <w:vAlign w:val="center"/>
          </w:tcPr>
          <w:p w14:paraId="0DE126CF">
            <w:pPr>
              <w:widowControl/>
              <w:spacing w:line="200" w:lineRule="atLeast"/>
              <w:jc w:val="center"/>
              <w:rPr>
                <w:rFonts w:ascii="仿宋" w:hAnsi="仿宋" w:eastAsia="仿宋" w:cs="仿宋"/>
                <w:color w:val="000000"/>
                <w:sz w:val="20"/>
                <w:szCs w:val="20"/>
              </w:rPr>
            </w:pPr>
          </w:p>
        </w:tc>
      </w:tr>
      <w:tr w14:paraId="1EF969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0" w:hRule="atLeast"/>
        </w:trPr>
        <w:tc>
          <w:tcPr>
            <w:tcW w:w="615" w:type="dxa"/>
            <w:shd w:val="clear" w:color="auto" w:fill="auto"/>
            <w:vAlign w:val="center"/>
          </w:tcPr>
          <w:p w14:paraId="17023D4C">
            <w:pPr>
              <w:pStyle w:val="25"/>
              <w:widowControl/>
              <w:numPr>
                <w:ilvl w:val="0"/>
                <w:numId w:val="6"/>
              </w:numPr>
              <w:spacing w:line="160" w:lineRule="atLeast"/>
              <w:ind w:left="0" w:firstLine="0" w:firstLineChars="0"/>
              <w:jc w:val="center"/>
              <w:textAlignment w:val="center"/>
              <w:rPr>
                <w:rFonts w:ascii="仿宋" w:hAnsi="仿宋" w:eastAsia="仿宋" w:cs="仿宋"/>
                <w:color w:val="000000"/>
                <w:kern w:val="0"/>
                <w:sz w:val="20"/>
                <w:szCs w:val="20"/>
                <w:lang w:bidi="ar"/>
              </w:rPr>
            </w:pPr>
          </w:p>
        </w:tc>
        <w:tc>
          <w:tcPr>
            <w:tcW w:w="675" w:type="dxa"/>
            <w:vMerge w:val="continue"/>
            <w:shd w:val="clear" w:color="auto" w:fill="auto"/>
            <w:vAlign w:val="center"/>
          </w:tcPr>
          <w:p w14:paraId="1F962570">
            <w:pPr>
              <w:widowControl/>
              <w:spacing w:line="200" w:lineRule="atLeast"/>
              <w:jc w:val="center"/>
              <w:rPr>
                <w:rFonts w:ascii="仿宋" w:hAnsi="仿宋" w:eastAsia="仿宋" w:cs="仿宋"/>
                <w:color w:val="000000"/>
                <w:sz w:val="20"/>
                <w:szCs w:val="20"/>
              </w:rPr>
            </w:pPr>
          </w:p>
        </w:tc>
        <w:tc>
          <w:tcPr>
            <w:tcW w:w="450" w:type="dxa"/>
            <w:shd w:val="clear" w:color="auto" w:fill="auto"/>
            <w:vAlign w:val="center"/>
          </w:tcPr>
          <w:p w14:paraId="0F3DE6FC">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7</w:t>
            </w:r>
          </w:p>
        </w:tc>
        <w:tc>
          <w:tcPr>
            <w:tcW w:w="4095" w:type="dxa"/>
            <w:shd w:val="clear" w:color="auto" w:fill="auto"/>
            <w:vAlign w:val="center"/>
          </w:tcPr>
          <w:p w14:paraId="70AFD611">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高温、高压伤人</w:t>
            </w:r>
          </w:p>
        </w:tc>
        <w:tc>
          <w:tcPr>
            <w:tcW w:w="1440" w:type="dxa"/>
            <w:shd w:val="clear" w:color="auto" w:fill="auto"/>
            <w:vAlign w:val="center"/>
          </w:tcPr>
          <w:p w14:paraId="5B461CA7">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违章作业</w:t>
            </w:r>
          </w:p>
        </w:tc>
        <w:tc>
          <w:tcPr>
            <w:tcW w:w="2025" w:type="dxa"/>
            <w:shd w:val="clear" w:color="auto" w:fill="auto"/>
            <w:vAlign w:val="center"/>
          </w:tcPr>
          <w:p w14:paraId="518C213B">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中暑等</w:t>
            </w:r>
          </w:p>
        </w:tc>
        <w:tc>
          <w:tcPr>
            <w:tcW w:w="645" w:type="dxa"/>
            <w:shd w:val="clear" w:color="auto" w:fill="auto"/>
            <w:vAlign w:val="center"/>
          </w:tcPr>
          <w:p w14:paraId="1B73D4EE">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11660AF0">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6</w:t>
            </w:r>
          </w:p>
        </w:tc>
        <w:tc>
          <w:tcPr>
            <w:tcW w:w="555" w:type="dxa"/>
            <w:shd w:val="clear" w:color="auto" w:fill="auto"/>
            <w:vAlign w:val="center"/>
          </w:tcPr>
          <w:p w14:paraId="23AC3C06">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495" w:type="dxa"/>
            <w:shd w:val="clear" w:color="auto" w:fill="auto"/>
            <w:vAlign w:val="center"/>
          </w:tcPr>
          <w:p w14:paraId="1E8FC841">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5</w:t>
            </w:r>
          </w:p>
        </w:tc>
        <w:tc>
          <w:tcPr>
            <w:tcW w:w="540" w:type="dxa"/>
            <w:shd w:val="clear" w:color="auto" w:fill="auto"/>
            <w:vAlign w:val="center"/>
          </w:tcPr>
          <w:p w14:paraId="7B74794E">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90</w:t>
            </w:r>
          </w:p>
        </w:tc>
        <w:tc>
          <w:tcPr>
            <w:tcW w:w="615" w:type="dxa"/>
            <w:shd w:val="clear" w:color="auto" w:fill="FFFF00"/>
            <w:vAlign w:val="center"/>
          </w:tcPr>
          <w:p w14:paraId="48968810">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3</w:t>
            </w:r>
          </w:p>
        </w:tc>
        <w:tc>
          <w:tcPr>
            <w:tcW w:w="1605" w:type="dxa"/>
            <w:vMerge w:val="continue"/>
            <w:shd w:val="clear" w:color="auto" w:fill="auto"/>
            <w:vAlign w:val="center"/>
          </w:tcPr>
          <w:p w14:paraId="384BB938">
            <w:pPr>
              <w:widowControl/>
              <w:spacing w:line="200" w:lineRule="atLeast"/>
              <w:jc w:val="left"/>
              <w:textAlignment w:val="center"/>
              <w:rPr>
                <w:rFonts w:ascii="仿宋" w:hAnsi="仿宋" w:eastAsia="仿宋" w:cs="仿宋"/>
                <w:color w:val="000000"/>
                <w:sz w:val="20"/>
                <w:szCs w:val="20"/>
              </w:rPr>
            </w:pPr>
          </w:p>
        </w:tc>
        <w:tc>
          <w:tcPr>
            <w:tcW w:w="600" w:type="dxa"/>
            <w:shd w:val="clear" w:color="auto" w:fill="auto"/>
            <w:vAlign w:val="center"/>
          </w:tcPr>
          <w:p w14:paraId="6C678DB8">
            <w:pPr>
              <w:widowControl/>
              <w:spacing w:line="200" w:lineRule="atLeast"/>
              <w:jc w:val="center"/>
              <w:rPr>
                <w:rFonts w:ascii="仿宋" w:hAnsi="仿宋" w:eastAsia="仿宋" w:cs="仿宋"/>
                <w:color w:val="000000"/>
                <w:sz w:val="20"/>
                <w:szCs w:val="20"/>
              </w:rPr>
            </w:pPr>
          </w:p>
        </w:tc>
      </w:tr>
      <w:tr w14:paraId="721754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0" w:hRule="atLeast"/>
        </w:trPr>
        <w:tc>
          <w:tcPr>
            <w:tcW w:w="615" w:type="dxa"/>
            <w:shd w:val="clear" w:color="auto" w:fill="auto"/>
            <w:vAlign w:val="center"/>
          </w:tcPr>
          <w:p w14:paraId="68D1F28F">
            <w:pPr>
              <w:pStyle w:val="25"/>
              <w:widowControl/>
              <w:numPr>
                <w:ilvl w:val="0"/>
                <w:numId w:val="6"/>
              </w:numPr>
              <w:spacing w:line="160" w:lineRule="atLeast"/>
              <w:ind w:left="0" w:firstLine="0" w:firstLineChars="0"/>
              <w:jc w:val="center"/>
              <w:textAlignment w:val="center"/>
              <w:rPr>
                <w:rFonts w:ascii="仿宋" w:hAnsi="仿宋" w:eastAsia="仿宋" w:cs="仿宋"/>
                <w:color w:val="000000"/>
                <w:kern w:val="0"/>
                <w:sz w:val="20"/>
                <w:szCs w:val="20"/>
                <w:lang w:bidi="ar"/>
              </w:rPr>
            </w:pPr>
          </w:p>
        </w:tc>
        <w:tc>
          <w:tcPr>
            <w:tcW w:w="675" w:type="dxa"/>
            <w:vMerge w:val="continue"/>
            <w:shd w:val="clear" w:color="auto" w:fill="auto"/>
            <w:vAlign w:val="center"/>
          </w:tcPr>
          <w:p w14:paraId="684F9E0E">
            <w:pPr>
              <w:widowControl/>
              <w:spacing w:line="200" w:lineRule="atLeast"/>
              <w:jc w:val="center"/>
              <w:rPr>
                <w:rFonts w:ascii="仿宋" w:hAnsi="仿宋" w:eastAsia="仿宋" w:cs="仿宋"/>
                <w:color w:val="000000"/>
                <w:sz w:val="20"/>
                <w:szCs w:val="20"/>
              </w:rPr>
            </w:pPr>
          </w:p>
        </w:tc>
        <w:tc>
          <w:tcPr>
            <w:tcW w:w="450" w:type="dxa"/>
            <w:shd w:val="clear" w:color="auto" w:fill="auto"/>
            <w:vAlign w:val="center"/>
          </w:tcPr>
          <w:p w14:paraId="7692B08A">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8</w:t>
            </w:r>
          </w:p>
        </w:tc>
        <w:tc>
          <w:tcPr>
            <w:tcW w:w="4095" w:type="dxa"/>
            <w:shd w:val="clear" w:color="auto" w:fill="auto"/>
            <w:vAlign w:val="center"/>
          </w:tcPr>
          <w:p w14:paraId="5B01F69A">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沥青中毒</w:t>
            </w:r>
          </w:p>
        </w:tc>
        <w:tc>
          <w:tcPr>
            <w:tcW w:w="1440" w:type="dxa"/>
            <w:shd w:val="clear" w:color="auto" w:fill="auto"/>
            <w:vAlign w:val="center"/>
          </w:tcPr>
          <w:p w14:paraId="414937C7">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防护缺陷</w:t>
            </w:r>
          </w:p>
        </w:tc>
        <w:tc>
          <w:tcPr>
            <w:tcW w:w="2025" w:type="dxa"/>
            <w:shd w:val="clear" w:color="auto" w:fill="auto"/>
            <w:vAlign w:val="center"/>
          </w:tcPr>
          <w:p w14:paraId="407F1A38">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中毒</w:t>
            </w:r>
          </w:p>
        </w:tc>
        <w:tc>
          <w:tcPr>
            <w:tcW w:w="645" w:type="dxa"/>
            <w:shd w:val="clear" w:color="auto" w:fill="auto"/>
            <w:vAlign w:val="center"/>
          </w:tcPr>
          <w:p w14:paraId="30B5701D">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046AF8E0">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6</w:t>
            </w:r>
          </w:p>
        </w:tc>
        <w:tc>
          <w:tcPr>
            <w:tcW w:w="555" w:type="dxa"/>
            <w:shd w:val="clear" w:color="auto" w:fill="auto"/>
            <w:vAlign w:val="center"/>
          </w:tcPr>
          <w:p w14:paraId="6EEFAE27">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495" w:type="dxa"/>
            <w:shd w:val="clear" w:color="auto" w:fill="auto"/>
            <w:vAlign w:val="center"/>
          </w:tcPr>
          <w:p w14:paraId="13AA6028">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5</w:t>
            </w:r>
          </w:p>
        </w:tc>
        <w:tc>
          <w:tcPr>
            <w:tcW w:w="540" w:type="dxa"/>
            <w:shd w:val="clear" w:color="auto" w:fill="auto"/>
            <w:vAlign w:val="center"/>
          </w:tcPr>
          <w:p w14:paraId="7AEAB6D4">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90</w:t>
            </w:r>
          </w:p>
        </w:tc>
        <w:tc>
          <w:tcPr>
            <w:tcW w:w="615" w:type="dxa"/>
            <w:shd w:val="clear" w:color="auto" w:fill="FFFF00"/>
            <w:vAlign w:val="center"/>
          </w:tcPr>
          <w:p w14:paraId="476EBA28">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3</w:t>
            </w:r>
          </w:p>
        </w:tc>
        <w:tc>
          <w:tcPr>
            <w:tcW w:w="1605" w:type="dxa"/>
            <w:vMerge w:val="restart"/>
            <w:shd w:val="clear" w:color="auto" w:fill="auto"/>
            <w:vAlign w:val="center"/>
          </w:tcPr>
          <w:p w14:paraId="47C258CF">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配备防护设施</w:t>
            </w:r>
          </w:p>
        </w:tc>
        <w:tc>
          <w:tcPr>
            <w:tcW w:w="600" w:type="dxa"/>
            <w:shd w:val="clear" w:color="auto" w:fill="auto"/>
            <w:vAlign w:val="center"/>
          </w:tcPr>
          <w:p w14:paraId="41ABD500">
            <w:pPr>
              <w:widowControl/>
              <w:spacing w:line="200" w:lineRule="atLeast"/>
              <w:jc w:val="center"/>
              <w:rPr>
                <w:rFonts w:ascii="仿宋" w:hAnsi="仿宋" w:eastAsia="仿宋" w:cs="仿宋"/>
                <w:color w:val="000000"/>
                <w:sz w:val="20"/>
                <w:szCs w:val="20"/>
              </w:rPr>
            </w:pPr>
          </w:p>
        </w:tc>
      </w:tr>
      <w:tr w14:paraId="160359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0" w:hRule="atLeast"/>
        </w:trPr>
        <w:tc>
          <w:tcPr>
            <w:tcW w:w="615" w:type="dxa"/>
            <w:shd w:val="clear" w:color="auto" w:fill="auto"/>
            <w:vAlign w:val="center"/>
          </w:tcPr>
          <w:p w14:paraId="1E9A6C51">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7FAAC2B0">
            <w:pPr>
              <w:widowControl/>
              <w:spacing w:line="200" w:lineRule="atLeast"/>
              <w:jc w:val="center"/>
              <w:rPr>
                <w:rFonts w:ascii="仿宋" w:hAnsi="仿宋" w:eastAsia="仿宋" w:cs="仿宋"/>
                <w:color w:val="000000"/>
                <w:sz w:val="20"/>
                <w:szCs w:val="20"/>
              </w:rPr>
            </w:pPr>
          </w:p>
        </w:tc>
        <w:tc>
          <w:tcPr>
            <w:tcW w:w="450" w:type="dxa"/>
            <w:shd w:val="clear" w:color="auto" w:fill="auto"/>
            <w:vAlign w:val="center"/>
          </w:tcPr>
          <w:p w14:paraId="5CB7EEBA">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9</w:t>
            </w:r>
          </w:p>
        </w:tc>
        <w:tc>
          <w:tcPr>
            <w:tcW w:w="4095" w:type="dxa"/>
            <w:shd w:val="clear" w:color="auto" w:fill="auto"/>
            <w:vAlign w:val="center"/>
          </w:tcPr>
          <w:p w14:paraId="3CF55D39">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沥青试验室沥青烟气排放</w:t>
            </w:r>
          </w:p>
        </w:tc>
        <w:tc>
          <w:tcPr>
            <w:tcW w:w="1440" w:type="dxa"/>
            <w:shd w:val="clear" w:color="auto" w:fill="auto"/>
            <w:vAlign w:val="center"/>
          </w:tcPr>
          <w:p w14:paraId="65C77903">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防护缺陷</w:t>
            </w:r>
          </w:p>
        </w:tc>
        <w:tc>
          <w:tcPr>
            <w:tcW w:w="2025" w:type="dxa"/>
            <w:shd w:val="clear" w:color="auto" w:fill="auto"/>
            <w:vAlign w:val="center"/>
          </w:tcPr>
          <w:p w14:paraId="275E6983">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sz w:val="20"/>
                <w:szCs w:val="20"/>
              </w:rPr>
              <w:t>中毒</w:t>
            </w:r>
          </w:p>
        </w:tc>
        <w:tc>
          <w:tcPr>
            <w:tcW w:w="645" w:type="dxa"/>
            <w:shd w:val="clear" w:color="auto" w:fill="auto"/>
            <w:vAlign w:val="center"/>
          </w:tcPr>
          <w:p w14:paraId="09F93455">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62B5CC93">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6</w:t>
            </w:r>
          </w:p>
        </w:tc>
        <w:tc>
          <w:tcPr>
            <w:tcW w:w="555" w:type="dxa"/>
            <w:shd w:val="clear" w:color="auto" w:fill="auto"/>
            <w:vAlign w:val="center"/>
          </w:tcPr>
          <w:p w14:paraId="42650EB6">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6</w:t>
            </w:r>
          </w:p>
        </w:tc>
        <w:tc>
          <w:tcPr>
            <w:tcW w:w="495" w:type="dxa"/>
            <w:shd w:val="clear" w:color="auto" w:fill="auto"/>
            <w:vAlign w:val="center"/>
          </w:tcPr>
          <w:p w14:paraId="49E260C3">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540" w:type="dxa"/>
            <w:shd w:val="clear" w:color="auto" w:fill="auto"/>
            <w:vAlign w:val="center"/>
          </w:tcPr>
          <w:p w14:paraId="126BE9B1">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108</w:t>
            </w:r>
          </w:p>
        </w:tc>
        <w:tc>
          <w:tcPr>
            <w:tcW w:w="615" w:type="dxa"/>
            <w:shd w:val="clear" w:color="auto" w:fill="FFFF00"/>
            <w:vAlign w:val="center"/>
          </w:tcPr>
          <w:p w14:paraId="0E3E4A23">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3</w:t>
            </w:r>
          </w:p>
        </w:tc>
        <w:tc>
          <w:tcPr>
            <w:tcW w:w="1605" w:type="dxa"/>
            <w:vMerge w:val="continue"/>
            <w:shd w:val="clear" w:color="auto" w:fill="auto"/>
            <w:vAlign w:val="center"/>
          </w:tcPr>
          <w:p w14:paraId="50D76E3B">
            <w:pPr>
              <w:widowControl/>
              <w:spacing w:line="200" w:lineRule="atLeast"/>
              <w:jc w:val="left"/>
              <w:textAlignment w:val="center"/>
              <w:rPr>
                <w:rFonts w:ascii="仿宋" w:hAnsi="仿宋" w:eastAsia="仿宋" w:cs="仿宋"/>
                <w:color w:val="000000"/>
                <w:sz w:val="20"/>
                <w:szCs w:val="20"/>
              </w:rPr>
            </w:pPr>
          </w:p>
        </w:tc>
        <w:tc>
          <w:tcPr>
            <w:tcW w:w="600" w:type="dxa"/>
            <w:shd w:val="clear" w:color="auto" w:fill="auto"/>
            <w:vAlign w:val="center"/>
          </w:tcPr>
          <w:p w14:paraId="5FDB06FF">
            <w:pPr>
              <w:widowControl/>
              <w:spacing w:line="200" w:lineRule="atLeast"/>
              <w:jc w:val="center"/>
              <w:rPr>
                <w:rFonts w:ascii="仿宋" w:hAnsi="仿宋" w:eastAsia="仿宋" w:cs="仿宋"/>
                <w:color w:val="000000"/>
                <w:sz w:val="20"/>
                <w:szCs w:val="20"/>
              </w:rPr>
            </w:pPr>
          </w:p>
        </w:tc>
      </w:tr>
      <w:tr w14:paraId="75CCA6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0" w:hRule="atLeast"/>
        </w:trPr>
        <w:tc>
          <w:tcPr>
            <w:tcW w:w="615" w:type="dxa"/>
            <w:shd w:val="clear" w:color="auto" w:fill="auto"/>
            <w:vAlign w:val="center"/>
          </w:tcPr>
          <w:p w14:paraId="44E70148">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33192CAC">
            <w:pPr>
              <w:widowControl/>
              <w:spacing w:line="200" w:lineRule="atLeast"/>
              <w:jc w:val="center"/>
              <w:rPr>
                <w:rFonts w:ascii="仿宋" w:hAnsi="仿宋" w:eastAsia="仿宋" w:cs="仿宋"/>
                <w:color w:val="000000"/>
                <w:sz w:val="20"/>
                <w:szCs w:val="20"/>
              </w:rPr>
            </w:pPr>
          </w:p>
        </w:tc>
        <w:tc>
          <w:tcPr>
            <w:tcW w:w="450" w:type="dxa"/>
            <w:shd w:val="clear" w:color="auto" w:fill="auto"/>
            <w:vAlign w:val="center"/>
          </w:tcPr>
          <w:p w14:paraId="10F49782">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10</w:t>
            </w:r>
          </w:p>
        </w:tc>
        <w:tc>
          <w:tcPr>
            <w:tcW w:w="4095" w:type="dxa"/>
            <w:shd w:val="clear" w:color="auto" w:fill="auto"/>
            <w:vAlign w:val="center"/>
          </w:tcPr>
          <w:p w14:paraId="3F3423BC">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电动击实仪噪声</w:t>
            </w:r>
          </w:p>
        </w:tc>
        <w:tc>
          <w:tcPr>
            <w:tcW w:w="1440" w:type="dxa"/>
            <w:shd w:val="clear" w:color="auto" w:fill="auto"/>
            <w:vAlign w:val="center"/>
          </w:tcPr>
          <w:p w14:paraId="17F12030">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防护缺陷</w:t>
            </w:r>
          </w:p>
        </w:tc>
        <w:tc>
          <w:tcPr>
            <w:tcW w:w="2025" w:type="dxa"/>
            <w:shd w:val="clear" w:color="auto" w:fill="auto"/>
            <w:vAlign w:val="center"/>
          </w:tcPr>
          <w:p w14:paraId="41CFECA0">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噪音伤害</w:t>
            </w:r>
          </w:p>
        </w:tc>
        <w:tc>
          <w:tcPr>
            <w:tcW w:w="645" w:type="dxa"/>
            <w:shd w:val="clear" w:color="auto" w:fill="auto"/>
            <w:vAlign w:val="center"/>
          </w:tcPr>
          <w:p w14:paraId="2189FA4F">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7B8304FB">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6</w:t>
            </w:r>
          </w:p>
        </w:tc>
        <w:tc>
          <w:tcPr>
            <w:tcW w:w="555" w:type="dxa"/>
            <w:shd w:val="clear" w:color="auto" w:fill="auto"/>
            <w:vAlign w:val="center"/>
          </w:tcPr>
          <w:p w14:paraId="36B7A49C">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495" w:type="dxa"/>
            <w:shd w:val="clear" w:color="auto" w:fill="auto"/>
            <w:vAlign w:val="center"/>
          </w:tcPr>
          <w:p w14:paraId="7FDA389E">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w:t>
            </w:r>
          </w:p>
        </w:tc>
        <w:tc>
          <w:tcPr>
            <w:tcW w:w="540" w:type="dxa"/>
            <w:shd w:val="clear" w:color="auto" w:fill="auto"/>
            <w:vAlign w:val="center"/>
          </w:tcPr>
          <w:p w14:paraId="4BC5D612">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18</w:t>
            </w:r>
          </w:p>
        </w:tc>
        <w:tc>
          <w:tcPr>
            <w:tcW w:w="615" w:type="dxa"/>
            <w:shd w:val="clear" w:color="auto" w:fill="00B0F0"/>
            <w:vAlign w:val="center"/>
          </w:tcPr>
          <w:p w14:paraId="05534332">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4</w:t>
            </w:r>
          </w:p>
        </w:tc>
        <w:tc>
          <w:tcPr>
            <w:tcW w:w="1605" w:type="dxa"/>
            <w:vMerge w:val="continue"/>
            <w:shd w:val="clear" w:color="auto" w:fill="auto"/>
            <w:vAlign w:val="center"/>
          </w:tcPr>
          <w:p w14:paraId="3CE5DE13">
            <w:pPr>
              <w:widowControl/>
              <w:spacing w:line="200" w:lineRule="atLeast"/>
              <w:jc w:val="left"/>
              <w:textAlignment w:val="center"/>
              <w:rPr>
                <w:rFonts w:ascii="仿宋" w:hAnsi="仿宋" w:eastAsia="仿宋" w:cs="仿宋"/>
                <w:color w:val="000000"/>
                <w:sz w:val="20"/>
                <w:szCs w:val="20"/>
              </w:rPr>
            </w:pPr>
          </w:p>
        </w:tc>
        <w:tc>
          <w:tcPr>
            <w:tcW w:w="600" w:type="dxa"/>
            <w:shd w:val="clear" w:color="auto" w:fill="auto"/>
            <w:vAlign w:val="center"/>
          </w:tcPr>
          <w:p w14:paraId="4C49E1A4">
            <w:pPr>
              <w:widowControl/>
              <w:spacing w:line="200" w:lineRule="atLeast"/>
              <w:jc w:val="center"/>
              <w:rPr>
                <w:rFonts w:ascii="仿宋" w:hAnsi="仿宋" w:eastAsia="仿宋" w:cs="仿宋"/>
                <w:color w:val="000000"/>
                <w:sz w:val="20"/>
                <w:szCs w:val="20"/>
              </w:rPr>
            </w:pPr>
          </w:p>
        </w:tc>
      </w:tr>
      <w:tr w14:paraId="2A17CD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0" w:hRule="atLeast"/>
        </w:trPr>
        <w:tc>
          <w:tcPr>
            <w:tcW w:w="615" w:type="dxa"/>
            <w:shd w:val="clear" w:color="auto" w:fill="auto"/>
            <w:vAlign w:val="center"/>
          </w:tcPr>
          <w:p w14:paraId="5C986E5F">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3963313B">
            <w:pPr>
              <w:widowControl/>
              <w:spacing w:line="200" w:lineRule="atLeast"/>
              <w:jc w:val="center"/>
              <w:rPr>
                <w:rFonts w:ascii="仿宋" w:hAnsi="仿宋" w:eastAsia="仿宋" w:cs="仿宋"/>
                <w:color w:val="000000"/>
                <w:sz w:val="20"/>
                <w:szCs w:val="20"/>
              </w:rPr>
            </w:pPr>
          </w:p>
        </w:tc>
        <w:tc>
          <w:tcPr>
            <w:tcW w:w="450" w:type="dxa"/>
            <w:shd w:val="clear" w:color="auto" w:fill="auto"/>
            <w:vAlign w:val="center"/>
          </w:tcPr>
          <w:p w14:paraId="50B85338">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11</w:t>
            </w:r>
          </w:p>
        </w:tc>
        <w:tc>
          <w:tcPr>
            <w:tcW w:w="4095" w:type="dxa"/>
            <w:shd w:val="clear" w:color="auto" w:fill="auto"/>
            <w:vAlign w:val="bottom"/>
          </w:tcPr>
          <w:p w14:paraId="376BC1F9">
            <w:pPr>
              <w:widowControl/>
              <w:spacing w:line="200" w:lineRule="atLeast"/>
              <w:jc w:val="left"/>
              <w:textAlignment w:val="bottom"/>
              <w:rPr>
                <w:rFonts w:ascii="仿宋" w:hAnsi="仿宋" w:eastAsia="仿宋" w:cs="仿宋"/>
                <w:color w:val="000000"/>
                <w:sz w:val="20"/>
                <w:szCs w:val="20"/>
              </w:rPr>
            </w:pPr>
            <w:r>
              <w:rPr>
                <w:rFonts w:hint="eastAsia" w:ascii="仿宋" w:hAnsi="仿宋" w:eastAsia="仿宋" w:cs="仿宋"/>
                <w:color w:val="000000"/>
                <w:kern w:val="0"/>
                <w:sz w:val="20"/>
                <w:szCs w:val="20"/>
                <w:lang w:bidi="ar"/>
              </w:rPr>
              <w:t>搅拌机停机检修，停电未设专人监护，机械启动伤人</w:t>
            </w:r>
          </w:p>
        </w:tc>
        <w:tc>
          <w:tcPr>
            <w:tcW w:w="1440" w:type="dxa"/>
            <w:shd w:val="clear" w:color="auto" w:fill="auto"/>
            <w:vAlign w:val="center"/>
          </w:tcPr>
          <w:p w14:paraId="5DCFE573">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违章作业</w:t>
            </w:r>
          </w:p>
        </w:tc>
        <w:tc>
          <w:tcPr>
            <w:tcW w:w="2025" w:type="dxa"/>
            <w:shd w:val="clear" w:color="auto" w:fill="auto"/>
            <w:vAlign w:val="center"/>
          </w:tcPr>
          <w:p w14:paraId="3FF4C30C">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触电、机械伤害</w:t>
            </w:r>
          </w:p>
        </w:tc>
        <w:tc>
          <w:tcPr>
            <w:tcW w:w="645" w:type="dxa"/>
            <w:shd w:val="clear" w:color="auto" w:fill="auto"/>
            <w:vAlign w:val="center"/>
          </w:tcPr>
          <w:p w14:paraId="04D01C46">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18AF15CF">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6</w:t>
            </w:r>
          </w:p>
        </w:tc>
        <w:tc>
          <w:tcPr>
            <w:tcW w:w="555" w:type="dxa"/>
            <w:shd w:val="clear" w:color="auto" w:fill="auto"/>
            <w:vAlign w:val="center"/>
          </w:tcPr>
          <w:p w14:paraId="4312D528">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495" w:type="dxa"/>
            <w:shd w:val="clear" w:color="auto" w:fill="auto"/>
            <w:vAlign w:val="center"/>
          </w:tcPr>
          <w:p w14:paraId="4250D50D">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7</w:t>
            </w:r>
          </w:p>
        </w:tc>
        <w:tc>
          <w:tcPr>
            <w:tcW w:w="540" w:type="dxa"/>
            <w:shd w:val="clear" w:color="auto" w:fill="auto"/>
            <w:vAlign w:val="center"/>
          </w:tcPr>
          <w:p w14:paraId="2291B7C7">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126</w:t>
            </w:r>
          </w:p>
        </w:tc>
        <w:tc>
          <w:tcPr>
            <w:tcW w:w="615" w:type="dxa"/>
            <w:shd w:val="clear" w:color="auto" w:fill="FFFF00"/>
            <w:vAlign w:val="center"/>
          </w:tcPr>
          <w:p w14:paraId="7C38DAA8">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3</w:t>
            </w:r>
          </w:p>
        </w:tc>
        <w:tc>
          <w:tcPr>
            <w:tcW w:w="1605" w:type="dxa"/>
            <w:vMerge w:val="restart"/>
            <w:shd w:val="clear" w:color="auto" w:fill="auto"/>
            <w:vAlign w:val="center"/>
          </w:tcPr>
          <w:p w14:paraId="4FC91E8E">
            <w:pPr>
              <w:widowControl/>
              <w:spacing w:line="200" w:lineRule="atLeast"/>
              <w:jc w:val="left"/>
              <w:textAlignment w:val="center"/>
              <w:rPr>
                <w:rFonts w:ascii="仿宋" w:hAnsi="仿宋" w:eastAsia="仿宋" w:cs="仿宋"/>
                <w:color w:val="000000"/>
                <w:kern w:val="0"/>
                <w:sz w:val="20"/>
                <w:szCs w:val="20"/>
                <w:lang w:bidi="ar"/>
              </w:rPr>
            </w:pPr>
            <w:r>
              <w:rPr>
                <w:rFonts w:hint="eastAsia" w:ascii="仿宋" w:hAnsi="仿宋" w:eastAsia="仿宋" w:cs="仿宋"/>
                <w:color w:val="000000"/>
                <w:kern w:val="0"/>
                <w:sz w:val="20"/>
                <w:szCs w:val="20"/>
                <w:lang w:bidi="ar"/>
              </w:rPr>
              <w:t>按规定检查审核把关</w:t>
            </w:r>
          </w:p>
          <w:p w14:paraId="7BA17865">
            <w:pPr>
              <w:widowControl/>
              <w:spacing w:line="200" w:lineRule="atLeast"/>
              <w:jc w:val="left"/>
              <w:textAlignment w:val="center"/>
              <w:rPr>
                <w:rFonts w:ascii="仿宋" w:hAnsi="仿宋" w:eastAsia="仿宋" w:cs="仿宋"/>
                <w:color w:val="000000"/>
                <w:sz w:val="20"/>
                <w:szCs w:val="20"/>
              </w:rPr>
            </w:pPr>
          </w:p>
        </w:tc>
        <w:tc>
          <w:tcPr>
            <w:tcW w:w="600" w:type="dxa"/>
            <w:shd w:val="clear" w:color="auto" w:fill="auto"/>
            <w:vAlign w:val="center"/>
          </w:tcPr>
          <w:p w14:paraId="5ACE3870">
            <w:pPr>
              <w:widowControl/>
              <w:spacing w:line="200" w:lineRule="atLeast"/>
              <w:jc w:val="center"/>
              <w:rPr>
                <w:rFonts w:ascii="仿宋" w:hAnsi="仿宋" w:eastAsia="仿宋" w:cs="仿宋"/>
                <w:color w:val="000000"/>
                <w:sz w:val="20"/>
                <w:szCs w:val="20"/>
              </w:rPr>
            </w:pPr>
          </w:p>
        </w:tc>
      </w:tr>
      <w:tr w14:paraId="35661E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5" w:hRule="atLeast"/>
        </w:trPr>
        <w:tc>
          <w:tcPr>
            <w:tcW w:w="615" w:type="dxa"/>
            <w:shd w:val="clear" w:color="auto" w:fill="auto"/>
            <w:vAlign w:val="center"/>
          </w:tcPr>
          <w:p w14:paraId="7C2311A4">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3ADA854F">
            <w:pPr>
              <w:widowControl/>
              <w:spacing w:line="200" w:lineRule="atLeast"/>
              <w:jc w:val="center"/>
              <w:rPr>
                <w:rFonts w:ascii="仿宋" w:hAnsi="仿宋" w:eastAsia="仿宋" w:cs="仿宋"/>
                <w:color w:val="000000"/>
                <w:sz w:val="20"/>
                <w:szCs w:val="20"/>
              </w:rPr>
            </w:pPr>
          </w:p>
        </w:tc>
        <w:tc>
          <w:tcPr>
            <w:tcW w:w="450" w:type="dxa"/>
            <w:shd w:val="clear" w:color="auto" w:fill="auto"/>
            <w:vAlign w:val="center"/>
          </w:tcPr>
          <w:p w14:paraId="6999BE87">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12</w:t>
            </w:r>
          </w:p>
        </w:tc>
        <w:tc>
          <w:tcPr>
            <w:tcW w:w="4095" w:type="dxa"/>
            <w:shd w:val="clear" w:color="auto" w:fill="auto"/>
            <w:vAlign w:val="bottom"/>
          </w:tcPr>
          <w:p w14:paraId="1270A732">
            <w:pPr>
              <w:widowControl/>
              <w:spacing w:line="200" w:lineRule="atLeast"/>
              <w:jc w:val="left"/>
              <w:textAlignment w:val="bottom"/>
              <w:rPr>
                <w:rFonts w:ascii="仿宋" w:hAnsi="仿宋" w:eastAsia="仿宋" w:cs="仿宋"/>
                <w:color w:val="000000"/>
                <w:sz w:val="20"/>
                <w:szCs w:val="20"/>
              </w:rPr>
            </w:pPr>
            <w:r>
              <w:rPr>
                <w:rFonts w:hint="eastAsia" w:ascii="仿宋" w:hAnsi="仿宋" w:eastAsia="仿宋" w:cs="仿宋"/>
                <w:color w:val="000000"/>
                <w:kern w:val="0"/>
                <w:sz w:val="20"/>
                <w:szCs w:val="20"/>
                <w:lang w:bidi="ar"/>
              </w:rPr>
              <w:t>违反职业岗位规定，派不符合要求的人员上岗</w:t>
            </w:r>
          </w:p>
        </w:tc>
        <w:tc>
          <w:tcPr>
            <w:tcW w:w="1440" w:type="dxa"/>
            <w:shd w:val="clear" w:color="auto" w:fill="auto"/>
            <w:vAlign w:val="center"/>
          </w:tcPr>
          <w:p w14:paraId="65993825">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管理缺陷</w:t>
            </w:r>
          </w:p>
        </w:tc>
        <w:tc>
          <w:tcPr>
            <w:tcW w:w="2025" w:type="dxa"/>
            <w:shd w:val="clear" w:color="auto" w:fill="auto"/>
            <w:vAlign w:val="center"/>
          </w:tcPr>
          <w:p w14:paraId="4499C1D3">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机械伤害</w:t>
            </w:r>
          </w:p>
        </w:tc>
        <w:tc>
          <w:tcPr>
            <w:tcW w:w="645" w:type="dxa"/>
            <w:shd w:val="clear" w:color="auto" w:fill="auto"/>
            <w:vAlign w:val="center"/>
          </w:tcPr>
          <w:p w14:paraId="29CB6BA7">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5AA1B0E1">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555" w:type="dxa"/>
            <w:shd w:val="clear" w:color="auto" w:fill="auto"/>
            <w:vAlign w:val="center"/>
          </w:tcPr>
          <w:p w14:paraId="35E90ECD">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2</w:t>
            </w:r>
          </w:p>
        </w:tc>
        <w:tc>
          <w:tcPr>
            <w:tcW w:w="495" w:type="dxa"/>
            <w:shd w:val="clear" w:color="auto" w:fill="auto"/>
            <w:vAlign w:val="center"/>
          </w:tcPr>
          <w:p w14:paraId="57181156">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15</w:t>
            </w:r>
          </w:p>
        </w:tc>
        <w:tc>
          <w:tcPr>
            <w:tcW w:w="540" w:type="dxa"/>
            <w:shd w:val="clear" w:color="auto" w:fill="auto"/>
            <w:vAlign w:val="center"/>
          </w:tcPr>
          <w:p w14:paraId="0BD3C400">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90</w:t>
            </w:r>
          </w:p>
        </w:tc>
        <w:tc>
          <w:tcPr>
            <w:tcW w:w="615" w:type="dxa"/>
            <w:shd w:val="clear" w:color="auto" w:fill="FFFF00"/>
            <w:vAlign w:val="center"/>
          </w:tcPr>
          <w:p w14:paraId="22F6220F">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3</w:t>
            </w:r>
          </w:p>
        </w:tc>
        <w:tc>
          <w:tcPr>
            <w:tcW w:w="1605" w:type="dxa"/>
            <w:vMerge w:val="continue"/>
            <w:shd w:val="clear" w:color="auto" w:fill="auto"/>
            <w:vAlign w:val="center"/>
          </w:tcPr>
          <w:p w14:paraId="28F6ED32">
            <w:pPr>
              <w:widowControl/>
              <w:spacing w:line="200" w:lineRule="atLeast"/>
              <w:jc w:val="left"/>
              <w:textAlignment w:val="center"/>
              <w:rPr>
                <w:rFonts w:ascii="仿宋" w:hAnsi="仿宋" w:eastAsia="仿宋" w:cs="仿宋"/>
                <w:color w:val="000000"/>
                <w:sz w:val="20"/>
                <w:szCs w:val="20"/>
              </w:rPr>
            </w:pPr>
          </w:p>
        </w:tc>
        <w:tc>
          <w:tcPr>
            <w:tcW w:w="600" w:type="dxa"/>
            <w:shd w:val="clear" w:color="auto" w:fill="auto"/>
            <w:vAlign w:val="center"/>
          </w:tcPr>
          <w:p w14:paraId="6AF0A1F3">
            <w:pPr>
              <w:widowControl/>
              <w:spacing w:line="200" w:lineRule="atLeast"/>
              <w:jc w:val="center"/>
              <w:rPr>
                <w:rFonts w:ascii="仿宋" w:hAnsi="仿宋" w:eastAsia="仿宋" w:cs="仿宋"/>
                <w:color w:val="000000"/>
                <w:sz w:val="20"/>
                <w:szCs w:val="20"/>
              </w:rPr>
            </w:pPr>
          </w:p>
        </w:tc>
      </w:tr>
      <w:tr w14:paraId="38DDAB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0" w:hRule="atLeast"/>
        </w:trPr>
        <w:tc>
          <w:tcPr>
            <w:tcW w:w="615" w:type="dxa"/>
            <w:shd w:val="clear" w:color="auto" w:fill="auto"/>
            <w:vAlign w:val="center"/>
          </w:tcPr>
          <w:p w14:paraId="69EB9C02">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4CD0E450">
            <w:pPr>
              <w:widowControl/>
              <w:spacing w:line="200" w:lineRule="atLeast"/>
              <w:jc w:val="center"/>
              <w:rPr>
                <w:rFonts w:ascii="仿宋" w:hAnsi="仿宋" w:eastAsia="仿宋" w:cs="仿宋"/>
                <w:color w:val="000000"/>
                <w:sz w:val="20"/>
                <w:szCs w:val="20"/>
              </w:rPr>
            </w:pPr>
          </w:p>
        </w:tc>
        <w:tc>
          <w:tcPr>
            <w:tcW w:w="450" w:type="dxa"/>
            <w:shd w:val="clear" w:color="auto" w:fill="auto"/>
            <w:vAlign w:val="center"/>
          </w:tcPr>
          <w:p w14:paraId="59C93779">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13</w:t>
            </w:r>
          </w:p>
        </w:tc>
        <w:tc>
          <w:tcPr>
            <w:tcW w:w="4095" w:type="dxa"/>
            <w:shd w:val="clear" w:color="auto" w:fill="auto"/>
            <w:vAlign w:val="bottom"/>
          </w:tcPr>
          <w:p w14:paraId="1377276A">
            <w:pPr>
              <w:widowControl/>
              <w:spacing w:line="200" w:lineRule="atLeast"/>
              <w:jc w:val="left"/>
              <w:textAlignment w:val="bottom"/>
              <w:rPr>
                <w:rFonts w:ascii="仿宋" w:hAnsi="仿宋" w:eastAsia="仿宋" w:cs="仿宋"/>
                <w:color w:val="000000"/>
                <w:sz w:val="20"/>
                <w:szCs w:val="20"/>
              </w:rPr>
            </w:pPr>
            <w:r>
              <w:rPr>
                <w:rFonts w:hint="eastAsia" w:ascii="仿宋" w:hAnsi="仿宋" w:eastAsia="仿宋" w:cs="仿宋"/>
                <w:color w:val="000000"/>
                <w:kern w:val="0"/>
                <w:sz w:val="20"/>
                <w:szCs w:val="20"/>
                <w:lang w:bidi="ar"/>
              </w:rPr>
              <w:t>清理搅拌机工作电压不合适</w:t>
            </w:r>
          </w:p>
        </w:tc>
        <w:tc>
          <w:tcPr>
            <w:tcW w:w="1440" w:type="dxa"/>
            <w:shd w:val="clear" w:color="auto" w:fill="auto"/>
            <w:vAlign w:val="center"/>
          </w:tcPr>
          <w:p w14:paraId="228A1091">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违章作业</w:t>
            </w:r>
          </w:p>
        </w:tc>
        <w:tc>
          <w:tcPr>
            <w:tcW w:w="2025" w:type="dxa"/>
            <w:shd w:val="clear" w:color="auto" w:fill="auto"/>
            <w:vAlign w:val="center"/>
          </w:tcPr>
          <w:p w14:paraId="432150A6">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触电</w:t>
            </w:r>
          </w:p>
        </w:tc>
        <w:tc>
          <w:tcPr>
            <w:tcW w:w="645" w:type="dxa"/>
            <w:shd w:val="clear" w:color="auto" w:fill="auto"/>
            <w:vAlign w:val="center"/>
          </w:tcPr>
          <w:p w14:paraId="62035F77">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1C89DFB8">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555" w:type="dxa"/>
            <w:shd w:val="clear" w:color="auto" w:fill="auto"/>
            <w:vAlign w:val="center"/>
          </w:tcPr>
          <w:p w14:paraId="11BD9F5F">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2</w:t>
            </w:r>
          </w:p>
        </w:tc>
        <w:tc>
          <w:tcPr>
            <w:tcW w:w="495" w:type="dxa"/>
            <w:shd w:val="clear" w:color="auto" w:fill="auto"/>
            <w:vAlign w:val="center"/>
          </w:tcPr>
          <w:p w14:paraId="4509BC60">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15</w:t>
            </w:r>
          </w:p>
        </w:tc>
        <w:tc>
          <w:tcPr>
            <w:tcW w:w="540" w:type="dxa"/>
            <w:shd w:val="clear" w:color="auto" w:fill="auto"/>
            <w:vAlign w:val="center"/>
          </w:tcPr>
          <w:p w14:paraId="03F18EE7">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90</w:t>
            </w:r>
          </w:p>
        </w:tc>
        <w:tc>
          <w:tcPr>
            <w:tcW w:w="615" w:type="dxa"/>
            <w:shd w:val="clear" w:color="auto" w:fill="FFFF00"/>
            <w:vAlign w:val="center"/>
          </w:tcPr>
          <w:p w14:paraId="276DAE7A">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3</w:t>
            </w:r>
          </w:p>
        </w:tc>
        <w:tc>
          <w:tcPr>
            <w:tcW w:w="1605" w:type="dxa"/>
            <w:vMerge w:val="continue"/>
            <w:shd w:val="clear" w:color="auto" w:fill="auto"/>
            <w:vAlign w:val="center"/>
          </w:tcPr>
          <w:p w14:paraId="03C71D6A">
            <w:pPr>
              <w:widowControl/>
              <w:spacing w:line="200" w:lineRule="atLeast"/>
              <w:jc w:val="left"/>
              <w:textAlignment w:val="center"/>
              <w:rPr>
                <w:rFonts w:ascii="仿宋" w:hAnsi="仿宋" w:eastAsia="仿宋" w:cs="仿宋"/>
                <w:color w:val="000000"/>
                <w:sz w:val="20"/>
                <w:szCs w:val="20"/>
              </w:rPr>
            </w:pPr>
          </w:p>
        </w:tc>
        <w:tc>
          <w:tcPr>
            <w:tcW w:w="600" w:type="dxa"/>
            <w:shd w:val="clear" w:color="auto" w:fill="auto"/>
            <w:vAlign w:val="center"/>
          </w:tcPr>
          <w:p w14:paraId="6F2594FC">
            <w:pPr>
              <w:widowControl/>
              <w:spacing w:line="200" w:lineRule="atLeast"/>
              <w:jc w:val="center"/>
              <w:rPr>
                <w:rFonts w:ascii="仿宋" w:hAnsi="仿宋" w:eastAsia="仿宋" w:cs="仿宋"/>
                <w:color w:val="000000"/>
                <w:sz w:val="20"/>
                <w:szCs w:val="20"/>
              </w:rPr>
            </w:pPr>
          </w:p>
        </w:tc>
      </w:tr>
      <w:tr w14:paraId="7978FB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45" w:hRule="atLeast"/>
        </w:trPr>
        <w:tc>
          <w:tcPr>
            <w:tcW w:w="615" w:type="dxa"/>
            <w:shd w:val="clear" w:color="auto" w:fill="auto"/>
            <w:vAlign w:val="center"/>
          </w:tcPr>
          <w:p w14:paraId="209FC503">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restart"/>
            <w:shd w:val="clear" w:color="auto" w:fill="auto"/>
            <w:vAlign w:val="center"/>
          </w:tcPr>
          <w:p w14:paraId="1CAF5C27">
            <w:pPr>
              <w:widowControl/>
              <w:spacing w:line="200" w:lineRule="atLeast"/>
              <w:jc w:val="left"/>
              <w:textAlignment w:val="center"/>
              <w:rPr>
                <w:rFonts w:hint="eastAsia" w:ascii="仿宋" w:hAnsi="仿宋" w:eastAsia="仿宋" w:cs="仿宋"/>
                <w:b/>
                <w:bCs/>
                <w:color w:val="000000"/>
                <w:kern w:val="0"/>
                <w:sz w:val="20"/>
                <w:szCs w:val="20"/>
                <w:lang w:eastAsia="zh-CN" w:bidi="ar"/>
              </w:rPr>
            </w:pPr>
          </w:p>
          <w:p w14:paraId="168B613E">
            <w:pPr>
              <w:widowControl/>
              <w:spacing w:line="200" w:lineRule="atLeast"/>
              <w:jc w:val="left"/>
              <w:textAlignment w:val="center"/>
              <w:rPr>
                <w:rFonts w:hint="eastAsia" w:ascii="仿宋" w:hAnsi="仿宋" w:eastAsia="仿宋" w:cs="仿宋"/>
                <w:b/>
                <w:bCs/>
                <w:color w:val="000000"/>
                <w:kern w:val="0"/>
                <w:sz w:val="20"/>
                <w:szCs w:val="20"/>
                <w:lang w:eastAsia="zh-CN" w:bidi="ar"/>
              </w:rPr>
            </w:pPr>
          </w:p>
          <w:p w14:paraId="60929192">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b/>
                <w:bCs/>
                <w:color w:val="000000"/>
                <w:kern w:val="0"/>
                <w:sz w:val="20"/>
                <w:szCs w:val="20"/>
                <w:lang w:eastAsia="zh-CN" w:bidi="ar"/>
              </w:rPr>
              <w:t>九</w:t>
            </w:r>
            <w:r>
              <w:rPr>
                <w:rFonts w:hint="eastAsia" w:ascii="仿宋" w:hAnsi="仿宋" w:eastAsia="仿宋" w:cs="仿宋"/>
                <w:b/>
                <w:bCs/>
                <w:color w:val="000000"/>
                <w:kern w:val="0"/>
                <w:sz w:val="20"/>
                <w:szCs w:val="20"/>
                <w:lang w:bidi="ar"/>
              </w:rPr>
              <w:t>、高处作业</w:t>
            </w:r>
          </w:p>
        </w:tc>
        <w:tc>
          <w:tcPr>
            <w:tcW w:w="450" w:type="dxa"/>
            <w:shd w:val="clear" w:color="auto" w:fill="auto"/>
            <w:vAlign w:val="center"/>
          </w:tcPr>
          <w:p w14:paraId="4974B6B4">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w:t>
            </w:r>
          </w:p>
        </w:tc>
        <w:tc>
          <w:tcPr>
            <w:tcW w:w="4095" w:type="dxa"/>
            <w:shd w:val="clear" w:color="auto" w:fill="auto"/>
            <w:vAlign w:val="center"/>
          </w:tcPr>
          <w:p w14:paraId="07D0FFF9">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人字梯等移动式架子搭投、使用不规范</w:t>
            </w:r>
          </w:p>
        </w:tc>
        <w:tc>
          <w:tcPr>
            <w:tcW w:w="1440" w:type="dxa"/>
            <w:shd w:val="clear" w:color="auto" w:fill="auto"/>
            <w:vAlign w:val="center"/>
          </w:tcPr>
          <w:p w14:paraId="7CE4570E">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防护缺陷/</w:t>
            </w:r>
            <w:r>
              <w:rPr>
                <w:rStyle w:val="21"/>
                <w:rFonts w:ascii="仿宋" w:hAnsi="仿宋" w:eastAsia="仿宋" w:cs="仿宋"/>
                <w:lang w:bidi="ar"/>
              </w:rPr>
              <w:t>违章作业</w:t>
            </w:r>
          </w:p>
        </w:tc>
        <w:tc>
          <w:tcPr>
            <w:tcW w:w="2025" w:type="dxa"/>
            <w:shd w:val="clear" w:color="auto" w:fill="auto"/>
            <w:vAlign w:val="center"/>
          </w:tcPr>
          <w:p w14:paraId="00425C35">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高处坠落</w:t>
            </w:r>
          </w:p>
        </w:tc>
        <w:tc>
          <w:tcPr>
            <w:tcW w:w="645" w:type="dxa"/>
            <w:shd w:val="clear" w:color="auto" w:fill="auto"/>
            <w:vAlign w:val="center"/>
          </w:tcPr>
          <w:p w14:paraId="3ACC305D">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2747E615">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555" w:type="dxa"/>
            <w:shd w:val="clear" w:color="auto" w:fill="auto"/>
            <w:vAlign w:val="center"/>
          </w:tcPr>
          <w:p w14:paraId="337CA2F2">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6</w:t>
            </w:r>
          </w:p>
        </w:tc>
        <w:tc>
          <w:tcPr>
            <w:tcW w:w="495" w:type="dxa"/>
            <w:shd w:val="clear" w:color="auto" w:fill="auto"/>
            <w:vAlign w:val="center"/>
          </w:tcPr>
          <w:p w14:paraId="4D355D05">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7</w:t>
            </w:r>
          </w:p>
        </w:tc>
        <w:tc>
          <w:tcPr>
            <w:tcW w:w="540" w:type="dxa"/>
            <w:shd w:val="clear" w:color="auto" w:fill="auto"/>
            <w:vAlign w:val="center"/>
          </w:tcPr>
          <w:p w14:paraId="43ECA849">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126</w:t>
            </w:r>
          </w:p>
        </w:tc>
        <w:tc>
          <w:tcPr>
            <w:tcW w:w="615" w:type="dxa"/>
            <w:shd w:val="clear" w:color="auto" w:fill="FFFF00"/>
            <w:vAlign w:val="center"/>
          </w:tcPr>
          <w:p w14:paraId="2F5D347A">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3</w:t>
            </w:r>
          </w:p>
        </w:tc>
        <w:tc>
          <w:tcPr>
            <w:tcW w:w="1605" w:type="dxa"/>
            <w:vMerge w:val="restart"/>
            <w:shd w:val="clear" w:color="auto" w:fill="auto"/>
            <w:vAlign w:val="center"/>
          </w:tcPr>
          <w:p w14:paraId="2CD86C8D">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按规定检查审核把关</w:t>
            </w:r>
          </w:p>
        </w:tc>
        <w:tc>
          <w:tcPr>
            <w:tcW w:w="600" w:type="dxa"/>
            <w:shd w:val="clear" w:color="auto" w:fill="auto"/>
            <w:vAlign w:val="center"/>
          </w:tcPr>
          <w:p w14:paraId="6D2BA809">
            <w:pPr>
              <w:widowControl/>
              <w:spacing w:line="200" w:lineRule="atLeast"/>
              <w:jc w:val="center"/>
              <w:rPr>
                <w:rFonts w:ascii="仿宋" w:hAnsi="仿宋" w:eastAsia="仿宋" w:cs="仿宋"/>
                <w:color w:val="000000"/>
                <w:sz w:val="20"/>
                <w:szCs w:val="20"/>
              </w:rPr>
            </w:pPr>
          </w:p>
        </w:tc>
      </w:tr>
      <w:tr w14:paraId="43831F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0" w:hRule="atLeast"/>
        </w:trPr>
        <w:tc>
          <w:tcPr>
            <w:tcW w:w="615" w:type="dxa"/>
            <w:shd w:val="clear" w:color="auto" w:fill="auto"/>
            <w:vAlign w:val="center"/>
          </w:tcPr>
          <w:p w14:paraId="135E9C1E">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17420791">
            <w:pPr>
              <w:widowControl/>
              <w:spacing w:line="200" w:lineRule="atLeast"/>
              <w:jc w:val="left"/>
              <w:rPr>
                <w:rFonts w:ascii="仿宋" w:hAnsi="仿宋" w:eastAsia="仿宋" w:cs="仿宋"/>
                <w:color w:val="000000"/>
                <w:sz w:val="20"/>
                <w:szCs w:val="20"/>
              </w:rPr>
            </w:pPr>
          </w:p>
        </w:tc>
        <w:tc>
          <w:tcPr>
            <w:tcW w:w="450" w:type="dxa"/>
            <w:shd w:val="clear" w:color="auto" w:fill="FFFFFF"/>
            <w:vAlign w:val="center"/>
          </w:tcPr>
          <w:p w14:paraId="0689B016">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2</w:t>
            </w:r>
          </w:p>
        </w:tc>
        <w:tc>
          <w:tcPr>
            <w:tcW w:w="4095" w:type="dxa"/>
            <w:shd w:val="clear" w:color="auto" w:fill="FFFFFF"/>
            <w:vAlign w:val="center"/>
          </w:tcPr>
          <w:p w14:paraId="7B510B9A">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移动作业平台、升降平台未经过验收使用</w:t>
            </w:r>
          </w:p>
        </w:tc>
        <w:tc>
          <w:tcPr>
            <w:tcW w:w="1440" w:type="dxa"/>
            <w:shd w:val="clear" w:color="auto" w:fill="FFFFFF"/>
            <w:vAlign w:val="center"/>
          </w:tcPr>
          <w:p w14:paraId="0A77763B">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管理缺陷</w:t>
            </w:r>
          </w:p>
        </w:tc>
        <w:tc>
          <w:tcPr>
            <w:tcW w:w="2025" w:type="dxa"/>
            <w:shd w:val="clear" w:color="auto" w:fill="FFFFFF"/>
            <w:vAlign w:val="center"/>
          </w:tcPr>
          <w:p w14:paraId="6E052256">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高处坠落</w:t>
            </w:r>
          </w:p>
        </w:tc>
        <w:tc>
          <w:tcPr>
            <w:tcW w:w="645" w:type="dxa"/>
            <w:shd w:val="clear" w:color="auto" w:fill="FFFFFF"/>
            <w:vAlign w:val="center"/>
          </w:tcPr>
          <w:p w14:paraId="45C4A594">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FFFFFF"/>
            <w:vAlign w:val="center"/>
          </w:tcPr>
          <w:p w14:paraId="319A9B87">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555" w:type="dxa"/>
            <w:shd w:val="clear" w:color="auto" w:fill="FFFFFF"/>
            <w:vAlign w:val="center"/>
          </w:tcPr>
          <w:p w14:paraId="51A471E0">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6</w:t>
            </w:r>
          </w:p>
        </w:tc>
        <w:tc>
          <w:tcPr>
            <w:tcW w:w="495" w:type="dxa"/>
            <w:shd w:val="clear" w:color="auto" w:fill="FFFFFF"/>
            <w:vAlign w:val="center"/>
          </w:tcPr>
          <w:p w14:paraId="710E6423">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7</w:t>
            </w:r>
          </w:p>
        </w:tc>
        <w:tc>
          <w:tcPr>
            <w:tcW w:w="540" w:type="dxa"/>
            <w:shd w:val="clear" w:color="auto" w:fill="FFFFFF"/>
            <w:vAlign w:val="center"/>
          </w:tcPr>
          <w:p w14:paraId="7A5AF87F">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126</w:t>
            </w:r>
          </w:p>
        </w:tc>
        <w:tc>
          <w:tcPr>
            <w:tcW w:w="615" w:type="dxa"/>
            <w:shd w:val="clear" w:color="auto" w:fill="FFFF00"/>
            <w:vAlign w:val="center"/>
          </w:tcPr>
          <w:p w14:paraId="1B9041A7">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3</w:t>
            </w:r>
          </w:p>
        </w:tc>
        <w:tc>
          <w:tcPr>
            <w:tcW w:w="1605" w:type="dxa"/>
            <w:vMerge w:val="continue"/>
            <w:shd w:val="clear" w:color="auto" w:fill="FFFFFF"/>
            <w:vAlign w:val="center"/>
          </w:tcPr>
          <w:p w14:paraId="79439394">
            <w:pPr>
              <w:widowControl/>
              <w:spacing w:line="200" w:lineRule="atLeast"/>
              <w:jc w:val="left"/>
              <w:textAlignment w:val="center"/>
              <w:rPr>
                <w:rFonts w:ascii="仿宋" w:hAnsi="仿宋" w:eastAsia="仿宋" w:cs="仿宋"/>
                <w:color w:val="000000"/>
                <w:sz w:val="20"/>
                <w:szCs w:val="20"/>
              </w:rPr>
            </w:pPr>
          </w:p>
        </w:tc>
        <w:tc>
          <w:tcPr>
            <w:tcW w:w="600" w:type="dxa"/>
            <w:shd w:val="clear" w:color="auto" w:fill="FFFFFF"/>
            <w:vAlign w:val="center"/>
          </w:tcPr>
          <w:p w14:paraId="7A812778">
            <w:pPr>
              <w:widowControl/>
              <w:spacing w:line="200" w:lineRule="atLeast"/>
              <w:jc w:val="center"/>
              <w:rPr>
                <w:rFonts w:ascii="仿宋" w:hAnsi="仿宋" w:eastAsia="仿宋" w:cs="仿宋"/>
                <w:color w:val="000000"/>
                <w:sz w:val="20"/>
                <w:szCs w:val="20"/>
              </w:rPr>
            </w:pPr>
          </w:p>
        </w:tc>
      </w:tr>
      <w:tr w14:paraId="701F8F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5" w:hRule="atLeast"/>
        </w:trPr>
        <w:tc>
          <w:tcPr>
            <w:tcW w:w="615" w:type="dxa"/>
            <w:shd w:val="clear" w:color="auto" w:fill="auto"/>
            <w:vAlign w:val="center"/>
          </w:tcPr>
          <w:p w14:paraId="6FCE76F6">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F2F2F2"/>
            <w:vAlign w:val="center"/>
          </w:tcPr>
          <w:p w14:paraId="5DD056A1">
            <w:pPr>
              <w:widowControl/>
              <w:spacing w:line="200" w:lineRule="atLeast"/>
              <w:jc w:val="left"/>
              <w:rPr>
                <w:rFonts w:ascii="仿宋" w:hAnsi="仿宋" w:eastAsia="仿宋" w:cs="仿宋"/>
                <w:b/>
                <w:bCs/>
                <w:color w:val="FA7D00"/>
                <w:sz w:val="20"/>
                <w:szCs w:val="20"/>
              </w:rPr>
            </w:pPr>
          </w:p>
        </w:tc>
        <w:tc>
          <w:tcPr>
            <w:tcW w:w="450" w:type="dxa"/>
            <w:shd w:val="clear" w:color="auto" w:fill="auto"/>
            <w:vAlign w:val="center"/>
          </w:tcPr>
          <w:p w14:paraId="30D23EAB">
            <w:pPr>
              <w:widowControl/>
              <w:spacing w:line="200" w:lineRule="atLeast"/>
              <w:jc w:val="center"/>
              <w:textAlignment w:val="center"/>
              <w:rPr>
                <w:rFonts w:hint="eastAsia" w:ascii="仿宋" w:hAnsi="仿宋" w:eastAsia="仿宋" w:cs="仿宋"/>
                <w:color w:val="000000"/>
                <w:sz w:val="20"/>
                <w:szCs w:val="20"/>
                <w:lang w:eastAsia="zh-CN"/>
              </w:rPr>
            </w:pPr>
            <w:r>
              <w:rPr>
                <w:rFonts w:hint="eastAsia" w:ascii="仿宋" w:hAnsi="仿宋" w:eastAsia="仿宋" w:cs="仿宋"/>
                <w:color w:val="000000"/>
                <w:kern w:val="0"/>
                <w:sz w:val="20"/>
                <w:szCs w:val="20"/>
                <w:lang w:val="en-US" w:eastAsia="zh-CN" w:bidi="ar"/>
              </w:rPr>
              <w:t>3</w:t>
            </w:r>
          </w:p>
        </w:tc>
        <w:tc>
          <w:tcPr>
            <w:tcW w:w="4095" w:type="dxa"/>
            <w:shd w:val="clear" w:color="auto" w:fill="auto"/>
            <w:vAlign w:val="center"/>
          </w:tcPr>
          <w:p w14:paraId="4DF56D59">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抛、扔等违反安全操作规程</w:t>
            </w:r>
          </w:p>
        </w:tc>
        <w:tc>
          <w:tcPr>
            <w:tcW w:w="1440" w:type="dxa"/>
            <w:shd w:val="clear" w:color="auto" w:fill="auto"/>
            <w:vAlign w:val="center"/>
          </w:tcPr>
          <w:p w14:paraId="5E52E3DF">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违章作业</w:t>
            </w:r>
          </w:p>
        </w:tc>
        <w:tc>
          <w:tcPr>
            <w:tcW w:w="2025" w:type="dxa"/>
            <w:shd w:val="clear" w:color="auto" w:fill="auto"/>
            <w:vAlign w:val="center"/>
          </w:tcPr>
          <w:p w14:paraId="5F91AB7D">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物体打击</w:t>
            </w:r>
          </w:p>
        </w:tc>
        <w:tc>
          <w:tcPr>
            <w:tcW w:w="645" w:type="dxa"/>
            <w:shd w:val="clear" w:color="auto" w:fill="auto"/>
            <w:vAlign w:val="center"/>
          </w:tcPr>
          <w:p w14:paraId="4EF0BD25">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2FBC2F1C">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555" w:type="dxa"/>
            <w:shd w:val="clear" w:color="auto" w:fill="auto"/>
            <w:vAlign w:val="center"/>
          </w:tcPr>
          <w:p w14:paraId="58F2594A">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6</w:t>
            </w:r>
          </w:p>
        </w:tc>
        <w:tc>
          <w:tcPr>
            <w:tcW w:w="495" w:type="dxa"/>
            <w:shd w:val="clear" w:color="auto" w:fill="auto"/>
            <w:vAlign w:val="center"/>
          </w:tcPr>
          <w:p w14:paraId="5810160D">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7</w:t>
            </w:r>
          </w:p>
        </w:tc>
        <w:tc>
          <w:tcPr>
            <w:tcW w:w="540" w:type="dxa"/>
            <w:shd w:val="clear" w:color="auto" w:fill="auto"/>
            <w:vAlign w:val="center"/>
          </w:tcPr>
          <w:p w14:paraId="6CB69101">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126</w:t>
            </w:r>
          </w:p>
        </w:tc>
        <w:tc>
          <w:tcPr>
            <w:tcW w:w="615" w:type="dxa"/>
            <w:shd w:val="clear" w:color="auto" w:fill="FFFF00"/>
            <w:vAlign w:val="center"/>
          </w:tcPr>
          <w:p w14:paraId="2E0F4FCB">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3</w:t>
            </w:r>
          </w:p>
        </w:tc>
        <w:tc>
          <w:tcPr>
            <w:tcW w:w="1605" w:type="dxa"/>
            <w:vMerge w:val="continue"/>
            <w:shd w:val="clear" w:color="auto" w:fill="auto"/>
            <w:vAlign w:val="center"/>
          </w:tcPr>
          <w:p w14:paraId="419F27B7">
            <w:pPr>
              <w:widowControl/>
              <w:spacing w:line="200" w:lineRule="atLeast"/>
              <w:jc w:val="left"/>
              <w:textAlignment w:val="center"/>
              <w:rPr>
                <w:rFonts w:ascii="仿宋" w:hAnsi="仿宋" w:eastAsia="仿宋" w:cs="仿宋"/>
                <w:color w:val="000000"/>
                <w:sz w:val="20"/>
                <w:szCs w:val="20"/>
              </w:rPr>
            </w:pPr>
          </w:p>
        </w:tc>
        <w:tc>
          <w:tcPr>
            <w:tcW w:w="600" w:type="dxa"/>
            <w:shd w:val="clear" w:color="auto" w:fill="auto"/>
            <w:vAlign w:val="center"/>
          </w:tcPr>
          <w:p w14:paraId="29679812">
            <w:pPr>
              <w:widowControl/>
              <w:spacing w:line="200" w:lineRule="atLeast"/>
              <w:jc w:val="center"/>
              <w:rPr>
                <w:rFonts w:ascii="仿宋" w:hAnsi="仿宋" w:eastAsia="仿宋" w:cs="仿宋"/>
                <w:color w:val="000000"/>
                <w:sz w:val="20"/>
                <w:szCs w:val="20"/>
              </w:rPr>
            </w:pPr>
          </w:p>
        </w:tc>
      </w:tr>
      <w:tr w14:paraId="482A95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5" w:hRule="atLeast"/>
        </w:trPr>
        <w:tc>
          <w:tcPr>
            <w:tcW w:w="615" w:type="dxa"/>
            <w:shd w:val="clear" w:color="auto" w:fill="auto"/>
            <w:vAlign w:val="center"/>
          </w:tcPr>
          <w:p w14:paraId="4F3C7958">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29C5D306">
            <w:pPr>
              <w:widowControl/>
              <w:spacing w:line="200" w:lineRule="atLeast"/>
              <w:jc w:val="left"/>
              <w:rPr>
                <w:rFonts w:ascii="仿宋" w:hAnsi="仿宋" w:eastAsia="仿宋" w:cs="仿宋"/>
                <w:color w:val="000000"/>
                <w:sz w:val="20"/>
                <w:szCs w:val="20"/>
              </w:rPr>
            </w:pPr>
          </w:p>
        </w:tc>
        <w:tc>
          <w:tcPr>
            <w:tcW w:w="450" w:type="dxa"/>
            <w:shd w:val="clear" w:color="auto" w:fill="auto"/>
            <w:vAlign w:val="center"/>
          </w:tcPr>
          <w:p w14:paraId="2F5BABEC">
            <w:pPr>
              <w:widowControl/>
              <w:spacing w:line="200" w:lineRule="atLeast"/>
              <w:jc w:val="center"/>
              <w:textAlignment w:val="center"/>
              <w:rPr>
                <w:rFonts w:hint="eastAsia" w:ascii="仿宋" w:hAnsi="仿宋" w:eastAsia="仿宋" w:cs="仿宋"/>
                <w:color w:val="000000"/>
                <w:sz w:val="20"/>
                <w:szCs w:val="20"/>
                <w:lang w:eastAsia="zh-CN"/>
              </w:rPr>
            </w:pPr>
            <w:r>
              <w:rPr>
                <w:rFonts w:hint="eastAsia" w:ascii="仿宋" w:hAnsi="仿宋" w:eastAsia="仿宋" w:cs="仿宋"/>
                <w:color w:val="000000"/>
                <w:kern w:val="0"/>
                <w:sz w:val="20"/>
                <w:szCs w:val="20"/>
                <w:lang w:val="en-US" w:eastAsia="zh-CN" w:bidi="ar"/>
              </w:rPr>
              <w:t>4</w:t>
            </w:r>
          </w:p>
        </w:tc>
        <w:tc>
          <w:tcPr>
            <w:tcW w:w="4095" w:type="dxa"/>
            <w:shd w:val="clear" w:color="auto" w:fill="auto"/>
            <w:vAlign w:val="center"/>
          </w:tcPr>
          <w:p w14:paraId="72980D90">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酒后高处作业</w:t>
            </w:r>
          </w:p>
        </w:tc>
        <w:tc>
          <w:tcPr>
            <w:tcW w:w="1440" w:type="dxa"/>
            <w:shd w:val="clear" w:color="auto" w:fill="auto"/>
            <w:vAlign w:val="center"/>
          </w:tcPr>
          <w:p w14:paraId="504FB161">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违章作业</w:t>
            </w:r>
          </w:p>
        </w:tc>
        <w:tc>
          <w:tcPr>
            <w:tcW w:w="2025" w:type="dxa"/>
            <w:shd w:val="clear" w:color="auto" w:fill="auto"/>
            <w:vAlign w:val="center"/>
          </w:tcPr>
          <w:p w14:paraId="6FA3D5A1">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高处坠落/</w:t>
            </w:r>
            <w:r>
              <w:rPr>
                <w:rStyle w:val="21"/>
                <w:rFonts w:ascii="仿宋" w:hAnsi="仿宋" w:eastAsia="仿宋" w:cs="仿宋"/>
                <w:lang w:bidi="ar"/>
              </w:rPr>
              <w:t>物体打击</w:t>
            </w:r>
          </w:p>
        </w:tc>
        <w:tc>
          <w:tcPr>
            <w:tcW w:w="645" w:type="dxa"/>
            <w:shd w:val="clear" w:color="auto" w:fill="auto"/>
            <w:vAlign w:val="center"/>
          </w:tcPr>
          <w:p w14:paraId="72521B9D">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3542F973">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555" w:type="dxa"/>
            <w:shd w:val="clear" w:color="auto" w:fill="auto"/>
            <w:vAlign w:val="center"/>
          </w:tcPr>
          <w:p w14:paraId="6E9A5E89">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2</w:t>
            </w:r>
          </w:p>
        </w:tc>
        <w:tc>
          <w:tcPr>
            <w:tcW w:w="495" w:type="dxa"/>
            <w:shd w:val="clear" w:color="auto" w:fill="auto"/>
            <w:vAlign w:val="center"/>
          </w:tcPr>
          <w:p w14:paraId="3C662B1D">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15</w:t>
            </w:r>
          </w:p>
        </w:tc>
        <w:tc>
          <w:tcPr>
            <w:tcW w:w="540" w:type="dxa"/>
            <w:shd w:val="clear" w:color="auto" w:fill="auto"/>
            <w:vAlign w:val="center"/>
          </w:tcPr>
          <w:p w14:paraId="53254B76">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90</w:t>
            </w:r>
          </w:p>
        </w:tc>
        <w:tc>
          <w:tcPr>
            <w:tcW w:w="615" w:type="dxa"/>
            <w:shd w:val="clear" w:color="auto" w:fill="FFFF00"/>
            <w:vAlign w:val="center"/>
          </w:tcPr>
          <w:p w14:paraId="7D5900DB">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3</w:t>
            </w:r>
          </w:p>
        </w:tc>
        <w:tc>
          <w:tcPr>
            <w:tcW w:w="1605" w:type="dxa"/>
            <w:vMerge w:val="continue"/>
            <w:shd w:val="clear" w:color="auto" w:fill="auto"/>
            <w:vAlign w:val="center"/>
          </w:tcPr>
          <w:p w14:paraId="31E6B589">
            <w:pPr>
              <w:widowControl/>
              <w:spacing w:line="200" w:lineRule="atLeast"/>
              <w:jc w:val="left"/>
              <w:textAlignment w:val="center"/>
              <w:rPr>
                <w:rFonts w:ascii="仿宋" w:hAnsi="仿宋" w:eastAsia="仿宋" w:cs="仿宋"/>
                <w:color w:val="000000"/>
                <w:sz w:val="20"/>
                <w:szCs w:val="20"/>
              </w:rPr>
            </w:pPr>
          </w:p>
        </w:tc>
        <w:tc>
          <w:tcPr>
            <w:tcW w:w="600" w:type="dxa"/>
            <w:shd w:val="clear" w:color="auto" w:fill="auto"/>
            <w:vAlign w:val="center"/>
          </w:tcPr>
          <w:p w14:paraId="0434FC1B">
            <w:pPr>
              <w:widowControl/>
              <w:spacing w:line="200" w:lineRule="atLeast"/>
              <w:jc w:val="center"/>
              <w:rPr>
                <w:rFonts w:ascii="仿宋" w:hAnsi="仿宋" w:eastAsia="仿宋" w:cs="仿宋"/>
                <w:color w:val="000000"/>
                <w:sz w:val="20"/>
                <w:szCs w:val="20"/>
              </w:rPr>
            </w:pPr>
          </w:p>
        </w:tc>
      </w:tr>
      <w:tr w14:paraId="50FACF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5" w:hRule="atLeast"/>
        </w:trPr>
        <w:tc>
          <w:tcPr>
            <w:tcW w:w="615" w:type="dxa"/>
            <w:shd w:val="clear" w:color="auto" w:fill="auto"/>
            <w:vAlign w:val="center"/>
          </w:tcPr>
          <w:p w14:paraId="30780AFC">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4616EDE1">
            <w:pPr>
              <w:widowControl/>
              <w:spacing w:line="200" w:lineRule="atLeast"/>
              <w:jc w:val="left"/>
              <w:rPr>
                <w:rFonts w:ascii="仿宋" w:hAnsi="仿宋" w:eastAsia="仿宋" w:cs="仿宋"/>
                <w:color w:val="000000"/>
                <w:sz w:val="20"/>
                <w:szCs w:val="20"/>
              </w:rPr>
            </w:pPr>
          </w:p>
        </w:tc>
        <w:tc>
          <w:tcPr>
            <w:tcW w:w="450" w:type="dxa"/>
            <w:shd w:val="clear" w:color="auto" w:fill="auto"/>
            <w:vAlign w:val="center"/>
          </w:tcPr>
          <w:p w14:paraId="4BE40BC3">
            <w:pPr>
              <w:widowControl/>
              <w:spacing w:line="200" w:lineRule="atLeast"/>
              <w:jc w:val="center"/>
              <w:textAlignment w:val="center"/>
              <w:rPr>
                <w:rFonts w:hint="eastAsia" w:ascii="仿宋" w:hAnsi="仿宋" w:eastAsia="仿宋" w:cs="仿宋"/>
                <w:color w:val="000000"/>
                <w:sz w:val="20"/>
                <w:szCs w:val="20"/>
                <w:lang w:eastAsia="zh-CN"/>
              </w:rPr>
            </w:pPr>
            <w:r>
              <w:rPr>
                <w:rFonts w:hint="eastAsia" w:ascii="仿宋" w:hAnsi="仿宋" w:eastAsia="仿宋" w:cs="仿宋"/>
                <w:color w:val="000000"/>
                <w:kern w:val="0"/>
                <w:sz w:val="20"/>
                <w:szCs w:val="20"/>
                <w:lang w:val="en-US" w:eastAsia="zh-CN" w:bidi="ar"/>
              </w:rPr>
              <w:t>5</w:t>
            </w:r>
          </w:p>
        </w:tc>
        <w:tc>
          <w:tcPr>
            <w:tcW w:w="4095" w:type="dxa"/>
            <w:shd w:val="clear" w:color="auto" w:fill="auto"/>
            <w:vAlign w:val="center"/>
          </w:tcPr>
          <w:p w14:paraId="5A620B4E">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恐高症者或有其他心理因素干扰者从事高空作业</w:t>
            </w:r>
          </w:p>
        </w:tc>
        <w:tc>
          <w:tcPr>
            <w:tcW w:w="1440" w:type="dxa"/>
            <w:shd w:val="clear" w:color="auto" w:fill="auto"/>
            <w:vAlign w:val="center"/>
          </w:tcPr>
          <w:p w14:paraId="45A9D912">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违章指挥/违章作业</w:t>
            </w:r>
          </w:p>
        </w:tc>
        <w:tc>
          <w:tcPr>
            <w:tcW w:w="2025" w:type="dxa"/>
            <w:shd w:val="clear" w:color="auto" w:fill="auto"/>
            <w:vAlign w:val="center"/>
          </w:tcPr>
          <w:p w14:paraId="1FA883C8">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高处坠落</w:t>
            </w:r>
          </w:p>
        </w:tc>
        <w:tc>
          <w:tcPr>
            <w:tcW w:w="645" w:type="dxa"/>
            <w:shd w:val="clear" w:color="auto" w:fill="auto"/>
            <w:vAlign w:val="center"/>
          </w:tcPr>
          <w:p w14:paraId="2902FABD">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6514A5F5">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w:t>
            </w:r>
          </w:p>
        </w:tc>
        <w:tc>
          <w:tcPr>
            <w:tcW w:w="555" w:type="dxa"/>
            <w:shd w:val="clear" w:color="auto" w:fill="auto"/>
            <w:vAlign w:val="center"/>
          </w:tcPr>
          <w:p w14:paraId="10A44CE2">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6</w:t>
            </w:r>
          </w:p>
        </w:tc>
        <w:tc>
          <w:tcPr>
            <w:tcW w:w="495" w:type="dxa"/>
            <w:shd w:val="clear" w:color="auto" w:fill="auto"/>
            <w:vAlign w:val="center"/>
          </w:tcPr>
          <w:p w14:paraId="5313C0D2">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15</w:t>
            </w:r>
          </w:p>
        </w:tc>
        <w:tc>
          <w:tcPr>
            <w:tcW w:w="540" w:type="dxa"/>
            <w:shd w:val="clear" w:color="auto" w:fill="auto"/>
            <w:vAlign w:val="center"/>
          </w:tcPr>
          <w:p w14:paraId="15A65379">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90</w:t>
            </w:r>
          </w:p>
        </w:tc>
        <w:tc>
          <w:tcPr>
            <w:tcW w:w="615" w:type="dxa"/>
            <w:shd w:val="clear" w:color="auto" w:fill="FFFF00"/>
            <w:vAlign w:val="center"/>
          </w:tcPr>
          <w:p w14:paraId="411BC2F0">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3</w:t>
            </w:r>
          </w:p>
        </w:tc>
        <w:tc>
          <w:tcPr>
            <w:tcW w:w="1605" w:type="dxa"/>
            <w:vMerge w:val="continue"/>
            <w:shd w:val="clear" w:color="auto" w:fill="auto"/>
            <w:vAlign w:val="center"/>
          </w:tcPr>
          <w:p w14:paraId="25D7B623">
            <w:pPr>
              <w:widowControl/>
              <w:spacing w:line="200" w:lineRule="atLeast"/>
              <w:jc w:val="left"/>
              <w:textAlignment w:val="center"/>
              <w:rPr>
                <w:rFonts w:ascii="仿宋" w:hAnsi="仿宋" w:eastAsia="仿宋" w:cs="仿宋"/>
                <w:color w:val="000000"/>
                <w:sz w:val="20"/>
                <w:szCs w:val="20"/>
              </w:rPr>
            </w:pPr>
          </w:p>
        </w:tc>
        <w:tc>
          <w:tcPr>
            <w:tcW w:w="600" w:type="dxa"/>
            <w:shd w:val="clear" w:color="auto" w:fill="auto"/>
            <w:vAlign w:val="center"/>
          </w:tcPr>
          <w:p w14:paraId="1FB0F2B1">
            <w:pPr>
              <w:widowControl/>
              <w:spacing w:line="200" w:lineRule="atLeast"/>
              <w:jc w:val="center"/>
              <w:rPr>
                <w:rFonts w:ascii="仿宋" w:hAnsi="仿宋" w:eastAsia="仿宋" w:cs="仿宋"/>
                <w:color w:val="000000"/>
                <w:sz w:val="20"/>
                <w:szCs w:val="20"/>
              </w:rPr>
            </w:pPr>
          </w:p>
        </w:tc>
      </w:tr>
      <w:tr w14:paraId="46F76B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5" w:hRule="atLeast"/>
        </w:trPr>
        <w:tc>
          <w:tcPr>
            <w:tcW w:w="615" w:type="dxa"/>
            <w:shd w:val="clear" w:color="auto" w:fill="auto"/>
            <w:vAlign w:val="center"/>
          </w:tcPr>
          <w:p w14:paraId="5F1DB4F7">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44E5F821">
            <w:pPr>
              <w:widowControl/>
              <w:spacing w:line="200" w:lineRule="atLeast"/>
              <w:jc w:val="left"/>
              <w:rPr>
                <w:rFonts w:ascii="仿宋" w:hAnsi="仿宋" w:eastAsia="仿宋" w:cs="仿宋"/>
                <w:color w:val="000000"/>
                <w:sz w:val="20"/>
                <w:szCs w:val="20"/>
              </w:rPr>
            </w:pPr>
          </w:p>
        </w:tc>
        <w:tc>
          <w:tcPr>
            <w:tcW w:w="450" w:type="dxa"/>
            <w:shd w:val="clear" w:color="auto" w:fill="auto"/>
            <w:vAlign w:val="center"/>
          </w:tcPr>
          <w:p w14:paraId="61B923CB">
            <w:pPr>
              <w:widowControl/>
              <w:spacing w:line="200" w:lineRule="atLeast"/>
              <w:jc w:val="center"/>
              <w:textAlignment w:val="center"/>
              <w:rPr>
                <w:rFonts w:hint="eastAsia" w:ascii="仿宋" w:hAnsi="仿宋" w:eastAsia="仿宋" w:cs="仿宋"/>
                <w:color w:val="000000"/>
                <w:sz w:val="20"/>
                <w:szCs w:val="20"/>
                <w:lang w:eastAsia="zh-CN"/>
              </w:rPr>
            </w:pPr>
            <w:r>
              <w:rPr>
                <w:rFonts w:hint="eastAsia" w:ascii="仿宋" w:hAnsi="仿宋" w:eastAsia="仿宋" w:cs="仿宋"/>
                <w:color w:val="000000"/>
                <w:kern w:val="0"/>
                <w:sz w:val="20"/>
                <w:szCs w:val="20"/>
                <w:lang w:val="en-US" w:eastAsia="zh-CN" w:bidi="ar"/>
              </w:rPr>
              <w:t>6</w:t>
            </w:r>
          </w:p>
        </w:tc>
        <w:tc>
          <w:tcPr>
            <w:tcW w:w="4095" w:type="dxa"/>
            <w:shd w:val="clear" w:color="auto" w:fill="auto"/>
            <w:vAlign w:val="center"/>
          </w:tcPr>
          <w:p w14:paraId="5A8E3F49">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攀坐不安全位置</w:t>
            </w:r>
          </w:p>
        </w:tc>
        <w:tc>
          <w:tcPr>
            <w:tcW w:w="1440" w:type="dxa"/>
            <w:shd w:val="clear" w:color="auto" w:fill="auto"/>
            <w:vAlign w:val="center"/>
          </w:tcPr>
          <w:p w14:paraId="700C136B">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违章指挥/违章作业</w:t>
            </w:r>
          </w:p>
        </w:tc>
        <w:tc>
          <w:tcPr>
            <w:tcW w:w="2025" w:type="dxa"/>
            <w:shd w:val="clear" w:color="auto" w:fill="auto"/>
            <w:vAlign w:val="center"/>
          </w:tcPr>
          <w:p w14:paraId="0D83CB16">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高处坠落</w:t>
            </w:r>
          </w:p>
        </w:tc>
        <w:tc>
          <w:tcPr>
            <w:tcW w:w="645" w:type="dxa"/>
            <w:shd w:val="clear" w:color="auto" w:fill="auto"/>
            <w:vAlign w:val="center"/>
          </w:tcPr>
          <w:p w14:paraId="45683961">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00FDE5F7">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555" w:type="dxa"/>
            <w:shd w:val="clear" w:color="auto" w:fill="auto"/>
            <w:vAlign w:val="center"/>
          </w:tcPr>
          <w:p w14:paraId="74B3F988">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6</w:t>
            </w:r>
          </w:p>
        </w:tc>
        <w:tc>
          <w:tcPr>
            <w:tcW w:w="495" w:type="dxa"/>
            <w:shd w:val="clear" w:color="auto" w:fill="auto"/>
            <w:vAlign w:val="center"/>
          </w:tcPr>
          <w:p w14:paraId="29B2CE7A">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7</w:t>
            </w:r>
          </w:p>
        </w:tc>
        <w:tc>
          <w:tcPr>
            <w:tcW w:w="540" w:type="dxa"/>
            <w:shd w:val="clear" w:color="auto" w:fill="auto"/>
            <w:vAlign w:val="center"/>
          </w:tcPr>
          <w:p w14:paraId="781132B6">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126</w:t>
            </w:r>
          </w:p>
        </w:tc>
        <w:tc>
          <w:tcPr>
            <w:tcW w:w="615" w:type="dxa"/>
            <w:shd w:val="clear" w:color="auto" w:fill="FFFF00"/>
            <w:vAlign w:val="center"/>
          </w:tcPr>
          <w:p w14:paraId="4D83F8E2">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3</w:t>
            </w:r>
          </w:p>
        </w:tc>
        <w:tc>
          <w:tcPr>
            <w:tcW w:w="1605" w:type="dxa"/>
            <w:vMerge w:val="continue"/>
            <w:shd w:val="clear" w:color="auto" w:fill="auto"/>
            <w:vAlign w:val="center"/>
          </w:tcPr>
          <w:p w14:paraId="4F88946B">
            <w:pPr>
              <w:widowControl/>
              <w:spacing w:line="200" w:lineRule="atLeast"/>
              <w:jc w:val="left"/>
              <w:textAlignment w:val="center"/>
              <w:rPr>
                <w:rFonts w:ascii="仿宋" w:hAnsi="仿宋" w:eastAsia="仿宋" w:cs="仿宋"/>
                <w:color w:val="000000"/>
                <w:sz w:val="20"/>
                <w:szCs w:val="20"/>
              </w:rPr>
            </w:pPr>
          </w:p>
        </w:tc>
        <w:tc>
          <w:tcPr>
            <w:tcW w:w="600" w:type="dxa"/>
            <w:shd w:val="clear" w:color="auto" w:fill="auto"/>
            <w:vAlign w:val="center"/>
          </w:tcPr>
          <w:p w14:paraId="33E88585">
            <w:pPr>
              <w:widowControl/>
              <w:spacing w:line="200" w:lineRule="atLeast"/>
              <w:jc w:val="center"/>
              <w:rPr>
                <w:rFonts w:ascii="仿宋" w:hAnsi="仿宋" w:eastAsia="仿宋" w:cs="仿宋"/>
                <w:color w:val="000000"/>
                <w:sz w:val="20"/>
                <w:szCs w:val="20"/>
              </w:rPr>
            </w:pPr>
          </w:p>
        </w:tc>
      </w:tr>
      <w:tr w14:paraId="47304B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5" w:hRule="atLeast"/>
        </w:trPr>
        <w:tc>
          <w:tcPr>
            <w:tcW w:w="615" w:type="dxa"/>
            <w:shd w:val="clear" w:color="auto" w:fill="auto"/>
            <w:vAlign w:val="center"/>
          </w:tcPr>
          <w:p w14:paraId="586427F6">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41AC607D">
            <w:pPr>
              <w:widowControl/>
              <w:spacing w:line="200" w:lineRule="atLeast"/>
              <w:jc w:val="left"/>
              <w:rPr>
                <w:rFonts w:ascii="仿宋" w:hAnsi="仿宋" w:eastAsia="仿宋" w:cs="仿宋"/>
                <w:b/>
                <w:bCs/>
                <w:color w:val="000000"/>
                <w:sz w:val="20"/>
                <w:szCs w:val="20"/>
              </w:rPr>
            </w:pPr>
          </w:p>
        </w:tc>
        <w:tc>
          <w:tcPr>
            <w:tcW w:w="450" w:type="dxa"/>
            <w:shd w:val="clear" w:color="auto" w:fill="auto"/>
            <w:vAlign w:val="center"/>
          </w:tcPr>
          <w:p w14:paraId="1203EF30">
            <w:pPr>
              <w:widowControl/>
              <w:spacing w:line="200" w:lineRule="atLeast"/>
              <w:jc w:val="center"/>
              <w:textAlignment w:val="center"/>
              <w:rPr>
                <w:rFonts w:hint="eastAsia" w:ascii="仿宋" w:hAnsi="仿宋" w:eastAsia="仿宋" w:cs="仿宋"/>
                <w:color w:val="000000"/>
                <w:sz w:val="20"/>
                <w:szCs w:val="20"/>
                <w:lang w:eastAsia="zh-CN"/>
              </w:rPr>
            </w:pPr>
            <w:r>
              <w:rPr>
                <w:rFonts w:hint="eastAsia" w:ascii="仿宋" w:hAnsi="仿宋" w:eastAsia="仿宋" w:cs="仿宋"/>
                <w:color w:val="000000"/>
                <w:kern w:val="0"/>
                <w:sz w:val="20"/>
                <w:szCs w:val="20"/>
                <w:lang w:val="en-US" w:eastAsia="zh-CN" w:bidi="ar"/>
              </w:rPr>
              <w:t>7</w:t>
            </w:r>
          </w:p>
        </w:tc>
        <w:tc>
          <w:tcPr>
            <w:tcW w:w="4095" w:type="dxa"/>
            <w:shd w:val="clear" w:color="auto" w:fill="auto"/>
            <w:vAlign w:val="center"/>
          </w:tcPr>
          <w:p w14:paraId="2843DCC0">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癫痫病等病史者从事高空作业</w:t>
            </w:r>
          </w:p>
        </w:tc>
        <w:tc>
          <w:tcPr>
            <w:tcW w:w="1440" w:type="dxa"/>
            <w:shd w:val="clear" w:color="auto" w:fill="auto"/>
            <w:vAlign w:val="center"/>
          </w:tcPr>
          <w:p w14:paraId="2D1F7EB9">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管理缺陷</w:t>
            </w:r>
          </w:p>
        </w:tc>
        <w:tc>
          <w:tcPr>
            <w:tcW w:w="2025" w:type="dxa"/>
            <w:shd w:val="clear" w:color="auto" w:fill="auto"/>
            <w:vAlign w:val="center"/>
          </w:tcPr>
          <w:p w14:paraId="1F8CBB75">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高处坠落</w:t>
            </w:r>
          </w:p>
        </w:tc>
        <w:tc>
          <w:tcPr>
            <w:tcW w:w="645" w:type="dxa"/>
            <w:shd w:val="clear" w:color="auto" w:fill="auto"/>
            <w:vAlign w:val="center"/>
          </w:tcPr>
          <w:p w14:paraId="5262C37A">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4C602D33">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w:t>
            </w:r>
          </w:p>
        </w:tc>
        <w:tc>
          <w:tcPr>
            <w:tcW w:w="555" w:type="dxa"/>
            <w:shd w:val="clear" w:color="auto" w:fill="auto"/>
            <w:vAlign w:val="center"/>
          </w:tcPr>
          <w:p w14:paraId="46B79978">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0.5</w:t>
            </w:r>
          </w:p>
        </w:tc>
        <w:tc>
          <w:tcPr>
            <w:tcW w:w="495" w:type="dxa"/>
            <w:shd w:val="clear" w:color="auto" w:fill="auto"/>
            <w:vAlign w:val="center"/>
          </w:tcPr>
          <w:p w14:paraId="675BA428">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15</w:t>
            </w:r>
          </w:p>
        </w:tc>
        <w:tc>
          <w:tcPr>
            <w:tcW w:w="540" w:type="dxa"/>
            <w:shd w:val="clear" w:color="auto" w:fill="auto"/>
            <w:vAlign w:val="center"/>
          </w:tcPr>
          <w:p w14:paraId="6BDB3D35">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7.5</w:t>
            </w:r>
          </w:p>
        </w:tc>
        <w:tc>
          <w:tcPr>
            <w:tcW w:w="615" w:type="dxa"/>
            <w:shd w:val="clear" w:color="auto" w:fill="00B0F0"/>
            <w:vAlign w:val="center"/>
          </w:tcPr>
          <w:p w14:paraId="28DEA17C">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4</w:t>
            </w:r>
          </w:p>
        </w:tc>
        <w:tc>
          <w:tcPr>
            <w:tcW w:w="1605" w:type="dxa"/>
            <w:vMerge w:val="continue"/>
            <w:shd w:val="clear" w:color="auto" w:fill="auto"/>
            <w:vAlign w:val="center"/>
          </w:tcPr>
          <w:p w14:paraId="61141221">
            <w:pPr>
              <w:widowControl/>
              <w:spacing w:line="200" w:lineRule="atLeast"/>
              <w:jc w:val="left"/>
              <w:textAlignment w:val="center"/>
              <w:rPr>
                <w:rFonts w:ascii="仿宋" w:hAnsi="仿宋" w:eastAsia="仿宋" w:cs="仿宋"/>
                <w:color w:val="000000"/>
                <w:sz w:val="20"/>
                <w:szCs w:val="20"/>
              </w:rPr>
            </w:pPr>
          </w:p>
        </w:tc>
        <w:tc>
          <w:tcPr>
            <w:tcW w:w="600" w:type="dxa"/>
            <w:shd w:val="clear" w:color="auto" w:fill="auto"/>
            <w:vAlign w:val="center"/>
          </w:tcPr>
          <w:p w14:paraId="1B99C617">
            <w:pPr>
              <w:widowControl/>
              <w:spacing w:line="200" w:lineRule="atLeast"/>
              <w:jc w:val="center"/>
              <w:rPr>
                <w:rFonts w:ascii="仿宋" w:hAnsi="仿宋" w:eastAsia="仿宋" w:cs="仿宋"/>
                <w:b/>
                <w:bCs/>
                <w:color w:val="000000"/>
                <w:sz w:val="20"/>
                <w:szCs w:val="20"/>
              </w:rPr>
            </w:pPr>
          </w:p>
        </w:tc>
      </w:tr>
      <w:tr w14:paraId="376522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0" w:hRule="atLeast"/>
        </w:trPr>
        <w:tc>
          <w:tcPr>
            <w:tcW w:w="615" w:type="dxa"/>
            <w:shd w:val="clear" w:color="auto" w:fill="auto"/>
            <w:vAlign w:val="center"/>
          </w:tcPr>
          <w:p w14:paraId="54F9DCC9">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restart"/>
            <w:shd w:val="clear" w:color="auto" w:fill="auto"/>
            <w:vAlign w:val="center"/>
          </w:tcPr>
          <w:p w14:paraId="2D6C71F5">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b/>
                <w:bCs/>
                <w:color w:val="000000"/>
                <w:kern w:val="0"/>
                <w:sz w:val="20"/>
                <w:szCs w:val="20"/>
                <w:lang w:eastAsia="zh-CN" w:bidi="ar"/>
              </w:rPr>
              <w:t>十</w:t>
            </w:r>
            <w:r>
              <w:rPr>
                <w:rFonts w:hint="eastAsia" w:ascii="仿宋" w:hAnsi="仿宋" w:eastAsia="仿宋" w:cs="仿宋"/>
                <w:b/>
                <w:bCs/>
                <w:color w:val="000000"/>
                <w:kern w:val="0"/>
                <w:sz w:val="20"/>
                <w:szCs w:val="20"/>
                <w:lang w:bidi="ar"/>
              </w:rPr>
              <w:t>、</w:t>
            </w:r>
            <w:r>
              <w:rPr>
                <w:rFonts w:hint="eastAsia" w:ascii="仿宋" w:hAnsi="仿宋" w:eastAsia="仿宋" w:cs="仿宋"/>
                <w:b/>
                <w:bCs/>
                <w:color w:val="000000"/>
                <w:kern w:val="0"/>
                <w:sz w:val="20"/>
                <w:szCs w:val="20"/>
                <w:lang w:val="en-US" w:eastAsia="zh-CN" w:bidi="ar"/>
              </w:rPr>
              <w:t>临时</w:t>
            </w:r>
            <w:r>
              <w:rPr>
                <w:rFonts w:hint="eastAsia" w:ascii="仿宋" w:hAnsi="仿宋" w:eastAsia="仿宋" w:cs="仿宋"/>
                <w:b/>
                <w:bCs/>
                <w:color w:val="000000"/>
                <w:kern w:val="0"/>
                <w:sz w:val="20"/>
                <w:szCs w:val="20"/>
                <w:lang w:bidi="ar"/>
              </w:rPr>
              <w:t>用电</w:t>
            </w:r>
          </w:p>
        </w:tc>
        <w:tc>
          <w:tcPr>
            <w:tcW w:w="450" w:type="dxa"/>
            <w:shd w:val="clear" w:color="auto" w:fill="auto"/>
            <w:vAlign w:val="center"/>
          </w:tcPr>
          <w:p w14:paraId="28B77890">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w:t>
            </w:r>
          </w:p>
        </w:tc>
        <w:tc>
          <w:tcPr>
            <w:tcW w:w="4095" w:type="dxa"/>
            <w:shd w:val="clear" w:color="auto" w:fill="auto"/>
            <w:vAlign w:val="center"/>
          </w:tcPr>
          <w:p w14:paraId="3B21ABB8">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保护接地、保护接零混乱或共存</w:t>
            </w:r>
          </w:p>
        </w:tc>
        <w:tc>
          <w:tcPr>
            <w:tcW w:w="1440" w:type="dxa"/>
            <w:shd w:val="clear" w:color="auto" w:fill="auto"/>
            <w:vAlign w:val="center"/>
          </w:tcPr>
          <w:p w14:paraId="2F20569F">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违章操作</w:t>
            </w:r>
          </w:p>
        </w:tc>
        <w:tc>
          <w:tcPr>
            <w:tcW w:w="2025" w:type="dxa"/>
            <w:shd w:val="clear" w:color="auto" w:fill="auto"/>
            <w:vAlign w:val="center"/>
          </w:tcPr>
          <w:p w14:paraId="3C0E4FC6">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触电</w:t>
            </w:r>
          </w:p>
        </w:tc>
        <w:tc>
          <w:tcPr>
            <w:tcW w:w="645" w:type="dxa"/>
            <w:shd w:val="clear" w:color="auto" w:fill="auto"/>
            <w:vAlign w:val="center"/>
          </w:tcPr>
          <w:p w14:paraId="631FC673">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7DB99D19">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555" w:type="dxa"/>
            <w:shd w:val="clear" w:color="auto" w:fill="auto"/>
            <w:vAlign w:val="center"/>
          </w:tcPr>
          <w:p w14:paraId="4766AF26">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2</w:t>
            </w:r>
          </w:p>
        </w:tc>
        <w:tc>
          <w:tcPr>
            <w:tcW w:w="495" w:type="dxa"/>
            <w:shd w:val="clear" w:color="auto" w:fill="auto"/>
            <w:vAlign w:val="center"/>
          </w:tcPr>
          <w:p w14:paraId="5206FF29">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15</w:t>
            </w:r>
          </w:p>
        </w:tc>
        <w:tc>
          <w:tcPr>
            <w:tcW w:w="540" w:type="dxa"/>
            <w:shd w:val="clear" w:color="auto" w:fill="auto"/>
            <w:vAlign w:val="center"/>
          </w:tcPr>
          <w:p w14:paraId="7B59587F">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90</w:t>
            </w:r>
          </w:p>
        </w:tc>
        <w:tc>
          <w:tcPr>
            <w:tcW w:w="615" w:type="dxa"/>
            <w:shd w:val="clear" w:color="auto" w:fill="FFFF00"/>
            <w:vAlign w:val="center"/>
          </w:tcPr>
          <w:p w14:paraId="609443DD">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3</w:t>
            </w:r>
          </w:p>
        </w:tc>
        <w:tc>
          <w:tcPr>
            <w:tcW w:w="1605" w:type="dxa"/>
            <w:vMerge w:val="restart"/>
            <w:shd w:val="clear" w:color="auto" w:fill="auto"/>
            <w:vAlign w:val="center"/>
          </w:tcPr>
          <w:p w14:paraId="3A3D5653">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按规范进行检查把关</w:t>
            </w:r>
          </w:p>
        </w:tc>
        <w:tc>
          <w:tcPr>
            <w:tcW w:w="600" w:type="dxa"/>
            <w:shd w:val="clear" w:color="auto" w:fill="auto"/>
            <w:vAlign w:val="center"/>
          </w:tcPr>
          <w:p w14:paraId="5E9FED12">
            <w:pPr>
              <w:widowControl/>
              <w:spacing w:line="200" w:lineRule="atLeast"/>
              <w:jc w:val="center"/>
              <w:rPr>
                <w:rFonts w:ascii="仿宋" w:hAnsi="仿宋" w:eastAsia="仿宋" w:cs="仿宋"/>
                <w:color w:val="000000"/>
                <w:sz w:val="20"/>
                <w:szCs w:val="20"/>
              </w:rPr>
            </w:pPr>
          </w:p>
        </w:tc>
      </w:tr>
      <w:tr w14:paraId="11FD19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615" w:type="dxa"/>
            <w:shd w:val="clear" w:color="auto" w:fill="auto"/>
            <w:vAlign w:val="center"/>
          </w:tcPr>
          <w:p w14:paraId="6CFB6A98">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0A6C8619">
            <w:pPr>
              <w:widowControl/>
              <w:spacing w:line="200" w:lineRule="atLeast"/>
              <w:jc w:val="left"/>
              <w:rPr>
                <w:rFonts w:ascii="仿宋" w:hAnsi="仿宋" w:eastAsia="仿宋" w:cs="仿宋"/>
                <w:color w:val="000000"/>
                <w:sz w:val="20"/>
                <w:szCs w:val="20"/>
              </w:rPr>
            </w:pPr>
          </w:p>
        </w:tc>
        <w:tc>
          <w:tcPr>
            <w:tcW w:w="450" w:type="dxa"/>
            <w:shd w:val="clear" w:color="auto" w:fill="auto"/>
            <w:vAlign w:val="center"/>
          </w:tcPr>
          <w:p w14:paraId="7EC6F1CA">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2</w:t>
            </w:r>
          </w:p>
        </w:tc>
        <w:tc>
          <w:tcPr>
            <w:tcW w:w="4095" w:type="dxa"/>
            <w:shd w:val="clear" w:color="auto" w:fill="auto"/>
            <w:vAlign w:val="center"/>
          </w:tcPr>
          <w:p w14:paraId="01FDCE22">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保护零线未单独敷设，并作它用</w:t>
            </w:r>
          </w:p>
        </w:tc>
        <w:tc>
          <w:tcPr>
            <w:tcW w:w="1440" w:type="dxa"/>
            <w:shd w:val="clear" w:color="auto" w:fill="auto"/>
            <w:vAlign w:val="center"/>
          </w:tcPr>
          <w:p w14:paraId="40117D17">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防护缺陷</w:t>
            </w:r>
          </w:p>
        </w:tc>
        <w:tc>
          <w:tcPr>
            <w:tcW w:w="2025" w:type="dxa"/>
            <w:shd w:val="clear" w:color="auto" w:fill="auto"/>
            <w:vAlign w:val="center"/>
          </w:tcPr>
          <w:p w14:paraId="5D393793">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触电</w:t>
            </w:r>
          </w:p>
        </w:tc>
        <w:tc>
          <w:tcPr>
            <w:tcW w:w="645" w:type="dxa"/>
            <w:shd w:val="clear" w:color="auto" w:fill="auto"/>
            <w:vAlign w:val="center"/>
          </w:tcPr>
          <w:p w14:paraId="28D0D0B5">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0DC24ECD">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555" w:type="dxa"/>
            <w:shd w:val="clear" w:color="auto" w:fill="auto"/>
            <w:vAlign w:val="center"/>
          </w:tcPr>
          <w:p w14:paraId="1BF7D77C">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2</w:t>
            </w:r>
          </w:p>
        </w:tc>
        <w:tc>
          <w:tcPr>
            <w:tcW w:w="495" w:type="dxa"/>
            <w:shd w:val="clear" w:color="auto" w:fill="auto"/>
            <w:vAlign w:val="center"/>
          </w:tcPr>
          <w:p w14:paraId="42F51B4F">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15</w:t>
            </w:r>
          </w:p>
        </w:tc>
        <w:tc>
          <w:tcPr>
            <w:tcW w:w="540" w:type="dxa"/>
            <w:shd w:val="clear" w:color="auto" w:fill="auto"/>
            <w:vAlign w:val="center"/>
          </w:tcPr>
          <w:p w14:paraId="19D5600E">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90</w:t>
            </w:r>
          </w:p>
        </w:tc>
        <w:tc>
          <w:tcPr>
            <w:tcW w:w="615" w:type="dxa"/>
            <w:shd w:val="clear" w:color="auto" w:fill="FFFF00"/>
            <w:vAlign w:val="center"/>
          </w:tcPr>
          <w:p w14:paraId="1C674AE3">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3</w:t>
            </w:r>
          </w:p>
        </w:tc>
        <w:tc>
          <w:tcPr>
            <w:tcW w:w="1605" w:type="dxa"/>
            <w:vMerge w:val="continue"/>
            <w:shd w:val="clear" w:color="auto" w:fill="auto"/>
            <w:vAlign w:val="center"/>
          </w:tcPr>
          <w:p w14:paraId="18D48E71">
            <w:pPr>
              <w:widowControl/>
              <w:spacing w:line="200" w:lineRule="atLeast"/>
              <w:jc w:val="left"/>
              <w:textAlignment w:val="center"/>
              <w:rPr>
                <w:rFonts w:ascii="仿宋" w:hAnsi="仿宋" w:eastAsia="仿宋" w:cs="仿宋"/>
                <w:color w:val="000000"/>
                <w:sz w:val="20"/>
                <w:szCs w:val="20"/>
              </w:rPr>
            </w:pPr>
          </w:p>
        </w:tc>
        <w:tc>
          <w:tcPr>
            <w:tcW w:w="600" w:type="dxa"/>
            <w:shd w:val="clear" w:color="auto" w:fill="auto"/>
            <w:vAlign w:val="center"/>
          </w:tcPr>
          <w:p w14:paraId="3BD2A4D0">
            <w:pPr>
              <w:widowControl/>
              <w:spacing w:line="200" w:lineRule="atLeast"/>
              <w:jc w:val="center"/>
              <w:rPr>
                <w:rFonts w:ascii="仿宋" w:hAnsi="仿宋" w:eastAsia="仿宋" w:cs="仿宋"/>
                <w:color w:val="000000"/>
                <w:sz w:val="20"/>
                <w:szCs w:val="20"/>
              </w:rPr>
            </w:pPr>
          </w:p>
        </w:tc>
      </w:tr>
      <w:tr w14:paraId="11BE78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trPr>
        <w:tc>
          <w:tcPr>
            <w:tcW w:w="615" w:type="dxa"/>
            <w:shd w:val="clear" w:color="auto" w:fill="auto"/>
            <w:vAlign w:val="center"/>
          </w:tcPr>
          <w:p w14:paraId="05079768">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27FB5969">
            <w:pPr>
              <w:widowControl/>
              <w:spacing w:line="200" w:lineRule="atLeast"/>
              <w:jc w:val="left"/>
              <w:rPr>
                <w:rFonts w:ascii="仿宋" w:hAnsi="仿宋" w:eastAsia="仿宋" w:cs="仿宋"/>
                <w:color w:val="000000"/>
                <w:sz w:val="20"/>
                <w:szCs w:val="20"/>
              </w:rPr>
            </w:pPr>
          </w:p>
        </w:tc>
        <w:tc>
          <w:tcPr>
            <w:tcW w:w="450" w:type="dxa"/>
            <w:shd w:val="clear" w:color="auto" w:fill="auto"/>
            <w:vAlign w:val="center"/>
          </w:tcPr>
          <w:p w14:paraId="49322BBB">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4095" w:type="dxa"/>
            <w:shd w:val="clear" w:color="auto" w:fill="auto"/>
            <w:vAlign w:val="center"/>
          </w:tcPr>
          <w:p w14:paraId="3F6F8579">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使用保护零线作负荷线</w:t>
            </w:r>
          </w:p>
        </w:tc>
        <w:tc>
          <w:tcPr>
            <w:tcW w:w="1440" w:type="dxa"/>
            <w:shd w:val="clear" w:color="auto" w:fill="auto"/>
            <w:vAlign w:val="center"/>
          </w:tcPr>
          <w:p w14:paraId="719D60F5">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违章作业</w:t>
            </w:r>
          </w:p>
        </w:tc>
        <w:tc>
          <w:tcPr>
            <w:tcW w:w="2025" w:type="dxa"/>
            <w:shd w:val="clear" w:color="auto" w:fill="auto"/>
            <w:vAlign w:val="center"/>
          </w:tcPr>
          <w:p w14:paraId="71E31B89">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触电</w:t>
            </w:r>
          </w:p>
        </w:tc>
        <w:tc>
          <w:tcPr>
            <w:tcW w:w="645" w:type="dxa"/>
            <w:shd w:val="clear" w:color="auto" w:fill="auto"/>
            <w:vAlign w:val="center"/>
          </w:tcPr>
          <w:p w14:paraId="4E449925">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01399C56">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555" w:type="dxa"/>
            <w:shd w:val="clear" w:color="auto" w:fill="auto"/>
            <w:vAlign w:val="center"/>
          </w:tcPr>
          <w:p w14:paraId="7A23B962">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2</w:t>
            </w:r>
          </w:p>
        </w:tc>
        <w:tc>
          <w:tcPr>
            <w:tcW w:w="495" w:type="dxa"/>
            <w:shd w:val="clear" w:color="auto" w:fill="auto"/>
            <w:vAlign w:val="center"/>
          </w:tcPr>
          <w:p w14:paraId="100C0B80">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15</w:t>
            </w:r>
          </w:p>
        </w:tc>
        <w:tc>
          <w:tcPr>
            <w:tcW w:w="540" w:type="dxa"/>
            <w:shd w:val="clear" w:color="auto" w:fill="auto"/>
            <w:vAlign w:val="center"/>
          </w:tcPr>
          <w:p w14:paraId="45E91874">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90</w:t>
            </w:r>
          </w:p>
        </w:tc>
        <w:tc>
          <w:tcPr>
            <w:tcW w:w="615" w:type="dxa"/>
            <w:shd w:val="clear" w:color="auto" w:fill="FFFF00"/>
            <w:vAlign w:val="center"/>
          </w:tcPr>
          <w:p w14:paraId="7398D0A9">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3</w:t>
            </w:r>
          </w:p>
        </w:tc>
        <w:tc>
          <w:tcPr>
            <w:tcW w:w="1605" w:type="dxa"/>
            <w:vMerge w:val="continue"/>
            <w:shd w:val="clear" w:color="auto" w:fill="auto"/>
            <w:vAlign w:val="center"/>
          </w:tcPr>
          <w:p w14:paraId="2D38BA69">
            <w:pPr>
              <w:widowControl/>
              <w:spacing w:line="200" w:lineRule="atLeast"/>
              <w:jc w:val="left"/>
              <w:textAlignment w:val="center"/>
              <w:rPr>
                <w:rFonts w:ascii="仿宋" w:hAnsi="仿宋" w:eastAsia="仿宋" w:cs="仿宋"/>
                <w:color w:val="000000"/>
                <w:sz w:val="20"/>
                <w:szCs w:val="20"/>
              </w:rPr>
            </w:pPr>
          </w:p>
        </w:tc>
        <w:tc>
          <w:tcPr>
            <w:tcW w:w="600" w:type="dxa"/>
            <w:shd w:val="clear" w:color="auto" w:fill="auto"/>
            <w:vAlign w:val="center"/>
          </w:tcPr>
          <w:p w14:paraId="03F74673">
            <w:pPr>
              <w:widowControl/>
              <w:spacing w:line="200" w:lineRule="atLeast"/>
              <w:jc w:val="center"/>
              <w:rPr>
                <w:rFonts w:ascii="仿宋" w:hAnsi="仿宋" w:eastAsia="仿宋" w:cs="仿宋"/>
                <w:color w:val="000000"/>
                <w:sz w:val="20"/>
                <w:szCs w:val="20"/>
              </w:rPr>
            </w:pPr>
          </w:p>
        </w:tc>
      </w:tr>
      <w:tr w14:paraId="6559A6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615" w:type="dxa"/>
            <w:shd w:val="clear" w:color="auto" w:fill="auto"/>
            <w:vAlign w:val="center"/>
          </w:tcPr>
          <w:p w14:paraId="58F6F556">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75F09249">
            <w:pPr>
              <w:widowControl/>
              <w:spacing w:line="200" w:lineRule="atLeast"/>
              <w:jc w:val="left"/>
              <w:rPr>
                <w:rFonts w:ascii="仿宋" w:hAnsi="仿宋" w:eastAsia="仿宋" w:cs="仿宋"/>
                <w:color w:val="000000"/>
                <w:sz w:val="20"/>
                <w:szCs w:val="20"/>
              </w:rPr>
            </w:pPr>
          </w:p>
        </w:tc>
        <w:tc>
          <w:tcPr>
            <w:tcW w:w="450" w:type="dxa"/>
            <w:shd w:val="clear" w:color="auto" w:fill="auto"/>
            <w:vAlign w:val="center"/>
          </w:tcPr>
          <w:p w14:paraId="1C73F968">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4</w:t>
            </w:r>
          </w:p>
        </w:tc>
        <w:tc>
          <w:tcPr>
            <w:tcW w:w="4095" w:type="dxa"/>
            <w:shd w:val="clear" w:color="auto" w:fill="auto"/>
            <w:vAlign w:val="center"/>
          </w:tcPr>
          <w:p w14:paraId="7AC8D786">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配电箱或漏电保护器未使用定点厂家的定点产品</w:t>
            </w:r>
          </w:p>
        </w:tc>
        <w:tc>
          <w:tcPr>
            <w:tcW w:w="1440" w:type="dxa"/>
            <w:shd w:val="clear" w:color="auto" w:fill="auto"/>
            <w:vAlign w:val="center"/>
          </w:tcPr>
          <w:p w14:paraId="11505C6C">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管理缺陷</w:t>
            </w:r>
          </w:p>
        </w:tc>
        <w:tc>
          <w:tcPr>
            <w:tcW w:w="2025" w:type="dxa"/>
            <w:shd w:val="clear" w:color="auto" w:fill="auto"/>
            <w:vAlign w:val="center"/>
          </w:tcPr>
          <w:p w14:paraId="209F13A9">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触电</w:t>
            </w:r>
          </w:p>
        </w:tc>
        <w:tc>
          <w:tcPr>
            <w:tcW w:w="645" w:type="dxa"/>
            <w:shd w:val="clear" w:color="auto" w:fill="auto"/>
            <w:vAlign w:val="center"/>
          </w:tcPr>
          <w:p w14:paraId="5D59751D">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47E05260">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555" w:type="dxa"/>
            <w:shd w:val="clear" w:color="auto" w:fill="auto"/>
            <w:vAlign w:val="center"/>
          </w:tcPr>
          <w:p w14:paraId="1594493C">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2</w:t>
            </w:r>
          </w:p>
        </w:tc>
        <w:tc>
          <w:tcPr>
            <w:tcW w:w="495" w:type="dxa"/>
            <w:shd w:val="clear" w:color="auto" w:fill="auto"/>
            <w:vAlign w:val="center"/>
          </w:tcPr>
          <w:p w14:paraId="44567BD5">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15</w:t>
            </w:r>
          </w:p>
        </w:tc>
        <w:tc>
          <w:tcPr>
            <w:tcW w:w="540" w:type="dxa"/>
            <w:shd w:val="clear" w:color="auto" w:fill="auto"/>
            <w:vAlign w:val="center"/>
          </w:tcPr>
          <w:p w14:paraId="16DFF33C">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90</w:t>
            </w:r>
          </w:p>
        </w:tc>
        <w:tc>
          <w:tcPr>
            <w:tcW w:w="615" w:type="dxa"/>
            <w:shd w:val="clear" w:color="auto" w:fill="FFFF00"/>
            <w:vAlign w:val="center"/>
          </w:tcPr>
          <w:p w14:paraId="50353A36">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3</w:t>
            </w:r>
          </w:p>
        </w:tc>
        <w:tc>
          <w:tcPr>
            <w:tcW w:w="1605" w:type="dxa"/>
            <w:vMerge w:val="continue"/>
            <w:shd w:val="clear" w:color="auto" w:fill="auto"/>
            <w:vAlign w:val="center"/>
          </w:tcPr>
          <w:p w14:paraId="6CEC39E2">
            <w:pPr>
              <w:widowControl/>
              <w:spacing w:line="200" w:lineRule="atLeast"/>
              <w:jc w:val="left"/>
              <w:textAlignment w:val="center"/>
              <w:rPr>
                <w:rFonts w:ascii="仿宋" w:hAnsi="仿宋" w:eastAsia="仿宋" w:cs="仿宋"/>
                <w:color w:val="000000"/>
                <w:sz w:val="20"/>
                <w:szCs w:val="20"/>
              </w:rPr>
            </w:pPr>
          </w:p>
        </w:tc>
        <w:tc>
          <w:tcPr>
            <w:tcW w:w="600" w:type="dxa"/>
            <w:shd w:val="clear" w:color="auto" w:fill="auto"/>
            <w:vAlign w:val="center"/>
          </w:tcPr>
          <w:p w14:paraId="15153EF4">
            <w:pPr>
              <w:widowControl/>
              <w:spacing w:line="200" w:lineRule="atLeast"/>
              <w:jc w:val="center"/>
              <w:rPr>
                <w:rFonts w:ascii="仿宋" w:hAnsi="仿宋" w:eastAsia="仿宋" w:cs="仿宋"/>
                <w:color w:val="000000"/>
                <w:sz w:val="20"/>
                <w:szCs w:val="20"/>
              </w:rPr>
            </w:pPr>
          </w:p>
        </w:tc>
      </w:tr>
      <w:tr w14:paraId="47D645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trPr>
        <w:tc>
          <w:tcPr>
            <w:tcW w:w="615" w:type="dxa"/>
            <w:shd w:val="clear" w:color="auto" w:fill="auto"/>
            <w:vAlign w:val="center"/>
          </w:tcPr>
          <w:p w14:paraId="6F5605B8">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5D095EBB">
            <w:pPr>
              <w:widowControl/>
              <w:spacing w:line="200" w:lineRule="atLeast"/>
              <w:jc w:val="left"/>
              <w:rPr>
                <w:rFonts w:ascii="仿宋" w:hAnsi="仿宋" w:eastAsia="仿宋" w:cs="仿宋"/>
                <w:color w:val="000000"/>
                <w:sz w:val="20"/>
                <w:szCs w:val="20"/>
              </w:rPr>
            </w:pPr>
          </w:p>
        </w:tc>
        <w:tc>
          <w:tcPr>
            <w:tcW w:w="450" w:type="dxa"/>
            <w:shd w:val="clear" w:color="auto" w:fill="auto"/>
            <w:vAlign w:val="center"/>
          </w:tcPr>
          <w:p w14:paraId="20AACA2F">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5</w:t>
            </w:r>
          </w:p>
        </w:tc>
        <w:tc>
          <w:tcPr>
            <w:tcW w:w="4095" w:type="dxa"/>
            <w:shd w:val="clear" w:color="auto" w:fill="auto"/>
            <w:vAlign w:val="center"/>
          </w:tcPr>
          <w:p w14:paraId="39BC520F">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开关箱无漏电保护器或漏电保护器失灵</w:t>
            </w:r>
          </w:p>
        </w:tc>
        <w:tc>
          <w:tcPr>
            <w:tcW w:w="1440" w:type="dxa"/>
            <w:shd w:val="clear" w:color="auto" w:fill="auto"/>
            <w:vAlign w:val="center"/>
          </w:tcPr>
          <w:p w14:paraId="53B93403">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防护缺陷</w:t>
            </w:r>
          </w:p>
        </w:tc>
        <w:tc>
          <w:tcPr>
            <w:tcW w:w="2025" w:type="dxa"/>
            <w:shd w:val="clear" w:color="auto" w:fill="auto"/>
            <w:vAlign w:val="center"/>
          </w:tcPr>
          <w:p w14:paraId="0B1B27A7">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触电</w:t>
            </w:r>
          </w:p>
        </w:tc>
        <w:tc>
          <w:tcPr>
            <w:tcW w:w="645" w:type="dxa"/>
            <w:shd w:val="clear" w:color="auto" w:fill="auto"/>
            <w:vAlign w:val="center"/>
          </w:tcPr>
          <w:p w14:paraId="6707A417">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0FBB6D6B">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555" w:type="dxa"/>
            <w:shd w:val="clear" w:color="auto" w:fill="auto"/>
            <w:vAlign w:val="center"/>
          </w:tcPr>
          <w:p w14:paraId="19722665">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2</w:t>
            </w:r>
          </w:p>
        </w:tc>
        <w:tc>
          <w:tcPr>
            <w:tcW w:w="495" w:type="dxa"/>
            <w:shd w:val="clear" w:color="auto" w:fill="auto"/>
            <w:vAlign w:val="center"/>
          </w:tcPr>
          <w:p w14:paraId="541C4E95">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15</w:t>
            </w:r>
          </w:p>
        </w:tc>
        <w:tc>
          <w:tcPr>
            <w:tcW w:w="540" w:type="dxa"/>
            <w:shd w:val="clear" w:color="auto" w:fill="auto"/>
            <w:vAlign w:val="center"/>
          </w:tcPr>
          <w:p w14:paraId="053DCD9F">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90</w:t>
            </w:r>
          </w:p>
        </w:tc>
        <w:tc>
          <w:tcPr>
            <w:tcW w:w="615" w:type="dxa"/>
            <w:shd w:val="clear" w:color="auto" w:fill="FFFF00"/>
            <w:vAlign w:val="center"/>
          </w:tcPr>
          <w:p w14:paraId="3F8F827B">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3</w:t>
            </w:r>
          </w:p>
        </w:tc>
        <w:tc>
          <w:tcPr>
            <w:tcW w:w="1605" w:type="dxa"/>
            <w:vMerge w:val="continue"/>
            <w:shd w:val="clear" w:color="auto" w:fill="auto"/>
            <w:vAlign w:val="center"/>
          </w:tcPr>
          <w:p w14:paraId="184EDF48">
            <w:pPr>
              <w:widowControl/>
              <w:spacing w:line="200" w:lineRule="atLeast"/>
              <w:jc w:val="left"/>
              <w:textAlignment w:val="center"/>
              <w:rPr>
                <w:rFonts w:ascii="仿宋" w:hAnsi="仿宋" w:eastAsia="仿宋" w:cs="仿宋"/>
                <w:color w:val="000000"/>
                <w:sz w:val="20"/>
                <w:szCs w:val="20"/>
              </w:rPr>
            </w:pPr>
          </w:p>
        </w:tc>
        <w:tc>
          <w:tcPr>
            <w:tcW w:w="600" w:type="dxa"/>
            <w:shd w:val="clear" w:color="auto" w:fill="auto"/>
            <w:vAlign w:val="center"/>
          </w:tcPr>
          <w:p w14:paraId="3133E165">
            <w:pPr>
              <w:widowControl/>
              <w:spacing w:line="200" w:lineRule="atLeast"/>
              <w:jc w:val="center"/>
              <w:rPr>
                <w:rFonts w:ascii="仿宋" w:hAnsi="仿宋" w:eastAsia="仿宋" w:cs="仿宋"/>
                <w:color w:val="000000"/>
                <w:sz w:val="20"/>
                <w:szCs w:val="20"/>
              </w:rPr>
            </w:pPr>
          </w:p>
        </w:tc>
      </w:tr>
      <w:tr w14:paraId="1C4E95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5" w:hRule="atLeast"/>
        </w:trPr>
        <w:tc>
          <w:tcPr>
            <w:tcW w:w="615" w:type="dxa"/>
            <w:shd w:val="clear" w:color="auto" w:fill="auto"/>
            <w:vAlign w:val="center"/>
          </w:tcPr>
          <w:p w14:paraId="5944BC8F">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22F4FBDF">
            <w:pPr>
              <w:widowControl/>
              <w:spacing w:line="200" w:lineRule="atLeast"/>
              <w:jc w:val="left"/>
              <w:rPr>
                <w:rFonts w:ascii="仿宋" w:hAnsi="仿宋" w:eastAsia="仿宋" w:cs="仿宋"/>
                <w:color w:val="000000"/>
                <w:sz w:val="20"/>
                <w:szCs w:val="20"/>
              </w:rPr>
            </w:pPr>
          </w:p>
        </w:tc>
        <w:tc>
          <w:tcPr>
            <w:tcW w:w="450" w:type="dxa"/>
            <w:shd w:val="clear" w:color="auto" w:fill="auto"/>
            <w:vAlign w:val="center"/>
          </w:tcPr>
          <w:p w14:paraId="6A945537">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6</w:t>
            </w:r>
          </w:p>
        </w:tc>
        <w:tc>
          <w:tcPr>
            <w:tcW w:w="4095" w:type="dxa"/>
            <w:shd w:val="clear" w:color="auto" w:fill="auto"/>
            <w:vAlign w:val="center"/>
          </w:tcPr>
          <w:p w14:paraId="1CB591E9">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固定式设备未使用专用开关箱，未执行“一机、一闸、一漏、一箱”的规定</w:t>
            </w:r>
          </w:p>
        </w:tc>
        <w:tc>
          <w:tcPr>
            <w:tcW w:w="1440" w:type="dxa"/>
            <w:shd w:val="clear" w:color="auto" w:fill="auto"/>
            <w:vAlign w:val="center"/>
          </w:tcPr>
          <w:p w14:paraId="4C9CFE1C">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违章作业/</w:t>
            </w:r>
            <w:r>
              <w:rPr>
                <w:rStyle w:val="21"/>
                <w:rFonts w:ascii="仿宋" w:hAnsi="仿宋" w:eastAsia="仿宋" w:cs="仿宋"/>
                <w:lang w:bidi="ar"/>
              </w:rPr>
              <w:t>违章指挥</w:t>
            </w:r>
          </w:p>
        </w:tc>
        <w:tc>
          <w:tcPr>
            <w:tcW w:w="2025" w:type="dxa"/>
            <w:shd w:val="clear" w:color="auto" w:fill="auto"/>
            <w:vAlign w:val="center"/>
          </w:tcPr>
          <w:p w14:paraId="4DEBC0A5">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触电/</w:t>
            </w:r>
            <w:r>
              <w:rPr>
                <w:rStyle w:val="21"/>
                <w:rFonts w:ascii="仿宋" w:hAnsi="仿宋" w:eastAsia="仿宋" w:cs="仿宋"/>
                <w:lang w:bidi="ar"/>
              </w:rPr>
              <w:t>机械伤害</w:t>
            </w:r>
          </w:p>
        </w:tc>
        <w:tc>
          <w:tcPr>
            <w:tcW w:w="645" w:type="dxa"/>
            <w:shd w:val="clear" w:color="auto" w:fill="auto"/>
            <w:vAlign w:val="center"/>
          </w:tcPr>
          <w:p w14:paraId="31F9EA69">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7B70141C">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555" w:type="dxa"/>
            <w:shd w:val="clear" w:color="auto" w:fill="auto"/>
            <w:vAlign w:val="center"/>
          </w:tcPr>
          <w:p w14:paraId="36AC92DB">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6</w:t>
            </w:r>
          </w:p>
        </w:tc>
        <w:tc>
          <w:tcPr>
            <w:tcW w:w="495" w:type="dxa"/>
            <w:shd w:val="clear" w:color="auto" w:fill="auto"/>
            <w:vAlign w:val="center"/>
          </w:tcPr>
          <w:p w14:paraId="1D7BB47B">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15</w:t>
            </w:r>
          </w:p>
        </w:tc>
        <w:tc>
          <w:tcPr>
            <w:tcW w:w="540" w:type="dxa"/>
            <w:shd w:val="clear" w:color="auto" w:fill="auto"/>
            <w:vAlign w:val="center"/>
          </w:tcPr>
          <w:p w14:paraId="32BC1B89">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270</w:t>
            </w:r>
          </w:p>
        </w:tc>
        <w:tc>
          <w:tcPr>
            <w:tcW w:w="615" w:type="dxa"/>
            <w:shd w:val="clear" w:color="auto" w:fill="FFC000"/>
            <w:vAlign w:val="center"/>
          </w:tcPr>
          <w:p w14:paraId="6F69C8AA">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2</w:t>
            </w:r>
          </w:p>
        </w:tc>
        <w:tc>
          <w:tcPr>
            <w:tcW w:w="1605" w:type="dxa"/>
            <w:vMerge w:val="continue"/>
            <w:shd w:val="clear" w:color="auto" w:fill="auto"/>
            <w:vAlign w:val="center"/>
          </w:tcPr>
          <w:p w14:paraId="12AAF45C">
            <w:pPr>
              <w:widowControl/>
              <w:spacing w:line="200" w:lineRule="atLeast"/>
              <w:jc w:val="left"/>
              <w:textAlignment w:val="center"/>
              <w:rPr>
                <w:rFonts w:ascii="仿宋" w:hAnsi="仿宋" w:eastAsia="仿宋" w:cs="仿宋"/>
                <w:color w:val="000000"/>
                <w:sz w:val="20"/>
                <w:szCs w:val="20"/>
              </w:rPr>
            </w:pPr>
          </w:p>
        </w:tc>
        <w:tc>
          <w:tcPr>
            <w:tcW w:w="600" w:type="dxa"/>
            <w:shd w:val="clear" w:color="auto" w:fill="auto"/>
            <w:vAlign w:val="center"/>
          </w:tcPr>
          <w:p w14:paraId="599D5405">
            <w:pPr>
              <w:widowControl/>
              <w:spacing w:line="200" w:lineRule="atLeast"/>
              <w:jc w:val="center"/>
              <w:rPr>
                <w:rFonts w:ascii="仿宋" w:hAnsi="仿宋" w:eastAsia="仿宋" w:cs="仿宋"/>
                <w:color w:val="000000"/>
                <w:sz w:val="20"/>
                <w:szCs w:val="20"/>
              </w:rPr>
            </w:pPr>
          </w:p>
        </w:tc>
      </w:tr>
      <w:tr w14:paraId="4D3A46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trPr>
        <w:tc>
          <w:tcPr>
            <w:tcW w:w="615" w:type="dxa"/>
            <w:shd w:val="clear" w:color="auto" w:fill="auto"/>
            <w:vAlign w:val="center"/>
          </w:tcPr>
          <w:p w14:paraId="64C4FCF2">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74725C8E">
            <w:pPr>
              <w:widowControl/>
              <w:spacing w:line="200" w:lineRule="atLeast"/>
              <w:jc w:val="left"/>
              <w:rPr>
                <w:rFonts w:ascii="仿宋" w:hAnsi="仿宋" w:eastAsia="仿宋" w:cs="仿宋"/>
                <w:color w:val="000000"/>
                <w:sz w:val="20"/>
                <w:szCs w:val="20"/>
              </w:rPr>
            </w:pPr>
          </w:p>
        </w:tc>
        <w:tc>
          <w:tcPr>
            <w:tcW w:w="450" w:type="dxa"/>
            <w:shd w:val="clear" w:color="auto" w:fill="auto"/>
            <w:vAlign w:val="center"/>
          </w:tcPr>
          <w:p w14:paraId="72BF43AB">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7</w:t>
            </w:r>
          </w:p>
        </w:tc>
        <w:tc>
          <w:tcPr>
            <w:tcW w:w="4095" w:type="dxa"/>
            <w:shd w:val="clear" w:color="auto" w:fill="auto"/>
            <w:vAlign w:val="center"/>
          </w:tcPr>
          <w:p w14:paraId="221C784A">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漏电保护器装置参数不匹配</w:t>
            </w:r>
          </w:p>
        </w:tc>
        <w:tc>
          <w:tcPr>
            <w:tcW w:w="1440" w:type="dxa"/>
            <w:shd w:val="clear" w:color="auto" w:fill="auto"/>
            <w:vAlign w:val="center"/>
          </w:tcPr>
          <w:p w14:paraId="39FF9991">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违章作业</w:t>
            </w:r>
          </w:p>
        </w:tc>
        <w:tc>
          <w:tcPr>
            <w:tcW w:w="2025" w:type="dxa"/>
            <w:shd w:val="clear" w:color="auto" w:fill="auto"/>
            <w:vAlign w:val="center"/>
          </w:tcPr>
          <w:p w14:paraId="390D12E6">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触电</w:t>
            </w:r>
          </w:p>
        </w:tc>
        <w:tc>
          <w:tcPr>
            <w:tcW w:w="645" w:type="dxa"/>
            <w:shd w:val="clear" w:color="auto" w:fill="auto"/>
            <w:vAlign w:val="center"/>
          </w:tcPr>
          <w:p w14:paraId="26CA2199">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0346D823">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555" w:type="dxa"/>
            <w:shd w:val="clear" w:color="auto" w:fill="auto"/>
            <w:vAlign w:val="center"/>
          </w:tcPr>
          <w:p w14:paraId="55F60E8D">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2</w:t>
            </w:r>
          </w:p>
        </w:tc>
        <w:tc>
          <w:tcPr>
            <w:tcW w:w="495" w:type="dxa"/>
            <w:shd w:val="clear" w:color="auto" w:fill="auto"/>
            <w:vAlign w:val="center"/>
          </w:tcPr>
          <w:p w14:paraId="5F398C44">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15</w:t>
            </w:r>
          </w:p>
        </w:tc>
        <w:tc>
          <w:tcPr>
            <w:tcW w:w="540" w:type="dxa"/>
            <w:shd w:val="clear" w:color="auto" w:fill="auto"/>
            <w:vAlign w:val="center"/>
          </w:tcPr>
          <w:p w14:paraId="5EBC2216">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90</w:t>
            </w:r>
          </w:p>
        </w:tc>
        <w:tc>
          <w:tcPr>
            <w:tcW w:w="615" w:type="dxa"/>
            <w:shd w:val="clear" w:color="auto" w:fill="FFFF00"/>
            <w:vAlign w:val="center"/>
          </w:tcPr>
          <w:p w14:paraId="6333A198">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3</w:t>
            </w:r>
          </w:p>
        </w:tc>
        <w:tc>
          <w:tcPr>
            <w:tcW w:w="1605" w:type="dxa"/>
            <w:vMerge w:val="continue"/>
            <w:shd w:val="clear" w:color="auto" w:fill="auto"/>
            <w:vAlign w:val="center"/>
          </w:tcPr>
          <w:p w14:paraId="3C7058B3">
            <w:pPr>
              <w:widowControl/>
              <w:spacing w:line="200" w:lineRule="atLeast"/>
              <w:jc w:val="left"/>
              <w:textAlignment w:val="center"/>
              <w:rPr>
                <w:rFonts w:ascii="仿宋" w:hAnsi="仿宋" w:eastAsia="仿宋" w:cs="仿宋"/>
                <w:color w:val="000000"/>
                <w:sz w:val="20"/>
                <w:szCs w:val="20"/>
              </w:rPr>
            </w:pPr>
          </w:p>
        </w:tc>
        <w:tc>
          <w:tcPr>
            <w:tcW w:w="600" w:type="dxa"/>
            <w:shd w:val="clear" w:color="auto" w:fill="auto"/>
            <w:vAlign w:val="center"/>
          </w:tcPr>
          <w:p w14:paraId="214B962A">
            <w:pPr>
              <w:widowControl/>
              <w:spacing w:line="200" w:lineRule="atLeast"/>
              <w:jc w:val="center"/>
              <w:rPr>
                <w:rFonts w:ascii="仿宋" w:hAnsi="仿宋" w:eastAsia="仿宋" w:cs="仿宋"/>
                <w:color w:val="000000"/>
                <w:sz w:val="20"/>
                <w:szCs w:val="20"/>
              </w:rPr>
            </w:pPr>
          </w:p>
        </w:tc>
      </w:tr>
      <w:tr w14:paraId="5C4CEE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615" w:type="dxa"/>
            <w:shd w:val="clear" w:color="auto" w:fill="auto"/>
            <w:vAlign w:val="center"/>
          </w:tcPr>
          <w:p w14:paraId="4F6A7CCD">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65C60D08">
            <w:pPr>
              <w:widowControl/>
              <w:spacing w:line="200" w:lineRule="atLeast"/>
              <w:jc w:val="left"/>
              <w:rPr>
                <w:rFonts w:ascii="仿宋" w:hAnsi="仿宋" w:eastAsia="仿宋" w:cs="仿宋"/>
                <w:color w:val="000000"/>
                <w:sz w:val="20"/>
                <w:szCs w:val="20"/>
              </w:rPr>
            </w:pPr>
          </w:p>
        </w:tc>
        <w:tc>
          <w:tcPr>
            <w:tcW w:w="450" w:type="dxa"/>
            <w:shd w:val="clear" w:color="auto" w:fill="auto"/>
            <w:vAlign w:val="center"/>
          </w:tcPr>
          <w:p w14:paraId="0313949A">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8</w:t>
            </w:r>
          </w:p>
        </w:tc>
        <w:tc>
          <w:tcPr>
            <w:tcW w:w="4095" w:type="dxa"/>
            <w:shd w:val="clear" w:color="auto" w:fill="auto"/>
            <w:vAlign w:val="center"/>
          </w:tcPr>
          <w:p w14:paraId="66C7D05E">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闸具、熔断器参数与设备容量不匹配，安装不符合要求</w:t>
            </w:r>
          </w:p>
        </w:tc>
        <w:tc>
          <w:tcPr>
            <w:tcW w:w="1440" w:type="dxa"/>
            <w:shd w:val="clear" w:color="auto" w:fill="auto"/>
            <w:vAlign w:val="center"/>
          </w:tcPr>
          <w:p w14:paraId="64038469">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违章作业</w:t>
            </w:r>
          </w:p>
        </w:tc>
        <w:tc>
          <w:tcPr>
            <w:tcW w:w="2025" w:type="dxa"/>
            <w:shd w:val="clear" w:color="auto" w:fill="auto"/>
            <w:vAlign w:val="center"/>
          </w:tcPr>
          <w:p w14:paraId="36D70350">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触电</w:t>
            </w:r>
          </w:p>
        </w:tc>
        <w:tc>
          <w:tcPr>
            <w:tcW w:w="645" w:type="dxa"/>
            <w:shd w:val="clear" w:color="auto" w:fill="auto"/>
            <w:vAlign w:val="center"/>
          </w:tcPr>
          <w:p w14:paraId="49EE45AE">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6512F75D">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555" w:type="dxa"/>
            <w:shd w:val="clear" w:color="auto" w:fill="auto"/>
            <w:vAlign w:val="center"/>
          </w:tcPr>
          <w:p w14:paraId="5FA0846B">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2</w:t>
            </w:r>
          </w:p>
        </w:tc>
        <w:tc>
          <w:tcPr>
            <w:tcW w:w="495" w:type="dxa"/>
            <w:shd w:val="clear" w:color="auto" w:fill="auto"/>
            <w:vAlign w:val="center"/>
          </w:tcPr>
          <w:p w14:paraId="0AD97572">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15</w:t>
            </w:r>
          </w:p>
        </w:tc>
        <w:tc>
          <w:tcPr>
            <w:tcW w:w="540" w:type="dxa"/>
            <w:shd w:val="clear" w:color="auto" w:fill="auto"/>
            <w:vAlign w:val="center"/>
          </w:tcPr>
          <w:p w14:paraId="31F2DB9A">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90</w:t>
            </w:r>
          </w:p>
        </w:tc>
        <w:tc>
          <w:tcPr>
            <w:tcW w:w="615" w:type="dxa"/>
            <w:shd w:val="clear" w:color="auto" w:fill="FFFF00"/>
            <w:vAlign w:val="center"/>
          </w:tcPr>
          <w:p w14:paraId="3C380F05">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3</w:t>
            </w:r>
          </w:p>
        </w:tc>
        <w:tc>
          <w:tcPr>
            <w:tcW w:w="1605" w:type="dxa"/>
            <w:vMerge w:val="continue"/>
            <w:shd w:val="clear" w:color="auto" w:fill="auto"/>
            <w:vAlign w:val="center"/>
          </w:tcPr>
          <w:p w14:paraId="5430129B">
            <w:pPr>
              <w:widowControl/>
              <w:spacing w:line="200" w:lineRule="atLeast"/>
              <w:jc w:val="left"/>
              <w:textAlignment w:val="center"/>
              <w:rPr>
                <w:rFonts w:ascii="仿宋" w:hAnsi="仿宋" w:eastAsia="仿宋" w:cs="仿宋"/>
                <w:color w:val="000000"/>
                <w:sz w:val="20"/>
                <w:szCs w:val="20"/>
              </w:rPr>
            </w:pPr>
          </w:p>
        </w:tc>
        <w:tc>
          <w:tcPr>
            <w:tcW w:w="600" w:type="dxa"/>
            <w:shd w:val="clear" w:color="auto" w:fill="auto"/>
            <w:vAlign w:val="center"/>
          </w:tcPr>
          <w:p w14:paraId="356ABACE">
            <w:pPr>
              <w:widowControl/>
              <w:spacing w:line="200" w:lineRule="atLeast"/>
              <w:jc w:val="center"/>
              <w:rPr>
                <w:rFonts w:ascii="仿宋" w:hAnsi="仿宋" w:eastAsia="仿宋" w:cs="仿宋"/>
                <w:color w:val="000000"/>
                <w:sz w:val="20"/>
                <w:szCs w:val="20"/>
              </w:rPr>
            </w:pPr>
          </w:p>
        </w:tc>
      </w:tr>
      <w:tr w14:paraId="02276C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615" w:type="dxa"/>
            <w:shd w:val="clear" w:color="auto" w:fill="auto"/>
            <w:vAlign w:val="center"/>
          </w:tcPr>
          <w:p w14:paraId="674F835E">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1DB0060E">
            <w:pPr>
              <w:widowControl/>
              <w:spacing w:line="200" w:lineRule="atLeast"/>
              <w:jc w:val="left"/>
              <w:rPr>
                <w:rFonts w:ascii="仿宋" w:hAnsi="仿宋" w:eastAsia="仿宋" w:cs="仿宋"/>
                <w:color w:val="000000"/>
                <w:sz w:val="20"/>
                <w:szCs w:val="20"/>
              </w:rPr>
            </w:pPr>
          </w:p>
        </w:tc>
        <w:tc>
          <w:tcPr>
            <w:tcW w:w="450" w:type="dxa"/>
            <w:shd w:val="clear" w:color="auto" w:fill="auto"/>
            <w:vAlign w:val="center"/>
          </w:tcPr>
          <w:p w14:paraId="6D433032">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9</w:t>
            </w:r>
          </w:p>
        </w:tc>
        <w:tc>
          <w:tcPr>
            <w:tcW w:w="4095" w:type="dxa"/>
            <w:shd w:val="clear" w:color="auto" w:fill="auto"/>
            <w:vAlign w:val="center"/>
          </w:tcPr>
          <w:p w14:paraId="785EF8B1">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配电箱的箱门内无系统图和开关电器未标明用途，未设专人负责</w:t>
            </w:r>
          </w:p>
        </w:tc>
        <w:tc>
          <w:tcPr>
            <w:tcW w:w="1440" w:type="dxa"/>
            <w:shd w:val="clear" w:color="auto" w:fill="auto"/>
            <w:vAlign w:val="center"/>
          </w:tcPr>
          <w:p w14:paraId="76491AFE">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管理缺陷/</w:t>
            </w:r>
            <w:r>
              <w:rPr>
                <w:rStyle w:val="21"/>
                <w:rFonts w:ascii="仿宋" w:hAnsi="仿宋" w:eastAsia="仿宋" w:cs="仿宋"/>
                <w:lang w:bidi="ar"/>
              </w:rPr>
              <w:t>标志缺陷</w:t>
            </w:r>
          </w:p>
        </w:tc>
        <w:tc>
          <w:tcPr>
            <w:tcW w:w="2025" w:type="dxa"/>
            <w:shd w:val="clear" w:color="auto" w:fill="auto"/>
            <w:vAlign w:val="center"/>
          </w:tcPr>
          <w:p w14:paraId="0371AC6D">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触电</w:t>
            </w:r>
          </w:p>
        </w:tc>
        <w:tc>
          <w:tcPr>
            <w:tcW w:w="645" w:type="dxa"/>
            <w:shd w:val="clear" w:color="auto" w:fill="auto"/>
            <w:vAlign w:val="center"/>
          </w:tcPr>
          <w:p w14:paraId="72A83519">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16070D94">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555" w:type="dxa"/>
            <w:shd w:val="clear" w:color="auto" w:fill="auto"/>
            <w:vAlign w:val="center"/>
          </w:tcPr>
          <w:p w14:paraId="76C7090A">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2</w:t>
            </w:r>
          </w:p>
        </w:tc>
        <w:tc>
          <w:tcPr>
            <w:tcW w:w="495" w:type="dxa"/>
            <w:shd w:val="clear" w:color="auto" w:fill="auto"/>
            <w:vAlign w:val="center"/>
          </w:tcPr>
          <w:p w14:paraId="5567631A">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15</w:t>
            </w:r>
          </w:p>
        </w:tc>
        <w:tc>
          <w:tcPr>
            <w:tcW w:w="540" w:type="dxa"/>
            <w:shd w:val="clear" w:color="auto" w:fill="auto"/>
            <w:vAlign w:val="center"/>
          </w:tcPr>
          <w:p w14:paraId="52E6BB41">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90</w:t>
            </w:r>
          </w:p>
        </w:tc>
        <w:tc>
          <w:tcPr>
            <w:tcW w:w="615" w:type="dxa"/>
            <w:shd w:val="clear" w:color="auto" w:fill="FFFF00"/>
            <w:vAlign w:val="center"/>
          </w:tcPr>
          <w:p w14:paraId="114993A8">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3</w:t>
            </w:r>
          </w:p>
        </w:tc>
        <w:tc>
          <w:tcPr>
            <w:tcW w:w="1605" w:type="dxa"/>
            <w:vMerge w:val="continue"/>
            <w:shd w:val="clear" w:color="auto" w:fill="auto"/>
            <w:vAlign w:val="center"/>
          </w:tcPr>
          <w:p w14:paraId="4D0F25F0">
            <w:pPr>
              <w:widowControl/>
              <w:spacing w:line="200" w:lineRule="atLeast"/>
              <w:jc w:val="left"/>
              <w:textAlignment w:val="center"/>
              <w:rPr>
                <w:rFonts w:ascii="仿宋" w:hAnsi="仿宋" w:eastAsia="仿宋" w:cs="仿宋"/>
                <w:color w:val="000000"/>
                <w:sz w:val="20"/>
                <w:szCs w:val="20"/>
              </w:rPr>
            </w:pPr>
          </w:p>
        </w:tc>
        <w:tc>
          <w:tcPr>
            <w:tcW w:w="600" w:type="dxa"/>
            <w:shd w:val="clear" w:color="auto" w:fill="auto"/>
            <w:vAlign w:val="center"/>
          </w:tcPr>
          <w:p w14:paraId="79FA54FD">
            <w:pPr>
              <w:widowControl/>
              <w:spacing w:line="200" w:lineRule="atLeast"/>
              <w:jc w:val="center"/>
              <w:rPr>
                <w:rFonts w:ascii="仿宋" w:hAnsi="仿宋" w:eastAsia="仿宋" w:cs="仿宋"/>
                <w:color w:val="000000"/>
                <w:sz w:val="20"/>
                <w:szCs w:val="20"/>
              </w:rPr>
            </w:pPr>
          </w:p>
        </w:tc>
      </w:tr>
      <w:tr w14:paraId="02E475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615" w:type="dxa"/>
            <w:shd w:val="clear" w:color="auto" w:fill="auto"/>
            <w:vAlign w:val="center"/>
          </w:tcPr>
          <w:p w14:paraId="4DD3EB91">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74693774">
            <w:pPr>
              <w:widowControl/>
              <w:spacing w:line="200" w:lineRule="atLeast"/>
              <w:jc w:val="left"/>
              <w:rPr>
                <w:rFonts w:ascii="仿宋" w:hAnsi="仿宋" w:eastAsia="仿宋" w:cs="仿宋"/>
                <w:color w:val="000000"/>
                <w:sz w:val="20"/>
                <w:szCs w:val="20"/>
              </w:rPr>
            </w:pPr>
          </w:p>
        </w:tc>
        <w:tc>
          <w:tcPr>
            <w:tcW w:w="450" w:type="dxa"/>
            <w:shd w:val="clear" w:color="auto" w:fill="auto"/>
            <w:vAlign w:val="center"/>
          </w:tcPr>
          <w:p w14:paraId="44AFA430">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10</w:t>
            </w:r>
          </w:p>
        </w:tc>
        <w:tc>
          <w:tcPr>
            <w:tcW w:w="4095" w:type="dxa"/>
            <w:shd w:val="clear" w:color="auto" w:fill="auto"/>
            <w:vAlign w:val="center"/>
          </w:tcPr>
          <w:p w14:paraId="47FB4B5E">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电箱安装位置不当，周围杂物多，没有明显的安全标志</w:t>
            </w:r>
          </w:p>
        </w:tc>
        <w:tc>
          <w:tcPr>
            <w:tcW w:w="1440" w:type="dxa"/>
            <w:shd w:val="clear" w:color="auto" w:fill="auto"/>
            <w:vAlign w:val="center"/>
          </w:tcPr>
          <w:p w14:paraId="157EDC13">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标志缺陷</w:t>
            </w:r>
          </w:p>
        </w:tc>
        <w:tc>
          <w:tcPr>
            <w:tcW w:w="2025" w:type="dxa"/>
            <w:shd w:val="clear" w:color="auto" w:fill="auto"/>
            <w:vAlign w:val="center"/>
          </w:tcPr>
          <w:p w14:paraId="746D1C21">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触电</w:t>
            </w:r>
          </w:p>
        </w:tc>
        <w:tc>
          <w:tcPr>
            <w:tcW w:w="645" w:type="dxa"/>
            <w:shd w:val="clear" w:color="auto" w:fill="auto"/>
            <w:vAlign w:val="center"/>
          </w:tcPr>
          <w:p w14:paraId="063C6E56">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54BF500B">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555" w:type="dxa"/>
            <w:shd w:val="clear" w:color="auto" w:fill="auto"/>
            <w:vAlign w:val="center"/>
          </w:tcPr>
          <w:p w14:paraId="506D8412">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2</w:t>
            </w:r>
          </w:p>
        </w:tc>
        <w:tc>
          <w:tcPr>
            <w:tcW w:w="495" w:type="dxa"/>
            <w:shd w:val="clear" w:color="auto" w:fill="auto"/>
            <w:vAlign w:val="center"/>
          </w:tcPr>
          <w:p w14:paraId="23A65EC2">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15</w:t>
            </w:r>
          </w:p>
        </w:tc>
        <w:tc>
          <w:tcPr>
            <w:tcW w:w="540" w:type="dxa"/>
            <w:shd w:val="clear" w:color="auto" w:fill="auto"/>
            <w:vAlign w:val="center"/>
          </w:tcPr>
          <w:p w14:paraId="447F30A5">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90</w:t>
            </w:r>
          </w:p>
        </w:tc>
        <w:tc>
          <w:tcPr>
            <w:tcW w:w="615" w:type="dxa"/>
            <w:shd w:val="clear" w:color="auto" w:fill="FFFF00"/>
            <w:vAlign w:val="center"/>
          </w:tcPr>
          <w:p w14:paraId="02243D5A">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3</w:t>
            </w:r>
          </w:p>
        </w:tc>
        <w:tc>
          <w:tcPr>
            <w:tcW w:w="1605" w:type="dxa"/>
            <w:vMerge w:val="continue"/>
            <w:shd w:val="clear" w:color="auto" w:fill="auto"/>
            <w:vAlign w:val="center"/>
          </w:tcPr>
          <w:p w14:paraId="320EFA94">
            <w:pPr>
              <w:widowControl/>
              <w:spacing w:line="200" w:lineRule="atLeast"/>
              <w:jc w:val="left"/>
              <w:textAlignment w:val="center"/>
              <w:rPr>
                <w:rFonts w:ascii="仿宋" w:hAnsi="仿宋" w:eastAsia="仿宋" w:cs="仿宋"/>
                <w:color w:val="000000"/>
                <w:sz w:val="20"/>
                <w:szCs w:val="20"/>
              </w:rPr>
            </w:pPr>
          </w:p>
        </w:tc>
        <w:tc>
          <w:tcPr>
            <w:tcW w:w="600" w:type="dxa"/>
            <w:shd w:val="clear" w:color="auto" w:fill="auto"/>
            <w:vAlign w:val="center"/>
          </w:tcPr>
          <w:p w14:paraId="3143B015">
            <w:pPr>
              <w:widowControl/>
              <w:spacing w:line="200" w:lineRule="atLeast"/>
              <w:jc w:val="center"/>
              <w:rPr>
                <w:rFonts w:ascii="仿宋" w:hAnsi="仿宋" w:eastAsia="仿宋" w:cs="仿宋"/>
                <w:color w:val="000000"/>
                <w:sz w:val="20"/>
                <w:szCs w:val="20"/>
              </w:rPr>
            </w:pPr>
          </w:p>
        </w:tc>
      </w:tr>
      <w:tr w14:paraId="629FD8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615" w:type="dxa"/>
            <w:shd w:val="clear" w:color="auto" w:fill="auto"/>
            <w:vAlign w:val="center"/>
          </w:tcPr>
          <w:p w14:paraId="4B3C8F55">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63330031">
            <w:pPr>
              <w:widowControl/>
              <w:spacing w:line="200" w:lineRule="atLeast"/>
              <w:jc w:val="left"/>
              <w:rPr>
                <w:rFonts w:ascii="仿宋" w:hAnsi="仿宋" w:eastAsia="仿宋" w:cs="仿宋"/>
                <w:color w:val="000000"/>
                <w:sz w:val="20"/>
                <w:szCs w:val="20"/>
              </w:rPr>
            </w:pPr>
          </w:p>
        </w:tc>
        <w:tc>
          <w:tcPr>
            <w:tcW w:w="450" w:type="dxa"/>
            <w:shd w:val="clear" w:color="auto" w:fill="auto"/>
            <w:vAlign w:val="center"/>
          </w:tcPr>
          <w:p w14:paraId="069CC25F">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11</w:t>
            </w:r>
          </w:p>
        </w:tc>
        <w:tc>
          <w:tcPr>
            <w:tcW w:w="4095" w:type="dxa"/>
            <w:shd w:val="clear" w:color="auto" w:fill="auto"/>
            <w:vAlign w:val="center"/>
          </w:tcPr>
          <w:p w14:paraId="3B46BB30">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电箱内的电器和导线有带电明露部分，相线使用端子板连接</w:t>
            </w:r>
          </w:p>
        </w:tc>
        <w:tc>
          <w:tcPr>
            <w:tcW w:w="1440" w:type="dxa"/>
            <w:shd w:val="clear" w:color="auto" w:fill="auto"/>
            <w:vAlign w:val="center"/>
          </w:tcPr>
          <w:p w14:paraId="4E3D2FE5">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电危害—漏电</w:t>
            </w:r>
          </w:p>
        </w:tc>
        <w:tc>
          <w:tcPr>
            <w:tcW w:w="2025" w:type="dxa"/>
            <w:shd w:val="clear" w:color="auto" w:fill="auto"/>
            <w:vAlign w:val="center"/>
          </w:tcPr>
          <w:p w14:paraId="7E67E493">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触电</w:t>
            </w:r>
          </w:p>
        </w:tc>
        <w:tc>
          <w:tcPr>
            <w:tcW w:w="645" w:type="dxa"/>
            <w:shd w:val="clear" w:color="auto" w:fill="auto"/>
            <w:vAlign w:val="center"/>
          </w:tcPr>
          <w:p w14:paraId="542289BF">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19492D68">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555" w:type="dxa"/>
            <w:shd w:val="clear" w:color="auto" w:fill="auto"/>
            <w:vAlign w:val="center"/>
          </w:tcPr>
          <w:p w14:paraId="4BFB883A">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2</w:t>
            </w:r>
          </w:p>
        </w:tc>
        <w:tc>
          <w:tcPr>
            <w:tcW w:w="495" w:type="dxa"/>
            <w:shd w:val="clear" w:color="auto" w:fill="auto"/>
            <w:vAlign w:val="center"/>
          </w:tcPr>
          <w:p w14:paraId="08D7585A">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15</w:t>
            </w:r>
          </w:p>
        </w:tc>
        <w:tc>
          <w:tcPr>
            <w:tcW w:w="540" w:type="dxa"/>
            <w:shd w:val="clear" w:color="auto" w:fill="auto"/>
            <w:vAlign w:val="center"/>
          </w:tcPr>
          <w:p w14:paraId="46FEFB82">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90</w:t>
            </w:r>
          </w:p>
        </w:tc>
        <w:tc>
          <w:tcPr>
            <w:tcW w:w="615" w:type="dxa"/>
            <w:shd w:val="clear" w:color="auto" w:fill="FFFF00"/>
            <w:vAlign w:val="center"/>
          </w:tcPr>
          <w:p w14:paraId="62DB1FEC">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3</w:t>
            </w:r>
          </w:p>
        </w:tc>
        <w:tc>
          <w:tcPr>
            <w:tcW w:w="1605" w:type="dxa"/>
            <w:vMerge w:val="continue"/>
            <w:shd w:val="clear" w:color="auto" w:fill="auto"/>
            <w:vAlign w:val="center"/>
          </w:tcPr>
          <w:p w14:paraId="7F26D389">
            <w:pPr>
              <w:widowControl/>
              <w:spacing w:line="200" w:lineRule="atLeast"/>
              <w:jc w:val="left"/>
              <w:textAlignment w:val="center"/>
              <w:rPr>
                <w:rFonts w:ascii="仿宋" w:hAnsi="仿宋" w:eastAsia="仿宋" w:cs="仿宋"/>
                <w:color w:val="000000"/>
                <w:sz w:val="20"/>
                <w:szCs w:val="20"/>
              </w:rPr>
            </w:pPr>
          </w:p>
        </w:tc>
        <w:tc>
          <w:tcPr>
            <w:tcW w:w="600" w:type="dxa"/>
            <w:shd w:val="clear" w:color="auto" w:fill="auto"/>
            <w:vAlign w:val="center"/>
          </w:tcPr>
          <w:p w14:paraId="39BCD4C2">
            <w:pPr>
              <w:widowControl/>
              <w:spacing w:line="200" w:lineRule="atLeast"/>
              <w:jc w:val="center"/>
              <w:rPr>
                <w:rFonts w:ascii="仿宋" w:hAnsi="仿宋" w:eastAsia="仿宋" w:cs="仿宋"/>
                <w:color w:val="000000"/>
                <w:sz w:val="20"/>
                <w:szCs w:val="20"/>
              </w:rPr>
            </w:pPr>
          </w:p>
        </w:tc>
      </w:tr>
      <w:tr w14:paraId="6FAE4C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8" w:hRule="atLeast"/>
        </w:trPr>
        <w:tc>
          <w:tcPr>
            <w:tcW w:w="615" w:type="dxa"/>
            <w:shd w:val="clear" w:color="auto" w:fill="auto"/>
            <w:vAlign w:val="center"/>
          </w:tcPr>
          <w:p w14:paraId="4EACF44F">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68B607BE">
            <w:pPr>
              <w:widowControl/>
              <w:spacing w:line="200" w:lineRule="atLeast"/>
              <w:jc w:val="left"/>
              <w:rPr>
                <w:rFonts w:ascii="仿宋" w:hAnsi="仿宋" w:eastAsia="仿宋" w:cs="仿宋"/>
                <w:color w:val="000000"/>
                <w:sz w:val="20"/>
                <w:szCs w:val="20"/>
              </w:rPr>
            </w:pPr>
          </w:p>
        </w:tc>
        <w:tc>
          <w:tcPr>
            <w:tcW w:w="450" w:type="dxa"/>
            <w:shd w:val="clear" w:color="auto" w:fill="auto"/>
            <w:vAlign w:val="center"/>
          </w:tcPr>
          <w:p w14:paraId="493B6A27">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12</w:t>
            </w:r>
          </w:p>
        </w:tc>
        <w:tc>
          <w:tcPr>
            <w:tcW w:w="4095" w:type="dxa"/>
            <w:shd w:val="clear" w:color="auto" w:fill="auto"/>
            <w:vAlign w:val="center"/>
          </w:tcPr>
          <w:p w14:paraId="5D85A628">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电箱无门、无锁、无防雨措施</w:t>
            </w:r>
          </w:p>
        </w:tc>
        <w:tc>
          <w:tcPr>
            <w:tcW w:w="1440" w:type="dxa"/>
            <w:shd w:val="clear" w:color="auto" w:fill="auto"/>
            <w:vAlign w:val="center"/>
          </w:tcPr>
          <w:p w14:paraId="3E3DAAE6">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违章作业</w:t>
            </w:r>
          </w:p>
        </w:tc>
        <w:tc>
          <w:tcPr>
            <w:tcW w:w="2025" w:type="dxa"/>
            <w:shd w:val="clear" w:color="auto" w:fill="auto"/>
            <w:vAlign w:val="center"/>
          </w:tcPr>
          <w:p w14:paraId="7BF7A2E5">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触电</w:t>
            </w:r>
          </w:p>
        </w:tc>
        <w:tc>
          <w:tcPr>
            <w:tcW w:w="645" w:type="dxa"/>
            <w:shd w:val="clear" w:color="auto" w:fill="auto"/>
            <w:vAlign w:val="center"/>
          </w:tcPr>
          <w:p w14:paraId="55508D99">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65456B31">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555" w:type="dxa"/>
            <w:shd w:val="clear" w:color="auto" w:fill="auto"/>
            <w:vAlign w:val="center"/>
          </w:tcPr>
          <w:p w14:paraId="5396C499">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2</w:t>
            </w:r>
          </w:p>
        </w:tc>
        <w:tc>
          <w:tcPr>
            <w:tcW w:w="495" w:type="dxa"/>
            <w:shd w:val="clear" w:color="auto" w:fill="auto"/>
            <w:vAlign w:val="center"/>
          </w:tcPr>
          <w:p w14:paraId="59494F79">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15</w:t>
            </w:r>
          </w:p>
        </w:tc>
        <w:tc>
          <w:tcPr>
            <w:tcW w:w="540" w:type="dxa"/>
            <w:shd w:val="clear" w:color="auto" w:fill="auto"/>
            <w:vAlign w:val="center"/>
          </w:tcPr>
          <w:p w14:paraId="214B0243">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90</w:t>
            </w:r>
          </w:p>
        </w:tc>
        <w:tc>
          <w:tcPr>
            <w:tcW w:w="615" w:type="dxa"/>
            <w:shd w:val="clear" w:color="auto" w:fill="FFFF00"/>
            <w:vAlign w:val="center"/>
          </w:tcPr>
          <w:p w14:paraId="08DB8C6D">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3</w:t>
            </w:r>
          </w:p>
        </w:tc>
        <w:tc>
          <w:tcPr>
            <w:tcW w:w="1605" w:type="dxa"/>
            <w:vMerge w:val="continue"/>
            <w:shd w:val="clear" w:color="auto" w:fill="auto"/>
            <w:vAlign w:val="center"/>
          </w:tcPr>
          <w:p w14:paraId="294A09B4">
            <w:pPr>
              <w:widowControl/>
              <w:spacing w:line="200" w:lineRule="atLeast"/>
              <w:jc w:val="left"/>
              <w:textAlignment w:val="center"/>
              <w:rPr>
                <w:rFonts w:ascii="仿宋" w:hAnsi="仿宋" w:eastAsia="仿宋" w:cs="仿宋"/>
                <w:color w:val="000000"/>
                <w:sz w:val="20"/>
                <w:szCs w:val="20"/>
              </w:rPr>
            </w:pPr>
          </w:p>
        </w:tc>
        <w:tc>
          <w:tcPr>
            <w:tcW w:w="600" w:type="dxa"/>
            <w:shd w:val="clear" w:color="auto" w:fill="auto"/>
            <w:vAlign w:val="center"/>
          </w:tcPr>
          <w:p w14:paraId="4F310ECD">
            <w:pPr>
              <w:widowControl/>
              <w:spacing w:line="200" w:lineRule="atLeast"/>
              <w:jc w:val="center"/>
              <w:rPr>
                <w:rFonts w:ascii="仿宋" w:hAnsi="仿宋" w:eastAsia="仿宋" w:cs="仿宋"/>
                <w:color w:val="000000"/>
                <w:sz w:val="20"/>
                <w:szCs w:val="20"/>
              </w:rPr>
            </w:pPr>
          </w:p>
        </w:tc>
      </w:tr>
      <w:tr w14:paraId="3D4B30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4" w:hRule="atLeast"/>
        </w:trPr>
        <w:tc>
          <w:tcPr>
            <w:tcW w:w="615" w:type="dxa"/>
            <w:shd w:val="clear" w:color="auto" w:fill="auto"/>
            <w:vAlign w:val="center"/>
          </w:tcPr>
          <w:p w14:paraId="40C332F2">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545F7867">
            <w:pPr>
              <w:widowControl/>
              <w:spacing w:line="200" w:lineRule="atLeast"/>
              <w:jc w:val="left"/>
              <w:rPr>
                <w:rFonts w:ascii="仿宋" w:hAnsi="仿宋" w:eastAsia="仿宋" w:cs="仿宋"/>
                <w:color w:val="000000"/>
                <w:sz w:val="20"/>
                <w:szCs w:val="20"/>
              </w:rPr>
            </w:pPr>
          </w:p>
        </w:tc>
        <w:tc>
          <w:tcPr>
            <w:tcW w:w="450" w:type="dxa"/>
            <w:shd w:val="clear" w:color="auto" w:fill="auto"/>
            <w:vAlign w:val="center"/>
          </w:tcPr>
          <w:p w14:paraId="3AF9AE38">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13</w:t>
            </w:r>
          </w:p>
        </w:tc>
        <w:tc>
          <w:tcPr>
            <w:tcW w:w="4095" w:type="dxa"/>
            <w:shd w:val="clear" w:color="auto" w:fill="auto"/>
            <w:vAlign w:val="center"/>
          </w:tcPr>
          <w:p w14:paraId="6A378AD8">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电箱内有杂物、不整齐、不清洁</w:t>
            </w:r>
          </w:p>
        </w:tc>
        <w:tc>
          <w:tcPr>
            <w:tcW w:w="1440" w:type="dxa"/>
            <w:shd w:val="clear" w:color="auto" w:fill="auto"/>
            <w:vAlign w:val="center"/>
          </w:tcPr>
          <w:p w14:paraId="02AD52D5">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违章作业</w:t>
            </w:r>
          </w:p>
        </w:tc>
        <w:tc>
          <w:tcPr>
            <w:tcW w:w="2025" w:type="dxa"/>
            <w:shd w:val="clear" w:color="auto" w:fill="auto"/>
            <w:vAlign w:val="center"/>
          </w:tcPr>
          <w:p w14:paraId="6FE16B1A">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触电</w:t>
            </w:r>
          </w:p>
        </w:tc>
        <w:tc>
          <w:tcPr>
            <w:tcW w:w="645" w:type="dxa"/>
            <w:shd w:val="clear" w:color="auto" w:fill="auto"/>
            <w:vAlign w:val="center"/>
          </w:tcPr>
          <w:p w14:paraId="087BE71D">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3CC9FF9C">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555" w:type="dxa"/>
            <w:shd w:val="clear" w:color="auto" w:fill="auto"/>
            <w:vAlign w:val="center"/>
          </w:tcPr>
          <w:p w14:paraId="7F2C1519">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2</w:t>
            </w:r>
          </w:p>
        </w:tc>
        <w:tc>
          <w:tcPr>
            <w:tcW w:w="495" w:type="dxa"/>
            <w:shd w:val="clear" w:color="auto" w:fill="auto"/>
            <w:vAlign w:val="center"/>
          </w:tcPr>
          <w:p w14:paraId="21C8658D">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15</w:t>
            </w:r>
          </w:p>
        </w:tc>
        <w:tc>
          <w:tcPr>
            <w:tcW w:w="540" w:type="dxa"/>
            <w:shd w:val="clear" w:color="auto" w:fill="auto"/>
            <w:vAlign w:val="center"/>
          </w:tcPr>
          <w:p w14:paraId="40BA34E7">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90</w:t>
            </w:r>
          </w:p>
        </w:tc>
        <w:tc>
          <w:tcPr>
            <w:tcW w:w="615" w:type="dxa"/>
            <w:shd w:val="clear" w:color="auto" w:fill="FFFF00"/>
            <w:vAlign w:val="center"/>
          </w:tcPr>
          <w:p w14:paraId="0B242096">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3</w:t>
            </w:r>
          </w:p>
        </w:tc>
        <w:tc>
          <w:tcPr>
            <w:tcW w:w="1605" w:type="dxa"/>
            <w:vMerge w:val="continue"/>
            <w:shd w:val="clear" w:color="auto" w:fill="auto"/>
            <w:vAlign w:val="center"/>
          </w:tcPr>
          <w:p w14:paraId="67E6DB62">
            <w:pPr>
              <w:widowControl/>
              <w:spacing w:line="200" w:lineRule="atLeast"/>
              <w:jc w:val="left"/>
              <w:textAlignment w:val="center"/>
              <w:rPr>
                <w:rFonts w:ascii="仿宋" w:hAnsi="仿宋" w:eastAsia="仿宋" w:cs="仿宋"/>
                <w:color w:val="000000"/>
                <w:sz w:val="20"/>
                <w:szCs w:val="20"/>
              </w:rPr>
            </w:pPr>
          </w:p>
        </w:tc>
        <w:tc>
          <w:tcPr>
            <w:tcW w:w="600" w:type="dxa"/>
            <w:shd w:val="clear" w:color="auto" w:fill="auto"/>
            <w:vAlign w:val="center"/>
          </w:tcPr>
          <w:p w14:paraId="0FB487CB">
            <w:pPr>
              <w:widowControl/>
              <w:spacing w:line="200" w:lineRule="atLeast"/>
              <w:jc w:val="center"/>
              <w:rPr>
                <w:rFonts w:ascii="仿宋" w:hAnsi="仿宋" w:eastAsia="仿宋" w:cs="仿宋"/>
                <w:color w:val="000000"/>
                <w:sz w:val="20"/>
                <w:szCs w:val="20"/>
              </w:rPr>
            </w:pPr>
          </w:p>
        </w:tc>
      </w:tr>
      <w:tr w14:paraId="505F3F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9" w:hRule="atLeast"/>
        </w:trPr>
        <w:tc>
          <w:tcPr>
            <w:tcW w:w="615" w:type="dxa"/>
            <w:shd w:val="clear" w:color="auto" w:fill="auto"/>
            <w:vAlign w:val="center"/>
          </w:tcPr>
          <w:p w14:paraId="0CE313E2">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3E78D914">
            <w:pPr>
              <w:widowControl/>
              <w:spacing w:line="200" w:lineRule="atLeast"/>
              <w:jc w:val="left"/>
              <w:rPr>
                <w:rFonts w:ascii="仿宋" w:hAnsi="仿宋" w:eastAsia="仿宋" w:cs="仿宋"/>
                <w:color w:val="000000"/>
                <w:sz w:val="20"/>
                <w:szCs w:val="20"/>
              </w:rPr>
            </w:pPr>
          </w:p>
        </w:tc>
        <w:tc>
          <w:tcPr>
            <w:tcW w:w="450" w:type="dxa"/>
            <w:shd w:val="clear" w:color="auto" w:fill="auto"/>
            <w:vAlign w:val="center"/>
          </w:tcPr>
          <w:p w14:paraId="422C1888">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14</w:t>
            </w:r>
          </w:p>
        </w:tc>
        <w:tc>
          <w:tcPr>
            <w:tcW w:w="4095" w:type="dxa"/>
            <w:shd w:val="clear" w:color="auto" w:fill="auto"/>
            <w:vAlign w:val="center"/>
          </w:tcPr>
          <w:p w14:paraId="405F9DCB">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配电线路的电线老化，破皮未包扎</w:t>
            </w:r>
          </w:p>
        </w:tc>
        <w:tc>
          <w:tcPr>
            <w:tcW w:w="1440" w:type="dxa"/>
            <w:shd w:val="clear" w:color="auto" w:fill="auto"/>
            <w:vAlign w:val="center"/>
          </w:tcPr>
          <w:p w14:paraId="5D256D40">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违章作业</w:t>
            </w:r>
          </w:p>
        </w:tc>
        <w:tc>
          <w:tcPr>
            <w:tcW w:w="2025" w:type="dxa"/>
            <w:shd w:val="clear" w:color="auto" w:fill="auto"/>
            <w:vAlign w:val="center"/>
          </w:tcPr>
          <w:p w14:paraId="3DADDF75">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触电</w:t>
            </w:r>
          </w:p>
        </w:tc>
        <w:tc>
          <w:tcPr>
            <w:tcW w:w="645" w:type="dxa"/>
            <w:shd w:val="clear" w:color="auto" w:fill="auto"/>
            <w:vAlign w:val="center"/>
          </w:tcPr>
          <w:p w14:paraId="3BF96385">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3535EEA8">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555" w:type="dxa"/>
            <w:shd w:val="clear" w:color="auto" w:fill="auto"/>
            <w:vAlign w:val="center"/>
          </w:tcPr>
          <w:p w14:paraId="71E5AC21">
            <w:pPr>
              <w:widowControl/>
              <w:spacing w:line="200" w:lineRule="atLeast"/>
              <w:jc w:val="center"/>
              <w:textAlignment w:val="center"/>
              <w:rPr>
                <w:rFonts w:hint="eastAsia" w:ascii="仿宋" w:hAnsi="仿宋" w:eastAsia="仿宋" w:cs="仿宋"/>
                <w:color w:val="000000"/>
                <w:sz w:val="20"/>
                <w:szCs w:val="20"/>
                <w:lang w:eastAsia="zh-CN"/>
              </w:rPr>
            </w:pPr>
            <w:r>
              <w:rPr>
                <w:rFonts w:hint="eastAsia" w:ascii="仿宋" w:hAnsi="仿宋" w:eastAsia="仿宋" w:cs="仿宋"/>
                <w:color w:val="000000"/>
                <w:kern w:val="0"/>
                <w:sz w:val="20"/>
                <w:szCs w:val="20"/>
                <w:lang w:val="en-US" w:eastAsia="zh-CN" w:bidi="ar"/>
              </w:rPr>
              <w:t>6</w:t>
            </w:r>
          </w:p>
        </w:tc>
        <w:tc>
          <w:tcPr>
            <w:tcW w:w="495" w:type="dxa"/>
            <w:shd w:val="clear" w:color="auto" w:fill="auto"/>
            <w:vAlign w:val="center"/>
          </w:tcPr>
          <w:p w14:paraId="37ACD808">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15</w:t>
            </w:r>
          </w:p>
        </w:tc>
        <w:tc>
          <w:tcPr>
            <w:tcW w:w="540" w:type="dxa"/>
            <w:shd w:val="clear" w:color="auto" w:fill="auto"/>
            <w:vAlign w:val="center"/>
          </w:tcPr>
          <w:p w14:paraId="60472F7B">
            <w:pPr>
              <w:widowControl/>
              <w:spacing w:line="200" w:lineRule="atLeast"/>
              <w:jc w:val="center"/>
              <w:textAlignment w:val="center"/>
              <w:rPr>
                <w:rFonts w:hint="default" w:ascii="仿宋" w:hAnsi="仿宋" w:eastAsia="仿宋" w:cs="仿宋"/>
                <w:color w:val="000000"/>
                <w:sz w:val="20"/>
                <w:szCs w:val="20"/>
                <w:lang w:val="en-US" w:eastAsia="zh-CN"/>
              </w:rPr>
            </w:pPr>
            <w:r>
              <w:rPr>
                <w:rFonts w:hint="eastAsia" w:ascii="仿宋" w:hAnsi="仿宋" w:eastAsia="仿宋" w:cs="仿宋"/>
                <w:color w:val="000000"/>
                <w:kern w:val="0"/>
                <w:sz w:val="20"/>
                <w:szCs w:val="20"/>
                <w:lang w:val="en-US" w:eastAsia="zh-CN" w:bidi="ar"/>
              </w:rPr>
              <w:t>270</w:t>
            </w:r>
          </w:p>
        </w:tc>
        <w:tc>
          <w:tcPr>
            <w:tcW w:w="615" w:type="dxa"/>
            <w:shd w:val="clear" w:color="auto" w:fill="FFC000"/>
            <w:vAlign w:val="center"/>
          </w:tcPr>
          <w:p w14:paraId="2112BB26">
            <w:pPr>
              <w:widowControl/>
              <w:spacing w:line="200" w:lineRule="atLeast"/>
              <w:jc w:val="center"/>
              <w:textAlignment w:val="center"/>
              <w:rPr>
                <w:rFonts w:hint="eastAsia" w:ascii="仿宋" w:hAnsi="仿宋" w:eastAsia="仿宋" w:cs="仿宋"/>
                <w:b/>
                <w:bCs/>
                <w:color w:val="000000"/>
                <w:sz w:val="20"/>
                <w:szCs w:val="20"/>
                <w:lang w:eastAsia="zh-CN"/>
              </w:rPr>
            </w:pPr>
            <w:r>
              <w:rPr>
                <w:rFonts w:hint="eastAsia" w:ascii="仿宋" w:hAnsi="仿宋" w:eastAsia="仿宋" w:cs="仿宋"/>
                <w:b/>
                <w:bCs/>
                <w:color w:val="000000"/>
                <w:kern w:val="0"/>
                <w:sz w:val="20"/>
                <w:szCs w:val="20"/>
                <w:lang w:val="en-US" w:eastAsia="zh-CN" w:bidi="ar"/>
              </w:rPr>
              <w:t>2</w:t>
            </w:r>
          </w:p>
        </w:tc>
        <w:tc>
          <w:tcPr>
            <w:tcW w:w="1605" w:type="dxa"/>
            <w:vMerge w:val="continue"/>
            <w:shd w:val="clear" w:color="auto" w:fill="auto"/>
            <w:vAlign w:val="center"/>
          </w:tcPr>
          <w:p w14:paraId="12F06A72">
            <w:pPr>
              <w:widowControl/>
              <w:spacing w:line="200" w:lineRule="atLeast"/>
              <w:jc w:val="left"/>
              <w:textAlignment w:val="center"/>
              <w:rPr>
                <w:rFonts w:ascii="仿宋" w:hAnsi="仿宋" w:eastAsia="仿宋" w:cs="仿宋"/>
                <w:color w:val="000000"/>
                <w:sz w:val="20"/>
                <w:szCs w:val="20"/>
              </w:rPr>
            </w:pPr>
          </w:p>
        </w:tc>
        <w:tc>
          <w:tcPr>
            <w:tcW w:w="600" w:type="dxa"/>
            <w:shd w:val="clear" w:color="auto" w:fill="auto"/>
            <w:vAlign w:val="center"/>
          </w:tcPr>
          <w:p w14:paraId="4A7F1282">
            <w:pPr>
              <w:widowControl/>
              <w:spacing w:line="200" w:lineRule="atLeast"/>
              <w:jc w:val="center"/>
              <w:rPr>
                <w:rFonts w:ascii="仿宋" w:hAnsi="仿宋" w:eastAsia="仿宋" w:cs="仿宋"/>
                <w:color w:val="000000"/>
                <w:sz w:val="20"/>
                <w:szCs w:val="20"/>
              </w:rPr>
            </w:pPr>
          </w:p>
        </w:tc>
      </w:tr>
      <w:tr w14:paraId="0E1186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9" w:hRule="atLeast"/>
        </w:trPr>
        <w:tc>
          <w:tcPr>
            <w:tcW w:w="615" w:type="dxa"/>
            <w:shd w:val="clear" w:color="auto" w:fill="auto"/>
            <w:vAlign w:val="center"/>
          </w:tcPr>
          <w:p w14:paraId="6CBA3051">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02D4A7E7">
            <w:pPr>
              <w:widowControl/>
              <w:spacing w:line="200" w:lineRule="atLeast"/>
              <w:jc w:val="left"/>
              <w:rPr>
                <w:rFonts w:ascii="仿宋" w:hAnsi="仿宋" w:eastAsia="仿宋" w:cs="仿宋"/>
                <w:color w:val="000000"/>
                <w:sz w:val="20"/>
                <w:szCs w:val="20"/>
              </w:rPr>
            </w:pPr>
          </w:p>
        </w:tc>
        <w:tc>
          <w:tcPr>
            <w:tcW w:w="450" w:type="dxa"/>
            <w:shd w:val="clear" w:color="auto" w:fill="auto"/>
            <w:vAlign w:val="center"/>
          </w:tcPr>
          <w:p w14:paraId="5FD8069F">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15</w:t>
            </w:r>
          </w:p>
        </w:tc>
        <w:tc>
          <w:tcPr>
            <w:tcW w:w="4095" w:type="dxa"/>
            <w:shd w:val="clear" w:color="auto" w:fill="auto"/>
            <w:vAlign w:val="center"/>
          </w:tcPr>
          <w:p w14:paraId="70D61077">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在潮湿场所不使用安全电压</w:t>
            </w:r>
          </w:p>
        </w:tc>
        <w:tc>
          <w:tcPr>
            <w:tcW w:w="1440" w:type="dxa"/>
            <w:shd w:val="clear" w:color="auto" w:fill="auto"/>
            <w:vAlign w:val="center"/>
          </w:tcPr>
          <w:p w14:paraId="6154588C">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违章作业</w:t>
            </w:r>
          </w:p>
        </w:tc>
        <w:tc>
          <w:tcPr>
            <w:tcW w:w="2025" w:type="dxa"/>
            <w:shd w:val="clear" w:color="auto" w:fill="auto"/>
            <w:vAlign w:val="center"/>
          </w:tcPr>
          <w:p w14:paraId="6FADEA9C">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触电</w:t>
            </w:r>
          </w:p>
        </w:tc>
        <w:tc>
          <w:tcPr>
            <w:tcW w:w="645" w:type="dxa"/>
            <w:shd w:val="clear" w:color="auto" w:fill="auto"/>
            <w:vAlign w:val="center"/>
          </w:tcPr>
          <w:p w14:paraId="407164CD">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6DC132F9">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555" w:type="dxa"/>
            <w:shd w:val="clear" w:color="auto" w:fill="auto"/>
            <w:vAlign w:val="center"/>
          </w:tcPr>
          <w:p w14:paraId="62D8F491">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6</w:t>
            </w:r>
          </w:p>
        </w:tc>
        <w:tc>
          <w:tcPr>
            <w:tcW w:w="495" w:type="dxa"/>
            <w:shd w:val="clear" w:color="auto" w:fill="auto"/>
            <w:vAlign w:val="center"/>
          </w:tcPr>
          <w:p w14:paraId="1F1493DE">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15</w:t>
            </w:r>
          </w:p>
        </w:tc>
        <w:tc>
          <w:tcPr>
            <w:tcW w:w="540" w:type="dxa"/>
            <w:shd w:val="clear" w:color="auto" w:fill="auto"/>
            <w:vAlign w:val="center"/>
          </w:tcPr>
          <w:p w14:paraId="5DF4CCE0">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270</w:t>
            </w:r>
          </w:p>
        </w:tc>
        <w:tc>
          <w:tcPr>
            <w:tcW w:w="615" w:type="dxa"/>
            <w:shd w:val="clear" w:color="auto" w:fill="FFC000"/>
            <w:vAlign w:val="center"/>
          </w:tcPr>
          <w:p w14:paraId="2C371E6A">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2</w:t>
            </w:r>
          </w:p>
        </w:tc>
        <w:tc>
          <w:tcPr>
            <w:tcW w:w="1605" w:type="dxa"/>
            <w:vMerge w:val="continue"/>
            <w:shd w:val="clear" w:color="auto" w:fill="auto"/>
            <w:vAlign w:val="center"/>
          </w:tcPr>
          <w:p w14:paraId="3E155349">
            <w:pPr>
              <w:widowControl/>
              <w:spacing w:line="200" w:lineRule="atLeast"/>
              <w:jc w:val="left"/>
              <w:textAlignment w:val="center"/>
              <w:rPr>
                <w:rFonts w:ascii="仿宋" w:hAnsi="仿宋" w:eastAsia="仿宋" w:cs="仿宋"/>
                <w:color w:val="000000"/>
                <w:sz w:val="20"/>
                <w:szCs w:val="20"/>
              </w:rPr>
            </w:pPr>
          </w:p>
        </w:tc>
        <w:tc>
          <w:tcPr>
            <w:tcW w:w="600" w:type="dxa"/>
            <w:shd w:val="clear" w:color="auto" w:fill="auto"/>
            <w:vAlign w:val="center"/>
          </w:tcPr>
          <w:p w14:paraId="44510359">
            <w:pPr>
              <w:widowControl/>
              <w:spacing w:line="200" w:lineRule="atLeast"/>
              <w:jc w:val="center"/>
              <w:rPr>
                <w:rFonts w:ascii="仿宋" w:hAnsi="仿宋" w:eastAsia="仿宋" w:cs="仿宋"/>
                <w:color w:val="000000"/>
                <w:sz w:val="20"/>
                <w:szCs w:val="20"/>
              </w:rPr>
            </w:pPr>
          </w:p>
        </w:tc>
      </w:tr>
      <w:tr w14:paraId="76079C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5" w:hRule="atLeast"/>
        </w:trPr>
        <w:tc>
          <w:tcPr>
            <w:tcW w:w="615" w:type="dxa"/>
            <w:shd w:val="clear" w:color="auto" w:fill="auto"/>
            <w:vAlign w:val="center"/>
          </w:tcPr>
          <w:p w14:paraId="7A21B15A">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77A3F0A3">
            <w:pPr>
              <w:widowControl/>
              <w:spacing w:line="200" w:lineRule="atLeast"/>
              <w:jc w:val="left"/>
              <w:rPr>
                <w:rFonts w:ascii="仿宋" w:hAnsi="仿宋" w:eastAsia="仿宋" w:cs="仿宋"/>
                <w:color w:val="000000"/>
                <w:sz w:val="20"/>
                <w:szCs w:val="20"/>
              </w:rPr>
            </w:pPr>
          </w:p>
        </w:tc>
        <w:tc>
          <w:tcPr>
            <w:tcW w:w="450" w:type="dxa"/>
            <w:shd w:val="clear" w:color="auto" w:fill="auto"/>
            <w:vAlign w:val="center"/>
          </w:tcPr>
          <w:p w14:paraId="0F46D5FE">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16</w:t>
            </w:r>
          </w:p>
        </w:tc>
        <w:tc>
          <w:tcPr>
            <w:tcW w:w="4095" w:type="dxa"/>
            <w:shd w:val="clear" w:color="auto" w:fill="auto"/>
            <w:vAlign w:val="center"/>
          </w:tcPr>
          <w:p w14:paraId="1213D70F">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36</w:t>
            </w:r>
            <w:r>
              <w:rPr>
                <w:rStyle w:val="21"/>
                <w:rFonts w:ascii="仿宋" w:hAnsi="仿宋" w:eastAsia="仿宋" w:cs="仿宋"/>
                <w:lang w:bidi="ar"/>
              </w:rPr>
              <w:t>伏安全电压照明线路混乱和接头处未用绝缘胶布包扎</w:t>
            </w:r>
          </w:p>
        </w:tc>
        <w:tc>
          <w:tcPr>
            <w:tcW w:w="1440" w:type="dxa"/>
            <w:shd w:val="clear" w:color="auto" w:fill="auto"/>
            <w:vAlign w:val="center"/>
          </w:tcPr>
          <w:p w14:paraId="19E2CF2D">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违章作业</w:t>
            </w:r>
          </w:p>
        </w:tc>
        <w:tc>
          <w:tcPr>
            <w:tcW w:w="2025" w:type="dxa"/>
            <w:shd w:val="clear" w:color="auto" w:fill="auto"/>
            <w:vAlign w:val="center"/>
          </w:tcPr>
          <w:p w14:paraId="66A21DA0">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触电</w:t>
            </w:r>
          </w:p>
        </w:tc>
        <w:tc>
          <w:tcPr>
            <w:tcW w:w="645" w:type="dxa"/>
            <w:shd w:val="clear" w:color="auto" w:fill="auto"/>
            <w:vAlign w:val="center"/>
          </w:tcPr>
          <w:p w14:paraId="490C10F4">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18D35D0A">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555" w:type="dxa"/>
            <w:shd w:val="clear" w:color="auto" w:fill="auto"/>
            <w:vAlign w:val="center"/>
          </w:tcPr>
          <w:p w14:paraId="0E668FF3">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2</w:t>
            </w:r>
          </w:p>
        </w:tc>
        <w:tc>
          <w:tcPr>
            <w:tcW w:w="495" w:type="dxa"/>
            <w:shd w:val="clear" w:color="auto" w:fill="auto"/>
            <w:vAlign w:val="center"/>
          </w:tcPr>
          <w:p w14:paraId="5FA7DD21">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15</w:t>
            </w:r>
          </w:p>
        </w:tc>
        <w:tc>
          <w:tcPr>
            <w:tcW w:w="540" w:type="dxa"/>
            <w:shd w:val="clear" w:color="auto" w:fill="auto"/>
            <w:vAlign w:val="center"/>
          </w:tcPr>
          <w:p w14:paraId="3B8993B7">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90</w:t>
            </w:r>
          </w:p>
        </w:tc>
        <w:tc>
          <w:tcPr>
            <w:tcW w:w="615" w:type="dxa"/>
            <w:shd w:val="clear" w:color="auto" w:fill="FFFF00"/>
            <w:vAlign w:val="center"/>
          </w:tcPr>
          <w:p w14:paraId="5EAEC3D8">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3</w:t>
            </w:r>
          </w:p>
        </w:tc>
        <w:tc>
          <w:tcPr>
            <w:tcW w:w="1605" w:type="dxa"/>
            <w:vMerge w:val="continue"/>
            <w:shd w:val="clear" w:color="auto" w:fill="auto"/>
            <w:vAlign w:val="center"/>
          </w:tcPr>
          <w:p w14:paraId="28AE49BF">
            <w:pPr>
              <w:widowControl/>
              <w:spacing w:line="200" w:lineRule="atLeast"/>
              <w:jc w:val="left"/>
              <w:textAlignment w:val="center"/>
              <w:rPr>
                <w:rFonts w:ascii="仿宋" w:hAnsi="仿宋" w:eastAsia="仿宋" w:cs="仿宋"/>
                <w:color w:val="000000"/>
                <w:sz w:val="20"/>
                <w:szCs w:val="20"/>
              </w:rPr>
            </w:pPr>
          </w:p>
        </w:tc>
        <w:tc>
          <w:tcPr>
            <w:tcW w:w="600" w:type="dxa"/>
            <w:shd w:val="clear" w:color="auto" w:fill="auto"/>
            <w:vAlign w:val="center"/>
          </w:tcPr>
          <w:p w14:paraId="3B587C66">
            <w:pPr>
              <w:widowControl/>
              <w:spacing w:line="200" w:lineRule="atLeast"/>
              <w:jc w:val="center"/>
              <w:rPr>
                <w:rFonts w:ascii="仿宋" w:hAnsi="仿宋" w:eastAsia="仿宋" w:cs="仿宋"/>
                <w:color w:val="000000"/>
                <w:sz w:val="20"/>
                <w:szCs w:val="20"/>
              </w:rPr>
            </w:pPr>
          </w:p>
        </w:tc>
      </w:tr>
      <w:tr w14:paraId="321211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trPr>
        <w:tc>
          <w:tcPr>
            <w:tcW w:w="615" w:type="dxa"/>
            <w:shd w:val="clear" w:color="auto" w:fill="auto"/>
            <w:vAlign w:val="center"/>
          </w:tcPr>
          <w:p w14:paraId="7FAA0B1A">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3510753C">
            <w:pPr>
              <w:widowControl/>
              <w:spacing w:line="200" w:lineRule="atLeast"/>
              <w:jc w:val="left"/>
              <w:rPr>
                <w:rFonts w:ascii="仿宋" w:hAnsi="仿宋" w:eastAsia="仿宋" w:cs="仿宋"/>
                <w:color w:val="000000"/>
                <w:sz w:val="20"/>
                <w:szCs w:val="20"/>
              </w:rPr>
            </w:pPr>
          </w:p>
        </w:tc>
        <w:tc>
          <w:tcPr>
            <w:tcW w:w="450" w:type="dxa"/>
            <w:shd w:val="clear" w:color="auto" w:fill="auto"/>
            <w:vAlign w:val="center"/>
          </w:tcPr>
          <w:p w14:paraId="3F0F573E">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17</w:t>
            </w:r>
          </w:p>
        </w:tc>
        <w:tc>
          <w:tcPr>
            <w:tcW w:w="4095" w:type="dxa"/>
            <w:shd w:val="clear" w:color="auto" w:fill="auto"/>
            <w:vAlign w:val="center"/>
          </w:tcPr>
          <w:p w14:paraId="2496A3ED">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照明专用回路无漏电保护</w:t>
            </w:r>
          </w:p>
        </w:tc>
        <w:tc>
          <w:tcPr>
            <w:tcW w:w="1440" w:type="dxa"/>
            <w:shd w:val="clear" w:color="auto" w:fill="auto"/>
            <w:vAlign w:val="center"/>
          </w:tcPr>
          <w:p w14:paraId="4609684E">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防护缺陷</w:t>
            </w:r>
          </w:p>
        </w:tc>
        <w:tc>
          <w:tcPr>
            <w:tcW w:w="2025" w:type="dxa"/>
            <w:shd w:val="clear" w:color="auto" w:fill="auto"/>
            <w:vAlign w:val="center"/>
          </w:tcPr>
          <w:p w14:paraId="116B7569">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触电</w:t>
            </w:r>
          </w:p>
        </w:tc>
        <w:tc>
          <w:tcPr>
            <w:tcW w:w="645" w:type="dxa"/>
            <w:shd w:val="clear" w:color="auto" w:fill="auto"/>
            <w:vAlign w:val="center"/>
          </w:tcPr>
          <w:p w14:paraId="4046A7CC">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0582B7D9">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555" w:type="dxa"/>
            <w:shd w:val="clear" w:color="auto" w:fill="auto"/>
            <w:vAlign w:val="center"/>
          </w:tcPr>
          <w:p w14:paraId="2F093DE2">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2</w:t>
            </w:r>
          </w:p>
        </w:tc>
        <w:tc>
          <w:tcPr>
            <w:tcW w:w="495" w:type="dxa"/>
            <w:shd w:val="clear" w:color="auto" w:fill="auto"/>
            <w:vAlign w:val="center"/>
          </w:tcPr>
          <w:p w14:paraId="0308AAA0">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15</w:t>
            </w:r>
          </w:p>
        </w:tc>
        <w:tc>
          <w:tcPr>
            <w:tcW w:w="540" w:type="dxa"/>
            <w:shd w:val="clear" w:color="auto" w:fill="auto"/>
            <w:vAlign w:val="center"/>
          </w:tcPr>
          <w:p w14:paraId="179B7936">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90</w:t>
            </w:r>
          </w:p>
        </w:tc>
        <w:tc>
          <w:tcPr>
            <w:tcW w:w="615" w:type="dxa"/>
            <w:shd w:val="clear" w:color="auto" w:fill="FFFF00"/>
            <w:vAlign w:val="center"/>
          </w:tcPr>
          <w:p w14:paraId="0DF0E39F">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3</w:t>
            </w:r>
          </w:p>
        </w:tc>
        <w:tc>
          <w:tcPr>
            <w:tcW w:w="1605" w:type="dxa"/>
            <w:vMerge w:val="continue"/>
            <w:shd w:val="clear" w:color="auto" w:fill="auto"/>
            <w:vAlign w:val="center"/>
          </w:tcPr>
          <w:p w14:paraId="4F47F912">
            <w:pPr>
              <w:widowControl/>
              <w:spacing w:line="200" w:lineRule="atLeast"/>
              <w:jc w:val="left"/>
              <w:textAlignment w:val="center"/>
              <w:rPr>
                <w:rFonts w:ascii="仿宋" w:hAnsi="仿宋" w:eastAsia="仿宋" w:cs="仿宋"/>
                <w:color w:val="000000"/>
                <w:sz w:val="20"/>
                <w:szCs w:val="20"/>
              </w:rPr>
            </w:pPr>
          </w:p>
        </w:tc>
        <w:tc>
          <w:tcPr>
            <w:tcW w:w="600" w:type="dxa"/>
            <w:shd w:val="clear" w:color="auto" w:fill="auto"/>
            <w:vAlign w:val="center"/>
          </w:tcPr>
          <w:p w14:paraId="2081AF24">
            <w:pPr>
              <w:widowControl/>
              <w:spacing w:line="200" w:lineRule="atLeast"/>
              <w:jc w:val="center"/>
              <w:rPr>
                <w:rFonts w:ascii="仿宋" w:hAnsi="仿宋" w:eastAsia="仿宋" w:cs="仿宋"/>
                <w:color w:val="000000"/>
                <w:sz w:val="20"/>
                <w:szCs w:val="20"/>
              </w:rPr>
            </w:pPr>
          </w:p>
        </w:tc>
      </w:tr>
      <w:tr w14:paraId="1233CA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615" w:type="dxa"/>
            <w:shd w:val="clear" w:color="auto" w:fill="auto"/>
            <w:vAlign w:val="center"/>
          </w:tcPr>
          <w:p w14:paraId="690C19A0">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43FB29D1">
            <w:pPr>
              <w:widowControl/>
              <w:spacing w:line="200" w:lineRule="atLeast"/>
              <w:jc w:val="left"/>
              <w:rPr>
                <w:rFonts w:ascii="仿宋" w:hAnsi="仿宋" w:eastAsia="仿宋" w:cs="仿宋"/>
                <w:color w:val="000000"/>
                <w:sz w:val="20"/>
                <w:szCs w:val="20"/>
              </w:rPr>
            </w:pPr>
          </w:p>
        </w:tc>
        <w:tc>
          <w:tcPr>
            <w:tcW w:w="450" w:type="dxa"/>
            <w:shd w:val="clear" w:color="auto" w:fill="auto"/>
            <w:vAlign w:val="center"/>
          </w:tcPr>
          <w:p w14:paraId="57959BBD">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18</w:t>
            </w:r>
          </w:p>
        </w:tc>
        <w:tc>
          <w:tcPr>
            <w:tcW w:w="4095" w:type="dxa"/>
            <w:shd w:val="clear" w:color="auto" w:fill="auto"/>
            <w:vAlign w:val="center"/>
          </w:tcPr>
          <w:p w14:paraId="50FB0B68">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室内灯具安装高度低于2.4</w:t>
            </w:r>
            <w:r>
              <w:rPr>
                <w:rStyle w:val="21"/>
                <w:rFonts w:ascii="仿宋" w:hAnsi="仿宋" w:eastAsia="仿宋" w:cs="仿宋"/>
                <w:lang w:bidi="ar"/>
              </w:rPr>
              <w:t>米，未使用安全电压供电</w:t>
            </w:r>
          </w:p>
        </w:tc>
        <w:tc>
          <w:tcPr>
            <w:tcW w:w="1440" w:type="dxa"/>
            <w:shd w:val="clear" w:color="auto" w:fill="auto"/>
            <w:vAlign w:val="center"/>
          </w:tcPr>
          <w:p w14:paraId="2386CB5C">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违章作业</w:t>
            </w:r>
          </w:p>
        </w:tc>
        <w:tc>
          <w:tcPr>
            <w:tcW w:w="2025" w:type="dxa"/>
            <w:shd w:val="clear" w:color="auto" w:fill="auto"/>
            <w:vAlign w:val="center"/>
          </w:tcPr>
          <w:p w14:paraId="2F8DFCFC">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触电</w:t>
            </w:r>
          </w:p>
        </w:tc>
        <w:tc>
          <w:tcPr>
            <w:tcW w:w="645" w:type="dxa"/>
            <w:shd w:val="clear" w:color="auto" w:fill="auto"/>
            <w:vAlign w:val="center"/>
          </w:tcPr>
          <w:p w14:paraId="5BFF9803">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528FAFD6">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555" w:type="dxa"/>
            <w:shd w:val="clear" w:color="auto" w:fill="auto"/>
            <w:vAlign w:val="center"/>
          </w:tcPr>
          <w:p w14:paraId="34D5C761">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2</w:t>
            </w:r>
          </w:p>
        </w:tc>
        <w:tc>
          <w:tcPr>
            <w:tcW w:w="495" w:type="dxa"/>
            <w:shd w:val="clear" w:color="auto" w:fill="auto"/>
            <w:vAlign w:val="center"/>
          </w:tcPr>
          <w:p w14:paraId="7DB3C804">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15</w:t>
            </w:r>
          </w:p>
        </w:tc>
        <w:tc>
          <w:tcPr>
            <w:tcW w:w="540" w:type="dxa"/>
            <w:shd w:val="clear" w:color="auto" w:fill="auto"/>
            <w:vAlign w:val="center"/>
          </w:tcPr>
          <w:p w14:paraId="6B5723E1">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90</w:t>
            </w:r>
          </w:p>
        </w:tc>
        <w:tc>
          <w:tcPr>
            <w:tcW w:w="615" w:type="dxa"/>
            <w:shd w:val="clear" w:color="auto" w:fill="FFFF00"/>
            <w:vAlign w:val="center"/>
          </w:tcPr>
          <w:p w14:paraId="5A4E6A15">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3</w:t>
            </w:r>
          </w:p>
        </w:tc>
        <w:tc>
          <w:tcPr>
            <w:tcW w:w="1605" w:type="dxa"/>
            <w:vMerge w:val="continue"/>
            <w:shd w:val="clear" w:color="auto" w:fill="auto"/>
            <w:vAlign w:val="center"/>
          </w:tcPr>
          <w:p w14:paraId="6AF3EBC7">
            <w:pPr>
              <w:widowControl/>
              <w:spacing w:line="200" w:lineRule="atLeast"/>
              <w:jc w:val="left"/>
              <w:textAlignment w:val="center"/>
              <w:rPr>
                <w:rFonts w:ascii="仿宋" w:hAnsi="仿宋" w:eastAsia="仿宋" w:cs="仿宋"/>
                <w:color w:val="000000"/>
                <w:sz w:val="20"/>
                <w:szCs w:val="20"/>
              </w:rPr>
            </w:pPr>
          </w:p>
        </w:tc>
        <w:tc>
          <w:tcPr>
            <w:tcW w:w="600" w:type="dxa"/>
            <w:shd w:val="clear" w:color="auto" w:fill="auto"/>
            <w:vAlign w:val="center"/>
          </w:tcPr>
          <w:p w14:paraId="3926ED0C">
            <w:pPr>
              <w:widowControl/>
              <w:spacing w:line="200" w:lineRule="atLeast"/>
              <w:jc w:val="center"/>
              <w:rPr>
                <w:rFonts w:ascii="仿宋" w:hAnsi="仿宋" w:eastAsia="仿宋" w:cs="仿宋"/>
                <w:color w:val="000000"/>
                <w:sz w:val="20"/>
                <w:szCs w:val="20"/>
              </w:rPr>
            </w:pPr>
          </w:p>
        </w:tc>
      </w:tr>
      <w:tr w14:paraId="3479D6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trPr>
        <w:tc>
          <w:tcPr>
            <w:tcW w:w="615" w:type="dxa"/>
            <w:shd w:val="clear" w:color="auto" w:fill="auto"/>
            <w:vAlign w:val="center"/>
          </w:tcPr>
          <w:p w14:paraId="0FDCB6D4">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5089587D">
            <w:pPr>
              <w:widowControl/>
              <w:spacing w:line="200" w:lineRule="atLeast"/>
              <w:jc w:val="left"/>
              <w:rPr>
                <w:rFonts w:ascii="仿宋" w:hAnsi="仿宋" w:eastAsia="仿宋" w:cs="仿宋"/>
                <w:color w:val="000000"/>
                <w:sz w:val="20"/>
                <w:szCs w:val="20"/>
              </w:rPr>
            </w:pPr>
          </w:p>
        </w:tc>
        <w:tc>
          <w:tcPr>
            <w:tcW w:w="450" w:type="dxa"/>
            <w:shd w:val="clear" w:color="auto" w:fill="auto"/>
            <w:vAlign w:val="center"/>
          </w:tcPr>
          <w:p w14:paraId="5336A839">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19</w:t>
            </w:r>
          </w:p>
        </w:tc>
        <w:tc>
          <w:tcPr>
            <w:tcW w:w="4095" w:type="dxa"/>
            <w:shd w:val="clear" w:color="auto" w:fill="auto"/>
            <w:vAlign w:val="center"/>
          </w:tcPr>
          <w:p w14:paraId="049A4C15">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手持照明灯未使用36</w:t>
            </w:r>
            <w:r>
              <w:rPr>
                <w:rStyle w:val="21"/>
                <w:rFonts w:ascii="仿宋" w:hAnsi="仿宋" w:eastAsia="仿宋" w:cs="仿宋"/>
                <w:lang w:bidi="ar"/>
              </w:rPr>
              <w:t>伏及以下电源供电</w:t>
            </w:r>
          </w:p>
        </w:tc>
        <w:tc>
          <w:tcPr>
            <w:tcW w:w="1440" w:type="dxa"/>
            <w:shd w:val="clear" w:color="auto" w:fill="auto"/>
            <w:vAlign w:val="center"/>
          </w:tcPr>
          <w:p w14:paraId="48EE44A5">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违章作业</w:t>
            </w:r>
          </w:p>
        </w:tc>
        <w:tc>
          <w:tcPr>
            <w:tcW w:w="2025" w:type="dxa"/>
            <w:shd w:val="clear" w:color="auto" w:fill="auto"/>
            <w:vAlign w:val="center"/>
          </w:tcPr>
          <w:p w14:paraId="143142BB">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触电</w:t>
            </w:r>
          </w:p>
        </w:tc>
        <w:tc>
          <w:tcPr>
            <w:tcW w:w="645" w:type="dxa"/>
            <w:shd w:val="clear" w:color="auto" w:fill="auto"/>
            <w:vAlign w:val="center"/>
          </w:tcPr>
          <w:p w14:paraId="34528726">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0C11805F">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555" w:type="dxa"/>
            <w:shd w:val="clear" w:color="auto" w:fill="auto"/>
            <w:vAlign w:val="center"/>
          </w:tcPr>
          <w:p w14:paraId="7698AFD3">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2</w:t>
            </w:r>
          </w:p>
        </w:tc>
        <w:tc>
          <w:tcPr>
            <w:tcW w:w="495" w:type="dxa"/>
            <w:shd w:val="clear" w:color="auto" w:fill="auto"/>
            <w:vAlign w:val="center"/>
          </w:tcPr>
          <w:p w14:paraId="593D628E">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15</w:t>
            </w:r>
          </w:p>
        </w:tc>
        <w:tc>
          <w:tcPr>
            <w:tcW w:w="540" w:type="dxa"/>
            <w:shd w:val="clear" w:color="auto" w:fill="auto"/>
            <w:vAlign w:val="center"/>
          </w:tcPr>
          <w:p w14:paraId="79D1B459">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90</w:t>
            </w:r>
          </w:p>
        </w:tc>
        <w:tc>
          <w:tcPr>
            <w:tcW w:w="615" w:type="dxa"/>
            <w:shd w:val="clear" w:color="auto" w:fill="FFFF00"/>
            <w:vAlign w:val="center"/>
          </w:tcPr>
          <w:p w14:paraId="10167D64">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3</w:t>
            </w:r>
          </w:p>
        </w:tc>
        <w:tc>
          <w:tcPr>
            <w:tcW w:w="1605" w:type="dxa"/>
            <w:vMerge w:val="continue"/>
            <w:shd w:val="clear" w:color="auto" w:fill="auto"/>
            <w:vAlign w:val="center"/>
          </w:tcPr>
          <w:p w14:paraId="42D5C29E">
            <w:pPr>
              <w:widowControl/>
              <w:spacing w:line="200" w:lineRule="atLeast"/>
              <w:jc w:val="left"/>
              <w:textAlignment w:val="center"/>
              <w:rPr>
                <w:rFonts w:ascii="仿宋" w:hAnsi="仿宋" w:eastAsia="仿宋" w:cs="仿宋"/>
                <w:color w:val="000000"/>
                <w:sz w:val="20"/>
                <w:szCs w:val="20"/>
              </w:rPr>
            </w:pPr>
          </w:p>
        </w:tc>
        <w:tc>
          <w:tcPr>
            <w:tcW w:w="600" w:type="dxa"/>
            <w:shd w:val="clear" w:color="auto" w:fill="auto"/>
            <w:vAlign w:val="center"/>
          </w:tcPr>
          <w:p w14:paraId="3D06A3CD">
            <w:pPr>
              <w:widowControl/>
              <w:spacing w:line="200" w:lineRule="atLeast"/>
              <w:jc w:val="center"/>
              <w:rPr>
                <w:rFonts w:ascii="仿宋" w:hAnsi="仿宋" w:eastAsia="仿宋" w:cs="仿宋"/>
                <w:color w:val="000000"/>
                <w:sz w:val="20"/>
                <w:szCs w:val="20"/>
              </w:rPr>
            </w:pPr>
          </w:p>
        </w:tc>
      </w:tr>
      <w:tr w14:paraId="3A342B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0" w:hRule="atLeast"/>
        </w:trPr>
        <w:tc>
          <w:tcPr>
            <w:tcW w:w="615" w:type="dxa"/>
            <w:shd w:val="clear" w:color="auto" w:fill="auto"/>
            <w:vAlign w:val="center"/>
          </w:tcPr>
          <w:p w14:paraId="19B10322">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42B5AB92">
            <w:pPr>
              <w:widowControl/>
              <w:spacing w:line="200" w:lineRule="atLeast"/>
              <w:jc w:val="left"/>
              <w:rPr>
                <w:rFonts w:ascii="仿宋" w:hAnsi="仿宋" w:eastAsia="仿宋" w:cs="仿宋"/>
                <w:color w:val="000000"/>
                <w:sz w:val="20"/>
                <w:szCs w:val="20"/>
              </w:rPr>
            </w:pPr>
          </w:p>
        </w:tc>
        <w:tc>
          <w:tcPr>
            <w:tcW w:w="450" w:type="dxa"/>
            <w:shd w:val="clear" w:color="auto" w:fill="auto"/>
            <w:vAlign w:val="center"/>
          </w:tcPr>
          <w:p w14:paraId="5895AB91">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20</w:t>
            </w:r>
          </w:p>
        </w:tc>
        <w:tc>
          <w:tcPr>
            <w:tcW w:w="4095" w:type="dxa"/>
            <w:shd w:val="clear" w:color="auto" w:fill="auto"/>
            <w:vAlign w:val="center"/>
          </w:tcPr>
          <w:p w14:paraId="3C2A8465">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在高压架空输电线下方或上方作业无保护措施</w:t>
            </w:r>
          </w:p>
        </w:tc>
        <w:tc>
          <w:tcPr>
            <w:tcW w:w="1440" w:type="dxa"/>
            <w:shd w:val="clear" w:color="auto" w:fill="auto"/>
            <w:vAlign w:val="center"/>
          </w:tcPr>
          <w:p w14:paraId="08FC1B82">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作业环境不良</w:t>
            </w:r>
          </w:p>
        </w:tc>
        <w:tc>
          <w:tcPr>
            <w:tcW w:w="2025" w:type="dxa"/>
            <w:shd w:val="clear" w:color="auto" w:fill="auto"/>
            <w:vAlign w:val="center"/>
          </w:tcPr>
          <w:p w14:paraId="6F35A811">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触电</w:t>
            </w:r>
          </w:p>
        </w:tc>
        <w:tc>
          <w:tcPr>
            <w:tcW w:w="645" w:type="dxa"/>
            <w:shd w:val="clear" w:color="auto" w:fill="auto"/>
            <w:vAlign w:val="center"/>
          </w:tcPr>
          <w:p w14:paraId="73059F37">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50BBE37B">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555" w:type="dxa"/>
            <w:shd w:val="clear" w:color="auto" w:fill="auto"/>
            <w:vAlign w:val="center"/>
          </w:tcPr>
          <w:p w14:paraId="2315A5CA">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6</w:t>
            </w:r>
          </w:p>
        </w:tc>
        <w:tc>
          <w:tcPr>
            <w:tcW w:w="495" w:type="dxa"/>
            <w:shd w:val="clear" w:color="auto" w:fill="auto"/>
            <w:vAlign w:val="center"/>
          </w:tcPr>
          <w:p w14:paraId="7B038DBF">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15</w:t>
            </w:r>
          </w:p>
        </w:tc>
        <w:tc>
          <w:tcPr>
            <w:tcW w:w="540" w:type="dxa"/>
            <w:shd w:val="clear" w:color="auto" w:fill="auto"/>
            <w:vAlign w:val="center"/>
          </w:tcPr>
          <w:p w14:paraId="5B6A0F40">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270</w:t>
            </w:r>
          </w:p>
        </w:tc>
        <w:tc>
          <w:tcPr>
            <w:tcW w:w="615" w:type="dxa"/>
            <w:shd w:val="clear" w:color="auto" w:fill="FFC000"/>
            <w:vAlign w:val="center"/>
          </w:tcPr>
          <w:p w14:paraId="4C6786F8">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2</w:t>
            </w:r>
          </w:p>
        </w:tc>
        <w:tc>
          <w:tcPr>
            <w:tcW w:w="1605" w:type="dxa"/>
            <w:vMerge w:val="continue"/>
            <w:shd w:val="clear" w:color="auto" w:fill="auto"/>
            <w:vAlign w:val="center"/>
          </w:tcPr>
          <w:p w14:paraId="182529F0">
            <w:pPr>
              <w:widowControl/>
              <w:spacing w:line="200" w:lineRule="atLeast"/>
              <w:jc w:val="left"/>
              <w:textAlignment w:val="center"/>
              <w:rPr>
                <w:rFonts w:ascii="仿宋" w:hAnsi="仿宋" w:eastAsia="仿宋" w:cs="仿宋"/>
                <w:color w:val="000000"/>
                <w:sz w:val="20"/>
                <w:szCs w:val="20"/>
              </w:rPr>
            </w:pPr>
          </w:p>
        </w:tc>
        <w:tc>
          <w:tcPr>
            <w:tcW w:w="600" w:type="dxa"/>
            <w:shd w:val="clear" w:color="auto" w:fill="auto"/>
            <w:vAlign w:val="center"/>
          </w:tcPr>
          <w:p w14:paraId="2BE58944">
            <w:pPr>
              <w:widowControl/>
              <w:spacing w:line="200" w:lineRule="atLeast"/>
              <w:jc w:val="center"/>
              <w:rPr>
                <w:rFonts w:ascii="仿宋" w:hAnsi="仿宋" w:eastAsia="仿宋" w:cs="仿宋"/>
                <w:color w:val="000000"/>
                <w:sz w:val="20"/>
                <w:szCs w:val="20"/>
              </w:rPr>
            </w:pPr>
          </w:p>
        </w:tc>
      </w:tr>
      <w:tr w14:paraId="767C1C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0" w:hRule="atLeast"/>
        </w:trPr>
        <w:tc>
          <w:tcPr>
            <w:tcW w:w="615" w:type="dxa"/>
            <w:shd w:val="clear" w:color="auto" w:fill="auto"/>
            <w:vAlign w:val="center"/>
          </w:tcPr>
          <w:p w14:paraId="1EC56332">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7D79845B">
            <w:pPr>
              <w:widowControl/>
              <w:spacing w:line="200" w:lineRule="atLeast"/>
              <w:jc w:val="left"/>
              <w:rPr>
                <w:rFonts w:ascii="仿宋" w:hAnsi="仿宋" w:eastAsia="仿宋" w:cs="仿宋"/>
                <w:color w:val="000000"/>
                <w:sz w:val="20"/>
                <w:szCs w:val="20"/>
              </w:rPr>
            </w:pPr>
          </w:p>
        </w:tc>
        <w:tc>
          <w:tcPr>
            <w:tcW w:w="450" w:type="dxa"/>
            <w:shd w:val="clear" w:color="auto" w:fill="auto"/>
            <w:vAlign w:val="center"/>
          </w:tcPr>
          <w:p w14:paraId="7188B552">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21</w:t>
            </w:r>
          </w:p>
        </w:tc>
        <w:tc>
          <w:tcPr>
            <w:tcW w:w="4095" w:type="dxa"/>
            <w:shd w:val="clear" w:color="auto" w:fill="auto"/>
            <w:vAlign w:val="center"/>
          </w:tcPr>
          <w:p w14:paraId="7CFF0D45">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使用无生产厂家、无合格证的配电箱（电缆）</w:t>
            </w:r>
          </w:p>
        </w:tc>
        <w:tc>
          <w:tcPr>
            <w:tcW w:w="1440" w:type="dxa"/>
            <w:shd w:val="clear" w:color="auto" w:fill="auto"/>
            <w:vAlign w:val="center"/>
          </w:tcPr>
          <w:p w14:paraId="6E664892">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管理缺陷</w:t>
            </w:r>
          </w:p>
        </w:tc>
        <w:tc>
          <w:tcPr>
            <w:tcW w:w="2025" w:type="dxa"/>
            <w:shd w:val="clear" w:color="auto" w:fill="auto"/>
            <w:vAlign w:val="center"/>
          </w:tcPr>
          <w:p w14:paraId="421B686A">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触电</w:t>
            </w:r>
          </w:p>
        </w:tc>
        <w:tc>
          <w:tcPr>
            <w:tcW w:w="645" w:type="dxa"/>
            <w:shd w:val="clear" w:color="auto" w:fill="auto"/>
            <w:vAlign w:val="center"/>
          </w:tcPr>
          <w:p w14:paraId="6DAE631B">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2C6E74CC">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555" w:type="dxa"/>
            <w:shd w:val="clear" w:color="auto" w:fill="auto"/>
            <w:vAlign w:val="center"/>
          </w:tcPr>
          <w:p w14:paraId="43326E7C">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2</w:t>
            </w:r>
          </w:p>
        </w:tc>
        <w:tc>
          <w:tcPr>
            <w:tcW w:w="495" w:type="dxa"/>
            <w:shd w:val="clear" w:color="auto" w:fill="auto"/>
            <w:vAlign w:val="center"/>
          </w:tcPr>
          <w:p w14:paraId="6DCD409F">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15</w:t>
            </w:r>
          </w:p>
        </w:tc>
        <w:tc>
          <w:tcPr>
            <w:tcW w:w="540" w:type="dxa"/>
            <w:shd w:val="clear" w:color="auto" w:fill="auto"/>
            <w:vAlign w:val="center"/>
          </w:tcPr>
          <w:p w14:paraId="566D53FA">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90</w:t>
            </w:r>
          </w:p>
        </w:tc>
        <w:tc>
          <w:tcPr>
            <w:tcW w:w="615" w:type="dxa"/>
            <w:shd w:val="clear" w:color="auto" w:fill="FFFF00"/>
            <w:vAlign w:val="center"/>
          </w:tcPr>
          <w:p w14:paraId="0DC120F0">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3</w:t>
            </w:r>
          </w:p>
        </w:tc>
        <w:tc>
          <w:tcPr>
            <w:tcW w:w="1605" w:type="dxa"/>
            <w:vMerge w:val="continue"/>
            <w:shd w:val="clear" w:color="auto" w:fill="auto"/>
            <w:vAlign w:val="center"/>
          </w:tcPr>
          <w:p w14:paraId="7E7F17BF">
            <w:pPr>
              <w:widowControl/>
              <w:spacing w:line="200" w:lineRule="atLeast"/>
              <w:jc w:val="left"/>
              <w:textAlignment w:val="center"/>
              <w:rPr>
                <w:rFonts w:ascii="仿宋" w:hAnsi="仿宋" w:eastAsia="仿宋" w:cs="仿宋"/>
                <w:color w:val="000000"/>
                <w:sz w:val="20"/>
                <w:szCs w:val="20"/>
              </w:rPr>
            </w:pPr>
          </w:p>
        </w:tc>
        <w:tc>
          <w:tcPr>
            <w:tcW w:w="600" w:type="dxa"/>
            <w:shd w:val="clear" w:color="auto" w:fill="auto"/>
            <w:vAlign w:val="center"/>
          </w:tcPr>
          <w:p w14:paraId="6D6E6412">
            <w:pPr>
              <w:widowControl/>
              <w:spacing w:line="200" w:lineRule="atLeast"/>
              <w:jc w:val="center"/>
              <w:rPr>
                <w:rFonts w:ascii="仿宋" w:hAnsi="仿宋" w:eastAsia="仿宋" w:cs="仿宋"/>
                <w:color w:val="000000"/>
                <w:sz w:val="20"/>
                <w:szCs w:val="20"/>
              </w:rPr>
            </w:pPr>
          </w:p>
        </w:tc>
      </w:tr>
      <w:tr w14:paraId="66FAA7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0" w:hRule="atLeast"/>
        </w:trPr>
        <w:tc>
          <w:tcPr>
            <w:tcW w:w="615" w:type="dxa"/>
            <w:shd w:val="clear" w:color="auto" w:fill="auto"/>
            <w:vAlign w:val="center"/>
          </w:tcPr>
          <w:p w14:paraId="5FC42B15">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59020810">
            <w:pPr>
              <w:widowControl/>
              <w:spacing w:line="200" w:lineRule="atLeast"/>
              <w:jc w:val="left"/>
              <w:rPr>
                <w:rFonts w:ascii="仿宋" w:hAnsi="仿宋" w:eastAsia="仿宋" w:cs="仿宋"/>
                <w:color w:val="000000"/>
                <w:sz w:val="20"/>
                <w:szCs w:val="20"/>
              </w:rPr>
            </w:pPr>
          </w:p>
        </w:tc>
        <w:tc>
          <w:tcPr>
            <w:tcW w:w="450" w:type="dxa"/>
            <w:shd w:val="clear" w:color="auto" w:fill="auto"/>
            <w:vAlign w:val="center"/>
          </w:tcPr>
          <w:p w14:paraId="413DF916">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22</w:t>
            </w:r>
          </w:p>
        </w:tc>
        <w:tc>
          <w:tcPr>
            <w:tcW w:w="4095" w:type="dxa"/>
            <w:shd w:val="clear" w:color="auto" w:fill="auto"/>
            <w:vAlign w:val="center"/>
          </w:tcPr>
          <w:p w14:paraId="1F52D69D">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维修用电设备时未切断电源、未设专人监护</w:t>
            </w:r>
          </w:p>
        </w:tc>
        <w:tc>
          <w:tcPr>
            <w:tcW w:w="1440" w:type="dxa"/>
            <w:shd w:val="clear" w:color="auto" w:fill="auto"/>
            <w:vAlign w:val="center"/>
          </w:tcPr>
          <w:p w14:paraId="220EA928">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违章操作</w:t>
            </w:r>
          </w:p>
        </w:tc>
        <w:tc>
          <w:tcPr>
            <w:tcW w:w="2025" w:type="dxa"/>
            <w:shd w:val="clear" w:color="auto" w:fill="auto"/>
            <w:vAlign w:val="center"/>
          </w:tcPr>
          <w:p w14:paraId="0E763016">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触电</w:t>
            </w:r>
          </w:p>
        </w:tc>
        <w:tc>
          <w:tcPr>
            <w:tcW w:w="645" w:type="dxa"/>
            <w:shd w:val="clear" w:color="auto" w:fill="auto"/>
            <w:vAlign w:val="center"/>
          </w:tcPr>
          <w:p w14:paraId="03E3BC7E">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0F95A775">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6</w:t>
            </w:r>
          </w:p>
        </w:tc>
        <w:tc>
          <w:tcPr>
            <w:tcW w:w="555" w:type="dxa"/>
            <w:shd w:val="clear" w:color="auto" w:fill="auto"/>
            <w:vAlign w:val="center"/>
          </w:tcPr>
          <w:p w14:paraId="4C94019B">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w:t>
            </w:r>
          </w:p>
        </w:tc>
        <w:tc>
          <w:tcPr>
            <w:tcW w:w="495" w:type="dxa"/>
            <w:shd w:val="clear" w:color="auto" w:fill="auto"/>
            <w:vAlign w:val="center"/>
          </w:tcPr>
          <w:p w14:paraId="3F02404D">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15</w:t>
            </w:r>
          </w:p>
        </w:tc>
        <w:tc>
          <w:tcPr>
            <w:tcW w:w="540" w:type="dxa"/>
            <w:shd w:val="clear" w:color="auto" w:fill="auto"/>
            <w:vAlign w:val="center"/>
          </w:tcPr>
          <w:p w14:paraId="375213F7">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90</w:t>
            </w:r>
          </w:p>
        </w:tc>
        <w:tc>
          <w:tcPr>
            <w:tcW w:w="615" w:type="dxa"/>
            <w:shd w:val="clear" w:color="auto" w:fill="FFFF00"/>
            <w:vAlign w:val="center"/>
          </w:tcPr>
          <w:p w14:paraId="54FD9760">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3</w:t>
            </w:r>
          </w:p>
        </w:tc>
        <w:tc>
          <w:tcPr>
            <w:tcW w:w="1605" w:type="dxa"/>
            <w:vMerge w:val="continue"/>
            <w:shd w:val="clear" w:color="auto" w:fill="auto"/>
            <w:vAlign w:val="center"/>
          </w:tcPr>
          <w:p w14:paraId="4A91E75B">
            <w:pPr>
              <w:widowControl/>
              <w:spacing w:line="200" w:lineRule="atLeast"/>
              <w:jc w:val="left"/>
              <w:textAlignment w:val="center"/>
              <w:rPr>
                <w:rFonts w:ascii="仿宋" w:hAnsi="仿宋" w:eastAsia="仿宋" w:cs="仿宋"/>
                <w:color w:val="000000"/>
                <w:sz w:val="20"/>
                <w:szCs w:val="20"/>
              </w:rPr>
            </w:pPr>
          </w:p>
        </w:tc>
        <w:tc>
          <w:tcPr>
            <w:tcW w:w="600" w:type="dxa"/>
            <w:shd w:val="clear" w:color="auto" w:fill="auto"/>
            <w:vAlign w:val="center"/>
          </w:tcPr>
          <w:p w14:paraId="0D54C390">
            <w:pPr>
              <w:widowControl/>
              <w:spacing w:line="200" w:lineRule="atLeast"/>
              <w:jc w:val="center"/>
              <w:rPr>
                <w:rFonts w:ascii="仿宋" w:hAnsi="仿宋" w:eastAsia="仿宋" w:cs="仿宋"/>
                <w:color w:val="000000"/>
                <w:sz w:val="20"/>
                <w:szCs w:val="20"/>
              </w:rPr>
            </w:pPr>
          </w:p>
        </w:tc>
      </w:tr>
      <w:tr w14:paraId="7D7F06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0" w:hRule="atLeast"/>
        </w:trPr>
        <w:tc>
          <w:tcPr>
            <w:tcW w:w="615" w:type="dxa"/>
            <w:shd w:val="clear" w:color="auto" w:fill="auto"/>
            <w:vAlign w:val="center"/>
          </w:tcPr>
          <w:p w14:paraId="6933EC34">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3169545E">
            <w:pPr>
              <w:widowControl/>
              <w:spacing w:line="200" w:lineRule="atLeast"/>
              <w:jc w:val="left"/>
              <w:rPr>
                <w:rFonts w:ascii="仿宋" w:hAnsi="仿宋" w:eastAsia="仿宋" w:cs="仿宋"/>
                <w:color w:val="000000"/>
                <w:sz w:val="20"/>
                <w:szCs w:val="20"/>
              </w:rPr>
            </w:pPr>
          </w:p>
        </w:tc>
        <w:tc>
          <w:tcPr>
            <w:tcW w:w="450" w:type="dxa"/>
            <w:shd w:val="clear" w:color="auto" w:fill="auto"/>
            <w:vAlign w:val="center"/>
          </w:tcPr>
          <w:p w14:paraId="41D48D53">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23</w:t>
            </w:r>
          </w:p>
        </w:tc>
        <w:tc>
          <w:tcPr>
            <w:tcW w:w="4095" w:type="dxa"/>
            <w:shd w:val="clear" w:color="auto" w:fill="auto"/>
            <w:vAlign w:val="center"/>
          </w:tcPr>
          <w:p w14:paraId="7AA124E0">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非电工操作</w:t>
            </w:r>
          </w:p>
        </w:tc>
        <w:tc>
          <w:tcPr>
            <w:tcW w:w="1440" w:type="dxa"/>
            <w:shd w:val="clear" w:color="auto" w:fill="auto"/>
            <w:vAlign w:val="center"/>
          </w:tcPr>
          <w:p w14:paraId="628CE6A3">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违章作业</w:t>
            </w:r>
          </w:p>
        </w:tc>
        <w:tc>
          <w:tcPr>
            <w:tcW w:w="2025" w:type="dxa"/>
            <w:shd w:val="clear" w:color="auto" w:fill="auto"/>
            <w:vAlign w:val="center"/>
          </w:tcPr>
          <w:p w14:paraId="57752E26">
            <w:pPr>
              <w:widowControl/>
              <w:spacing w:line="200" w:lineRule="atLeast"/>
              <w:jc w:val="left"/>
              <w:textAlignment w:val="center"/>
              <w:rPr>
                <w:rFonts w:ascii="仿宋" w:hAnsi="仿宋" w:eastAsia="仿宋" w:cs="仿宋"/>
                <w:color w:val="000000"/>
                <w:kern w:val="0"/>
                <w:sz w:val="20"/>
                <w:szCs w:val="20"/>
                <w:lang w:bidi="ar"/>
              </w:rPr>
            </w:pPr>
            <w:r>
              <w:rPr>
                <w:rFonts w:hint="eastAsia" w:ascii="仿宋" w:hAnsi="仿宋" w:eastAsia="仿宋" w:cs="仿宋"/>
                <w:color w:val="000000"/>
                <w:kern w:val="0"/>
                <w:sz w:val="20"/>
                <w:szCs w:val="20"/>
                <w:lang w:bidi="ar"/>
              </w:rPr>
              <w:t>触电</w:t>
            </w:r>
          </w:p>
        </w:tc>
        <w:tc>
          <w:tcPr>
            <w:tcW w:w="645" w:type="dxa"/>
            <w:shd w:val="clear" w:color="auto" w:fill="auto"/>
            <w:vAlign w:val="center"/>
          </w:tcPr>
          <w:p w14:paraId="490AC292">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6F13384F">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555" w:type="dxa"/>
            <w:shd w:val="clear" w:color="auto" w:fill="auto"/>
            <w:vAlign w:val="center"/>
          </w:tcPr>
          <w:p w14:paraId="72A22FB1">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6</w:t>
            </w:r>
          </w:p>
        </w:tc>
        <w:tc>
          <w:tcPr>
            <w:tcW w:w="495" w:type="dxa"/>
            <w:shd w:val="clear" w:color="auto" w:fill="auto"/>
            <w:vAlign w:val="center"/>
          </w:tcPr>
          <w:p w14:paraId="32E0939B">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15</w:t>
            </w:r>
          </w:p>
        </w:tc>
        <w:tc>
          <w:tcPr>
            <w:tcW w:w="540" w:type="dxa"/>
            <w:shd w:val="clear" w:color="auto" w:fill="auto"/>
            <w:vAlign w:val="center"/>
          </w:tcPr>
          <w:p w14:paraId="252EA99C">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270</w:t>
            </w:r>
          </w:p>
        </w:tc>
        <w:tc>
          <w:tcPr>
            <w:tcW w:w="615" w:type="dxa"/>
            <w:shd w:val="clear" w:color="auto" w:fill="FFC000"/>
            <w:vAlign w:val="center"/>
          </w:tcPr>
          <w:p w14:paraId="781A1F92">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2</w:t>
            </w:r>
          </w:p>
        </w:tc>
        <w:tc>
          <w:tcPr>
            <w:tcW w:w="1605" w:type="dxa"/>
            <w:vMerge w:val="continue"/>
            <w:shd w:val="clear" w:color="auto" w:fill="auto"/>
            <w:vAlign w:val="center"/>
          </w:tcPr>
          <w:p w14:paraId="5E822846">
            <w:pPr>
              <w:widowControl/>
              <w:spacing w:line="200" w:lineRule="atLeast"/>
              <w:jc w:val="left"/>
              <w:textAlignment w:val="center"/>
              <w:rPr>
                <w:rFonts w:ascii="仿宋" w:hAnsi="仿宋" w:eastAsia="仿宋" w:cs="仿宋"/>
                <w:color w:val="000000"/>
                <w:sz w:val="20"/>
                <w:szCs w:val="20"/>
              </w:rPr>
            </w:pPr>
          </w:p>
        </w:tc>
        <w:tc>
          <w:tcPr>
            <w:tcW w:w="600" w:type="dxa"/>
            <w:shd w:val="clear" w:color="auto" w:fill="auto"/>
            <w:vAlign w:val="center"/>
          </w:tcPr>
          <w:p w14:paraId="501A3211">
            <w:pPr>
              <w:widowControl/>
              <w:spacing w:line="200" w:lineRule="atLeast"/>
              <w:jc w:val="center"/>
              <w:rPr>
                <w:rFonts w:ascii="仿宋" w:hAnsi="仿宋" w:eastAsia="仿宋" w:cs="仿宋"/>
                <w:color w:val="000000"/>
                <w:sz w:val="20"/>
                <w:szCs w:val="20"/>
              </w:rPr>
            </w:pPr>
          </w:p>
        </w:tc>
      </w:tr>
      <w:tr w14:paraId="12DC89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0" w:hRule="atLeast"/>
        </w:trPr>
        <w:tc>
          <w:tcPr>
            <w:tcW w:w="615" w:type="dxa"/>
            <w:shd w:val="clear" w:color="auto" w:fill="auto"/>
            <w:vAlign w:val="center"/>
          </w:tcPr>
          <w:p w14:paraId="449049D0">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restart"/>
            <w:shd w:val="clear" w:color="auto" w:fill="auto"/>
            <w:vAlign w:val="center"/>
          </w:tcPr>
          <w:p w14:paraId="51C21EB7">
            <w:pPr>
              <w:widowControl/>
              <w:spacing w:line="200" w:lineRule="atLeast"/>
              <w:jc w:val="center"/>
              <w:textAlignment w:val="center"/>
              <w:rPr>
                <w:rFonts w:ascii="仿宋" w:hAnsi="仿宋" w:eastAsia="仿宋" w:cs="仿宋"/>
                <w:color w:val="000000"/>
                <w:kern w:val="0"/>
                <w:sz w:val="20"/>
                <w:szCs w:val="20"/>
                <w:lang w:bidi="ar"/>
              </w:rPr>
            </w:pPr>
          </w:p>
          <w:p w14:paraId="376B7726">
            <w:pPr>
              <w:widowControl/>
              <w:spacing w:line="200" w:lineRule="atLeast"/>
              <w:jc w:val="center"/>
              <w:textAlignment w:val="center"/>
              <w:rPr>
                <w:rFonts w:ascii="仿宋" w:hAnsi="仿宋" w:eastAsia="仿宋" w:cs="仿宋"/>
                <w:color w:val="000000"/>
                <w:kern w:val="0"/>
                <w:sz w:val="20"/>
                <w:szCs w:val="20"/>
                <w:lang w:bidi="ar"/>
              </w:rPr>
            </w:pPr>
          </w:p>
          <w:p w14:paraId="70E4C728">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b/>
                <w:bCs/>
                <w:color w:val="000000"/>
                <w:kern w:val="0"/>
                <w:sz w:val="20"/>
                <w:szCs w:val="20"/>
                <w:lang w:bidi="ar"/>
              </w:rPr>
              <w:t>十</w:t>
            </w:r>
            <w:r>
              <w:rPr>
                <w:rFonts w:hint="eastAsia" w:ascii="仿宋" w:hAnsi="仿宋" w:eastAsia="仿宋" w:cs="仿宋"/>
                <w:b/>
                <w:bCs/>
                <w:color w:val="000000"/>
                <w:kern w:val="0"/>
                <w:sz w:val="20"/>
                <w:szCs w:val="20"/>
                <w:lang w:eastAsia="zh-CN" w:bidi="ar"/>
              </w:rPr>
              <w:t>一</w:t>
            </w:r>
            <w:r>
              <w:rPr>
                <w:rFonts w:hint="eastAsia" w:ascii="仿宋" w:hAnsi="仿宋" w:eastAsia="仿宋" w:cs="仿宋"/>
                <w:b/>
                <w:bCs/>
                <w:color w:val="000000"/>
                <w:kern w:val="0"/>
                <w:sz w:val="20"/>
                <w:szCs w:val="20"/>
                <w:lang w:bidi="ar"/>
              </w:rPr>
              <w:t>、焊接作业</w:t>
            </w:r>
          </w:p>
        </w:tc>
        <w:tc>
          <w:tcPr>
            <w:tcW w:w="450" w:type="dxa"/>
            <w:shd w:val="clear" w:color="auto" w:fill="auto"/>
            <w:vAlign w:val="center"/>
          </w:tcPr>
          <w:p w14:paraId="3AE92FE0">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w:t>
            </w:r>
          </w:p>
        </w:tc>
        <w:tc>
          <w:tcPr>
            <w:tcW w:w="4095" w:type="dxa"/>
            <w:shd w:val="clear" w:color="auto" w:fill="auto"/>
            <w:vAlign w:val="center"/>
          </w:tcPr>
          <w:p w14:paraId="6D462AD7">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焊渣阴燃引起明火</w:t>
            </w:r>
          </w:p>
        </w:tc>
        <w:tc>
          <w:tcPr>
            <w:tcW w:w="1440" w:type="dxa"/>
            <w:shd w:val="clear" w:color="auto" w:fill="auto"/>
            <w:noWrap/>
            <w:vAlign w:val="center"/>
          </w:tcPr>
          <w:p w14:paraId="50D3BA86">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明火</w:t>
            </w:r>
          </w:p>
        </w:tc>
        <w:tc>
          <w:tcPr>
            <w:tcW w:w="2025" w:type="dxa"/>
            <w:shd w:val="clear" w:color="auto" w:fill="auto"/>
            <w:vAlign w:val="center"/>
          </w:tcPr>
          <w:p w14:paraId="2351FBB0">
            <w:pPr>
              <w:widowControl/>
              <w:spacing w:line="200" w:lineRule="atLeast"/>
              <w:jc w:val="left"/>
              <w:textAlignment w:val="center"/>
              <w:rPr>
                <w:rFonts w:ascii="仿宋" w:hAnsi="仿宋" w:eastAsia="仿宋" w:cs="仿宋"/>
                <w:color w:val="000000"/>
                <w:kern w:val="0"/>
                <w:sz w:val="20"/>
                <w:szCs w:val="20"/>
                <w:lang w:bidi="ar"/>
              </w:rPr>
            </w:pPr>
            <w:r>
              <w:rPr>
                <w:rFonts w:hint="eastAsia" w:ascii="仿宋" w:hAnsi="仿宋" w:eastAsia="仿宋" w:cs="仿宋"/>
                <w:color w:val="000000"/>
                <w:kern w:val="0"/>
                <w:sz w:val="20"/>
                <w:szCs w:val="20"/>
                <w:lang w:bidi="ar"/>
              </w:rPr>
              <w:t>火灾</w:t>
            </w:r>
          </w:p>
        </w:tc>
        <w:tc>
          <w:tcPr>
            <w:tcW w:w="645" w:type="dxa"/>
            <w:shd w:val="clear" w:color="auto" w:fill="auto"/>
            <w:vAlign w:val="center"/>
          </w:tcPr>
          <w:p w14:paraId="42A0ADEA">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 xml:space="preserve"> </w:t>
            </w:r>
            <w:r>
              <w:rPr>
                <w:rStyle w:val="21"/>
                <w:rFonts w:ascii="仿宋" w:hAnsi="仿宋" w:eastAsia="仿宋" w:cs="仿宋"/>
                <w:lang w:bidi="ar"/>
              </w:rPr>
              <w:t>Ⅳ</w:t>
            </w:r>
          </w:p>
        </w:tc>
        <w:tc>
          <w:tcPr>
            <w:tcW w:w="540" w:type="dxa"/>
            <w:shd w:val="clear" w:color="auto" w:fill="auto"/>
            <w:vAlign w:val="center"/>
          </w:tcPr>
          <w:p w14:paraId="68B5900B">
            <w:pPr>
              <w:widowControl/>
              <w:spacing w:line="200" w:lineRule="atLeast"/>
              <w:jc w:val="center"/>
              <w:rPr>
                <w:rFonts w:ascii="仿宋" w:hAnsi="仿宋" w:eastAsia="仿宋" w:cs="仿宋"/>
                <w:color w:val="000000"/>
                <w:sz w:val="20"/>
                <w:szCs w:val="20"/>
              </w:rPr>
            </w:pPr>
          </w:p>
        </w:tc>
        <w:tc>
          <w:tcPr>
            <w:tcW w:w="555" w:type="dxa"/>
            <w:shd w:val="clear" w:color="auto" w:fill="auto"/>
            <w:vAlign w:val="center"/>
          </w:tcPr>
          <w:p w14:paraId="5434B17D">
            <w:pPr>
              <w:widowControl/>
              <w:spacing w:line="200" w:lineRule="atLeast"/>
              <w:jc w:val="center"/>
              <w:rPr>
                <w:rFonts w:ascii="仿宋" w:hAnsi="仿宋" w:eastAsia="仿宋" w:cs="仿宋"/>
                <w:color w:val="000000"/>
                <w:sz w:val="20"/>
                <w:szCs w:val="20"/>
              </w:rPr>
            </w:pPr>
          </w:p>
        </w:tc>
        <w:tc>
          <w:tcPr>
            <w:tcW w:w="495" w:type="dxa"/>
            <w:shd w:val="clear" w:color="auto" w:fill="auto"/>
            <w:vAlign w:val="center"/>
          </w:tcPr>
          <w:p w14:paraId="3A18C26C">
            <w:pPr>
              <w:widowControl/>
              <w:spacing w:line="200" w:lineRule="atLeast"/>
              <w:jc w:val="center"/>
              <w:rPr>
                <w:rFonts w:ascii="仿宋" w:hAnsi="仿宋" w:eastAsia="仿宋" w:cs="仿宋"/>
                <w:color w:val="000000"/>
                <w:sz w:val="20"/>
                <w:szCs w:val="20"/>
              </w:rPr>
            </w:pPr>
          </w:p>
        </w:tc>
        <w:tc>
          <w:tcPr>
            <w:tcW w:w="540" w:type="dxa"/>
            <w:shd w:val="clear" w:color="auto" w:fill="auto"/>
            <w:vAlign w:val="center"/>
          </w:tcPr>
          <w:p w14:paraId="747FD3CA">
            <w:pPr>
              <w:widowControl/>
              <w:spacing w:line="200" w:lineRule="atLeast"/>
              <w:jc w:val="center"/>
              <w:rPr>
                <w:rFonts w:ascii="仿宋" w:hAnsi="仿宋" w:eastAsia="仿宋" w:cs="仿宋"/>
                <w:color w:val="000000"/>
                <w:sz w:val="20"/>
                <w:szCs w:val="20"/>
              </w:rPr>
            </w:pPr>
          </w:p>
        </w:tc>
        <w:tc>
          <w:tcPr>
            <w:tcW w:w="615" w:type="dxa"/>
            <w:shd w:val="clear" w:color="auto" w:fill="FF0000"/>
            <w:vAlign w:val="center"/>
          </w:tcPr>
          <w:p w14:paraId="3E5C1C26">
            <w:pPr>
              <w:widowControl/>
              <w:spacing w:line="200" w:lineRule="atLeast"/>
              <w:jc w:val="center"/>
              <w:textAlignment w:val="center"/>
              <w:rPr>
                <w:rFonts w:ascii="仿宋" w:hAnsi="仿宋" w:eastAsia="仿宋" w:cs="仿宋"/>
                <w:b/>
                <w:bCs/>
                <w:color w:val="000000"/>
                <w:sz w:val="20"/>
                <w:szCs w:val="20"/>
              </w:rPr>
            </w:pPr>
            <w:r>
              <w:rPr>
                <w:rFonts w:hint="eastAsia" w:ascii="仿宋" w:hAnsi="仿宋" w:eastAsia="仿宋" w:cs="仿宋"/>
                <w:b/>
                <w:bCs/>
                <w:color w:val="000000"/>
                <w:kern w:val="0"/>
                <w:sz w:val="20"/>
                <w:szCs w:val="20"/>
                <w:lang w:bidi="ar"/>
              </w:rPr>
              <w:t>1</w:t>
            </w:r>
          </w:p>
        </w:tc>
        <w:tc>
          <w:tcPr>
            <w:tcW w:w="1605" w:type="dxa"/>
            <w:vMerge w:val="restart"/>
            <w:shd w:val="clear" w:color="auto" w:fill="auto"/>
            <w:vAlign w:val="center"/>
          </w:tcPr>
          <w:p w14:paraId="0F0E084C">
            <w:pPr>
              <w:widowControl/>
              <w:spacing w:line="200" w:lineRule="atLeast"/>
              <w:jc w:val="left"/>
              <w:textAlignment w:val="center"/>
              <w:rPr>
                <w:rFonts w:ascii="仿宋" w:hAnsi="仿宋" w:eastAsia="仿宋" w:cs="仿宋"/>
                <w:color w:val="000000"/>
                <w:kern w:val="0"/>
                <w:sz w:val="20"/>
                <w:szCs w:val="20"/>
                <w:lang w:bidi="ar"/>
              </w:rPr>
            </w:pPr>
          </w:p>
          <w:p w14:paraId="7ECB88D7">
            <w:pPr>
              <w:widowControl/>
              <w:spacing w:line="200" w:lineRule="atLeast"/>
              <w:jc w:val="left"/>
              <w:textAlignment w:val="center"/>
              <w:rPr>
                <w:rFonts w:ascii="仿宋" w:hAnsi="仿宋" w:eastAsia="仿宋" w:cs="仿宋"/>
                <w:color w:val="000000"/>
                <w:kern w:val="0"/>
                <w:sz w:val="20"/>
                <w:szCs w:val="20"/>
                <w:lang w:bidi="ar"/>
              </w:rPr>
            </w:pPr>
          </w:p>
          <w:p w14:paraId="2F8829B3">
            <w:pPr>
              <w:widowControl/>
              <w:spacing w:line="200" w:lineRule="atLeast"/>
              <w:jc w:val="left"/>
              <w:textAlignment w:val="center"/>
              <w:rPr>
                <w:rFonts w:ascii="仿宋" w:hAnsi="仿宋" w:eastAsia="仿宋" w:cs="仿宋"/>
                <w:color w:val="000000"/>
                <w:kern w:val="0"/>
                <w:sz w:val="20"/>
                <w:szCs w:val="20"/>
                <w:lang w:bidi="ar"/>
              </w:rPr>
            </w:pPr>
          </w:p>
          <w:p w14:paraId="08B6D38A">
            <w:pPr>
              <w:widowControl/>
              <w:spacing w:line="200" w:lineRule="atLeast"/>
              <w:jc w:val="left"/>
              <w:textAlignment w:val="center"/>
              <w:rPr>
                <w:rFonts w:ascii="仿宋" w:hAnsi="仿宋" w:eastAsia="仿宋" w:cs="仿宋"/>
                <w:color w:val="000000"/>
                <w:kern w:val="0"/>
                <w:sz w:val="20"/>
                <w:szCs w:val="20"/>
                <w:lang w:bidi="ar"/>
              </w:rPr>
            </w:pPr>
          </w:p>
          <w:p w14:paraId="022C0501">
            <w:pPr>
              <w:widowControl/>
              <w:spacing w:line="200" w:lineRule="atLeast"/>
              <w:jc w:val="left"/>
              <w:textAlignment w:val="center"/>
              <w:rPr>
                <w:rFonts w:ascii="仿宋" w:hAnsi="仿宋" w:eastAsia="仿宋" w:cs="仿宋"/>
                <w:color w:val="000000"/>
                <w:kern w:val="0"/>
                <w:sz w:val="20"/>
                <w:szCs w:val="20"/>
                <w:lang w:bidi="ar"/>
              </w:rPr>
            </w:pPr>
          </w:p>
          <w:p w14:paraId="7EADEB2D">
            <w:pPr>
              <w:widowControl/>
              <w:spacing w:line="200" w:lineRule="atLeast"/>
              <w:jc w:val="left"/>
              <w:textAlignment w:val="center"/>
              <w:rPr>
                <w:rFonts w:ascii="仿宋" w:hAnsi="仿宋" w:eastAsia="仿宋" w:cs="仿宋"/>
                <w:color w:val="000000"/>
                <w:kern w:val="0"/>
                <w:sz w:val="20"/>
                <w:szCs w:val="20"/>
                <w:lang w:bidi="ar"/>
              </w:rPr>
            </w:pPr>
            <w:r>
              <w:rPr>
                <w:rFonts w:hint="eastAsia" w:ascii="仿宋" w:hAnsi="仿宋" w:eastAsia="仿宋" w:cs="仿宋"/>
                <w:color w:val="000000"/>
                <w:kern w:val="0"/>
                <w:sz w:val="20"/>
                <w:szCs w:val="20"/>
                <w:lang w:bidi="ar"/>
              </w:rPr>
              <w:t>按规定现场检查把关</w:t>
            </w:r>
          </w:p>
          <w:p w14:paraId="552B1228">
            <w:pPr>
              <w:widowControl/>
              <w:spacing w:line="200" w:lineRule="atLeast"/>
              <w:jc w:val="left"/>
              <w:textAlignment w:val="center"/>
              <w:rPr>
                <w:rFonts w:ascii="仿宋" w:hAnsi="仿宋" w:eastAsia="仿宋" w:cs="仿宋"/>
                <w:color w:val="000000"/>
                <w:sz w:val="20"/>
                <w:szCs w:val="20"/>
              </w:rPr>
            </w:pPr>
          </w:p>
        </w:tc>
        <w:tc>
          <w:tcPr>
            <w:tcW w:w="600" w:type="dxa"/>
            <w:shd w:val="clear" w:color="auto" w:fill="auto"/>
            <w:vAlign w:val="center"/>
          </w:tcPr>
          <w:p w14:paraId="6AAF94B5">
            <w:pPr>
              <w:widowControl/>
              <w:spacing w:line="200" w:lineRule="atLeast"/>
              <w:jc w:val="center"/>
              <w:rPr>
                <w:rFonts w:ascii="仿宋" w:hAnsi="仿宋" w:eastAsia="仿宋" w:cs="仿宋"/>
                <w:color w:val="000000"/>
                <w:sz w:val="20"/>
                <w:szCs w:val="20"/>
              </w:rPr>
            </w:pPr>
          </w:p>
        </w:tc>
      </w:tr>
      <w:tr w14:paraId="1A6C09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trPr>
        <w:tc>
          <w:tcPr>
            <w:tcW w:w="615" w:type="dxa"/>
            <w:shd w:val="clear" w:color="auto" w:fill="auto"/>
            <w:vAlign w:val="center"/>
          </w:tcPr>
          <w:p w14:paraId="43AB20D2">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1F567D65">
            <w:pPr>
              <w:widowControl/>
              <w:spacing w:line="200" w:lineRule="atLeast"/>
              <w:jc w:val="center"/>
              <w:rPr>
                <w:rFonts w:ascii="仿宋" w:hAnsi="仿宋" w:eastAsia="仿宋" w:cs="仿宋"/>
                <w:color w:val="000000"/>
                <w:sz w:val="20"/>
                <w:szCs w:val="20"/>
              </w:rPr>
            </w:pPr>
          </w:p>
        </w:tc>
        <w:tc>
          <w:tcPr>
            <w:tcW w:w="450" w:type="dxa"/>
            <w:shd w:val="clear" w:color="auto" w:fill="auto"/>
            <w:vAlign w:val="center"/>
          </w:tcPr>
          <w:p w14:paraId="5A944E43">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2</w:t>
            </w:r>
          </w:p>
        </w:tc>
        <w:tc>
          <w:tcPr>
            <w:tcW w:w="4095" w:type="dxa"/>
            <w:shd w:val="clear" w:color="auto" w:fill="auto"/>
            <w:vAlign w:val="center"/>
          </w:tcPr>
          <w:p w14:paraId="0F5339E1">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电焊机无防触电装置</w:t>
            </w:r>
          </w:p>
        </w:tc>
        <w:tc>
          <w:tcPr>
            <w:tcW w:w="1440" w:type="dxa"/>
            <w:shd w:val="clear" w:color="auto" w:fill="auto"/>
            <w:noWrap/>
            <w:vAlign w:val="center"/>
          </w:tcPr>
          <w:p w14:paraId="783A614A">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防护缺陷</w:t>
            </w:r>
          </w:p>
        </w:tc>
        <w:tc>
          <w:tcPr>
            <w:tcW w:w="2025" w:type="dxa"/>
            <w:shd w:val="clear" w:color="auto" w:fill="auto"/>
            <w:vAlign w:val="center"/>
          </w:tcPr>
          <w:p w14:paraId="294FE3D0">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触电</w:t>
            </w:r>
          </w:p>
        </w:tc>
        <w:tc>
          <w:tcPr>
            <w:tcW w:w="645" w:type="dxa"/>
            <w:shd w:val="clear" w:color="auto" w:fill="auto"/>
            <w:vAlign w:val="center"/>
          </w:tcPr>
          <w:p w14:paraId="573218CE">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0DCD5678">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w:t>
            </w:r>
          </w:p>
        </w:tc>
        <w:tc>
          <w:tcPr>
            <w:tcW w:w="555" w:type="dxa"/>
            <w:shd w:val="clear" w:color="auto" w:fill="auto"/>
            <w:vAlign w:val="center"/>
          </w:tcPr>
          <w:p w14:paraId="458FA456">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6</w:t>
            </w:r>
          </w:p>
        </w:tc>
        <w:tc>
          <w:tcPr>
            <w:tcW w:w="495" w:type="dxa"/>
            <w:shd w:val="clear" w:color="auto" w:fill="auto"/>
            <w:vAlign w:val="center"/>
          </w:tcPr>
          <w:p w14:paraId="53B77850">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15</w:t>
            </w:r>
          </w:p>
        </w:tc>
        <w:tc>
          <w:tcPr>
            <w:tcW w:w="540" w:type="dxa"/>
            <w:shd w:val="clear" w:color="auto" w:fill="auto"/>
            <w:vAlign w:val="center"/>
          </w:tcPr>
          <w:p w14:paraId="33EEAB06">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90</w:t>
            </w:r>
          </w:p>
        </w:tc>
        <w:tc>
          <w:tcPr>
            <w:tcW w:w="615" w:type="dxa"/>
            <w:shd w:val="clear" w:color="auto" w:fill="FFFF00"/>
            <w:vAlign w:val="center"/>
          </w:tcPr>
          <w:p w14:paraId="6E197E0B">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3</w:t>
            </w:r>
          </w:p>
        </w:tc>
        <w:tc>
          <w:tcPr>
            <w:tcW w:w="1605" w:type="dxa"/>
            <w:vMerge w:val="continue"/>
            <w:shd w:val="clear" w:color="auto" w:fill="auto"/>
            <w:vAlign w:val="center"/>
          </w:tcPr>
          <w:p w14:paraId="3EF9A453">
            <w:pPr>
              <w:widowControl/>
              <w:spacing w:line="200" w:lineRule="atLeast"/>
              <w:jc w:val="left"/>
              <w:textAlignment w:val="center"/>
              <w:rPr>
                <w:rFonts w:ascii="仿宋" w:hAnsi="仿宋" w:eastAsia="仿宋" w:cs="仿宋"/>
                <w:color w:val="000000"/>
                <w:sz w:val="20"/>
                <w:szCs w:val="20"/>
              </w:rPr>
            </w:pPr>
          </w:p>
        </w:tc>
        <w:tc>
          <w:tcPr>
            <w:tcW w:w="600" w:type="dxa"/>
            <w:shd w:val="clear" w:color="auto" w:fill="auto"/>
            <w:vAlign w:val="center"/>
          </w:tcPr>
          <w:p w14:paraId="5FB36585">
            <w:pPr>
              <w:widowControl/>
              <w:spacing w:line="200" w:lineRule="atLeast"/>
              <w:jc w:val="center"/>
              <w:rPr>
                <w:rFonts w:ascii="仿宋" w:hAnsi="仿宋" w:eastAsia="仿宋" w:cs="仿宋"/>
                <w:color w:val="000000"/>
                <w:sz w:val="20"/>
                <w:szCs w:val="20"/>
              </w:rPr>
            </w:pPr>
          </w:p>
        </w:tc>
      </w:tr>
      <w:tr w14:paraId="4E699C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5" w:hRule="atLeast"/>
        </w:trPr>
        <w:tc>
          <w:tcPr>
            <w:tcW w:w="615" w:type="dxa"/>
            <w:shd w:val="clear" w:color="auto" w:fill="auto"/>
            <w:vAlign w:val="center"/>
          </w:tcPr>
          <w:p w14:paraId="3D23D589">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1A11DD4D">
            <w:pPr>
              <w:widowControl/>
              <w:spacing w:line="200" w:lineRule="atLeast"/>
              <w:jc w:val="center"/>
              <w:rPr>
                <w:rFonts w:ascii="仿宋" w:hAnsi="仿宋" w:eastAsia="仿宋" w:cs="仿宋"/>
                <w:color w:val="000000"/>
                <w:sz w:val="20"/>
                <w:szCs w:val="20"/>
              </w:rPr>
            </w:pPr>
          </w:p>
        </w:tc>
        <w:tc>
          <w:tcPr>
            <w:tcW w:w="450" w:type="dxa"/>
            <w:shd w:val="clear" w:color="auto" w:fill="auto"/>
            <w:vAlign w:val="center"/>
          </w:tcPr>
          <w:p w14:paraId="06997074">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4095" w:type="dxa"/>
            <w:shd w:val="clear" w:color="auto" w:fill="auto"/>
            <w:vAlign w:val="center"/>
          </w:tcPr>
          <w:p w14:paraId="662E4C04">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电焊机未单独设开关和漏电保护装置，外壳未做接零保护</w:t>
            </w:r>
          </w:p>
        </w:tc>
        <w:tc>
          <w:tcPr>
            <w:tcW w:w="1440" w:type="dxa"/>
            <w:shd w:val="clear" w:color="auto" w:fill="auto"/>
            <w:vAlign w:val="center"/>
          </w:tcPr>
          <w:p w14:paraId="1A55433A">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防护缺陷</w:t>
            </w:r>
          </w:p>
        </w:tc>
        <w:tc>
          <w:tcPr>
            <w:tcW w:w="2025" w:type="dxa"/>
            <w:shd w:val="clear" w:color="auto" w:fill="auto"/>
            <w:vAlign w:val="center"/>
          </w:tcPr>
          <w:p w14:paraId="7082000A">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触电</w:t>
            </w:r>
          </w:p>
        </w:tc>
        <w:tc>
          <w:tcPr>
            <w:tcW w:w="645" w:type="dxa"/>
            <w:shd w:val="clear" w:color="auto" w:fill="auto"/>
            <w:vAlign w:val="center"/>
          </w:tcPr>
          <w:p w14:paraId="1FC71CAE">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4C9DFFE9">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w:t>
            </w:r>
          </w:p>
        </w:tc>
        <w:tc>
          <w:tcPr>
            <w:tcW w:w="555" w:type="dxa"/>
            <w:shd w:val="clear" w:color="auto" w:fill="auto"/>
            <w:vAlign w:val="center"/>
          </w:tcPr>
          <w:p w14:paraId="28055D8B">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6</w:t>
            </w:r>
          </w:p>
        </w:tc>
        <w:tc>
          <w:tcPr>
            <w:tcW w:w="495" w:type="dxa"/>
            <w:shd w:val="clear" w:color="auto" w:fill="auto"/>
            <w:vAlign w:val="center"/>
          </w:tcPr>
          <w:p w14:paraId="30860C1B">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15</w:t>
            </w:r>
          </w:p>
        </w:tc>
        <w:tc>
          <w:tcPr>
            <w:tcW w:w="540" w:type="dxa"/>
            <w:shd w:val="clear" w:color="auto" w:fill="auto"/>
            <w:vAlign w:val="center"/>
          </w:tcPr>
          <w:p w14:paraId="5E255888">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90</w:t>
            </w:r>
          </w:p>
        </w:tc>
        <w:tc>
          <w:tcPr>
            <w:tcW w:w="615" w:type="dxa"/>
            <w:shd w:val="clear" w:color="auto" w:fill="FFFF00"/>
            <w:vAlign w:val="center"/>
          </w:tcPr>
          <w:p w14:paraId="441F14CD">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3</w:t>
            </w:r>
          </w:p>
        </w:tc>
        <w:tc>
          <w:tcPr>
            <w:tcW w:w="1605" w:type="dxa"/>
            <w:vMerge w:val="continue"/>
            <w:shd w:val="clear" w:color="auto" w:fill="auto"/>
            <w:vAlign w:val="center"/>
          </w:tcPr>
          <w:p w14:paraId="1FE179A7">
            <w:pPr>
              <w:widowControl/>
              <w:spacing w:line="200" w:lineRule="atLeast"/>
              <w:jc w:val="left"/>
              <w:textAlignment w:val="center"/>
              <w:rPr>
                <w:rFonts w:ascii="仿宋" w:hAnsi="仿宋" w:eastAsia="仿宋" w:cs="仿宋"/>
                <w:color w:val="000000"/>
                <w:sz w:val="20"/>
                <w:szCs w:val="20"/>
              </w:rPr>
            </w:pPr>
          </w:p>
        </w:tc>
        <w:tc>
          <w:tcPr>
            <w:tcW w:w="600" w:type="dxa"/>
            <w:shd w:val="clear" w:color="auto" w:fill="auto"/>
            <w:vAlign w:val="center"/>
          </w:tcPr>
          <w:p w14:paraId="52CBCA38">
            <w:pPr>
              <w:widowControl/>
              <w:spacing w:line="200" w:lineRule="atLeast"/>
              <w:jc w:val="center"/>
              <w:rPr>
                <w:rFonts w:ascii="仿宋" w:hAnsi="仿宋" w:eastAsia="仿宋" w:cs="仿宋"/>
                <w:color w:val="000000"/>
                <w:sz w:val="20"/>
                <w:szCs w:val="20"/>
              </w:rPr>
            </w:pPr>
          </w:p>
        </w:tc>
      </w:tr>
      <w:tr w14:paraId="541975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5" w:hRule="atLeast"/>
        </w:trPr>
        <w:tc>
          <w:tcPr>
            <w:tcW w:w="615" w:type="dxa"/>
            <w:shd w:val="clear" w:color="auto" w:fill="auto"/>
            <w:vAlign w:val="center"/>
          </w:tcPr>
          <w:p w14:paraId="16F43F50">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79B7CE85">
            <w:pPr>
              <w:widowControl/>
              <w:spacing w:line="200" w:lineRule="atLeast"/>
              <w:jc w:val="center"/>
              <w:rPr>
                <w:rFonts w:ascii="仿宋" w:hAnsi="仿宋" w:eastAsia="仿宋" w:cs="仿宋"/>
                <w:color w:val="000000"/>
                <w:sz w:val="20"/>
                <w:szCs w:val="20"/>
              </w:rPr>
            </w:pPr>
          </w:p>
        </w:tc>
        <w:tc>
          <w:tcPr>
            <w:tcW w:w="450" w:type="dxa"/>
            <w:shd w:val="clear" w:color="auto" w:fill="auto"/>
            <w:vAlign w:val="center"/>
          </w:tcPr>
          <w:p w14:paraId="686191D1">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4</w:t>
            </w:r>
          </w:p>
        </w:tc>
        <w:tc>
          <w:tcPr>
            <w:tcW w:w="4095" w:type="dxa"/>
            <w:shd w:val="clear" w:color="auto" w:fill="auto"/>
            <w:vAlign w:val="center"/>
          </w:tcPr>
          <w:p w14:paraId="14C81A88">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电焊机一次线长度大于5</w:t>
            </w:r>
            <w:r>
              <w:rPr>
                <w:rStyle w:val="21"/>
                <w:rFonts w:ascii="仿宋" w:hAnsi="仿宋" w:eastAsia="仿宋" w:cs="仿宋"/>
                <w:lang w:bidi="ar"/>
              </w:rPr>
              <w:t>米，二次线长度大于</w:t>
            </w:r>
            <w:r>
              <w:rPr>
                <w:rFonts w:hint="eastAsia" w:ascii="仿宋" w:hAnsi="仿宋" w:eastAsia="仿宋" w:cs="仿宋"/>
                <w:color w:val="000000"/>
                <w:kern w:val="0"/>
                <w:sz w:val="20"/>
                <w:szCs w:val="20"/>
                <w:lang w:bidi="ar"/>
              </w:rPr>
              <w:t>30</w:t>
            </w:r>
            <w:r>
              <w:rPr>
                <w:rStyle w:val="21"/>
                <w:rFonts w:ascii="仿宋" w:hAnsi="仿宋" w:eastAsia="仿宋" w:cs="仿宋"/>
                <w:lang w:bidi="ar"/>
              </w:rPr>
              <w:t>米，两侧接线未压牢</w:t>
            </w:r>
          </w:p>
        </w:tc>
        <w:tc>
          <w:tcPr>
            <w:tcW w:w="1440" w:type="dxa"/>
            <w:shd w:val="clear" w:color="auto" w:fill="auto"/>
            <w:vAlign w:val="center"/>
          </w:tcPr>
          <w:p w14:paraId="3ABD92C9">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违章作业</w:t>
            </w:r>
          </w:p>
        </w:tc>
        <w:tc>
          <w:tcPr>
            <w:tcW w:w="2025" w:type="dxa"/>
            <w:shd w:val="clear" w:color="auto" w:fill="auto"/>
            <w:vAlign w:val="center"/>
          </w:tcPr>
          <w:p w14:paraId="108D86DC">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触电</w:t>
            </w:r>
          </w:p>
        </w:tc>
        <w:tc>
          <w:tcPr>
            <w:tcW w:w="645" w:type="dxa"/>
            <w:shd w:val="clear" w:color="auto" w:fill="auto"/>
            <w:vAlign w:val="center"/>
          </w:tcPr>
          <w:p w14:paraId="0F60433A">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48E6A350">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w:t>
            </w:r>
          </w:p>
        </w:tc>
        <w:tc>
          <w:tcPr>
            <w:tcW w:w="555" w:type="dxa"/>
            <w:shd w:val="clear" w:color="auto" w:fill="auto"/>
            <w:vAlign w:val="center"/>
          </w:tcPr>
          <w:p w14:paraId="4F1856C8">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6</w:t>
            </w:r>
          </w:p>
        </w:tc>
        <w:tc>
          <w:tcPr>
            <w:tcW w:w="495" w:type="dxa"/>
            <w:shd w:val="clear" w:color="auto" w:fill="auto"/>
            <w:vAlign w:val="center"/>
          </w:tcPr>
          <w:p w14:paraId="3E15ABE5">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15</w:t>
            </w:r>
          </w:p>
        </w:tc>
        <w:tc>
          <w:tcPr>
            <w:tcW w:w="540" w:type="dxa"/>
            <w:shd w:val="clear" w:color="auto" w:fill="auto"/>
            <w:vAlign w:val="center"/>
          </w:tcPr>
          <w:p w14:paraId="0E515257">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90</w:t>
            </w:r>
          </w:p>
        </w:tc>
        <w:tc>
          <w:tcPr>
            <w:tcW w:w="615" w:type="dxa"/>
            <w:shd w:val="clear" w:color="auto" w:fill="FFFF00"/>
            <w:vAlign w:val="center"/>
          </w:tcPr>
          <w:p w14:paraId="0C1F1410">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3</w:t>
            </w:r>
          </w:p>
        </w:tc>
        <w:tc>
          <w:tcPr>
            <w:tcW w:w="1605" w:type="dxa"/>
            <w:vMerge w:val="continue"/>
            <w:shd w:val="clear" w:color="auto" w:fill="auto"/>
            <w:vAlign w:val="center"/>
          </w:tcPr>
          <w:p w14:paraId="76D70E92">
            <w:pPr>
              <w:widowControl/>
              <w:spacing w:line="200" w:lineRule="atLeast"/>
              <w:jc w:val="left"/>
              <w:textAlignment w:val="center"/>
              <w:rPr>
                <w:rFonts w:ascii="仿宋" w:hAnsi="仿宋" w:eastAsia="仿宋" w:cs="仿宋"/>
                <w:color w:val="000000"/>
                <w:sz w:val="20"/>
                <w:szCs w:val="20"/>
              </w:rPr>
            </w:pPr>
          </w:p>
        </w:tc>
        <w:tc>
          <w:tcPr>
            <w:tcW w:w="600" w:type="dxa"/>
            <w:shd w:val="clear" w:color="auto" w:fill="auto"/>
            <w:vAlign w:val="center"/>
          </w:tcPr>
          <w:p w14:paraId="1A537693">
            <w:pPr>
              <w:widowControl/>
              <w:spacing w:line="200" w:lineRule="atLeast"/>
              <w:jc w:val="center"/>
              <w:rPr>
                <w:rFonts w:ascii="仿宋" w:hAnsi="仿宋" w:eastAsia="仿宋" w:cs="仿宋"/>
                <w:color w:val="000000"/>
                <w:sz w:val="20"/>
                <w:szCs w:val="20"/>
              </w:rPr>
            </w:pPr>
          </w:p>
        </w:tc>
      </w:tr>
      <w:tr w14:paraId="509D79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3" w:hRule="atLeast"/>
        </w:trPr>
        <w:tc>
          <w:tcPr>
            <w:tcW w:w="615" w:type="dxa"/>
            <w:shd w:val="clear" w:color="auto" w:fill="auto"/>
            <w:vAlign w:val="center"/>
          </w:tcPr>
          <w:p w14:paraId="3E4F0757">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38AC6773">
            <w:pPr>
              <w:widowControl/>
              <w:spacing w:line="200" w:lineRule="atLeast"/>
              <w:jc w:val="center"/>
              <w:rPr>
                <w:rFonts w:ascii="仿宋" w:hAnsi="仿宋" w:eastAsia="仿宋" w:cs="仿宋"/>
                <w:color w:val="000000"/>
                <w:sz w:val="20"/>
                <w:szCs w:val="20"/>
              </w:rPr>
            </w:pPr>
          </w:p>
        </w:tc>
        <w:tc>
          <w:tcPr>
            <w:tcW w:w="450" w:type="dxa"/>
            <w:shd w:val="clear" w:color="auto" w:fill="auto"/>
            <w:vAlign w:val="center"/>
          </w:tcPr>
          <w:p w14:paraId="37D11DE7">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5</w:t>
            </w:r>
          </w:p>
        </w:tc>
        <w:tc>
          <w:tcPr>
            <w:tcW w:w="4095" w:type="dxa"/>
            <w:shd w:val="clear" w:color="auto" w:fill="auto"/>
            <w:vAlign w:val="center"/>
          </w:tcPr>
          <w:p w14:paraId="579930F0">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电焊机</w:t>
            </w:r>
            <w:r>
              <w:rPr>
                <w:rStyle w:val="21"/>
                <w:rFonts w:ascii="仿宋" w:hAnsi="仿宋" w:eastAsia="仿宋" w:cs="仿宋"/>
                <w:lang w:bidi="ar"/>
              </w:rPr>
              <w:t>未安装防护罩</w:t>
            </w:r>
          </w:p>
        </w:tc>
        <w:tc>
          <w:tcPr>
            <w:tcW w:w="1440" w:type="dxa"/>
            <w:shd w:val="clear" w:color="auto" w:fill="auto"/>
            <w:vAlign w:val="center"/>
          </w:tcPr>
          <w:p w14:paraId="7698D36E">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违章作业</w:t>
            </w:r>
          </w:p>
        </w:tc>
        <w:tc>
          <w:tcPr>
            <w:tcW w:w="2025" w:type="dxa"/>
            <w:shd w:val="clear" w:color="auto" w:fill="auto"/>
            <w:vAlign w:val="center"/>
          </w:tcPr>
          <w:p w14:paraId="22F08D54">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触电</w:t>
            </w:r>
          </w:p>
        </w:tc>
        <w:tc>
          <w:tcPr>
            <w:tcW w:w="645" w:type="dxa"/>
            <w:shd w:val="clear" w:color="auto" w:fill="auto"/>
            <w:vAlign w:val="center"/>
          </w:tcPr>
          <w:p w14:paraId="27A73FA6">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7666AB00">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w:t>
            </w:r>
          </w:p>
        </w:tc>
        <w:tc>
          <w:tcPr>
            <w:tcW w:w="555" w:type="dxa"/>
            <w:shd w:val="clear" w:color="auto" w:fill="auto"/>
            <w:vAlign w:val="center"/>
          </w:tcPr>
          <w:p w14:paraId="0204112C">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6</w:t>
            </w:r>
          </w:p>
        </w:tc>
        <w:tc>
          <w:tcPr>
            <w:tcW w:w="495" w:type="dxa"/>
            <w:shd w:val="clear" w:color="auto" w:fill="auto"/>
            <w:vAlign w:val="center"/>
          </w:tcPr>
          <w:p w14:paraId="62CEA865">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15</w:t>
            </w:r>
          </w:p>
        </w:tc>
        <w:tc>
          <w:tcPr>
            <w:tcW w:w="540" w:type="dxa"/>
            <w:shd w:val="clear" w:color="auto" w:fill="auto"/>
            <w:vAlign w:val="center"/>
          </w:tcPr>
          <w:p w14:paraId="66A6BF59">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90</w:t>
            </w:r>
          </w:p>
        </w:tc>
        <w:tc>
          <w:tcPr>
            <w:tcW w:w="615" w:type="dxa"/>
            <w:shd w:val="clear" w:color="auto" w:fill="FFFF00"/>
            <w:vAlign w:val="center"/>
          </w:tcPr>
          <w:p w14:paraId="3351054B">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3</w:t>
            </w:r>
          </w:p>
        </w:tc>
        <w:tc>
          <w:tcPr>
            <w:tcW w:w="1605" w:type="dxa"/>
            <w:vMerge w:val="continue"/>
            <w:shd w:val="clear" w:color="auto" w:fill="auto"/>
            <w:vAlign w:val="center"/>
          </w:tcPr>
          <w:p w14:paraId="0228CC0D">
            <w:pPr>
              <w:widowControl/>
              <w:spacing w:line="200" w:lineRule="atLeast"/>
              <w:jc w:val="left"/>
              <w:textAlignment w:val="center"/>
              <w:rPr>
                <w:rFonts w:ascii="仿宋" w:hAnsi="仿宋" w:eastAsia="仿宋" w:cs="仿宋"/>
                <w:color w:val="000000"/>
                <w:sz w:val="20"/>
                <w:szCs w:val="20"/>
              </w:rPr>
            </w:pPr>
          </w:p>
        </w:tc>
        <w:tc>
          <w:tcPr>
            <w:tcW w:w="600" w:type="dxa"/>
            <w:shd w:val="clear" w:color="auto" w:fill="auto"/>
            <w:vAlign w:val="center"/>
          </w:tcPr>
          <w:p w14:paraId="22AD0216">
            <w:pPr>
              <w:widowControl/>
              <w:spacing w:line="200" w:lineRule="atLeast"/>
              <w:jc w:val="center"/>
              <w:rPr>
                <w:rFonts w:ascii="仿宋" w:hAnsi="仿宋" w:eastAsia="仿宋" w:cs="仿宋"/>
                <w:color w:val="000000"/>
                <w:sz w:val="20"/>
                <w:szCs w:val="20"/>
              </w:rPr>
            </w:pPr>
          </w:p>
        </w:tc>
      </w:tr>
      <w:tr w14:paraId="3EFBCF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615" w:type="dxa"/>
            <w:shd w:val="clear" w:color="auto" w:fill="auto"/>
            <w:vAlign w:val="center"/>
          </w:tcPr>
          <w:p w14:paraId="7E9B7E3E">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68F3D543">
            <w:pPr>
              <w:widowControl/>
              <w:spacing w:line="200" w:lineRule="atLeast"/>
              <w:jc w:val="center"/>
              <w:rPr>
                <w:rFonts w:ascii="仿宋" w:hAnsi="仿宋" w:eastAsia="仿宋" w:cs="仿宋"/>
                <w:color w:val="000000"/>
                <w:sz w:val="20"/>
                <w:szCs w:val="20"/>
              </w:rPr>
            </w:pPr>
          </w:p>
        </w:tc>
        <w:tc>
          <w:tcPr>
            <w:tcW w:w="450" w:type="dxa"/>
            <w:shd w:val="clear" w:color="auto" w:fill="auto"/>
            <w:vAlign w:val="center"/>
          </w:tcPr>
          <w:p w14:paraId="62366DB5">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6</w:t>
            </w:r>
          </w:p>
        </w:tc>
        <w:tc>
          <w:tcPr>
            <w:tcW w:w="4095" w:type="dxa"/>
            <w:shd w:val="clear" w:color="auto" w:fill="auto"/>
            <w:vAlign w:val="center"/>
          </w:tcPr>
          <w:p w14:paraId="21D6D722">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电焊机放置的地方没有防雨、防砸措施</w:t>
            </w:r>
          </w:p>
        </w:tc>
        <w:tc>
          <w:tcPr>
            <w:tcW w:w="1440" w:type="dxa"/>
            <w:shd w:val="clear" w:color="auto" w:fill="auto"/>
            <w:vAlign w:val="center"/>
          </w:tcPr>
          <w:p w14:paraId="32E89C8E">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违章作业</w:t>
            </w:r>
          </w:p>
        </w:tc>
        <w:tc>
          <w:tcPr>
            <w:tcW w:w="2025" w:type="dxa"/>
            <w:shd w:val="clear" w:color="auto" w:fill="auto"/>
            <w:vAlign w:val="center"/>
          </w:tcPr>
          <w:p w14:paraId="1D717575">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触电</w:t>
            </w:r>
          </w:p>
        </w:tc>
        <w:tc>
          <w:tcPr>
            <w:tcW w:w="645" w:type="dxa"/>
            <w:shd w:val="clear" w:color="auto" w:fill="auto"/>
            <w:vAlign w:val="center"/>
          </w:tcPr>
          <w:p w14:paraId="136C7E77">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449E1F82">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w:t>
            </w:r>
          </w:p>
        </w:tc>
        <w:tc>
          <w:tcPr>
            <w:tcW w:w="555" w:type="dxa"/>
            <w:shd w:val="clear" w:color="auto" w:fill="auto"/>
            <w:vAlign w:val="center"/>
          </w:tcPr>
          <w:p w14:paraId="753DDE97">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6</w:t>
            </w:r>
          </w:p>
        </w:tc>
        <w:tc>
          <w:tcPr>
            <w:tcW w:w="495" w:type="dxa"/>
            <w:shd w:val="clear" w:color="auto" w:fill="auto"/>
            <w:vAlign w:val="center"/>
          </w:tcPr>
          <w:p w14:paraId="688212CC">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15</w:t>
            </w:r>
          </w:p>
        </w:tc>
        <w:tc>
          <w:tcPr>
            <w:tcW w:w="540" w:type="dxa"/>
            <w:shd w:val="clear" w:color="auto" w:fill="auto"/>
            <w:vAlign w:val="center"/>
          </w:tcPr>
          <w:p w14:paraId="6103293B">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90</w:t>
            </w:r>
          </w:p>
        </w:tc>
        <w:tc>
          <w:tcPr>
            <w:tcW w:w="615" w:type="dxa"/>
            <w:shd w:val="clear" w:color="auto" w:fill="FFFF00"/>
            <w:vAlign w:val="center"/>
          </w:tcPr>
          <w:p w14:paraId="43FC2A6B">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3</w:t>
            </w:r>
          </w:p>
        </w:tc>
        <w:tc>
          <w:tcPr>
            <w:tcW w:w="1605" w:type="dxa"/>
            <w:vMerge w:val="continue"/>
            <w:shd w:val="clear" w:color="auto" w:fill="auto"/>
            <w:vAlign w:val="center"/>
          </w:tcPr>
          <w:p w14:paraId="7B98DA98">
            <w:pPr>
              <w:widowControl/>
              <w:spacing w:line="200" w:lineRule="atLeast"/>
              <w:jc w:val="left"/>
              <w:textAlignment w:val="center"/>
              <w:rPr>
                <w:rFonts w:ascii="仿宋" w:hAnsi="仿宋" w:eastAsia="仿宋" w:cs="仿宋"/>
                <w:color w:val="000000"/>
                <w:sz w:val="20"/>
                <w:szCs w:val="20"/>
              </w:rPr>
            </w:pPr>
          </w:p>
        </w:tc>
        <w:tc>
          <w:tcPr>
            <w:tcW w:w="600" w:type="dxa"/>
            <w:shd w:val="clear" w:color="auto" w:fill="auto"/>
            <w:vAlign w:val="center"/>
          </w:tcPr>
          <w:p w14:paraId="2DE5C8F8">
            <w:pPr>
              <w:widowControl/>
              <w:spacing w:line="200" w:lineRule="atLeast"/>
              <w:jc w:val="center"/>
              <w:rPr>
                <w:rFonts w:ascii="仿宋" w:hAnsi="仿宋" w:eastAsia="仿宋" w:cs="仿宋"/>
                <w:color w:val="000000"/>
                <w:sz w:val="20"/>
                <w:szCs w:val="20"/>
              </w:rPr>
            </w:pPr>
          </w:p>
        </w:tc>
      </w:tr>
      <w:tr w14:paraId="405D9D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trPr>
        <w:tc>
          <w:tcPr>
            <w:tcW w:w="615" w:type="dxa"/>
            <w:shd w:val="clear" w:color="auto" w:fill="auto"/>
            <w:vAlign w:val="center"/>
          </w:tcPr>
          <w:p w14:paraId="1914E9CD">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6E74BE2D">
            <w:pPr>
              <w:widowControl/>
              <w:spacing w:line="200" w:lineRule="atLeast"/>
              <w:jc w:val="left"/>
              <w:rPr>
                <w:rFonts w:ascii="仿宋" w:hAnsi="仿宋" w:eastAsia="仿宋" w:cs="仿宋"/>
                <w:color w:val="000000"/>
                <w:sz w:val="20"/>
                <w:szCs w:val="20"/>
              </w:rPr>
            </w:pPr>
          </w:p>
        </w:tc>
        <w:tc>
          <w:tcPr>
            <w:tcW w:w="450" w:type="dxa"/>
            <w:shd w:val="clear" w:color="auto" w:fill="auto"/>
            <w:vAlign w:val="center"/>
          </w:tcPr>
          <w:p w14:paraId="3803686C">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7</w:t>
            </w:r>
          </w:p>
        </w:tc>
        <w:tc>
          <w:tcPr>
            <w:tcW w:w="4095" w:type="dxa"/>
            <w:shd w:val="clear" w:color="auto" w:fill="auto"/>
            <w:vAlign w:val="center"/>
          </w:tcPr>
          <w:p w14:paraId="670BC1EE">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电焊机周围堆放易燃易爆物品和其他杂物</w:t>
            </w:r>
          </w:p>
        </w:tc>
        <w:tc>
          <w:tcPr>
            <w:tcW w:w="1440" w:type="dxa"/>
            <w:shd w:val="clear" w:color="auto" w:fill="auto"/>
            <w:vAlign w:val="center"/>
          </w:tcPr>
          <w:p w14:paraId="357DF0F3">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违章作业</w:t>
            </w:r>
          </w:p>
        </w:tc>
        <w:tc>
          <w:tcPr>
            <w:tcW w:w="2025" w:type="dxa"/>
            <w:shd w:val="clear" w:color="auto" w:fill="auto"/>
            <w:vAlign w:val="center"/>
          </w:tcPr>
          <w:p w14:paraId="377D4B45">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火灾</w:t>
            </w:r>
          </w:p>
        </w:tc>
        <w:tc>
          <w:tcPr>
            <w:tcW w:w="645" w:type="dxa"/>
            <w:shd w:val="clear" w:color="auto" w:fill="auto"/>
            <w:vAlign w:val="center"/>
          </w:tcPr>
          <w:p w14:paraId="17FE8955">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1B15F611">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w:t>
            </w:r>
          </w:p>
        </w:tc>
        <w:tc>
          <w:tcPr>
            <w:tcW w:w="555" w:type="dxa"/>
            <w:shd w:val="clear" w:color="auto" w:fill="auto"/>
            <w:vAlign w:val="center"/>
          </w:tcPr>
          <w:p w14:paraId="1E5DC283">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6</w:t>
            </w:r>
          </w:p>
        </w:tc>
        <w:tc>
          <w:tcPr>
            <w:tcW w:w="495" w:type="dxa"/>
            <w:shd w:val="clear" w:color="auto" w:fill="auto"/>
            <w:vAlign w:val="center"/>
          </w:tcPr>
          <w:p w14:paraId="345C7513">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15</w:t>
            </w:r>
          </w:p>
        </w:tc>
        <w:tc>
          <w:tcPr>
            <w:tcW w:w="540" w:type="dxa"/>
            <w:shd w:val="clear" w:color="auto" w:fill="auto"/>
            <w:vAlign w:val="center"/>
          </w:tcPr>
          <w:p w14:paraId="271B04D8">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90</w:t>
            </w:r>
          </w:p>
        </w:tc>
        <w:tc>
          <w:tcPr>
            <w:tcW w:w="615" w:type="dxa"/>
            <w:shd w:val="clear" w:color="auto" w:fill="FFFF00"/>
            <w:vAlign w:val="center"/>
          </w:tcPr>
          <w:p w14:paraId="3E63BD4B">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3</w:t>
            </w:r>
          </w:p>
        </w:tc>
        <w:tc>
          <w:tcPr>
            <w:tcW w:w="1605" w:type="dxa"/>
            <w:vMerge w:val="continue"/>
            <w:shd w:val="clear" w:color="auto" w:fill="auto"/>
            <w:vAlign w:val="center"/>
          </w:tcPr>
          <w:p w14:paraId="249301F6">
            <w:pPr>
              <w:widowControl/>
              <w:spacing w:line="200" w:lineRule="atLeast"/>
              <w:jc w:val="left"/>
              <w:textAlignment w:val="center"/>
              <w:rPr>
                <w:rFonts w:ascii="仿宋" w:hAnsi="仿宋" w:eastAsia="仿宋" w:cs="仿宋"/>
                <w:color w:val="000000"/>
                <w:sz w:val="20"/>
                <w:szCs w:val="20"/>
              </w:rPr>
            </w:pPr>
          </w:p>
        </w:tc>
        <w:tc>
          <w:tcPr>
            <w:tcW w:w="600" w:type="dxa"/>
            <w:shd w:val="clear" w:color="auto" w:fill="auto"/>
            <w:vAlign w:val="center"/>
          </w:tcPr>
          <w:p w14:paraId="51EB5FA3">
            <w:pPr>
              <w:widowControl/>
              <w:spacing w:line="200" w:lineRule="atLeast"/>
              <w:jc w:val="center"/>
              <w:rPr>
                <w:rFonts w:ascii="仿宋" w:hAnsi="仿宋" w:eastAsia="仿宋" w:cs="仿宋"/>
                <w:color w:val="000000"/>
                <w:sz w:val="20"/>
                <w:szCs w:val="20"/>
              </w:rPr>
            </w:pPr>
          </w:p>
        </w:tc>
      </w:tr>
      <w:tr w14:paraId="4C4FEB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trPr>
        <w:tc>
          <w:tcPr>
            <w:tcW w:w="615" w:type="dxa"/>
            <w:shd w:val="clear" w:color="auto" w:fill="auto"/>
            <w:vAlign w:val="center"/>
          </w:tcPr>
          <w:p w14:paraId="1AFFAE86">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282C336C">
            <w:pPr>
              <w:widowControl/>
              <w:spacing w:line="200" w:lineRule="atLeast"/>
              <w:jc w:val="left"/>
              <w:rPr>
                <w:rFonts w:ascii="仿宋" w:hAnsi="仿宋" w:eastAsia="仿宋" w:cs="仿宋"/>
                <w:color w:val="000000"/>
                <w:sz w:val="20"/>
                <w:szCs w:val="20"/>
              </w:rPr>
            </w:pPr>
          </w:p>
        </w:tc>
        <w:tc>
          <w:tcPr>
            <w:tcW w:w="450" w:type="dxa"/>
            <w:shd w:val="clear" w:color="auto" w:fill="auto"/>
            <w:vAlign w:val="center"/>
          </w:tcPr>
          <w:p w14:paraId="3B62428B">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8</w:t>
            </w:r>
          </w:p>
        </w:tc>
        <w:tc>
          <w:tcPr>
            <w:tcW w:w="4095" w:type="dxa"/>
            <w:shd w:val="clear" w:color="auto" w:fill="auto"/>
            <w:vAlign w:val="center"/>
          </w:tcPr>
          <w:p w14:paraId="29281D87">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电焊机的焊钳和焊把线有破损或绝缘不好</w:t>
            </w:r>
          </w:p>
        </w:tc>
        <w:tc>
          <w:tcPr>
            <w:tcW w:w="1440" w:type="dxa"/>
            <w:shd w:val="clear" w:color="auto" w:fill="auto"/>
            <w:vAlign w:val="center"/>
          </w:tcPr>
          <w:p w14:paraId="2A05EF8C">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电危害—漏电</w:t>
            </w:r>
          </w:p>
        </w:tc>
        <w:tc>
          <w:tcPr>
            <w:tcW w:w="2025" w:type="dxa"/>
            <w:shd w:val="clear" w:color="auto" w:fill="auto"/>
            <w:vAlign w:val="center"/>
          </w:tcPr>
          <w:p w14:paraId="58294754">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触电</w:t>
            </w:r>
          </w:p>
        </w:tc>
        <w:tc>
          <w:tcPr>
            <w:tcW w:w="645" w:type="dxa"/>
            <w:shd w:val="clear" w:color="auto" w:fill="auto"/>
            <w:vAlign w:val="center"/>
          </w:tcPr>
          <w:p w14:paraId="70EA5727">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0D42E674">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555" w:type="dxa"/>
            <w:shd w:val="clear" w:color="auto" w:fill="auto"/>
            <w:vAlign w:val="center"/>
          </w:tcPr>
          <w:p w14:paraId="4C92F030">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6</w:t>
            </w:r>
          </w:p>
        </w:tc>
        <w:tc>
          <w:tcPr>
            <w:tcW w:w="495" w:type="dxa"/>
            <w:shd w:val="clear" w:color="auto" w:fill="auto"/>
            <w:vAlign w:val="center"/>
          </w:tcPr>
          <w:p w14:paraId="5EDDA014">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15</w:t>
            </w:r>
          </w:p>
        </w:tc>
        <w:tc>
          <w:tcPr>
            <w:tcW w:w="540" w:type="dxa"/>
            <w:shd w:val="clear" w:color="auto" w:fill="auto"/>
            <w:vAlign w:val="center"/>
          </w:tcPr>
          <w:p w14:paraId="011B111E">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270</w:t>
            </w:r>
          </w:p>
        </w:tc>
        <w:tc>
          <w:tcPr>
            <w:tcW w:w="615" w:type="dxa"/>
            <w:shd w:val="clear" w:color="auto" w:fill="FFC000"/>
            <w:vAlign w:val="center"/>
          </w:tcPr>
          <w:p w14:paraId="7C23BD27">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2</w:t>
            </w:r>
          </w:p>
        </w:tc>
        <w:tc>
          <w:tcPr>
            <w:tcW w:w="1605" w:type="dxa"/>
            <w:vMerge w:val="continue"/>
            <w:shd w:val="clear" w:color="auto" w:fill="auto"/>
            <w:vAlign w:val="center"/>
          </w:tcPr>
          <w:p w14:paraId="0B457CD3">
            <w:pPr>
              <w:widowControl/>
              <w:spacing w:line="200" w:lineRule="atLeast"/>
              <w:jc w:val="left"/>
              <w:textAlignment w:val="center"/>
              <w:rPr>
                <w:rFonts w:ascii="仿宋" w:hAnsi="仿宋" w:eastAsia="仿宋" w:cs="仿宋"/>
                <w:color w:val="000000"/>
                <w:sz w:val="20"/>
                <w:szCs w:val="20"/>
              </w:rPr>
            </w:pPr>
          </w:p>
        </w:tc>
        <w:tc>
          <w:tcPr>
            <w:tcW w:w="600" w:type="dxa"/>
            <w:shd w:val="clear" w:color="auto" w:fill="auto"/>
            <w:vAlign w:val="center"/>
          </w:tcPr>
          <w:p w14:paraId="01FEF0D4">
            <w:pPr>
              <w:widowControl/>
              <w:spacing w:line="200" w:lineRule="atLeast"/>
              <w:jc w:val="center"/>
              <w:rPr>
                <w:rFonts w:ascii="仿宋" w:hAnsi="仿宋" w:eastAsia="仿宋" w:cs="仿宋"/>
                <w:color w:val="000000"/>
                <w:sz w:val="20"/>
                <w:szCs w:val="20"/>
              </w:rPr>
            </w:pPr>
          </w:p>
        </w:tc>
      </w:tr>
      <w:tr w14:paraId="2DBC26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615" w:type="dxa"/>
            <w:shd w:val="clear" w:color="auto" w:fill="auto"/>
            <w:vAlign w:val="center"/>
          </w:tcPr>
          <w:p w14:paraId="25028673">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0F9F4D2E">
            <w:pPr>
              <w:widowControl/>
              <w:spacing w:line="200" w:lineRule="atLeast"/>
              <w:jc w:val="left"/>
              <w:rPr>
                <w:rFonts w:ascii="仿宋" w:hAnsi="仿宋" w:eastAsia="仿宋" w:cs="仿宋"/>
                <w:color w:val="000000"/>
                <w:sz w:val="20"/>
                <w:szCs w:val="20"/>
              </w:rPr>
            </w:pPr>
          </w:p>
        </w:tc>
        <w:tc>
          <w:tcPr>
            <w:tcW w:w="450" w:type="dxa"/>
            <w:shd w:val="clear" w:color="auto" w:fill="auto"/>
            <w:vAlign w:val="center"/>
          </w:tcPr>
          <w:p w14:paraId="6FA7A865">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9</w:t>
            </w:r>
          </w:p>
        </w:tc>
        <w:tc>
          <w:tcPr>
            <w:tcW w:w="4095" w:type="dxa"/>
            <w:shd w:val="clear" w:color="auto" w:fill="auto"/>
            <w:vAlign w:val="center"/>
          </w:tcPr>
          <w:p w14:paraId="638B2096">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焊把线与回路零线没有双线到位，借用金属管道、脚手架、轨道等作回路</w:t>
            </w:r>
          </w:p>
        </w:tc>
        <w:tc>
          <w:tcPr>
            <w:tcW w:w="1440" w:type="dxa"/>
            <w:shd w:val="clear" w:color="auto" w:fill="auto"/>
            <w:vAlign w:val="center"/>
          </w:tcPr>
          <w:p w14:paraId="2F2560FC">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违章作业</w:t>
            </w:r>
          </w:p>
        </w:tc>
        <w:tc>
          <w:tcPr>
            <w:tcW w:w="2025" w:type="dxa"/>
            <w:shd w:val="clear" w:color="auto" w:fill="auto"/>
            <w:vAlign w:val="center"/>
          </w:tcPr>
          <w:p w14:paraId="46EAAE66">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触电</w:t>
            </w:r>
          </w:p>
        </w:tc>
        <w:tc>
          <w:tcPr>
            <w:tcW w:w="645" w:type="dxa"/>
            <w:shd w:val="clear" w:color="auto" w:fill="auto"/>
            <w:vAlign w:val="center"/>
          </w:tcPr>
          <w:p w14:paraId="47DD006F">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27C06ECE">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555" w:type="dxa"/>
            <w:shd w:val="clear" w:color="auto" w:fill="auto"/>
            <w:vAlign w:val="center"/>
          </w:tcPr>
          <w:p w14:paraId="564035FF">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495" w:type="dxa"/>
            <w:shd w:val="clear" w:color="auto" w:fill="auto"/>
            <w:vAlign w:val="center"/>
          </w:tcPr>
          <w:p w14:paraId="52809228">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15</w:t>
            </w:r>
          </w:p>
        </w:tc>
        <w:tc>
          <w:tcPr>
            <w:tcW w:w="540" w:type="dxa"/>
            <w:shd w:val="clear" w:color="auto" w:fill="auto"/>
            <w:vAlign w:val="center"/>
          </w:tcPr>
          <w:p w14:paraId="73CB9178">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135</w:t>
            </w:r>
          </w:p>
        </w:tc>
        <w:tc>
          <w:tcPr>
            <w:tcW w:w="615" w:type="dxa"/>
            <w:shd w:val="clear" w:color="auto" w:fill="FFFF00"/>
            <w:vAlign w:val="center"/>
          </w:tcPr>
          <w:p w14:paraId="5DC98DBC">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3</w:t>
            </w:r>
          </w:p>
        </w:tc>
        <w:tc>
          <w:tcPr>
            <w:tcW w:w="1605" w:type="dxa"/>
            <w:vMerge w:val="continue"/>
            <w:shd w:val="clear" w:color="auto" w:fill="auto"/>
            <w:vAlign w:val="center"/>
          </w:tcPr>
          <w:p w14:paraId="053B6F75">
            <w:pPr>
              <w:widowControl/>
              <w:spacing w:line="200" w:lineRule="atLeast"/>
              <w:jc w:val="left"/>
              <w:textAlignment w:val="center"/>
              <w:rPr>
                <w:rFonts w:ascii="仿宋" w:hAnsi="仿宋" w:eastAsia="仿宋" w:cs="仿宋"/>
                <w:color w:val="000000"/>
                <w:sz w:val="20"/>
                <w:szCs w:val="20"/>
              </w:rPr>
            </w:pPr>
          </w:p>
        </w:tc>
        <w:tc>
          <w:tcPr>
            <w:tcW w:w="600" w:type="dxa"/>
            <w:shd w:val="clear" w:color="auto" w:fill="auto"/>
            <w:vAlign w:val="center"/>
          </w:tcPr>
          <w:p w14:paraId="606F9A98">
            <w:pPr>
              <w:widowControl/>
              <w:spacing w:line="200" w:lineRule="atLeast"/>
              <w:jc w:val="center"/>
              <w:rPr>
                <w:rFonts w:ascii="仿宋" w:hAnsi="仿宋" w:eastAsia="仿宋" w:cs="仿宋"/>
                <w:color w:val="000000"/>
                <w:sz w:val="20"/>
                <w:szCs w:val="20"/>
              </w:rPr>
            </w:pPr>
          </w:p>
        </w:tc>
      </w:tr>
      <w:tr w14:paraId="35E1C6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trPr>
        <w:tc>
          <w:tcPr>
            <w:tcW w:w="615" w:type="dxa"/>
            <w:shd w:val="clear" w:color="auto" w:fill="auto"/>
            <w:vAlign w:val="center"/>
          </w:tcPr>
          <w:p w14:paraId="420AED7C">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53EE8BA6">
            <w:pPr>
              <w:widowControl/>
              <w:spacing w:line="200" w:lineRule="atLeast"/>
              <w:jc w:val="left"/>
              <w:rPr>
                <w:rFonts w:ascii="仿宋" w:hAnsi="仿宋" w:eastAsia="仿宋" w:cs="仿宋"/>
                <w:color w:val="000000"/>
                <w:sz w:val="20"/>
                <w:szCs w:val="20"/>
              </w:rPr>
            </w:pPr>
          </w:p>
        </w:tc>
        <w:tc>
          <w:tcPr>
            <w:tcW w:w="450" w:type="dxa"/>
            <w:shd w:val="clear" w:color="auto" w:fill="auto"/>
            <w:vAlign w:val="center"/>
          </w:tcPr>
          <w:p w14:paraId="3405C13A">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10</w:t>
            </w:r>
          </w:p>
        </w:tc>
        <w:tc>
          <w:tcPr>
            <w:tcW w:w="4095" w:type="dxa"/>
            <w:shd w:val="clear" w:color="auto" w:fill="auto"/>
            <w:vAlign w:val="center"/>
          </w:tcPr>
          <w:p w14:paraId="4DB9241E">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二次线泡在水中，并被物料压在下方</w:t>
            </w:r>
          </w:p>
        </w:tc>
        <w:tc>
          <w:tcPr>
            <w:tcW w:w="1440" w:type="dxa"/>
            <w:shd w:val="clear" w:color="auto" w:fill="auto"/>
            <w:vAlign w:val="center"/>
          </w:tcPr>
          <w:p w14:paraId="732F3524">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违章作业</w:t>
            </w:r>
          </w:p>
        </w:tc>
        <w:tc>
          <w:tcPr>
            <w:tcW w:w="2025" w:type="dxa"/>
            <w:shd w:val="clear" w:color="auto" w:fill="auto"/>
            <w:vAlign w:val="center"/>
          </w:tcPr>
          <w:p w14:paraId="005B403F">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触电</w:t>
            </w:r>
          </w:p>
        </w:tc>
        <w:tc>
          <w:tcPr>
            <w:tcW w:w="645" w:type="dxa"/>
            <w:shd w:val="clear" w:color="auto" w:fill="auto"/>
            <w:vAlign w:val="center"/>
          </w:tcPr>
          <w:p w14:paraId="117396D0">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34428B1D">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555" w:type="dxa"/>
            <w:shd w:val="clear" w:color="auto" w:fill="auto"/>
            <w:vAlign w:val="center"/>
          </w:tcPr>
          <w:p w14:paraId="5C9A3E7A">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6</w:t>
            </w:r>
          </w:p>
        </w:tc>
        <w:tc>
          <w:tcPr>
            <w:tcW w:w="495" w:type="dxa"/>
            <w:shd w:val="clear" w:color="auto" w:fill="auto"/>
            <w:vAlign w:val="center"/>
          </w:tcPr>
          <w:p w14:paraId="097C7898">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7</w:t>
            </w:r>
          </w:p>
        </w:tc>
        <w:tc>
          <w:tcPr>
            <w:tcW w:w="540" w:type="dxa"/>
            <w:shd w:val="clear" w:color="auto" w:fill="auto"/>
            <w:vAlign w:val="center"/>
          </w:tcPr>
          <w:p w14:paraId="45E87860">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126</w:t>
            </w:r>
          </w:p>
        </w:tc>
        <w:tc>
          <w:tcPr>
            <w:tcW w:w="615" w:type="dxa"/>
            <w:shd w:val="clear" w:color="auto" w:fill="FFFF00"/>
            <w:vAlign w:val="center"/>
          </w:tcPr>
          <w:p w14:paraId="5C285A7F">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3</w:t>
            </w:r>
          </w:p>
        </w:tc>
        <w:tc>
          <w:tcPr>
            <w:tcW w:w="1605" w:type="dxa"/>
            <w:vMerge w:val="continue"/>
            <w:shd w:val="clear" w:color="auto" w:fill="auto"/>
            <w:vAlign w:val="center"/>
          </w:tcPr>
          <w:p w14:paraId="16C1FB28">
            <w:pPr>
              <w:widowControl/>
              <w:spacing w:line="200" w:lineRule="atLeast"/>
              <w:jc w:val="left"/>
              <w:textAlignment w:val="center"/>
              <w:rPr>
                <w:rFonts w:ascii="仿宋" w:hAnsi="仿宋" w:eastAsia="仿宋" w:cs="仿宋"/>
                <w:color w:val="000000"/>
                <w:sz w:val="20"/>
                <w:szCs w:val="20"/>
              </w:rPr>
            </w:pPr>
          </w:p>
        </w:tc>
        <w:tc>
          <w:tcPr>
            <w:tcW w:w="600" w:type="dxa"/>
            <w:shd w:val="clear" w:color="auto" w:fill="auto"/>
            <w:vAlign w:val="center"/>
          </w:tcPr>
          <w:p w14:paraId="68390AA1">
            <w:pPr>
              <w:widowControl/>
              <w:spacing w:line="200" w:lineRule="atLeast"/>
              <w:jc w:val="center"/>
              <w:rPr>
                <w:rFonts w:ascii="仿宋" w:hAnsi="仿宋" w:eastAsia="仿宋" w:cs="仿宋"/>
                <w:color w:val="000000"/>
                <w:sz w:val="20"/>
                <w:szCs w:val="20"/>
              </w:rPr>
            </w:pPr>
          </w:p>
        </w:tc>
      </w:tr>
      <w:tr w14:paraId="32AA07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trPr>
        <w:tc>
          <w:tcPr>
            <w:tcW w:w="615" w:type="dxa"/>
            <w:shd w:val="clear" w:color="auto" w:fill="auto"/>
            <w:vAlign w:val="center"/>
          </w:tcPr>
          <w:p w14:paraId="5FAC50DB">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22210266">
            <w:pPr>
              <w:widowControl/>
              <w:spacing w:line="200" w:lineRule="atLeast"/>
              <w:jc w:val="left"/>
              <w:rPr>
                <w:rFonts w:ascii="仿宋" w:hAnsi="仿宋" w:eastAsia="仿宋" w:cs="仿宋"/>
                <w:color w:val="000000"/>
                <w:sz w:val="20"/>
                <w:szCs w:val="20"/>
              </w:rPr>
            </w:pPr>
          </w:p>
        </w:tc>
        <w:tc>
          <w:tcPr>
            <w:tcW w:w="450" w:type="dxa"/>
            <w:shd w:val="clear" w:color="auto" w:fill="auto"/>
            <w:vAlign w:val="center"/>
          </w:tcPr>
          <w:p w14:paraId="6F147D33">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11</w:t>
            </w:r>
          </w:p>
        </w:tc>
        <w:tc>
          <w:tcPr>
            <w:tcW w:w="4095" w:type="dxa"/>
            <w:shd w:val="clear" w:color="auto" w:fill="auto"/>
            <w:vAlign w:val="center"/>
          </w:tcPr>
          <w:p w14:paraId="0264AE63">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在密闭场所施焊无排风措施</w:t>
            </w:r>
          </w:p>
        </w:tc>
        <w:tc>
          <w:tcPr>
            <w:tcW w:w="1440" w:type="dxa"/>
            <w:shd w:val="clear" w:color="auto" w:fill="auto"/>
            <w:vAlign w:val="center"/>
          </w:tcPr>
          <w:p w14:paraId="47B25A3F">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工作环境不良</w:t>
            </w:r>
          </w:p>
        </w:tc>
        <w:tc>
          <w:tcPr>
            <w:tcW w:w="2025" w:type="dxa"/>
            <w:shd w:val="clear" w:color="auto" w:fill="auto"/>
            <w:vAlign w:val="center"/>
          </w:tcPr>
          <w:p w14:paraId="4D223416">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窒息</w:t>
            </w:r>
          </w:p>
        </w:tc>
        <w:tc>
          <w:tcPr>
            <w:tcW w:w="645" w:type="dxa"/>
            <w:shd w:val="clear" w:color="auto" w:fill="auto"/>
            <w:vAlign w:val="center"/>
          </w:tcPr>
          <w:p w14:paraId="3A26D68D">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1B0AD390">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555" w:type="dxa"/>
            <w:shd w:val="clear" w:color="auto" w:fill="auto"/>
            <w:vAlign w:val="center"/>
          </w:tcPr>
          <w:p w14:paraId="6AE92925">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495" w:type="dxa"/>
            <w:shd w:val="clear" w:color="auto" w:fill="auto"/>
            <w:vAlign w:val="center"/>
          </w:tcPr>
          <w:p w14:paraId="0F4C4ADB">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15</w:t>
            </w:r>
          </w:p>
        </w:tc>
        <w:tc>
          <w:tcPr>
            <w:tcW w:w="540" w:type="dxa"/>
            <w:shd w:val="clear" w:color="auto" w:fill="auto"/>
            <w:vAlign w:val="center"/>
          </w:tcPr>
          <w:p w14:paraId="51267367">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135</w:t>
            </w:r>
          </w:p>
        </w:tc>
        <w:tc>
          <w:tcPr>
            <w:tcW w:w="615" w:type="dxa"/>
            <w:shd w:val="clear" w:color="auto" w:fill="FFFF00"/>
            <w:vAlign w:val="center"/>
          </w:tcPr>
          <w:p w14:paraId="36BDD670">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3</w:t>
            </w:r>
          </w:p>
        </w:tc>
        <w:tc>
          <w:tcPr>
            <w:tcW w:w="1605" w:type="dxa"/>
            <w:vMerge w:val="continue"/>
            <w:shd w:val="clear" w:color="auto" w:fill="auto"/>
            <w:vAlign w:val="center"/>
          </w:tcPr>
          <w:p w14:paraId="05C94848">
            <w:pPr>
              <w:widowControl/>
              <w:spacing w:line="200" w:lineRule="atLeast"/>
              <w:jc w:val="left"/>
              <w:textAlignment w:val="center"/>
              <w:rPr>
                <w:rFonts w:ascii="仿宋" w:hAnsi="仿宋" w:eastAsia="仿宋" w:cs="仿宋"/>
                <w:color w:val="000000"/>
                <w:sz w:val="20"/>
                <w:szCs w:val="20"/>
              </w:rPr>
            </w:pPr>
          </w:p>
        </w:tc>
        <w:tc>
          <w:tcPr>
            <w:tcW w:w="600" w:type="dxa"/>
            <w:shd w:val="clear" w:color="auto" w:fill="auto"/>
            <w:vAlign w:val="center"/>
          </w:tcPr>
          <w:p w14:paraId="214FCD8A">
            <w:pPr>
              <w:widowControl/>
              <w:spacing w:line="200" w:lineRule="atLeast"/>
              <w:jc w:val="center"/>
              <w:rPr>
                <w:rFonts w:ascii="仿宋" w:hAnsi="仿宋" w:eastAsia="仿宋" w:cs="仿宋"/>
                <w:color w:val="000000"/>
                <w:sz w:val="20"/>
                <w:szCs w:val="20"/>
              </w:rPr>
            </w:pPr>
          </w:p>
        </w:tc>
      </w:tr>
      <w:tr w14:paraId="4C824A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5" w:hRule="atLeast"/>
        </w:trPr>
        <w:tc>
          <w:tcPr>
            <w:tcW w:w="615" w:type="dxa"/>
            <w:shd w:val="clear" w:color="auto" w:fill="auto"/>
            <w:vAlign w:val="center"/>
          </w:tcPr>
          <w:p w14:paraId="1DA3367B">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733EB14C">
            <w:pPr>
              <w:widowControl/>
              <w:spacing w:line="200" w:lineRule="atLeast"/>
              <w:jc w:val="left"/>
              <w:rPr>
                <w:rFonts w:ascii="仿宋" w:hAnsi="仿宋" w:eastAsia="仿宋" w:cs="仿宋"/>
                <w:color w:val="000000"/>
                <w:sz w:val="20"/>
                <w:szCs w:val="20"/>
              </w:rPr>
            </w:pPr>
          </w:p>
        </w:tc>
        <w:tc>
          <w:tcPr>
            <w:tcW w:w="450" w:type="dxa"/>
            <w:shd w:val="clear" w:color="auto" w:fill="auto"/>
            <w:vAlign w:val="center"/>
          </w:tcPr>
          <w:p w14:paraId="0AE66451">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12</w:t>
            </w:r>
          </w:p>
        </w:tc>
        <w:tc>
          <w:tcPr>
            <w:tcW w:w="4095" w:type="dxa"/>
            <w:shd w:val="clear" w:color="auto" w:fill="auto"/>
            <w:vAlign w:val="center"/>
          </w:tcPr>
          <w:p w14:paraId="036155FE">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氧气瓶、乙炔瓶和焊点间的距离超标准</w:t>
            </w:r>
          </w:p>
        </w:tc>
        <w:tc>
          <w:tcPr>
            <w:tcW w:w="1440" w:type="dxa"/>
            <w:shd w:val="clear" w:color="auto" w:fill="auto"/>
            <w:vAlign w:val="center"/>
          </w:tcPr>
          <w:p w14:paraId="1368C302">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违章作业</w:t>
            </w:r>
          </w:p>
        </w:tc>
        <w:tc>
          <w:tcPr>
            <w:tcW w:w="2025" w:type="dxa"/>
            <w:shd w:val="clear" w:color="auto" w:fill="auto"/>
            <w:vAlign w:val="center"/>
          </w:tcPr>
          <w:p w14:paraId="192CE72B">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爆炸</w:t>
            </w:r>
          </w:p>
        </w:tc>
        <w:tc>
          <w:tcPr>
            <w:tcW w:w="645" w:type="dxa"/>
            <w:shd w:val="clear" w:color="auto" w:fill="auto"/>
            <w:vAlign w:val="center"/>
          </w:tcPr>
          <w:p w14:paraId="79F3E992">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465FAE24">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555" w:type="dxa"/>
            <w:shd w:val="clear" w:color="auto" w:fill="auto"/>
            <w:vAlign w:val="center"/>
          </w:tcPr>
          <w:p w14:paraId="5B11CDB3">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6</w:t>
            </w:r>
          </w:p>
        </w:tc>
        <w:tc>
          <w:tcPr>
            <w:tcW w:w="495" w:type="dxa"/>
            <w:shd w:val="clear" w:color="auto" w:fill="auto"/>
            <w:vAlign w:val="center"/>
          </w:tcPr>
          <w:p w14:paraId="0D5F8195">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7</w:t>
            </w:r>
          </w:p>
        </w:tc>
        <w:tc>
          <w:tcPr>
            <w:tcW w:w="540" w:type="dxa"/>
            <w:shd w:val="clear" w:color="auto" w:fill="auto"/>
            <w:vAlign w:val="center"/>
          </w:tcPr>
          <w:p w14:paraId="7F9C73D2">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126</w:t>
            </w:r>
          </w:p>
        </w:tc>
        <w:tc>
          <w:tcPr>
            <w:tcW w:w="615" w:type="dxa"/>
            <w:shd w:val="clear" w:color="auto" w:fill="FFFF00"/>
            <w:vAlign w:val="center"/>
          </w:tcPr>
          <w:p w14:paraId="6FB83C3A">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3</w:t>
            </w:r>
          </w:p>
        </w:tc>
        <w:tc>
          <w:tcPr>
            <w:tcW w:w="1605" w:type="dxa"/>
            <w:vMerge w:val="continue"/>
            <w:shd w:val="clear" w:color="auto" w:fill="auto"/>
            <w:vAlign w:val="center"/>
          </w:tcPr>
          <w:p w14:paraId="3C8ED112">
            <w:pPr>
              <w:widowControl/>
              <w:spacing w:line="200" w:lineRule="atLeast"/>
              <w:jc w:val="left"/>
              <w:textAlignment w:val="center"/>
              <w:rPr>
                <w:rFonts w:ascii="仿宋" w:hAnsi="仿宋" w:eastAsia="仿宋" w:cs="仿宋"/>
                <w:color w:val="000000"/>
                <w:sz w:val="20"/>
                <w:szCs w:val="20"/>
              </w:rPr>
            </w:pPr>
          </w:p>
        </w:tc>
        <w:tc>
          <w:tcPr>
            <w:tcW w:w="600" w:type="dxa"/>
            <w:shd w:val="clear" w:color="auto" w:fill="auto"/>
            <w:vAlign w:val="center"/>
          </w:tcPr>
          <w:p w14:paraId="5258201E">
            <w:pPr>
              <w:widowControl/>
              <w:spacing w:line="200" w:lineRule="atLeast"/>
              <w:jc w:val="center"/>
              <w:rPr>
                <w:rFonts w:ascii="仿宋" w:hAnsi="仿宋" w:eastAsia="仿宋" w:cs="仿宋"/>
                <w:color w:val="000000"/>
                <w:sz w:val="20"/>
                <w:szCs w:val="20"/>
              </w:rPr>
            </w:pPr>
          </w:p>
        </w:tc>
      </w:tr>
      <w:tr w14:paraId="2E0E1F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trPr>
        <w:tc>
          <w:tcPr>
            <w:tcW w:w="615" w:type="dxa"/>
            <w:shd w:val="clear" w:color="auto" w:fill="auto"/>
            <w:vAlign w:val="center"/>
          </w:tcPr>
          <w:p w14:paraId="4C37DAA1">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1F3D1B84">
            <w:pPr>
              <w:widowControl/>
              <w:spacing w:line="200" w:lineRule="atLeast"/>
              <w:jc w:val="left"/>
              <w:rPr>
                <w:rFonts w:ascii="仿宋" w:hAnsi="仿宋" w:eastAsia="仿宋" w:cs="仿宋"/>
                <w:color w:val="000000"/>
                <w:sz w:val="20"/>
                <w:szCs w:val="20"/>
              </w:rPr>
            </w:pPr>
          </w:p>
        </w:tc>
        <w:tc>
          <w:tcPr>
            <w:tcW w:w="450" w:type="dxa"/>
            <w:shd w:val="clear" w:color="auto" w:fill="auto"/>
            <w:vAlign w:val="center"/>
          </w:tcPr>
          <w:p w14:paraId="4CDB8874">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13</w:t>
            </w:r>
          </w:p>
        </w:tc>
        <w:tc>
          <w:tcPr>
            <w:tcW w:w="4095" w:type="dxa"/>
            <w:shd w:val="clear" w:color="auto" w:fill="auto"/>
            <w:vAlign w:val="center"/>
          </w:tcPr>
          <w:p w14:paraId="3867F10A">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焊割时未配备灭火器材</w:t>
            </w:r>
          </w:p>
        </w:tc>
        <w:tc>
          <w:tcPr>
            <w:tcW w:w="1440" w:type="dxa"/>
            <w:shd w:val="clear" w:color="auto" w:fill="auto"/>
            <w:vAlign w:val="center"/>
          </w:tcPr>
          <w:p w14:paraId="1F6A3557">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违章作业</w:t>
            </w:r>
          </w:p>
        </w:tc>
        <w:tc>
          <w:tcPr>
            <w:tcW w:w="2025" w:type="dxa"/>
            <w:shd w:val="clear" w:color="auto" w:fill="auto"/>
            <w:vAlign w:val="center"/>
          </w:tcPr>
          <w:p w14:paraId="040FA181">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灼烫</w:t>
            </w:r>
          </w:p>
        </w:tc>
        <w:tc>
          <w:tcPr>
            <w:tcW w:w="645" w:type="dxa"/>
            <w:shd w:val="clear" w:color="auto" w:fill="auto"/>
            <w:vAlign w:val="center"/>
          </w:tcPr>
          <w:p w14:paraId="7A718AB7">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2F0E9B54">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555" w:type="dxa"/>
            <w:shd w:val="clear" w:color="auto" w:fill="auto"/>
            <w:vAlign w:val="center"/>
          </w:tcPr>
          <w:p w14:paraId="4F8F7664">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6</w:t>
            </w:r>
          </w:p>
        </w:tc>
        <w:tc>
          <w:tcPr>
            <w:tcW w:w="495" w:type="dxa"/>
            <w:shd w:val="clear" w:color="auto" w:fill="auto"/>
            <w:vAlign w:val="center"/>
          </w:tcPr>
          <w:p w14:paraId="018E32ED">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7</w:t>
            </w:r>
          </w:p>
        </w:tc>
        <w:tc>
          <w:tcPr>
            <w:tcW w:w="540" w:type="dxa"/>
            <w:shd w:val="clear" w:color="auto" w:fill="auto"/>
            <w:vAlign w:val="center"/>
          </w:tcPr>
          <w:p w14:paraId="496D5F12">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126</w:t>
            </w:r>
          </w:p>
        </w:tc>
        <w:tc>
          <w:tcPr>
            <w:tcW w:w="615" w:type="dxa"/>
            <w:shd w:val="clear" w:color="auto" w:fill="FFFF00"/>
            <w:vAlign w:val="center"/>
          </w:tcPr>
          <w:p w14:paraId="2423E7CF">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3</w:t>
            </w:r>
          </w:p>
        </w:tc>
        <w:tc>
          <w:tcPr>
            <w:tcW w:w="1605" w:type="dxa"/>
            <w:vMerge w:val="continue"/>
            <w:shd w:val="clear" w:color="auto" w:fill="auto"/>
            <w:vAlign w:val="center"/>
          </w:tcPr>
          <w:p w14:paraId="04CB6908">
            <w:pPr>
              <w:widowControl/>
              <w:spacing w:line="200" w:lineRule="atLeast"/>
              <w:jc w:val="left"/>
              <w:textAlignment w:val="center"/>
              <w:rPr>
                <w:rFonts w:ascii="仿宋" w:hAnsi="仿宋" w:eastAsia="仿宋" w:cs="仿宋"/>
                <w:color w:val="000000"/>
                <w:sz w:val="20"/>
                <w:szCs w:val="20"/>
              </w:rPr>
            </w:pPr>
          </w:p>
        </w:tc>
        <w:tc>
          <w:tcPr>
            <w:tcW w:w="600" w:type="dxa"/>
            <w:shd w:val="clear" w:color="auto" w:fill="auto"/>
            <w:vAlign w:val="center"/>
          </w:tcPr>
          <w:p w14:paraId="5884AD87">
            <w:pPr>
              <w:widowControl/>
              <w:spacing w:line="200" w:lineRule="atLeast"/>
              <w:jc w:val="center"/>
              <w:rPr>
                <w:rFonts w:ascii="仿宋" w:hAnsi="仿宋" w:eastAsia="仿宋" w:cs="仿宋"/>
                <w:color w:val="000000"/>
                <w:sz w:val="20"/>
                <w:szCs w:val="20"/>
              </w:rPr>
            </w:pPr>
          </w:p>
        </w:tc>
      </w:tr>
      <w:tr w14:paraId="65D3F8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trPr>
        <w:tc>
          <w:tcPr>
            <w:tcW w:w="615" w:type="dxa"/>
            <w:shd w:val="clear" w:color="auto" w:fill="auto"/>
            <w:vAlign w:val="center"/>
          </w:tcPr>
          <w:p w14:paraId="34CD1D9E">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453BE9DD">
            <w:pPr>
              <w:widowControl/>
              <w:spacing w:line="200" w:lineRule="atLeast"/>
              <w:jc w:val="left"/>
              <w:rPr>
                <w:rFonts w:ascii="仿宋" w:hAnsi="仿宋" w:eastAsia="仿宋" w:cs="仿宋"/>
                <w:color w:val="000000"/>
                <w:sz w:val="20"/>
                <w:szCs w:val="20"/>
              </w:rPr>
            </w:pPr>
          </w:p>
        </w:tc>
        <w:tc>
          <w:tcPr>
            <w:tcW w:w="450" w:type="dxa"/>
            <w:shd w:val="clear" w:color="auto" w:fill="auto"/>
            <w:vAlign w:val="center"/>
          </w:tcPr>
          <w:p w14:paraId="437072FF">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14</w:t>
            </w:r>
          </w:p>
        </w:tc>
        <w:tc>
          <w:tcPr>
            <w:tcW w:w="4095" w:type="dxa"/>
            <w:shd w:val="clear" w:color="auto" w:fill="auto"/>
            <w:vAlign w:val="center"/>
          </w:tcPr>
          <w:p w14:paraId="7658F659">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焊接时未有监护（看火）人员</w:t>
            </w:r>
          </w:p>
        </w:tc>
        <w:tc>
          <w:tcPr>
            <w:tcW w:w="1440" w:type="dxa"/>
            <w:shd w:val="clear" w:color="auto" w:fill="auto"/>
            <w:vAlign w:val="center"/>
          </w:tcPr>
          <w:p w14:paraId="5C992B93">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违章作业</w:t>
            </w:r>
          </w:p>
        </w:tc>
        <w:tc>
          <w:tcPr>
            <w:tcW w:w="2025" w:type="dxa"/>
            <w:shd w:val="clear" w:color="auto" w:fill="auto"/>
            <w:vAlign w:val="center"/>
          </w:tcPr>
          <w:p w14:paraId="5DECE8DE">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火灾</w:t>
            </w:r>
          </w:p>
        </w:tc>
        <w:tc>
          <w:tcPr>
            <w:tcW w:w="645" w:type="dxa"/>
            <w:shd w:val="clear" w:color="auto" w:fill="auto"/>
            <w:vAlign w:val="center"/>
          </w:tcPr>
          <w:p w14:paraId="1E326695">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3C70A0CD">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555" w:type="dxa"/>
            <w:shd w:val="clear" w:color="auto" w:fill="auto"/>
            <w:vAlign w:val="center"/>
          </w:tcPr>
          <w:p w14:paraId="01A854AB">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6</w:t>
            </w:r>
          </w:p>
        </w:tc>
        <w:tc>
          <w:tcPr>
            <w:tcW w:w="495" w:type="dxa"/>
            <w:shd w:val="clear" w:color="auto" w:fill="auto"/>
            <w:vAlign w:val="center"/>
          </w:tcPr>
          <w:p w14:paraId="6595FC21">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7</w:t>
            </w:r>
          </w:p>
        </w:tc>
        <w:tc>
          <w:tcPr>
            <w:tcW w:w="540" w:type="dxa"/>
            <w:shd w:val="clear" w:color="auto" w:fill="auto"/>
            <w:vAlign w:val="center"/>
          </w:tcPr>
          <w:p w14:paraId="2A96C98E">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126</w:t>
            </w:r>
          </w:p>
        </w:tc>
        <w:tc>
          <w:tcPr>
            <w:tcW w:w="615" w:type="dxa"/>
            <w:shd w:val="clear" w:color="auto" w:fill="FFFF00"/>
            <w:vAlign w:val="center"/>
          </w:tcPr>
          <w:p w14:paraId="7F07C21C">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3</w:t>
            </w:r>
          </w:p>
        </w:tc>
        <w:tc>
          <w:tcPr>
            <w:tcW w:w="1605" w:type="dxa"/>
            <w:vMerge w:val="continue"/>
            <w:shd w:val="clear" w:color="auto" w:fill="auto"/>
            <w:vAlign w:val="center"/>
          </w:tcPr>
          <w:p w14:paraId="72819669">
            <w:pPr>
              <w:widowControl/>
              <w:spacing w:line="200" w:lineRule="atLeast"/>
              <w:jc w:val="left"/>
              <w:textAlignment w:val="center"/>
              <w:rPr>
                <w:rFonts w:ascii="仿宋" w:hAnsi="仿宋" w:eastAsia="仿宋" w:cs="仿宋"/>
                <w:color w:val="000000"/>
                <w:sz w:val="20"/>
                <w:szCs w:val="20"/>
              </w:rPr>
            </w:pPr>
          </w:p>
        </w:tc>
        <w:tc>
          <w:tcPr>
            <w:tcW w:w="600" w:type="dxa"/>
            <w:shd w:val="clear" w:color="auto" w:fill="auto"/>
            <w:vAlign w:val="center"/>
          </w:tcPr>
          <w:p w14:paraId="7795FCC8">
            <w:pPr>
              <w:widowControl/>
              <w:spacing w:line="200" w:lineRule="atLeast"/>
              <w:jc w:val="center"/>
              <w:rPr>
                <w:rFonts w:ascii="仿宋" w:hAnsi="仿宋" w:eastAsia="仿宋" w:cs="仿宋"/>
                <w:color w:val="000000"/>
                <w:sz w:val="20"/>
                <w:szCs w:val="20"/>
              </w:rPr>
            </w:pPr>
          </w:p>
        </w:tc>
      </w:tr>
      <w:tr w14:paraId="3E5607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trPr>
        <w:tc>
          <w:tcPr>
            <w:tcW w:w="615" w:type="dxa"/>
            <w:shd w:val="clear" w:color="auto" w:fill="auto"/>
            <w:vAlign w:val="center"/>
          </w:tcPr>
          <w:p w14:paraId="7B327605">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28C527EF">
            <w:pPr>
              <w:widowControl/>
              <w:spacing w:line="200" w:lineRule="atLeast"/>
              <w:jc w:val="left"/>
              <w:rPr>
                <w:rFonts w:ascii="仿宋" w:hAnsi="仿宋" w:eastAsia="仿宋" w:cs="仿宋"/>
                <w:color w:val="000000"/>
                <w:sz w:val="20"/>
                <w:szCs w:val="20"/>
              </w:rPr>
            </w:pPr>
          </w:p>
        </w:tc>
        <w:tc>
          <w:tcPr>
            <w:tcW w:w="450" w:type="dxa"/>
            <w:shd w:val="clear" w:color="auto" w:fill="auto"/>
            <w:vAlign w:val="center"/>
          </w:tcPr>
          <w:p w14:paraId="19A5DB72">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15</w:t>
            </w:r>
          </w:p>
        </w:tc>
        <w:tc>
          <w:tcPr>
            <w:tcW w:w="4095" w:type="dxa"/>
            <w:shd w:val="clear" w:color="auto" w:fill="auto"/>
            <w:vAlign w:val="center"/>
          </w:tcPr>
          <w:p w14:paraId="41A182DC">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操作人员未领取动火证</w:t>
            </w:r>
          </w:p>
        </w:tc>
        <w:tc>
          <w:tcPr>
            <w:tcW w:w="1440" w:type="dxa"/>
            <w:shd w:val="clear" w:color="auto" w:fill="auto"/>
            <w:vAlign w:val="center"/>
          </w:tcPr>
          <w:p w14:paraId="6596EAC2">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违章作业</w:t>
            </w:r>
          </w:p>
        </w:tc>
        <w:tc>
          <w:tcPr>
            <w:tcW w:w="2025" w:type="dxa"/>
            <w:shd w:val="clear" w:color="auto" w:fill="auto"/>
            <w:vAlign w:val="center"/>
          </w:tcPr>
          <w:p w14:paraId="2C628E5F">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火灾</w:t>
            </w:r>
          </w:p>
        </w:tc>
        <w:tc>
          <w:tcPr>
            <w:tcW w:w="645" w:type="dxa"/>
            <w:shd w:val="clear" w:color="auto" w:fill="auto"/>
            <w:vAlign w:val="center"/>
          </w:tcPr>
          <w:p w14:paraId="3C5DD398">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112E03C5">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555" w:type="dxa"/>
            <w:shd w:val="clear" w:color="auto" w:fill="auto"/>
            <w:vAlign w:val="center"/>
          </w:tcPr>
          <w:p w14:paraId="26372B8B">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6</w:t>
            </w:r>
          </w:p>
        </w:tc>
        <w:tc>
          <w:tcPr>
            <w:tcW w:w="495" w:type="dxa"/>
            <w:shd w:val="clear" w:color="auto" w:fill="auto"/>
            <w:vAlign w:val="center"/>
          </w:tcPr>
          <w:p w14:paraId="421F4B9E">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7</w:t>
            </w:r>
          </w:p>
        </w:tc>
        <w:tc>
          <w:tcPr>
            <w:tcW w:w="540" w:type="dxa"/>
            <w:shd w:val="clear" w:color="auto" w:fill="auto"/>
            <w:vAlign w:val="center"/>
          </w:tcPr>
          <w:p w14:paraId="205BA660">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126</w:t>
            </w:r>
          </w:p>
        </w:tc>
        <w:tc>
          <w:tcPr>
            <w:tcW w:w="615" w:type="dxa"/>
            <w:shd w:val="clear" w:color="auto" w:fill="FFFF00"/>
            <w:vAlign w:val="center"/>
          </w:tcPr>
          <w:p w14:paraId="02F35690">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3</w:t>
            </w:r>
          </w:p>
        </w:tc>
        <w:tc>
          <w:tcPr>
            <w:tcW w:w="1605" w:type="dxa"/>
            <w:vMerge w:val="continue"/>
            <w:shd w:val="clear" w:color="auto" w:fill="auto"/>
            <w:vAlign w:val="center"/>
          </w:tcPr>
          <w:p w14:paraId="6EF1C93B">
            <w:pPr>
              <w:widowControl/>
              <w:spacing w:line="200" w:lineRule="atLeast"/>
              <w:jc w:val="left"/>
              <w:textAlignment w:val="center"/>
              <w:rPr>
                <w:rFonts w:ascii="仿宋" w:hAnsi="仿宋" w:eastAsia="仿宋" w:cs="仿宋"/>
                <w:color w:val="000000"/>
                <w:sz w:val="20"/>
                <w:szCs w:val="20"/>
              </w:rPr>
            </w:pPr>
          </w:p>
        </w:tc>
        <w:tc>
          <w:tcPr>
            <w:tcW w:w="600" w:type="dxa"/>
            <w:shd w:val="clear" w:color="auto" w:fill="auto"/>
            <w:vAlign w:val="center"/>
          </w:tcPr>
          <w:p w14:paraId="09D06835">
            <w:pPr>
              <w:widowControl/>
              <w:spacing w:line="200" w:lineRule="atLeast"/>
              <w:jc w:val="center"/>
              <w:rPr>
                <w:rFonts w:ascii="仿宋" w:hAnsi="仿宋" w:eastAsia="仿宋" w:cs="仿宋"/>
                <w:color w:val="000000"/>
                <w:sz w:val="20"/>
                <w:szCs w:val="20"/>
              </w:rPr>
            </w:pPr>
          </w:p>
        </w:tc>
      </w:tr>
      <w:tr w14:paraId="6B0087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trPr>
        <w:tc>
          <w:tcPr>
            <w:tcW w:w="615" w:type="dxa"/>
            <w:shd w:val="clear" w:color="auto" w:fill="auto"/>
            <w:vAlign w:val="center"/>
          </w:tcPr>
          <w:p w14:paraId="1B4C49F3">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68200653">
            <w:pPr>
              <w:widowControl/>
              <w:spacing w:line="200" w:lineRule="atLeast"/>
              <w:jc w:val="left"/>
              <w:rPr>
                <w:rFonts w:ascii="仿宋" w:hAnsi="仿宋" w:eastAsia="仿宋" w:cs="仿宋"/>
                <w:color w:val="000000"/>
                <w:sz w:val="20"/>
                <w:szCs w:val="20"/>
              </w:rPr>
            </w:pPr>
          </w:p>
        </w:tc>
        <w:tc>
          <w:tcPr>
            <w:tcW w:w="450" w:type="dxa"/>
            <w:shd w:val="clear" w:color="auto" w:fill="auto"/>
            <w:vAlign w:val="center"/>
          </w:tcPr>
          <w:p w14:paraId="597F2EB4">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16</w:t>
            </w:r>
          </w:p>
        </w:tc>
        <w:tc>
          <w:tcPr>
            <w:tcW w:w="4095" w:type="dxa"/>
            <w:shd w:val="clear" w:color="auto" w:fill="auto"/>
            <w:vAlign w:val="center"/>
          </w:tcPr>
          <w:p w14:paraId="375B3A62">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粉尘</w:t>
            </w:r>
          </w:p>
        </w:tc>
        <w:tc>
          <w:tcPr>
            <w:tcW w:w="1440" w:type="dxa"/>
            <w:shd w:val="clear" w:color="auto" w:fill="auto"/>
            <w:vAlign w:val="center"/>
          </w:tcPr>
          <w:p w14:paraId="685E8403">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粉尘</w:t>
            </w:r>
          </w:p>
        </w:tc>
        <w:tc>
          <w:tcPr>
            <w:tcW w:w="2025" w:type="dxa"/>
            <w:shd w:val="clear" w:color="auto" w:fill="auto"/>
            <w:vAlign w:val="center"/>
          </w:tcPr>
          <w:p w14:paraId="326F3F37">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尘肺</w:t>
            </w:r>
          </w:p>
        </w:tc>
        <w:tc>
          <w:tcPr>
            <w:tcW w:w="645" w:type="dxa"/>
            <w:shd w:val="clear" w:color="auto" w:fill="auto"/>
            <w:vAlign w:val="center"/>
          </w:tcPr>
          <w:p w14:paraId="0DE8B62B">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37ACB173">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555" w:type="dxa"/>
            <w:shd w:val="clear" w:color="auto" w:fill="auto"/>
            <w:vAlign w:val="center"/>
          </w:tcPr>
          <w:p w14:paraId="39E998CA">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10</w:t>
            </w:r>
          </w:p>
        </w:tc>
        <w:tc>
          <w:tcPr>
            <w:tcW w:w="495" w:type="dxa"/>
            <w:shd w:val="clear" w:color="auto" w:fill="auto"/>
            <w:vAlign w:val="center"/>
          </w:tcPr>
          <w:p w14:paraId="46196E2B">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w:t>
            </w:r>
          </w:p>
        </w:tc>
        <w:tc>
          <w:tcPr>
            <w:tcW w:w="540" w:type="dxa"/>
            <w:shd w:val="clear" w:color="auto" w:fill="auto"/>
            <w:vAlign w:val="center"/>
          </w:tcPr>
          <w:p w14:paraId="589DAAD9">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30</w:t>
            </w:r>
          </w:p>
        </w:tc>
        <w:tc>
          <w:tcPr>
            <w:tcW w:w="615" w:type="dxa"/>
            <w:shd w:val="clear" w:color="auto" w:fill="00B0F0"/>
            <w:vAlign w:val="center"/>
          </w:tcPr>
          <w:p w14:paraId="48FD66B7">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4</w:t>
            </w:r>
          </w:p>
        </w:tc>
        <w:tc>
          <w:tcPr>
            <w:tcW w:w="1605" w:type="dxa"/>
            <w:vMerge w:val="continue"/>
            <w:shd w:val="clear" w:color="auto" w:fill="auto"/>
            <w:vAlign w:val="center"/>
          </w:tcPr>
          <w:p w14:paraId="52A9D9A0">
            <w:pPr>
              <w:widowControl/>
              <w:spacing w:line="200" w:lineRule="atLeast"/>
              <w:jc w:val="left"/>
              <w:textAlignment w:val="center"/>
              <w:rPr>
                <w:rFonts w:ascii="仿宋" w:hAnsi="仿宋" w:eastAsia="仿宋" w:cs="仿宋"/>
                <w:color w:val="000000"/>
                <w:sz w:val="20"/>
                <w:szCs w:val="20"/>
              </w:rPr>
            </w:pPr>
          </w:p>
        </w:tc>
        <w:tc>
          <w:tcPr>
            <w:tcW w:w="600" w:type="dxa"/>
            <w:shd w:val="clear" w:color="auto" w:fill="auto"/>
            <w:vAlign w:val="center"/>
          </w:tcPr>
          <w:p w14:paraId="121F9A7C">
            <w:pPr>
              <w:widowControl/>
              <w:spacing w:line="200" w:lineRule="atLeast"/>
              <w:jc w:val="center"/>
              <w:rPr>
                <w:rFonts w:ascii="仿宋" w:hAnsi="仿宋" w:eastAsia="仿宋" w:cs="仿宋"/>
                <w:color w:val="000000"/>
                <w:sz w:val="20"/>
                <w:szCs w:val="20"/>
              </w:rPr>
            </w:pPr>
          </w:p>
        </w:tc>
      </w:tr>
      <w:tr w14:paraId="75BDA2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trPr>
        <w:tc>
          <w:tcPr>
            <w:tcW w:w="615" w:type="dxa"/>
            <w:shd w:val="clear" w:color="auto" w:fill="auto"/>
            <w:vAlign w:val="center"/>
          </w:tcPr>
          <w:p w14:paraId="3BFD523C">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02FBC671">
            <w:pPr>
              <w:widowControl/>
              <w:spacing w:line="200" w:lineRule="atLeast"/>
              <w:jc w:val="center"/>
              <w:rPr>
                <w:rFonts w:ascii="仿宋" w:hAnsi="仿宋" w:eastAsia="仿宋" w:cs="仿宋"/>
                <w:color w:val="000000"/>
                <w:sz w:val="20"/>
                <w:szCs w:val="20"/>
              </w:rPr>
            </w:pPr>
          </w:p>
        </w:tc>
        <w:tc>
          <w:tcPr>
            <w:tcW w:w="450" w:type="dxa"/>
            <w:shd w:val="clear" w:color="auto" w:fill="auto"/>
            <w:vAlign w:val="center"/>
          </w:tcPr>
          <w:p w14:paraId="41451C67">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17</w:t>
            </w:r>
          </w:p>
        </w:tc>
        <w:tc>
          <w:tcPr>
            <w:tcW w:w="4095" w:type="dxa"/>
            <w:shd w:val="clear" w:color="auto" w:fill="auto"/>
            <w:vAlign w:val="center"/>
          </w:tcPr>
          <w:p w14:paraId="571FD56A">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弧光辐射</w:t>
            </w:r>
          </w:p>
        </w:tc>
        <w:tc>
          <w:tcPr>
            <w:tcW w:w="1440" w:type="dxa"/>
            <w:shd w:val="clear" w:color="auto" w:fill="auto"/>
            <w:vAlign w:val="center"/>
          </w:tcPr>
          <w:p w14:paraId="39036274">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电辐射</w:t>
            </w:r>
          </w:p>
        </w:tc>
        <w:tc>
          <w:tcPr>
            <w:tcW w:w="2025" w:type="dxa"/>
            <w:shd w:val="clear" w:color="auto" w:fill="auto"/>
            <w:vAlign w:val="center"/>
          </w:tcPr>
          <w:p w14:paraId="375B6D0B">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眼病</w:t>
            </w:r>
          </w:p>
        </w:tc>
        <w:tc>
          <w:tcPr>
            <w:tcW w:w="645" w:type="dxa"/>
            <w:shd w:val="clear" w:color="auto" w:fill="auto"/>
            <w:vAlign w:val="center"/>
          </w:tcPr>
          <w:p w14:paraId="2DE02096">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1CF03702">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555" w:type="dxa"/>
            <w:shd w:val="clear" w:color="auto" w:fill="auto"/>
            <w:vAlign w:val="center"/>
          </w:tcPr>
          <w:p w14:paraId="7A3A8BC8">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10</w:t>
            </w:r>
          </w:p>
        </w:tc>
        <w:tc>
          <w:tcPr>
            <w:tcW w:w="495" w:type="dxa"/>
            <w:shd w:val="clear" w:color="auto" w:fill="auto"/>
            <w:vAlign w:val="center"/>
          </w:tcPr>
          <w:p w14:paraId="28E682E4">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w:t>
            </w:r>
          </w:p>
        </w:tc>
        <w:tc>
          <w:tcPr>
            <w:tcW w:w="540" w:type="dxa"/>
            <w:shd w:val="clear" w:color="auto" w:fill="auto"/>
            <w:vAlign w:val="center"/>
          </w:tcPr>
          <w:p w14:paraId="1416E139">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30</w:t>
            </w:r>
          </w:p>
        </w:tc>
        <w:tc>
          <w:tcPr>
            <w:tcW w:w="615" w:type="dxa"/>
            <w:shd w:val="clear" w:color="auto" w:fill="00B0F0"/>
            <w:vAlign w:val="center"/>
          </w:tcPr>
          <w:p w14:paraId="42285317">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4</w:t>
            </w:r>
          </w:p>
        </w:tc>
        <w:tc>
          <w:tcPr>
            <w:tcW w:w="1605" w:type="dxa"/>
            <w:vMerge w:val="continue"/>
            <w:shd w:val="clear" w:color="auto" w:fill="auto"/>
            <w:vAlign w:val="center"/>
          </w:tcPr>
          <w:p w14:paraId="6F7C385B">
            <w:pPr>
              <w:widowControl/>
              <w:spacing w:line="200" w:lineRule="atLeast"/>
              <w:jc w:val="left"/>
              <w:textAlignment w:val="center"/>
              <w:rPr>
                <w:rFonts w:ascii="仿宋" w:hAnsi="仿宋" w:eastAsia="仿宋" w:cs="仿宋"/>
                <w:color w:val="000000"/>
                <w:sz w:val="20"/>
                <w:szCs w:val="20"/>
              </w:rPr>
            </w:pPr>
          </w:p>
        </w:tc>
        <w:tc>
          <w:tcPr>
            <w:tcW w:w="600" w:type="dxa"/>
            <w:shd w:val="clear" w:color="auto" w:fill="auto"/>
            <w:vAlign w:val="center"/>
          </w:tcPr>
          <w:p w14:paraId="24CC81A2">
            <w:pPr>
              <w:widowControl/>
              <w:spacing w:line="200" w:lineRule="atLeast"/>
              <w:jc w:val="center"/>
              <w:rPr>
                <w:rFonts w:ascii="仿宋" w:hAnsi="仿宋" w:eastAsia="仿宋" w:cs="仿宋"/>
                <w:color w:val="000000"/>
                <w:sz w:val="20"/>
                <w:szCs w:val="20"/>
              </w:rPr>
            </w:pPr>
          </w:p>
        </w:tc>
      </w:tr>
      <w:tr w14:paraId="0F7AD3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5" w:hRule="atLeast"/>
        </w:trPr>
        <w:tc>
          <w:tcPr>
            <w:tcW w:w="615" w:type="dxa"/>
            <w:shd w:val="clear" w:color="auto" w:fill="auto"/>
            <w:vAlign w:val="center"/>
          </w:tcPr>
          <w:p w14:paraId="0F883C66">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28656846">
            <w:pPr>
              <w:widowControl/>
              <w:spacing w:line="200" w:lineRule="atLeast"/>
              <w:jc w:val="center"/>
              <w:rPr>
                <w:rFonts w:ascii="仿宋" w:hAnsi="仿宋" w:eastAsia="仿宋" w:cs="仿宋"/>
                <w:color w:val="000000"/>
                <w:sz w:val="20"/>
                <w:szCs w:val="20"/>
              </w:rPr>
            </w:pPr>
          </w:p>
        </w:tc>
        <w:tc>
          <w:tcPr>
            <w:tcW w:w="450" w:type="dxa"/>
            <w:shd w:val="clear" w:color="auto" w:fill="auto"/>
            <w:vAlign w:val="center"/>
          </w:tcPr>
          <w:p w14:paraId="60A26D49">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18</w:t>
            </w:r>
          </w:p>
        </w:tc>
        <w:tc>
          <w:tcPr>
            <w:tcW w:w="4095" w:type="dxa"/>
            <w:shd w:val="clear" w:color="auto" w:fill="auto"/>
            <w:vAlign w:val="bottom"/>
          </w:tcPr>
          <w:p w14:paraId="47AB50CE">
            <w:pPr>
              <w:widowControl/>
              <w:spacing w:line="200" w:lineRule="atLeast"/>
              <w:jc w:val="left"/>
              <w:textAlignment w:val="bottom"/>
              <w:rPr>
                <w:rFonts w:ascii="仿宋" w:hAnsi="仿宋" w:eastAsia="仿宋" w:cs="仿宋"/>
                <w:color w:val="000000"/>
                <w:sz w:val="20"/>
                <w:szCs w:val="20"/>
              </w:rPr>
            </w:pPr>
            <w:r>
              <w:rPr>
                <w:rFonts w:hint="eastAsia" w:ascii="仿宋" w:hAnsi="仿宋" w:eastAsia="仿宋" w:cs="仿宋"/>
                <w:color w:val="000000"/>
                <w:kern w:val="0"/>
                <w:sz w:val="20"/>
                <w:szCs w:val="20"/>
                <w:lang w:bidi="ar"/>
              </w:rPr>
              <w:t>电气焊明火作业违章操作或作业垂直下方有孔洞未封闭</w:t>
            </w:r>
          </w:p>
        </w:tc>
        <w:tc>
          <w:tcPr>
            <w:tcW w:w="1440" w:type="dxa"/>
            <w:shd w:val="clear" w:color="auto" w:fill="auto"/>
            <w:vAlign w:val="center"/>
          </w:tcPr>
          <w:p w14:paraId="69F4DCED">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违章作业</w:t>
            </w:r>
          </w:p>
        </w:tc>
        <w:tc>
          <w:tcPr>
            <w:tcW w:w="2025" w:type="dxa"/>
            <w:shd w:val="clear" w:color="auto" w:fill="auto"/>
            <w:vAlign w:val="center"/>
          </w:tcPr>
          <w:p w14:paraId="55C9FE93">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火灾</w:t>
            </w:r>
          </w:p>
        </w:tc>
        <w:tc>
          <w:tcPr>
            <w:tcW w:w="645" w:type="dxa"/>
            <w:shd w:val="clear" w:color="auto" w:fill="auto"/>
            <w:vAlign w:val="center"/>
          </w:tcPr>
          <w:p w14:paraId="6A71B7C0">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noWrap/>
            <w:vAlign w:val="center"/>
          </w:tcPr>
          <w:p w14:paraId="08C8F630">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6</w:t>
            </w:r>
          </w:p>
        </w:tc>
        <w:tc>
          <w:tcPr>
            <w:tcW w:w="555" w:type="dxa"/>
            <w:shd w:val="clear" w:color="auto" w:fill="auto"/>
            <w:noWrap/>
            <w:vAlign w:val="center"/>
          </w:tcPr>
          <w:p w14:paraId="43F761DE">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6</w:t>
            </w:r>
          </w:p>
        </w:tc>
        <w:tc>
          <w:tcPr>
            <w:tcW w:w="495" w:type="dxa"/>
            <w:shd w:val="clear" w:color="auto" w:fill="auto"/>
            <w:noWrap/>
            <w:vAlign w:val="center"/>
          </w:tcPr>
          <w:p w14:paraId="00ED5AE8">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7</w:t>
            </w:r>
          </w:p>
        </w:tc>
        <w:tc>
          <w:tcPr>
            <w:tcW w:w="540" w:type="dxa"/>
            <w:shd w:val="clear" w:color="auto" w:fill="auto"/>
            <w:vAlign w:val="center"/>
          </w:tcPr>
          <w:p w14:paraId="7FB08ED5">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252</w:t>
            </w:r>
          </w:p>
        </w:tc>
        <w:tc>
          <w:tcPr>
            <w:tcW w:w="615" w:type="dxa"/>
            <w:shd w:val="clear" w:color="auto" w:fill="FFC000"/>
            <w:vAlign w:val="center"/>
          </w:tcPr>
          <w:p w14:paraId="73226767">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2</w:t>
            </w:r>
          </w:p>
        </w:tc>
        <w:tc>
          <w:tcPr>
            <w:tcW w:w="1605" w:type="dxa"/>
            <w:vMerge w:val="continue"/>
            <w:shd w:val="clear" w:color="auto" w:fill="auto"/>
            <w:vAlign w:val="center"/>
          </w:tcPr>
          <w:p w14:paraId="4225A7B8">
            <w:pPr>
              <w:widowControl/>
              <w:spacing w:line="200" w:lineRule="atLeast"/>
              <w:jc w:val="left"/>
              <w:textAlignment w:val="center"/>
              <w:rPr>
                <w:rFonts w:ascii="仿宋" w:hAnsi="仿宋" w:eastAsia="仿宋" w:cs="仿宋"/>
                <w:color w:val="000000"/>
                <w:sz w:val="20"/>
                <w:szCs w:val="20"/>
              </w:rPr>
            </w:pPr>
          </w:p>
        </w:tc>
        <w:tc>
          <w:tcPr>
            <w:tcW w:w="600" w:type="dxa"/>
            <w:shd w:val="clear" w:color="auto" w:fill="auto"/>
            <w:vAlign w:val="center"/>
          </w:tcPr>
          <w:p w14:paraId="49B22636">
            <w:pPr>
              <w:widowControl/>
              <w:spacing w:line="200" w:lineRule="atLeast"/>
              <w:jc w:val="center"/>
              <w:rPr>
                <w:rFonts w:ascii="仿宋" w:hAnsi="仿宋" w:eastAsia="仿宋" w:cs="仿宋"/>
                <w:color w:val="000000"/>
                <w:sz w:val="20"/>
                <w:szCs w:val="20"/>
              </w:rPr>
            </w:pPr>
          </w:p>
        </w:tc>
      </w:tr>
      <w:tr w14:paraId="035931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5" w:hRule="atLeast"/>
        </w:trPr>
        <w:tc>
          <w:tcPr>
            <w:tcW w:w="615" w:type="dxa"/>
            <w:shd w:val="clear" w:color="auto" w:fill="auto"/>
            <w:vAlign w:val="center"/>
          </w:tcPr>
          <w:p w14:paraId="4A471F0B">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53D8E126">
            <w:pPr>
              <w:widowControl/>
              <w:spacing w:line="200" w:lineRule="atLeast"/>
              <w:jc w:val="center"/>
              <w:rPr>
                <w:rFonts w:ascii="仿宋" w:hAnsi="仿宋" w:eastAsia="仿宋" w:cs="仿宋"/>
                <w:color w:val="000000"/>
                <w:sz w:val="20"/>
                <w:szCs w:val="20"/>
              </w:rPr>
            </w:pPr>
          </w:p>
        </w:tc>
        <w:tc>
          <w:tcPr>
            <w:tcW w:w="450" w:type="dxa"/>
            <w:shd w:val="clear" w:color="auto" w:fill="auto"/>
            <w:vAlign w:val="center"/>
          </w:tcPr>
          <w:p w14:paraId="256A7786">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19</w:t>
            </w:r>
          </w:p>
        </w:tc>
        <w:tc>
          <w:tcPr>
            <w:tcW w:w="4095" w:type="dxa"/>
            <w:shd w:val="clear" w:color="auto" w:fill="auto"/>
            <w:vAlign w:val="center"/>
          </w:tcPr>
          <w:p w14:paraId="6F771296">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焊接作业和木工、油漆、防水交叉作业</w:t>
            </w:r>
          </w:p>
        </w:tc>
        <w:tc>
          <w:tcPr>
            <w:tcW w:w="1440" w:type="dxa"/>
            <w:shd w:val="clear" w:color="auto" w:fill="auto"/>
            <w:vAlign w:val="center"/>
          </w:tcPr>
          <w:p w14:paraId="121DA63B">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违章作业</w:t>
            </w:r>
          </w:p>
        </w:tc>
        <w:tc>
          <w:tcPr>
            <w:tcW w:w="2025" w:type="dxa"/>
            <w:shd w:val="clear" w:color="auto" w:fill="auto"/>
            <w:vAlign w:val="center"/>
          </w:tcPr>
          <w:p w14:paraId="7DD33617">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火灾</w:t>
            </w:r>
          </w:p>
        </w:tc>
        <w:tc>
          <w:tcPr>
            <w:tcW w:w="645" w:type="dxa"/>
            <w:shd w:val="clear" w:color="auto" w:fill="auto"/>
            <w:vAlign w:val="center"/>
          </w:tcPr>
          <w:p w14:paraId="7C3E6891">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noWrap/>
            <w:vAlign w:val="center"/>
          </w:tcPr>
          <w:p w14:paraId="3AF1BB33">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6</w:t>
            </w:r>
          </w:p>
        </w:tc>
        <w:tc>
          <w:tcPr>
            <w:tcW w:w="555" w:type="dxa"/>
            <w:shd w:val="clear" w:color="auto" w:fill="auto"/>
            <w:noWrap/>
            <w:vAlign w:val="center"/>
          </w:tcPr>
          <w:p w14:paraId="230AEE44">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6</w:t>
            </w:r>
          </w:p>
        </w:tc>
        <w:tc>
          <w:tcPr>
            <w:tcW w:w="495" w:type="dxa"/>
            <w:shd w:val="clear" w:color="auto" w:fill="auto"/>
            <w:noWrap/>
            <w:vAlign w:val="center"/>
          </w:tcPr>
          <w:p w14:paraId="03A188EA">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7</w:t>
            </w:r>
          </w:p>
        </w:tc>
        <w:tc>
          <w:tcPr>
            <w:tcW w:w="540" w:type="dxa"/>
            <w:shd w:val="clear" w:color="auto" w:fill="auto"/>
            <w:vAlign w:val="center"/>
          </w:tcPr>
          <w:p w14:paraId="1A4DFF72">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252</w:t>
            </w:r>
          </w:p>
        </w:tc>
        <w:tc>
          <w:tcPr>
            <w:tcW w:w="615" w:type="dxa"/>
            <w:shd w:val="clear" w:color="auto" w:fill="FFC000"/>
            <w:vAlign w:val="center"/>
          </w:tcPr>
          <w:p w14:paraId="3A1BC55A">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2</w:t>
            </w:r>
          </w:p>
        </w:tc>
        <w:tc>
          <w:tcPr>
            <w:tcW w:w="1605" w:type="dxa"/>
            <w:vMerge w:val="continue"/>
            <w:shd w:val="clear" w:color="auto" w:fill="auto"/>
            <w:vAlign w:val="center"/>
          </w:tcPr>
          <w:p w14:paraId="2A72C4BA">
            <w:pPr>
              <w:widowControl/>
              <w:spacing w:line="200" w:lineRule="atLeast"/>
              <w:jc w:val="left"/>
              <w:textAlignment w:val="center"/>
              <w:rPr>
                <w:rFonts w:ascii="仿宋" w:hAnsi="仿宋" w:eastAsia="仿宋" w:cs="仿宋"/>
                <w:color w:val="000000"/>
                <w:sz w:val="20"/>
                <w:szCs w:val="20"/>
              </w:rPr>
            </w:pPr>
          </w:p>
        </w:tc>
        <w:tc>
          <w:tcPr>
            <w:tcW w:w="600" w:type="dxa"/>
            <w:shd w:val="clear" w:color="auto" w:fill="auto"/>
            <w:vAlign w:val="center"/>
          </w:tcPr>
          <w:p w14:paraId="0265EFB9">
            <w:pPr>
              <w:widowControl/>
              <w:spacing w:line="200" w:lineRule="atLeast"/>
              <w:jc w:val="center"/>
              <w:rPr>
                <w:rFonts w:ascii="仿宋" w:hAnsi="仿宋" w:eastAsia="仿宋" w:cs="仿宋"/>
                <w:color w:val="000000"/>
                <w:sz w:val="20"/>
                <w:szCs w:val="20"/>
              </w:rPr>
            </w:pPr>
          </w:p>
        </w:tc>
      </w:tr>
      <w:tr w14:paraId="4B2E59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trPr>
        <w:tc>
          <w:tcPr>
            <w:tcW w:w="615" w:type="dxa"/>
            <w:shd w:val="clear" w:color="auto" w:fill="auto"/>
            <w:vAlign w:val="center"/>
          </w:tcPr>
          <w:p w14:paraId="4CB8CD1B">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287EEF3F">
            <w:pPr>
              <w:widowControl/>
              <w:spacing w:line="200" w:lineRule="atLeast"/>
              <w:jc w:val="center"/>
              <w:rPr>
                <w:rFonts w:ascii="仿宋" w:hAnsi="仿宋" w:eastAsia="仿宋" w:cs="仿宋"/>
                <w:color w:val="000000"/>
                <w:sz w:val="20"/>
                <w:szCs w:val="20"/>
              </w:rPr>
            </w:pPr>
          </w:p>
        </w:tc>
        <w:tc>
          <w:tcPr>
            <w:tcW w:w="450" w:type="dxa"/>
            <w:shd w:val="clear" w:color="auto" w:fill="auto"/>
            <w:vAlign w:val="center"/>
          </w:tcPr>
          <w:p w14:paraId="0AEC051E">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20</w:t>
            </w:r>
          </w:p>
        </w:tc>
        <w:tc>
          <w:tcPr>
            <w:tcW w:w="4095" w:type="dxa"/>
            <w:shd w:val="clear" w:color="auto" w:fill="auto"/>
            <w:vAlign w:val="center"/>
          </w:tcPr>
          <w:p w14:paraId="2B5DD60E">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非焊工操作</w:t>
            </w:r>
          </w:p>
        </w:tc>
        <w:tc>
          <w:tcPr>
            <w:tcW w:w="1440" w:type="dxa"/>
            <w:shd w:val="clear" w:color="auto" w:fill="auto"/>
            <w:vAlign w:val="center"/>
          </w:tcPr>
          <w:p w14:paraId="01F6788D">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违章作业</w:t>
            </w:r>
          </w:p>
        </w:tc>
        <w:tc>
          <w:tcPr>
            <w:tcW w:w="2025" w:type="dxa"/>
            <w:shd w:val="clear" w:color="auto" w:fill="auto"/>
            <w:vAlign w:val="center"/>
          </w:tcPr>
          <w:p w14:paraId="24C7576C">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触电</w:t>
            </w:r>
          </w:p>
        </w:tc>
        <w:tc>
          <w:tcPr>
            <w:tcW w:w="645" w:type="dxa"/>
            <w:shd w:val="clear" w:color="auto" w:fill="auto"/>
            <w:vAlign w:val="center"/>
          </w:tcPr>
          <w:p w14:paraId="5DCF9D16">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4248C8AB">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555" w:type="dxa"/>
            <w:shd w:val="clear" w:color="auto" w:fill="auto"/>
            <w:vAlign w:val="center"/>
          </w:tcPr>
          <w:p w14:paraId="19511257">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6</w:t>
            </w:r>
          </w:p>
        </w:tc>
        <w:tc>
          <w:tcPr>
            <w:tcW w:w="495" w:type="dxa"/>
            <w:shd w:val="clear" w:color="auto" w:fill="auto"/>
            <w:vAlign w:val="center"/>
          </w:tcPr>
          <w:p w14:paraId="5A5B7597">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15</w:t>
            </w:r>
          </w:p>
        </w:tc>
        <w:tc>
          <w:tcPr>
            <w:tcW w:w="540" w:type="dxa"/>
            <w:shd w:val="clear" w:color="auto" w:fill="auto"/>
            <w:vAlign w:val="center"/>
          </w:tcPr>
          <w:p w14:paraId="63ADFD1F">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270</w:t>
            </w:r>
          </w:p>
        </w:tc>
        <w:tc>
          <w:tcPr>
            <w:tcW w:w="615" w:type="dxa"/>
            <w:shd w:val="clear" w:color="auto" w:fill="FFC000"/>
            <w:vAlign w:val="center"/>
          </w:tcPr>
          <w:p w14:paraId="6EFB9A0B">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2</w:t>
            </w:r>
          </w:p>
        </w:tc>
        <w:tc>
          <w:tcPr>
            <w:tcW w:w="1605" w:type="dxa"/>
            <w:vMerge w:val="continue"/>
            <w:shd w:val="clear" w:color="auto" w:fill="auto"/>
            <w:vAlign w:val="center"/>
          </w:tcPr>
          <w:p w14:paraId="27BC6FD4">
            <w:pPr>
              <w:widowControl/>
              <w:spacing w:line="200" w:lineRule="atLeast"/>
              <w:jc w:val="left"/>
              <w:textAlignment w:val="center"/>
              <w:rPr>
                <w:rFonts w:ascii="仿宋" w:hAnsi="仿宋" w:eastAsia="仿宋" w:cs="仿宋"/>
                <w:color w:val="000000"/>
                <w:sz w:val="20"/>
                <w:szCs w:val="20"/>
              </w:rPr>
            </w:pPr>
          </w:p>
        </w:tc>
        <w:tc>
          <w:tcPr>
            <w:tcW w:w="600" w:type="dxa"/>
            <w:shd w:val="clear" w:color="auto" w:fill="auto"/>
            <w:vAlign w:val="center"/>
          </w:tcPr>
          <w:p w14:paraId="5A323907">
            <w:pPr>
              <w:widowControl/>
              <w:spacing w:line="200" w:lineRule="atLeast"/>
              <w:jc w:val="center"/>
              <w:rPr>
                <w:rFonts w:ascii="仿宋" w:hAnsi="仿宋" w:eastAsia="仿宋" w:cs="仿宋"/>
                <w:color w:val="000000"/>
                <w:sz w:val="20"/>
                <w:szCs w:val="20"/>
              </w:rPr>
            </w:pPr>
          </w:p>
        </w:tc>
      </w:tr>
      <w:tr w14:paraId="5CDDC4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5" w:hRule="atLeast"/>
        </w:trPr>
        <w:tc>
          <w:tcPr>
            <w:tcW w:w="615" w:type="dxa"/>
            <w:shd w:val="clear" w:color="auto" w:fill="auto"/>
            <w:vAlign w:val="center"/>
          </w:tcPr>
          <w:p w14:paraId="075B9FBF">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restart"/>
            <w:shd w:val="clear" w:color="auto" w:fill="auto"/>
            <w:vAlign w:val="center"/>
          </w:tcPr>
          <w:p w14:paraId="6B839C72">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b/>
                <w:bCs/>
                <w:color w:val="000000"/>
                <w:kern w:val="0"/>
                <w:sz w:val="20"/>
                <w:szCs w:val="20"/>
                <w:lang w:bidi="ar"/>
              </w:rPr>
              <w:t>十</w:t>
            </w:r>
            <w:r>
              <w:rPr>
                <w:rFonts w:hint="eastAsia" w:ascii="仿宋" w:hAnsi="仿宋" w:eastAsia="仿宋" w:cs="仿宋"/>
                <w:b/>
                <w:bCs/>
                <w:color w:val="000000"/>
                <w:kern w:val="0"/>
                <w:sz w:val="20"/>
                <w:szCs w:val="20"/>
                <w:lang w:eastAsia="zh-CN" w:bidi="ar"/>
              </w:rPr>
              <w:t>二</w:t>
            </w:r>
            <w:r>
              <w:rPr>
                <w:rFonts w:hint="eastAsia" w:ascii="仿宋" w:hAnsi="仿宋" w:eastAsia="仿宋" w:cs="仿宋"/>
                <w:b/>
                <w:bCs/>
                <w:color w:val="000000"/>
                <w:kern w:val="0"/>
                <w:sz w:val="20"/>
                <w:szCs w:val="20"/>
                <w:lang w:bidi="ar"/>
              </w:rPr>
              <w:t>、大型设备吊装作业</w:t>
            </w:r>
          </w:p>
        </w:tc>
        <w:tc>
          <w:tcPr>
            <w:tcW w:w="450" w:type="dxa"/>
            <w:shd w:val="clear" w:color="auto" w:fill="auto"/>
            <w:vAlign w:val="center"/>
          </w:tcPr>
          <w:p w14:paraId="0F7E3496">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w:t>
            </w:r>
          </w:p>
        </w:tc>
        <w:tc>
          <w:tcPr>
            <w:tcW w:w="4095" w:type="dxa"/>
            <w:shd w:val="clear" w:color="auto" w:fill="auto"/>
            <w:vAlign w:val="center"/>
          </w:tcPr>
          <w:p w14:paraId="39232B93">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吊装重物质量不明、超极限吊装</w:t>
            </w:r>
          </w:p>
        </w:tc>
        <w:tc>
          <w:tcPr>
            <w:tcW w:w="1440" w:type="dxa"/>
            <w:shd w:val="clear" w:color="auto" w:fill="auto"/>
            <w:vAlign w:val="center"/>
          </w:tcPr>
          <w:p w14:paraId="30273844">
            <w:pPr>
              <w:widowControl/>
              <w:spacing w:line="200" w:lineRule="atLeast"/>
              <w:jc w:val="left"/>
              <w:textAlignment w:val="center"/>
              <w:rPr>
                <w:rFonts w:ascii="仿宋" w:hAnsi="仿宋" w:eastAsia="仿宋" w:cs="仿宋"/>
                <w:color w:val="000000"/>
                <w:kern w:val="0"/>
                <w:sz w:val="20"/>
                <w:szCs w:val="20"/>
                <w:lang w:bidi="ar"/>
              </w:rPr>
            </w:pPr>
            <w:r>
              <w:rPr>
                <w:rFonts w:hint="eastAsia" w:ascii="仿宋" w:hAnsi="仿宋" w:eastAsia="仿宋" w:cs="仿宋"/>
                <w:color w:val="000000"/>
                <w:kern w:val="0"/>
                <w:sz w:val="20"/>
                <w:szCs w:val="20"/>
                <w:lang w:bidi="ar"/>
              </w:rPr>
              <w:t>违章指挥</w:t>
            </w:r>
          </w:p>
          <w:p w14:paraId="06F812F5">
            <w:pPr>
              <w:widowControl/>
              <w:spacing w:line="200" w:lineRule="atLeast"/>
              <w:jc w:val="left"/>
              <w:textAlignment w:val="center"/>
              <w:rPr>
                <w:rFonts w:ascii="仿宋" w:hAnsi="仿宋" w:eastAsia="仿宋" w:cs="仿宋"/>
                <w:color w:val="000000"/>
                <w:kern w:val="0"/>
                <w:sz w:val="20"/>
                <w:szCs w:val="20"/>
                <w:lang w:bidi="ar"/>
              </w:rPr>
            </w:pPr>
            <w:r>
              <w:rPr>
                <w:rFonts w:hint="eastAsia" w:ascii="仿宋" w:hAnsi="仿宋" w:eastAsia="仿宋" w:cs="仿宋"/>
                <w:color w:val="000000"/>
                <w:kern w:val="0"/>
                <w:sz w:val="20"/>
                <w:szCs w:val="20"/>
                <w:lang w:bidi="ar"/>
              </w:rPr>
              <w:t>违章作业</w:t>
            </w:r>
          </w:p>
        </w:tc>
        <w:tc>
          <w:tcPr>
            <w:tcW w:w="2025" w:type="dxa"/>
            <w:shd w:val="clear" w:color="auto" w:fill="auto"/>
            <w:vAlign w:val="center"/>
          </w:tcPr>
          <w:p w14:paraId="757AB82C">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物体打击</w:t>
            </w:r>
          </w:p>
        </w:tc>
        <w:tc>
          <w:tcPr>
            <w:tcW w:w="645" w:type="dxa"/>
            <w:shd w:val="clear" w:color="auto" w:fill="auto"/>
            <w:vAlign w:val="center"/>
          </w:tcPr>
          <w:p w14:paraId="45F8C7CF">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240F7A6A">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555" w:type="dxa"/>
            <w:shd w:val="clear" w:color="auto" w:fill="auto"/>
            <w:vAlign w:val="center"/>
          </w:tcPr>
          <w:p w14:paraId="03A4C472">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6</w:t>
            </w:r>
          </w:p>
        </w:tc>
        <w:tc>
          <w:tcPr>
            <w:tcW w:w="495" w:type="dxa"/>
            <w:shd w:val="clear" w:color="auto" w:fill="auto"/>
            <w:vAlign w:val="center"/>
          </w:tcPr>
          <w:p w14:paraId="14064704">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15</w:t>
            </w:r>
          </w:p>
        </w:tc>
        <w:tc>
          <w:tcPr>
            <w:tcW w:w="540" w:type="dxa"/>
            <w:shd w:val="clear" w:color="auto" w:fill="auto"/>
            <w:vAlign w:val="center"/>
          </w:tcPr>
          <w:p w14:paraId="1BA28EA3">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270</w:t>
            </w:r>
          </w:p>
        </w:tc>
        <w:tc>
          <w:tcPr>
            <w:tcW w:w="615" w:type="dxa"/>
            <w:shd w:val="clear" w:color="auto" w:fill="FFC000"/>
            <w:vAlign w:val="center"/>
          </w:tcPr>
          <w:p w14:paraId="6C75DBD4">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2</w:t>
            </w:r>
          </w:p>
        </w:tc>
        <w:tc>
          <w:tcPr>
            <w:tcW w:w="1605" w:type="dxa"/>
            <w:vMerge w:val="restart"/>
            <w:shd w:val="clear" w:color="auto" w:fill="auto"/>
            <w:vAlign w:val="center"/>
          </w:tcPr>
          <w:p w14:paraId="0DAFF7E3">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按规定现场检查把关</w:t>
            </w:r>
          </w:p>
        </w:tc>
        <w:tc>
          <w:tcPr>
            <w:tcW w:w="600" w:type="dxa"/>
            <w:shd w:val="clear" w:color="auto" w:fill="auto"/>
            <w:vAlign w:val="center"/>
          </w:tcPr>
          <w:p w14:paraId="137EB1C7">
            <w:pPr>
              <w:widowControl/>
              <w:spacing w:line="200" w:lineRule="atLeast"/>
              <w:jc w:val="center"/>
              <w:rPr>
                <w:rFonts w:ascii="仿宋" w:hAnsi="仿宋" w:eastAsia="仿宋" w:cs="仿宋"/>
                <w:color w:val="000000"/>
                <w:sz w:val="20"/>
                <w:szCs w:val="20"/>
              </w:rPr>
            </w:pPr>
          </w:p>
        </w:tc>
      </w:tr>
      <w:tr w14:paraId="5EBEB3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5" w:hRule="atLeast"/>
        </w:trPr>
        <w:tc>
          <w:tcPr>
            <w:tcW w:w="615" w:type="dxa"/>
            <w:shd w:val="clear" w:color="auto" w:fill="auto"/>
            <w:vAlign w:val="center"/>
          </w:tcPr>
          <w:p w14:paraId="0A61E5AD">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0E353F8C">
            <w:pPr>
              <w:widowControl/>
              <w:spacing w:line="200" w:lineRule="atLeast"/>
              <w:jc w:val="center"/>
              <w:rPr>
                <w:rFonts w:ascii="仿宋" w:hAnsi="仿宋" w:eastAsia="仿宋" w:cs="仿宋"/>
                <w:color w:val="000000"/>
                <w:sz w:val="20"/>
                <w:szCs w:val="20"/>
              </w:rPr>
            </w:pPr>
          </w:p>
        </w:tc>
        <w:tc>
          <w:tcPr>
            <w:tcW w:w="450" w:type="dxa"/>
            <w:shd w:val="clear" w:color="auto" w:fill="FFFFFF"/>
            <w:vAlign w:val="center"/>
          </w:tcPr>
          <w:p w14:paraId="1F465650">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2</w:t>
            </w:r>
          </w:p>
        </w:tc>
        <w:tc>
          <w:tcPr>
            <w:tcW w:w="4095" w:type="dxa"/>
            <w:shd w:val="clear" w:color="auto" w:fill="FFFFFF"/>
            <w:vAlign w:val="center"/>
          </w:tcPr>
          <w:p w14:paraId="2A40D00C">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拌和站设备拆、装未设置警戒带，未旁站监督</w:t>
            </w:r>
          </w:p>
        </w:tc>
        <w:tc>
          <w:tcPr>
            <w:tcW w:w="1440" w:type="dxa"/>
            <w:shd w:val="clear" w:color="auto" w:fill="FFFFFF"/>
            <w:vAlign w:val="center"/>
          </w:tcPr>
          <w:p w14:paraId="1C4BB468">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违章作业</w:t>
            </w:r>
          </w:p>
        </w:tc>
        <w:tc>
          <w:tcPr>
            <w:tcW w:w="2025" w:type="dxa"/>
            <w:shd w:val="clear" w:color="auto" w:fill="FFFFFF"/>
            <w:vAlign w:val="center"/>
          </w:tcPr>
          <w:p w14:paraId="50BF3FCA">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物体打击等</w:t>
            </w:r>
          </w:p>
        </w:tc>
        <w:tc>
          <w:tcPr>
            <w:tcW w:w="645" w:type="dxa"/>
            <w:shd w:val="clear" w:color="auto" w:fill="FFFFFF"/>
            <w:vAlign w:val="center"/>
          </w:tcPr>
          <w:p w14:paraId="20350CFF">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FFFFFF"/>
            <w:vAlign w:val="center"/>
          </w:tcPr>
          <w:p w14:paraId="2E51E4C8">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555" w:type="dxa"/>
            <w:shd w:val="clear" w:color="auto" w:fill="FFFFFF"/>
            <w:vAlign w:val="center"/>
          </w:tcPr>
          <w:p w14:paraId="0BED1F01">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2</w:t>
            </w:r>
          </w:p>
        </w:tc>
        <w:tc>
          <w:tcPr>
            <w:tcW w:w="495" w:type="dxa"/>
            <w:shd w:val="clear" w:color="auto" w:fill="FFFFFF"/>
            <w:vAlign w:val="center"/>
          </w:tcPr>
          <w:p w14:paraId="663EF1F5">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15</w:t>
            </w:r>
          </w:p>
        </w:tc>
        <w:tc>
          <w:tcPr>
            <w:tcW w:w="540" w:type="dxa"/>
            <w:shd w:val="clear" w:color="auto" w:fill="FFFFFF"/>
            <w:vAlign w:val="center"/>
          </w:tcPr>
          <w:p w14:paraId="31246F2E">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90</w:t>
            </w:r>
          </w:p>
        </w:tc>
        <w:tc>
          <w:tcPr>
            <w:tcW w:w="615" w:type="dxa"/>
            <w:shd w:val="clear" w:color="auto" w:fill="FFFF00"/>
            <w:vAlign w:val="center"/>
          </w:tcPr>
          <w:p w14:paraId="4641D952">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3</w:t>
            </w:r>
          </w:p>
        </w:tc>
        <w:tc>
          <w:tcPr>
            <w:tcW w:w="1605" w:type="dxa"/>
            <w:vMerge w:val="continue"/>
            <w:shd w:val="clear" w:color="auto" w:fill="FFFFFF"/>
            <w:vAlign w:val="center"/>
          </w:tcPr>
          <w:p w14:paraId="0AFD867A">
            <w:pPr>
              <w:widowControl/>
              <w:spacing w:line="200" w:lineRule="atLeast"/>
              <w:jc w:val="left"/>
              <w:textAlignment w:val="center"/>
              <w:rPr>
                <w:rFonts w:ascii="仿宋" w:hAnsi="仿宋" w:eastAsia="仿宋" w:cs="仿宋"/>
                <w:color w:val="000000"/>
                <w:sz w:val="20"/>
                <w:szCs w:val="20"/>
              </w:rPr>
            </w:pPr>
          </w:p>
        </w:tc>
        <w:tc>
          <w:tcPr>
            <w:tcW w:w="600" w:type="dxa"/>
            <w:shd w:val="clear" w:color="auto" w:fill="FFFFFF"/>
            <w:vAlign w:val="center"/>
          </w:tcPr>
          <w:p w14:paraId="7DC731E2">
            <w:pPr>
              <w:widowControl/>
              <w:spacing w:line="200" w:lineRule="atLeast"/>
              <w:jc w:val="center"/>
              <w:rPr>
                <w:rFonts w:ascii="仿宋" w:hAnsi="仿宋" w:eastAsia="仿宋" w:cs="仿宋"/>
                <w:color w:val="000000"/>
                <w:sz w:val="20"/>
                <w:szCs w:val="20"/>
              </w:rPr>
            </w:pPr>
          </w:p>
        </w:tc>
      </w:tr>
      <w:tr w14:paraId="09F2CC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9" w:hRule="atLeast"/>
        </w:trPr>
        <w:tc>
          <w:tcPr>
            <w:tcW w:w="615" w:type="dxa"/>
            <w:shd w:val="clear" w:color="auto" w:fill="auto"/>
            <w:vAlign w:val="center"/>
          </w:tcPr>
          <w:p w14:paraId="26BCE4C3">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34D42EEE">
            <w:pPr>
              <w:widowControl/>
              <w:spacing w:line="200" w:lineRule="atLeast"/>
              <w:jc w:val="center"/>
              <w:rPr>
                <w:rFonts w:ascii="仿宋" w:hAnsi="仿宋" w:eastAsia="仿宋" w:cs="仿宋"/>
                <w:color w:val="000000"/>
                <w:sz w:val="20"/>
                <w:szCs w:val="20"/>
              </w:rPr>
            </w:pPr>
          </w:p>
        </w:tc>
        <w:tc>
          <w:tcPr>
            <w:tcW w:w="450" w:type="dxa"/>
            <w:shd w:val="clear" w:color="auto" w:fill="FFFFFF"/>
            <w:vAlign w:val="center"/>
          </w:tcPr>
          <w:p w14:paraId="4CC7CFA3">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4095" w:type="dxa"/>
            <w:shd w:val="clear" w:color="auto" w:fill="FFFFFF"/>
            <w:vAlign w:val="center"/>
          </w:tcPr>
          <w:p w14:paraId="57A934FB">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不正确使用（选用）吊索具</w:t>
            </w:r>
          </w:p>
        </w:tc>
        <w:tc>
          <w:tcPr>
            <w:tcW w:w="1440" w:type="dxa"/>
            <w:shd w:val="clear" w:color="auto" w:fill="FFFFFF"/>
            <w:vAlign w:val="center"/>
          </w:tcPr>
          <w:p w14:paraId="21A57219">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违章作业</w:t>
            </w:r>
          </w:p>
        </w:tc>
        <w:tc>
          <w:tcPr>
            <w:tcW w:w="2025" w:type="dxa"/>
            <w:shd w:val="clear" w:color="auto" w:fill="FFFFFF"/>
            <w:vAlign w:val="center"/>
          </w:tcPr>
          <w:p w14:paraId="6CD42F71">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物体打击</w:t>
            </w:r>
          </w:p>
        </w:tc>
        <w:tc>
          <w:tcPr>
            <w:tcW w:w="645" w:type="dxa"/>
            <w:shd w:val="clear" w:color="auto" w:fill="FFFFFF"/>
            <w:vAlign w:val="center"/>
          </w:tcPr>
          <w:p w14:paraId="30612426">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FFFFFF"/>
            <w:vAlign w:val="center"/>
          </w:tcPr>
          <w:p w14:paraId="09832C92">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6</w:t>
            </w:r>
          </w:p>
        </w:tc>
        <w:tc>
          <w:tcPr>
            <w:tcW w:w="555" w:type="dxa"/>
            <w:shd w:val="clear" w:color="auto" w:fill="FFFFFF"/>
            <w:vAlign w:val="center"/>
          </w:tcPr>
          <w:p w14:paraId="12ACA6A9">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2</w:t>
            </w:r>
          </w:p>
        </w:tc>
        <w:tc>
          <w:tcPr>
            <w:tcW w:w="495" w:type="dxa"/>
            <w:shd w:val="clear" w:color="auto" w:fill="FFFFFF"/>
            <w:vAlign w:val="center"/>
          </w:tcPr>
          <w:p w14:paraId="33624829">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15</w:t>
            </w:r>
          </w:p>
        </w:tc>
        <w:tc>
          <w:tcPr>
            <w:tcW w:w="540" w:type="dxa"/>
            <w:shd w:val="clear" w:color="auto" w:fill="FFFFFF"/>
            <w:vAlign w:val="center"/>
          </w:tcPr>
          <w:p w14:paraId="03F5022F">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180</w:t>
            </w:r>
          </w:p>
        </w:tc>
        <w:tc>
          <w:tcPr>
            <w:tcW w:w="615" w:type="dxa"/>
            <w:shd w:val="clear" w:color="auto" w:fill="FF0000"/>
            <w:vAlign w:val="center"/>
          </w:tcPr>
          <w:p w14:paraId="60A42260">
            <w:pPr>
              <w:widowControl/>
              <w:spacing w:line="200" w:lineRule="atLeast"/>
              <w:jc w:val="center"/>
              <w:textAlignment w:val="center"/>
              <w:rPr>
                <w:rFonts w:ascii="仿宋" w:hAnsi="仿宋" w:eastAsia="仿宋" w:cs="仿宋"/>
                <w:b/>
                <w:bCs/>
                <w:color w:val="000000"/>
                <w:sz w:val="20"/>
                <w:szCs w:val="20"/>
              </w:rPr>
            </w:pPr>
            <w:r>
              <w:rPr>
                <w:rFonts w:hint="eastAsia" w:ascii="仿宋" w:hAnsi="仿宋" w:eastAsia="仿宋" w:cs="仿宋"/>
                <w:b/>
                <w:bCs/>
                <w:color w:val="000000"/>
                <w:kern w:val="0"/>
                <w:sz w:val="20"/>
                <w:szCs w:val="20"/>
                <w:lang w:bidi="ar"/>
              </w:rPr>
              <w:t>1</w:t>
            </w:r>
          </w:p>
        </w:tc>
        <w:tc>
          <w:tcPr>
            <w:tcW w:w="1605" w:type="dxa"/>
            <w:vMerge w:val="continue"/>
            <w:shd w:val="clear" w:color="auto" w:fill="FFFFFF"/>
            <w:vAlign w:val="center"/>
          </w:tcPr>
          <w:p w14:paraId="260DB16F">
            <w:pPr>
              <w:widowControl/>
              <w:spacing w:line="200" w:lineRule="atLeast"/>
              <w:jc w:val="left"/>
              <w:textAlignment w:val="center"/>
              <w:rPr>
                <w:rFonts w:ascii="仿宋" w:hAnsi="仿宋" w:eastAsia="仿宋" w:cs="仿宋"/>
                <w:color w:val="000000"/>
                <w:sz w:val="20"/>
                <w:szCs w:val="20"/>
              </w:rPr>
            </w:pPr>
          </w:p>
        </w:tc>
        <w:tc>
          <w:tcPr>
            <w:tcW w:w="600" w:type="dxa"/>
            <w:shd w:val="clear" w:color="auto" w:fill="FFFFFF"/>
            <w:vAlign w:val="center"/>
          </w:tcPr>
          <w:p w14:paraId="6BA4D776">
            <w:pPr>
              <w:widowControl/>
              <w:spacing w:line="200" w:lineRule="atLeast"/>
              <w:jc w:val="center"/>
              <w:rPr>
                <w:rFonts w:ascii="仿宋" w:hAnsi="仿宋" w:eastAsia="仿宋" w:cs="仿宋"/>
                <w:color w:val="000000"/>
                <w:sz w:val="20"/>
                <w:szCs w:val="20"/>
              </w:rPr>
            </w:pPr>
          </w:p>
        </w:tc>
      </w:tr>
      <w:tr w14:paraId="67D9CB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trPr>
        <w:tc>
          <w:tcPr>
            <w:tcW w:w="615" w:type="dxa"/>
            <w:shd w:val="clear" w:color="auto" w:fill="auto"/>
            <w:vAlign w:val="center"/>
          </w:tcPr>
          <w:p w14:paraId="55EC785C">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3376B041">
            <w:pPr>
              <w:widowControl/>
              <w:spacing w:line="200" w:lineRule="atLeast"/>
              <w:jc w:val="center"/>
              <w:rPr>
                <w:rFonts w:ascii="仿宋" w:hAnsi="仿宋" w:eastAsia="仿宋" w:cs="仿宋"/>
                <w:color w:val="000000"/>
                <w:sz w:val="20"/>
                <w:szCs w:val="20"/>
              </w:rPr>
            </w:pPr>
          </w:p>
        </w:tc>
        <w:tc>
          <w:tcPr>
            <w:tcW w:w="450" w:type="dxa"/>
            <w:shd w:val="clear" w:color="auto" w:fill="FFFFFF"/>
            <w:vAlign w:val="center"/>
          </w:tcPr>
          <w:p w14:paraId="0D0AE5C0">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4</w:t>
            </w:r>
          </w:p>
        </w:tc>
        <w:tc>
          <w:tcPr>
            <w:tcW w:w="4095" w:type="dxa"/>
            <w:shd w:val="clear" w:color="auto" w:fill="FFFFFF"/>
            <w:vAlign w:val="center"/>
          </w:tcPr>
          <w:p w14:paraId="3A6C840E">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高杆灯安装无方案、未设置警戒带，未旁站监督</w:t>
            </w:r>
          </w:p>
        </w:tc>
        <w:tc>
          <w:tcPr>
            <w:tcW w:w="1440" w:type="dxa"/>
            <w:shd w:val="clear" w:color="auto" w:fill="FFFFFF"/>
            <w:vAlign w:val="center"/>
          </w:tcPr>
          <w:p w14:paraId="6F13F3E2">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违章作业</w:t>
            </w:r>
          </w:p>
        </w:tc>
        <w:tc>
          <w:tcPr>
            <w:tcW w:w="2025" w:type="dxa"/>
            <w:shd w:val="clear" w:color="auto" w:fill="FFFFFF"/>
            <w:vAlign w:val="center"/>
          </w:tcPr>
          <w:p w14:paraId="15D85800">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物体打击</w:t>
            </w:r>
          </w:p>
        </w:tc>
        <w:tc>
          <w:tcPr>
            <w:tcW w:w="645" w:type="dxa"/>
            <w:shd w:val="clear" w:color="auto" w:fill="FFFFFF"/>
            <w:vAlign w:val="center"/>
          </w:tcPr>
          <w:p w14:paraId="58767462">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FFFFFF"/>
            <w:vAlign w:val="center"/>
          </w:tcPr>
          <w:p w14:paraId="4979F6B3">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555" w:type="dxa"/>
            <w:shd w:val="clear" w:color="auto" w:fill="FFFFFF"/>
            <w:vAlign w:val="center"/>
          </w:tcPr>
          <w:p w14:paraId="3507C165">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6</w:t>
            </w:r>
          </w:p>
        </w:tc>
        <w:tc>
          <w:tcPr>
            <w:tcW w:w="495" w:type="dxa"/>
            <w:shd w:val="clear" w:color="auto" w:fill="FFFFFF"/>
            <w:vAlign w:val="center"/>
          </w:tcPr>
          <w:p w14:paraId="6954A2EF">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7</w:t>
            </w:r>
          </w:p>
        </w:tc>
        <w:tc>
          <w:tcPr>
            <w:tcW w:w="540" w:type="dxa"/>
            <w:shd w:val="clear" w:color="auto" w:fill="FFFFFF"/>
            <w:vAlign w:val="center"/>
          </w:tcPr>
          <w:p w14:paraId="55887F89">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126</w:t>
            </w:r>
          </w:p>
        </w:tc>
        <w:tc>
          <w:tcPr>
            <w:tcW w:w="615" w:type="dxa"/>
            <w:shd w:val="clear" w:color="auto" w:fill="FFFF00"/>
            <w:vAlign w:val="center"/>
          </w:tcPr>
          <w:p w14:paraId="068B9B64">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3</w:t>
            </w:r>
          </w:p>
        </w:tc>
        <w:tc>
          <w:tcPr>
            <w:tcW w:w="1605" w:type="dxa"/>
            <w:vMerge w:val="continue"/>
            <w:shd w:val="clear" w:color="auto" w:fill="FFFFFF"/>
            <w:vAlign w:val="center"/>
          </w:tcPr>
          <w:p w14:paraId="29BA8431">
            <w:pPr>
              <w:widowControl/>
              <w:spacing w:line="200" w:lineRule="atLeast"/>
              <w:jc w:val="left"/>
              <w:textAlignment w:val="center"/>
              <w:rPr>
                <w:rFonts w:ascii="仿宋" w:hAnsi="仿宋" w:eastAsia="仿宋" w:cs="仿宋"/>
                <w:color w:val="000000"/>
                <w:sz w:val="20"/>
                <w:szCs w:val="20"/>
              </w:rPr>
            </w:pPr>
          </w:p>
        </w:tc>
        <w:tc>
          <w:tcPr>
            <w:tcW w:w="600" w:type="dxa"/>
            <w:shd w:val="clear" w:color="auto" w:fill="FFFFFF"/>
            <w:vAlign w:val="center"/>
          </w:tcPr>
          <w:p w14:paraId="5936C0B5">
            <w:pPr>
              <w:widowControl/>
              <w:spacing w:line="200" w:lineRule="atLeast"/>
              <w:jc w:val="center"/>
              <w:rPr>
                <w:rFonts w:ascii="仿宋" w:hAnsi="仿宋" w:eastAsia="仿宋" w:cs="仿宋"/>
                <w:color w:val="000000"/>
                <w:sz w:val="20"/>
                <w:szCs w:val="20"/>
              </w:rPr>
            </w:pPr>
          </w:p>
        </w:tc>
      </w:tr>
      <w:tr w14:paraId="4B59F8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trPr>
        <w:tc>
          <w:tcPr>
            <w:tcW w:w="615" w:type="dxa"/>
            <w:shd w:val="clear" w:color="auto" w:fill="auto"/>
            <w:vAlign w:val="center"/>
          </w:tcPr>
          <w:p w14:paraId="4C607F51">
            <w:pPr>
              <w:pStyle w:val="25"/>
              <w:widowControl/>
              <w:numPr>
                <w:ilvl w:val="0"/>
                <w:numId w:val="6"/>
              </w:numPr>
              <w:spacing w:line="160" w:lineRule="atLeast"/>
              <w:ind w:left="0" w:firstLine="0" w:firstLineChars="0"/>
              <w:jc w:val="center"/>
              <w:textAlignment w:val="center"/>
              <w:rPr>
                <w:rFonts w:ascii="仿宋" w:hAnsi="仿宋" w:eastAsia="仿宋" w:cs="仿宋"/>
                <w:color w:val="000000"/>
                <w:kern w:val="0"/>
                <w:sz w:val="20"/>
                <w:szCs w:val="20"/>
                <w:lang w:bidi="ar"/>
              </w:rPr>
            </w:pPr>
          </w:p>
        </w:tc>
        <w:tc>
          <w:tcPr>
            <w:tcW w:w="675" w:type="dxa"/>
            <w:vMerge w:val="continue"/>
            <w:shd w:val="clear" w:color="auto" w:fill="auto"/>
            <w:vAlign w:val="center"/>
          </w:tcPr>
          <w:p w14:paraId="7D409878">
            <w:pPr>
              <w:widowControl/>
              <w:spacing w:line="200" w:lineRule="atLeast"/>
              <w:jc w:val="center"/>
              <w:rPr>
                <w:rFonts w:ascii="仿宋" w:hAnsi="仿宋" w:eastAsia="仿宋" w:cs="仿宋"/>
                <w:color w:val="000000"/>
                <w:sz w:val="20"/>
                <w:szCs w:val="20"/>
              </w:rPr>
            </w:pPr>
          </w:p>
        </w:tc>
        <w:tc>
          <w:tcPr>
            <w:tcW w:w="450" w:type="dxa"/>
            <w:shd w:val="clear" w:color="auto" w:fill="FFFFFF"/>
            <w:vAlign w:val="center"/>
          </w:tcPr>
          <w:p w14:paraId="0F66021D">
            <w:pPr>
              <w:widowControl/>
              <w:spacing w:line="200" w:lineRule="atLeast"/>
              <w:jc w:val="center"/>
              <w:textAlignment w:val="center"/>
              <w:rPr>
                <w:rFonts w:ascii="仿宋" w:hAnsi="仿宋" w:eastAsia="仿宋" w:cs="仿宋"/>
                <w:color w:val="000000"/>
                <w:kern w:val="0"/>
                <w:sz w:val="20"/>
                <w:szCs w:val="20"/>
                <w:lang w:bidi="ar"/>
              </w:rPr>
            </w:pPr>
            <w:r>
              <w:rPr>
                <w:rFonts w:hint="eastAsia" w:ascii="仿宋" w:hAnsi="仿宋" w:eastAsia="仿宋" w:cs="仿宋"/>
                <w:color w:val="000000"/>
                <w:kern w:val="0"/>
                <w:sz w:val="20"/>
                <w:szCs w:val="20"/>
                <w:lang w:bidi="ar"/>
              </w:rPr>
              <w:t>5</w:t>
            </w:r>
          </w:p>
        </w:tc>
        <w:tc>
          <w:tcPr>
            <w:tcW w:w="4095" w:type="dxa"/>
            <w:shd w:val="clear" w:color="auto" w:fill="FFFFFF"/>
            <w:vAlign w:val="center"/>
          </w:tcPr>
          <w:p w14:paraId="3706CCD6">
            <w:pPr>
              <w:widowControl/>
              <w:spacing w:line="200" w:lineRule="atLeast"/>
              <w:jc w:val="left"/>
              <w:textAlignment w:val="center"/>
              <w:rPr>
                <w:rFonts w:ascii="仿宋" w:hAnsi="仿宋" w:eastAsia="仿宋" w:cs="仿宋"/>
                <w:color w:val="000000"/>
                <w:kern w:val="0"/>
                <w:sz w:val="20"/>
                <w:szCs w:val="20"/>
                <w:lang w:bidi="ar"/>
              </w:rPr>
            </w:pPr>
            <w:r>
              <w:rPr>
                <w:rFonts w:hint="eastAsia" w:ascii="仿宋" w:hAnsi="仿宋" w:eastAsia="仿宋" w:cs="仿宋"/>
                <w:color w:val="000000"/>
                <w:kern w:val="0"/>
                <w:sz w:val="20"/>
                <w:szCs w:val="20"/>
                <w:lang w:bidi="ar"/>
              </w:rPr>
              <w:t>流动式起重机未进场报验、人员资格未报审</w:t>
            </w:r>
          </w:p>
        </w:tc>
        <w:tc>
          <w:tcPr>
            <w:tcW w:w="1440" w:type="dxa"/>
            <w:shd w:val="clear" w:color="auto" w:fill="FFFFFF"/>
            <w:vAlign w:val="center"/>
          </w:tcPr>
          <w:p w14:paraId="6AA19289">
            <w:pPr>
              <w:widowControl/>
              <w:spacing w:line="140" w:lineRule="atLeast"/>
              <w:jc w:val="left"/>
              <w:textAlignment w:val="center"/>
              <w:rPr>
                <w:rFonts w:ascii="仿宋" w:hAnsi="仿宋" w:eastAsia="仿宋" w:cs="仿宋"/>
                <w:color w:val="000000"/>
                <w:kern w:val="0"/>
                <w:sz w:val="20"/>
                <w:szCs w:val="20"/>
                <w:lang w:bidi="ar"/>
              </w:rPr>
            </w:pPr>
            <w:r>
              <w:rPr>
                <w:rFonts w:hint="eastAsia" w:ascii="仿宋" w:hAnsi="仿宋" w:eastAsia="仿宋" w:cs="仿宋"/>
                <w:color w:val="000000"/>
                <w:kern w:val="0"/>
                <w:sz w:val="20"/>
                <w:szCs w:val="20"/>
                <w:lang w:bidi="ar"/>
              </w:rPr>
              <w:t>违章指挥</w:t>
            </w:r>
          </w:p>
          <w:p w14:paraId="31C52131">
            <w:pPr>
              <w:widowControl/>
              <w:spacing w:line="140" w:lineRule="atLeast"/>
              <w:jc w:val="left"/>
              <w:textAlignment w:val="center"/>
              <w:rPr>
                <w:rFonts w:ascii="仿宋" w:hAnsi="仿宋" w:eastAsia="仿宋" w:cs="仿宋"/>
                <w:color w:val="000000"/>
                <w:kern w:val="0"/>
                <w:sz w:val="20"/>
                <w:szCs w:val="20"/>
                <w:lang w:bidi="ar"/>
              </w:rPr>
            </w:pPr>
            <w:r>
              <w:rPr>
                <w:rFonts w:hint="eastAsia" w:ascii="仿宋" w:hAnsi="仿宋" w:eastAsia="仿宋" w:cs="仿宋"/>
                <w:color w:val="000000"/>
                <w:kern w:val="0"/>
                <w:sz w:val="20"/>
                <w:szCs w:val="20"/>
                <w:lang w:bidi="ar"/>
              </w:rPr>
              <w:t>违章作业</w:t>
            </w:r>
          </w:p>
        </w:tc>
        <w:tc>
          <w:tcPr>
            <w:tcW w:w="2025" w:type="dxa"/>
            <w:shd w:val="clear" w:color="auto" w:fill="FFFFFF"/>
            <w:vAlign w:val="center"/>
          </w:tcPr>
          <w:p w14:paraId="69B9963B">
            <w:pPr>
              <w:widowControl/>
              <w:spacing w:line="200" w:lineRule="atLeast"/>
              <w:jc w:val="left"/>
              <w:textAlignment w:val="center"/>
              <w:rPr>
                <w:rFonts w:ascii="仿宋" w:hAnsi="仿宋" w:eastAsia="仿宋" w:cs="仿宋"/>
                <w:color w:val="000000"/>
                <w:kern w:val="0"/>
                <w:sz w:val="20"/>
                <w:szCs w:val="20"/>
                <w:lang w:bidi="ar"/>
              </w:rPr>
            </w:pPr>
            <w:r>
              <w:rPr>
                <w:rFonts w:hint="eastAsia" w:ascii="仿宋" w:hAnsi="仿宋" w:eastAsia="仿宋" w:cs="仿宋"/>
                <w:color w:val="000000"/>
                <w:kern w:val="0"/>
                <w:sz w:val="20"/>
                <w:szCs w:val="20"/>
                <w:lang w:bidi="ar"/>
              </w:rPr>
              <w:t>物体打击</w:t>
            </w:r>
          </w:p>
        </w:tc>
        <w:tc>
          <w:tcPr>
            <w:tcW w:w="645" w:type="dxa"/>
            <w:shd w:val="clear" w:color="auto" w:fill="FFFFFF"/>
            <w:vAlign w:val="center"/>
          </w:tcPr>
          <w:p w14:paraId="68BB7BD3">
            <w:pPr>
              <w:widowControl/>
              <w:spacing w:line="200" w:lineRule="atLeast"/>
              <w:jc w:val="center"/>
              <w:textAlignment w:val="center"/>
              <w:rPr>
                <w:rFonts w:ascii="仿宋" w:hAnsi="仿宋" w:eastAsia="仿宋" w:cs="仿宋"/>
                <w:color w:val="000000"/>
                <w:kern w:val="0"/>
                <w:sz w:val="20"/>
                <w:szCs w:val="20"/>
                <w:lang w:bidi="ar"/>
              </w:rPr>
            </w:pPr>
            <w:r>
              <w:rPr>
                <w:rFonts w:hint="eastAsia" w:ascii="仿宋" w:hAnsi="仿宋" w:eastAsia="仿宋" w:cs="仿宋"/>
                <w:color w:val="000000"/>
                <w:kern w:val="0"/>
                <w:sz w:val="20"/>
                <w:szCs w:val="20"/>
                <w:lang w:bidi="ar"/>
              </w:rPr>
              <w:t>V</w:t>
            </w:r>
          </w:p>
        </w:tc>
        <w:tc>
          <w:tcPr>
            <w:tcW w:w="540" w:type="dxa"/>
            <w:shd w:val="clear" w:color="auto" w:fill="FFFFFF"/>
            <w:vAlign w:val="center"/>
          </w:tcPr>
          <w:p w14:paraId="122B25DC">
            <w:pPr>
              <w:widowControl/>
              <w:spacing w:line="200" w:lineRule="atLeast"/>
              <w:jc w:val="center"/>
              <w:textAlignment w:val="center"/>
              <w:rPr>
                <w:rFonts w:ascii="仿宋" w:hAnsi="仿宋" w:eastAsia="仿宋" w:cs="仿宋"/>
                <w:color w:val="000000"/>
                <w:kern w:val="0"/>
                <w:sz w:val="20"/>
                <w:szCs w:val="20"/>
                <w:lang w:bidi="ar"/>
              </w:rPr>
            </w:pPr>
            <w:r>
              <w:rPr>
                <w:rFonts w:hint="eastAsia" w:ascii="仿宋" w:hAnsi="仿宋" w:eastAsia="仿宋" w:cs="仿宋"/>
                <w:color w:val="000000"/>
                <w:kern w:val="0"/>
                <w:sz w:val="20"/>
                <w:szCs w:val="20"/>
                <w:lang w:bidi="ar"/>
              </w:rPr>
              <w:t>3</w:t>
            </w:r>
          </w:p>
        </w:tc>
        <w:tc>
          <w:tcPr>
            <w:tcW w:w="555" w:type="dxa"/>
            <w:shd w:val="clear" w:color="auto" w:fill="FFFFFF"/>
            <w:vAlign w:val="center"/>
          </w:tcPr>
          <w:p w14:paraId="0E9F8E64">
            <w:pPr>
              <w:widowControl/>
              <w:spacing w:line="200" w:lineRule="atLeast"/>
              <w:jc w:val="center"/>
              <w:textAlignment w:val="center"/>
              <w:rPr>
                <w:rFonts w:ascii="仿宋" w:hAnsi="仿宋" w:eastAsia="仿宋" w:cs="仿宋"/>
                <w:color w:val="000000"/>
                <w:kern w:val="0"/>
                <w:sz w:val="20"/>
                <w:szCs w:val="20"/>
                <w:lang w:bidi="ar"/>
              </w:rPr>
            </w:pPr>
            <w:r>
              <w:rPr>
                <w:rFonts w:hint="eastAsia" w:ascii="仿宋" w:hAnsi="仿宋" w:eastAsia="仿宋" w:cs="仿宋"/>
                <w:color w:val="000000"/>
                <w:kern w:val="0"/>
                <w:sz w:val="20"/>
                <w:szCs w:val="20"/>
                <w:lang w:bidi="ar"/>
              </w:rPr>
              <w:t>6</w:t>
            </w:r>
          </w:p>
        </w:tc>
        <w:tc>
          <w:tcPr>
            <w:tcW w:w="495" w:type="dxa"/>
            <w:shd w:val="clear" w:color="auto" w:fill="FFFFFF"/>
            <w:vAlign w:val="center"/>
          </w:tcPr>
          <w:p w14:paraId="526437CD">
            <w:pPr>
              <w:widowControl/>
              <w:spacing w:line="200" w:lineRule="atLeast"/>
              <w:jc w:val="center"/>
              <w:textAlignment w:val="center"/>
              <w:rPr>
                <w:rFonts w:ascii="仿宋" w:hAnsi="仿宋" w:eastAsia="仿宋" w:cs="仿宋"/>
                <w:color w:val="000000"/>
                <w:kern w:val="0"/>
                <w:sz w:val="20"/>
                <w:szCs w:val="20"/>
                <w:lang w:bidi="ar"/>
              </w:rPr>
            </w:pPr>
            <w:r>
              <w:rPr>
                <w:rFonts w:hint="eastAsia" w:ascii="仿宋" w:hAnsi="仿宋" w:eastAsia="仿宋" w:cs="仿宋"/>
                <w:color w:val="000000"/>
                <w:kern w:val="0"/>
                <w:sz w:val="20"/>
                <w:szCs w:val="20"/>
                <w:lang w:bidi="ar"/>
              </w:rPr>
              <w:t>7</w:t>
            </w:r>
          </w:p>
        </w:tc>
        <w:tc>
          <w:tcPr>
            <w:tcW w:w="540" w:type="dxa"/>
            <w:shd w:val="clear" w:color="auto" w:fill="FFFFFF"/>
            <w:vAlign w:val="center"/>
          </w:tcPr>
          <w:p w14:paraId="5EEE2F15">
            <w:pPr>
              <w:widowControl/>
              <w:spacing w:line="200" w:lineRule="atLeast"/>
              <w:jc w:val="center"/>
              <w:textAlignment w:val="center"/>
              <w:rPr>
                <w:rFonts w:ascii="仿宋" w:hAnsi="仿宋" w:eastAsia="仿宋" w:cs="仿宋"/>
                <w:color w:val="000000"/>
                <w:kern w:val="0"/>
                <w:sz w:val="20"/>
                <w:szCs w:val="20"/>
                <w:lang w:bidi="ar"/>
              </w:rPr>
            </w:pPr>
            <w:r>
              <w:rPr>
                <w:rFonts w:hint="eastAsia" w:ascii="仿宋" w:hAnsi="仿宋" w:eastAsia="仿宋" w:cs="仿宋"/>
                <w:color w:val="000000"/>
                <w:kern w:val="0"/>
                <w:sz w:val="20"/>
                <w:szCs w:val="20"/>
                <w:lang w:bidi="ar"/>
              </w:rPr>
              <w:t>126</w:t>
            </w:r>
          </w:p>
        </w:tc>
        <w:tc>
          <w:tcPr>
            <w:tcW w:w="615" w:type="dxa"/>
            <w:shd w:val="clear" w:color="auto" w:fill="FFFF00"/>
            <w:vAlign w:val="center"/>
          </w:tcPr>
          <w:p w14:paraId="06068F3B">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3</w:t>
            </w:r>
          </w:p>
        </w:tc>
        <w:tc>
          <w:tcPr>
            <w:tcW w:w="1605" w:type="dxa"/>
            <w:vMerge w:val="continue"/>
            <w:shd w:val="clear" w:color="auto" w:fill="FFFFFF"/>
            <w:vAlign w:val="center"/>
          </w:tcPr>
          <w:p w14:paraId="572F2B32">
            <w:pPr>
              <w:widowControl/>
              <w:spacing w:line="200" w:lineRule="atLeast"/>
              <w:jc w:val="left"/>
              <w:textAlignment w:val="center"/>
              <w:rPr>
                <w:rFonts w:ascii="仿宋" w:hAnsi="仿宋" w:eastAsia="仿宋" w:cs="仿宋"/>
                <w:color w:val="000000"/>
                <w:sz w:val="20"/>
                <w:szCs w:val="20"/>
              </w:rPr>
            </w:pPr>
          </w:p>
        </w:tc>
        <w:tc>
          <w:tcPr>
            <w:tcW w:w="600" w:type="dxa"/>
            <w:shd w:val="clear" w:color="auto" w:fill="FFFFFF"/>
            <w:vAlign w:val="center"/>
          </w:tcPr>
          <w:p w14:paraId="0B7E74F3">
            <w:pPr>
              <w:widowControl/>
              <w:spacing w:line="200" w:lineRule="atLeast"/>
              <w:jc w:val="center"/>
              <w:rPr>
                <w:rFonts w:ascii="仿宋" w:hAnsi="仿宋" w:eastAsia="仿宋" w:cs="仿宋"/>
                <w:color w:val="000000"/>
                <w:sz w:val="20"/>
                <w:szCs w:val="20"/>
              </w:rPr>
            </w:pPr>
          </w:p>
        </w:tc>
      </w:tr>
      <w:tr w14:paraId="5EBD24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trPr>
        <w:tc>
          <w:tcPr>
            <w:tcW w:w="615" w:type="dxa"/>
            <w:shd w:val="clear" w:color="auto" w:fill="auto"/>
            <w:vAlign w:val="center"/>
          </w:tcPr>
          <w:p w14:paraId="6278A3DB">
            <w:pPr>
              <w:pStyle w:val="25"/>
              <w:widowControl/>
              <w:numPr>
                <w:ilvl w:val="0"/>
                <w:numId w:val="6"/>
              </w:numPr>
              <w:spacing w:line="160" w:lineRule="atLeast"/>
              <w:ind w:left="0" w:firstLine="0" w:firstLineChars="0"/>
              <w:jc w:val="center"/>
              <w:textAlignment w:val="center"/>
              <w:rPr>
                <w:rFonts w:ascii="仿宋" w:hAnsi="仿宋" w:eastAsia="仿宋" w:cs="仿宋"/>
                <w:color w:val="000000"/>
                <w:kern w:val="0"/>
                <w:sz w:val="20"/>
                <w:szCs w:val="20"/>
                <w:lang w:bidi="ar"/>
              </w:rPr>
            </w:pPr>
          </w:p>
        </w:tc>
        <w:tc>
          <w:tcPr>
            <w:tcW w:w="675" w:type="dxa"/>
            <w:vMerge w:val="continue"/>
            <w:shd w:val="clear" w:color="auto" w:fill="auto"/>
            <w:vAlign w:val="center"/>
          </w:tcPr>
          <w:p w14:paraId="1205B276">
            <w:pPr>
              <w:widowControl/>
              <w:spacing w:line="200" w:lineRule="atLeast"/>
              <w:jc w:val="center"/>
              <w:rPr>
                <w:rFonts w:ascii="仿宋" w:hAnsi="仿宋" w:eastAsia="仿宋" w:cs="仿宋"/>
                <w:color w:val="000000"/>
                <w:sz w:val="20"/>
                <w:szCs w:val="20"/>
              </w:rPr>
            </w:pPr>
          </w:p>
        </w:tc>
        <w:tc>
          <w:tcPr>
            <w:tcW w:w="450" w:type="dxa"/>
            <w:shd w:val="clear" w:color="auto" w:fill="FFFFFF"/>
            <w:vAlign w:val="center"/>
          </w:tcPr>
          <w:p w14:paraId="75ABEF4A">
            <w:pPr>
              <w:widowControl/>
              <w:spacing w:line="200" w:lineRule="atLeast"/>
              <w:jc w:val="center"/>
              <w:textAlignment w:val="center"/>
              <w:rPr>
                <w:rFonts w:ascii="仿宋" w:hAnsi="仿宋" w:eastAsia="仿宋" w:cs="仿宋"/>
                <w:color w:val="000000"/>
                <w:kern w:val="0"/>
                <w:sz w:val="20"/>
                <w:szCs w:val="20"/>
                <w:lang w:bidi="ar"/>
              </w:rPr>
            </w:pPr>
            <w:r>
              <w:rPr>
                <w:rFonts w:hint="eastAsia" w:ascii="仿宋" w:hAnsi="仿宋" w:eastAsia="仿宋" w:cs="仿宋"/>
                <w:color w:val="000000"/>
                <w:kern w:val="0"/>
                <w:sz w:val="20"/>
                <w:szCs w:val="20"/>
                <w:lang w:bidi="ar"/>
              </w:rPr>
              <w:t>6</w:t>
            </w:r>
          </w:p>
        </w:tc>
        <w:tc>
          <w:tcPr>
            <w:tcW w:w="4095" w:type="dxa"/>
            <w:shd w:val="clear" w:color="auto" w:fill="FFFFFF"/>
            <w:vAlign w:val="center"/>
          </w:tcPr>
          <w:p w14:paraId="27222CB4">
            <w:pPr>
              <w:widowControl/>
              <w:spacing w:line="200" w:lineRule="atLeast"/>
              <w:jc w:val="left"/>
              <w:textAlignment w:val="center"/>
              <w:rPr>
                <w:rFonts w:ascii="仿宋" w:hAnsi="仿宋" w:eastAsia="仿宋" w:cs="仿宋"/>
                <w:color w:val="000000"/>
                <w:kern w:val="0"/>
                <w:sz w:val="20"/>
                <w:szCs w:val="20"/>
                <w:lang w:bidi="ar"/>
              </w:rPr>
            </w:pPr>
            <w:r>
              <w:rPr>
                <w:rFonts w:hint="eastAsia" w:ascii="仿宋" w:hAnsi="仿宋" w:eastAsia="仿宋" w:cs="仿宋"/>
                <w:color w:val="000000"/>
                <w:kern w:val="0"/>
                <w:sz w:val="20"/>
                <w:szCs w:val="20"/>
                <w:lang w:bidi="ar"/>
              </w:rPr>
              <w:t>允许无证人员操作</w:t>
            </w:r>
          </w:p>
        </w:tc>
        <w:tc>
          <w:tcPr>
            <w:tcW w:w="1440" w:type="dxa"/>
            <w:shd w:val="clear" w:color="auto" w:fill="FFFFFF"/>
            <w:vAlign w:val="center"/>
          </w:tcPr>
          <w:p w14:paraId="190F50C7">
            <w:pPr>
              <w:widowControl/>
              <w:spacing w:line="200" w:lineRule="atLeast"/>
              <w:jc w:val="left"/>
              <w:textAlignment w:val="center"/>
              <w:rPr>
                <w:rFonts w:ascii="仿宋" w:hAnsi="仿宋" w:eastAsia="仿宋" w:cs="仿宋"/>
                <w:color w:val="000000"/>
                <w:kern w:val="0"/>
                <w:sz w:val="20"/>
                <w:szCs w:val="20"/>
                <w:lang w:bidi="ar"/>
              </w:rPr>
            </w:pPr>
            <w:r>
              <w:rPr>
                <w:rFonts w:hint="eastAsia" w:ascii="仿宋" w:hAnsi="仿宋" w:eastAsia="仿宋" w:cs="仿宋"/>
                <w:color w:val="000000"/>
                <w:kern w:val="0"/>
                <w:sz w:val="20"/>
                <w:szCs w:val="20"/>
                <w:lang w:bidi="ar"/>
              </w:rPr>
              <w:t>违章指挥</w:t>
            </w:r>
          </w:p>
        </w:tc>
        <w:tc>
          <w:tcPr>
            <w:tcW w:w="2025" w:type="dxa"/>
            <w:shd w:val="clear" w:color="auto" w:fill="FFFFFF"/>
            <w:vAlign w:val="center"/>
          </w:tcPr>
          <w:p w14:paraId="5FA47BE0">
            <w:pPr>
              <w:widowControl/>
              <w:spacing w:line="200" w:lineRule="atLeast"/>
              <w:jc w:val="left"/>
              <w:textAlignment w:val="center"/>
              <w:rPr>
                <w:rFonts w:ascii="仿宋" w:hAnsi="仿宋" w:eastAsia="仿宋" w:cs="仿宋"/>
                <w:color w:val="000000"/>
                <w:kern w:val="0"/>
                <w:sz w:val="20"/>
                <w:szCs w:val="20"/>
                <w:lang w:bidi="ar"/>
              </w:rPr>
            </w:pPr>
            <w:r>
              <w:rPr>
                <w:rFonts w:hint="eastAsia" w:ascii="仿宋" w:hAnsi="仿宋" w:eastAsia="仿宋" w:cs="仿宋"/>
                <w:color w:val="000000"/>
                <w:kern w:val="0"/>
                <w:sz w:val="20"/>
                <w:szCs w:val="20"/>
                <w:lang w:bidi="ar"/>
              </w:rPr>
              <w:t>物体打击</w:t>
            </w:r>
          </w:p>
        </w:tc>
        <w:tc>
          <w:tcPr>
            <w:tcW w:w="645" w:type="dxa"/>
            <w:shd w:val="clear" w:color="auto" w:fill="FFFFFF"/>
            <w:vAlign w:val="center"/>
          </w:tcPr>
          <w:p w14:paraId="54754626">
            <w:pPr>
              <w:widowControl/>
              <w:spacing w:line="200" w:lineRule="atLeast"/>
              <w:jc w:val="center"/>
              <w:textAlignment w:val="center"/>
              <w:rPr>
                <w:rFonts w:ascii="仿宋" w:hAnsi="仿宋" w:eastAsia="仿宋" w:cs="仿宋"/>
                <w:color w:val="000000"/>
                <w:kern w:val="0"/>
                <w:sz w:val="20"/>
                <w:szCs w:val="20"/>
                <w:lang w:bidi="ar"/>
              </w:rPr>
            </w:pPr>
            <w:r>
              <w:rPr>
                <w:rFonts w:hint="eastAsia" w:ascii="仿宋" w:hAnsi="仿宋" w:eastAsia="仿宋" w:cs="仿宋"/>
                <w:color w:val="000000"/>
                <w:kern w:val="0"/>
                <w:sz w:val="20"/>
                <w:szCs w:val="20"/>
                <w:lang w:bidi="ar"/>
              </w:rPr>
              <w:t>V</w:t>
            </w:r>
          </w:p>
        </w:tc>
        <w:tc>
          <w:tcPr>
            <w:tcW w:w="540" w:type="dxa"/>
            <w:shd w:val="clear" w:color="auto" w:fill="FFFFFF"/>
            <w:vAlign w:val="center"/>
          </w:tcPr>
          <w:p w14:paraId="26D18355">
            <w:pPr>
              <w:widowControl/>
              <w:spacing w:line="200" w:lineRule="atLeast"/>
              <w:jc w:val="center"/>
              <w:textAlignment w:val="center"/>
              <w:rPr>
                <w:rFonts w:ascii="仿宋" w:hAnsi="仿宋" w:eastAsia="仿宋" w:cs="仿宋"/>
                <w:color w:val="000000"/>
                <w:kern w:val="0"/>
                <w:sz w:val="20"/>
                <w:szCs w:val="20"/>
                <w:lang w:bidi="ar"/>
              </w:rPr>
            </w:pPr>
            <w:r>
              <w:rPr>
                <w:rFonts w:hint="eastAsia" w:ascii="仿宋" w:hAnsi="仿宋" w:eastAsia="仿宋" w:cs="仿宋"/>
                <w:color w:val="000000"/>
                <w:kern w:val="0"/>
                <w:sz w:val="20"/>
                <w:szCs w:val="20"/>
                <w:lang w:bidi="ar"/>
              </w:rPr>
              <w:t>3</w:t>
            </w:r>
          </w:p>
        </w:tc>
        <w:tc>
          <w:tcPr>
            <w:tcW w:w="555" w:type="dxa"/>
            <w:shd w:val="clear" w:color="auto" w:fill="FFFFFF"/>
            <w:vAlign w:val="center"/>
          </w:tcPr>
          <w:p w14:paraId="66176B90">
            <w:pPr>
              <w:widowControl/>
              <w:spacing w:line="200" w:lineRule="atLeast"/>
              <w:jc w:val="center"/>
              <w:textAlignment w:val="center"/>
              <w:rPr>
                <w:rFonts w:ascii="仿宋" w:hAnsi="仿宋" w:eastAsia="仿宋" w:cs="仿宋"/>
                <w:color w:val="000000"/>
                <w:kern w:val="0"/>
                <w:sz w:val="20"/>
                <w:szCs w:val="20"/>
                <w:lang w:bidi="ar"/>
              </w:rPr>
            </w:pPr>
            <w:r>
              <w:rPr>
                <w:rFonts w:hint="eastAsia" w:ascii="仿宋" w:hAnsi="仿宋" w:eastAsia="仿宋" w:cs="仿宋"/>
                <w:color w:val="000000"/>
                <w:kern w:val="0"/>
                <w:sz w:val="20"/>
                <w:szCs w:val="20"/>
                <w:lang w:bidi="ar"/>
              </w:rPr>
              <w:t>6</w:t>
            </w:r>
          </w:p>
        </w:tc>
        <w:tc>
          <w:tcPr>
            <w:tcW w:w="495" w:type="dxa"/>
            <w:shd w:val="clear" w:color="auto" w:fill="FFFFFF"/>
            <w:vAlign w:val="center"/>
          </w:tcPr>
          <w:p w14:paraId="18EEB3E9">
            <w:pPr>
              <w:widowControl/>
              <w:spacing w:line="200" w:lineRule="atLeast"/>
              <w:jc w:val="center"/>
              <w:textAlignment w:val="center"/>
              <w:rPr>
                <w:rFonts w:ascii="仿宋" w:hAnsi="仿宋" w:eastAsia="仿宋" w:cs="仿宋"/>
                <w:color w:val="000000"/>
                <w:kern w:val="0"/>
                <w:sz w:val="20"/>
                <w:szCs w:val="20"/>
                <w:lang w:bidi="ar"/>
              </w:rPr>
            </w:pPr>
            <w:r>
              <w:rPr>
                <w:rFonts w:hint="eastAsia" w:ascii="仿宋" w:hAnsi="仿宋" w:eastAsia="仿宋" w:cs="仿宋"/>
                <w:color w:val="000000"/>
                <w:kern w:val="0"/>
                <w:sz w:val="20"/>
                <w:szCs w:val="20"/>
                <w:lang w:bidi="ar"/>
              </w:rPr>
              <w:t>7</w:t>
            </w:r>
          </w:p>
        </w:tc>
        <w:tc>
          <w:tcPr>
            <w:tcW w:w="540" w:type="dxa"/>
            <w:shd w:val="clear" w:color="auto" w:fill="FFFFFF"/>
            <w:vAlign w:val="center"/>
          </w:tcPr>
          <w:p w14:paraId="16B52410">
            <w:pPr>
              <w:widowControl/>
              <w:spacing w:line="200" w:lineRule="atLeast"/>
              <w:jc w:val="center"/>
              <w:textAlignment w:val="center"/>
              <w:rPr>
                <w:rFonts w:ascii="仿宋" w:hAnsi="仿宋" w:eastAsia="仿宋" w:cs="仿宋"/>
                <w:color w:val="000000"/>
                <w:kern w:val="0"/>
                <w:sz w:val="20"/>
                <w:szCs w:val="20"/>
                <w:lang w:bidi="ar"/>
              </w:rPr>
            </w:pPr>
            <w:r>
              <w:rPr>
                <w:rFonts w:hint="eastAsia" w:ascii="仿宋" w:hAnsi="仿宋" w:eastAsia="仿宋" w:cs="仿宋"/>
                <w:color w:val="000000"/>
                <w:kern w:val="0"/>
                <w:sz w:val="20"/>
                <w:szCs w:val="20"/>
                <w:lang w:bidi="ar"/>
              </w:rPr>
              <w:t>126</w:t>
            </w:r>
          </w:p>
        </w:tc>
        <w:tc>
          <w:tcPr>
            <w:tcW w:w="615" w:type="dxa"/>
            <w:shd w:val="clear" w:color="auto" w:fill="FFFF00"/>
            <w:vAlign w:val="center"/>
          </w:tcPr>
          <w:p w14:paraId="2AFA6A2F">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3</w:t>
            </w:r>
          </w:p>
        </w:tc>
        <w:tc>
          <w:tcPr>
            <w:tcW w:w="1605" w:type="dxa"/>
            <w:vMerge w:val="continue"/>
            <w:shd w:val="clear" w:color="auto" w:fill="FFFFFF"/>
            <w:vAlign w:val="center"/>
          </w:tcPr>
          <w:p w14:paraId="770317A7">
            <w:pPr>
              <w:widowControl/>
              <w:spacing w:line="200" w:lineRule="atLeast"/>
              <w:jc w:val="left"/>
              <w:textAlignment w:val="center"/>
              <w:rPr>
                <w:rFonts w:ascii="仿宋" w:hAnsi="仿宋" w:eastAsia="仿宋" w:cs="仿宋"/>
                <w:color w:val="000000"/>
                <w:sz w:val="20"/>
                <w:szCs w:val="20"/>
              </w:rPr>
            </w:pPr>
          </w:p>
        </w:tc>
        <w:tc>
          <w:tcPr>
            <w:tcW w:w="600" w:type="dxa"/>
            <w:shd w:val="clear" w:color="auto" w:fill="FFFFFF"/>
            <w:vAlign w:val="center"/>
          </w:tcPr>
          <w:p w14:paraId="5C018DFD">
            <w:pPr>
              <w:widowControl/>
              <w:spacing w:line="200" w:lineRule="atLeast"/>
              <w:jc w:val="center"/>
              <w:rPr>
                <w:rFonts w:ascii="仿宋" w:hAnsi="仿宋" w:eastAsia="仿宋" w:cs="仿宋"/>
                <w:color w:val="000000"/>
                <w:sz w:val="20"/>
                <w:szCs w:val="20"/>
              </w:rPr>
            </w:pPr>
          </w:p>
        </w:tc>
      </w:tr>
      <w:tr w14:paraId="09FB4A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trPr>
        <w:tc>
          <w:tcPr>
            <w:tcW w:w="615" w:type="dxa"/>
            <w:shd w:val="clear" w:color="auto" w:fill="auto"/>
            <w:vAlign w:val="center"/>
          </w:tcPr>
          <w:p w14:paraId="00B832A2">
            <w:pPr>
              <w:pStyle w:val="25"/>
              <w:widowControl/>
              <w:numPr>
                <w:ilvl w:val="0"/>
                <w:numId w:val="6"/>
              </w:numPr>
              <w:spacing w:line="160" w:lineRule="atLeast"/>
              <w:ind w:left="0" w:firstLine="0" w:firstLineChars="0"/>
              <w:jc w:val="center"/>
              <w:textAlignment w:val="center"/>
              <w:rPr>
                <w:rFonts w:ascii="仿宋" w:hAnsi="仿宋" w:eastAsia="仿宋" w:cs="仿宋"/>
                <w:color w:val="000000"/>
                <w:kern w:val="0"/>
                <w:sz w:val="20"/>
                <w:szCs w:val="20"/>
                <w:lang w:bidi="ar"/>
              </w:rPr>
            </w:pPr>
          </w:p>
        </w:tc>
        <w:tc>
          <w:tcPr>
            <w:tcW w:w="675" w:type="dxa"/>
            <w:vMerge w:val="continue"/>
            <w:shd w:val="clear" w:color="auto" w:fill="auto"/>
            <w:vAlign w:val="center"/>
          </w:tcPr>
          <w:p w14:paraId="7E4CCA42">
            <w:pPr>
              <w:widowControl/>
              <w:spacing w:line="200" w:lineRule="atLeast"/>
              <w:jc w:val="center"/>
              <w:rPr>
                <w:rFonts w:ascii="仿宋" w:hAnsi="仿宋" w:eastAsia="仿宋" w:cs="仿宋"/>
                <w:color w:val="000000"/>
                <w:sz w:val="20"/>
                <w:szCs w:val="20"/>
              </w:rPr>
            </w:pPr>
          </w:p>
        </w:tc>
        <w:tc>
          <w:tcPr>
            <w:tcW w:w="450" w:type="dxa"/>
            <w:shd w:val="clear" w:color="auto" w:fill="FFFFFF"/>
            <w:vAlign w:val="center"/>
          </w:tcPr>
          <w:p w14:paraId="0B3DF185">
            <w:pPr>
              <w:widowControl/>
              <w:spacing w:line="200" w:lineRule="atLeast"/>
              <w:jc w:val="center"/>
              <w:textAlignment w:val="center"/>
              <w:rPr>
                <w:rFonts w:ascii="仿宋" w:hAnsi="仿宋" w:eastAsia="仿宋" w:cs="仿宋"/>
                <w:color w:val="000000"/>
                <w:kern w:val="0"/>
                <w:sz w:val="20"/>
                <w:szCs w:val="20"/>
                <w:lang w:bidi="ar"/>
              </w:rPr>
            </w:pPr>
            <w:r>
              <w:rPr>
                <w:rFonts w:hint="eastAsia" w:ascii="仿宋" w:hAnsi="仿宋" w:eastAsia="仿宋" w:cs="仿宋"/>
                <w:color w:val="000000"/>
                <w:kern w:val="0"/>
                <w:sz w:val="20"/>
                <w:szCs w:val="20"/>
                <w:lang w:bidi="ar"/>
              </w:rPr>
              <w:t>7</w:t>
            </w:r>
          </w:p>
        </w:tc>
        <w:tc>
          <w:tcPr>
            <w:tcW w:w="4095" w:type="dxa"/>
            <w:shd w:val="clear" w:color="auto" w:fill="FFFFFF"/>
            <w:vAlign w:val="center"/>
          </w:tcPr>
          <w:p w14:paraId="5A4A73A8">
            <w:pPr>
              <w:widowControl/>
              <w:spacing w:line="200" w:lineRule="atLeast"/>
              <w:jc w:val="left"/>
              <w:textAlignment w:val="center"/>
              <w:rPr>
                <w:rFonts w:ascii="仿宋" w:hAnsi="仿宋" w:eastAsia="仿宋" w:cs="仿宋"/>
                <w:color w:val="000000"/>
                <w:kern w:val="0"/>
                <w:sz w:val="20"/>
                <w:szCs w:val="20"/>
                <w:lang w:bidi="ar"/>
              </w:rPr>
            </w:pPr>
            <w:r>
              <w:rPr>
                <w:rFonts w:hint="eastAsia" w:ascii="仿宋" w:hAnsi="仿宋" w:eastAsia="仿宋" w:cs="仿宋"/>
                <w:color w:val="000000"/>
                <w:kern w:val="0"/>
                <w:sz w:val="20"/>
                <w:szCs w:val="20"/>
                <w:lang w:bidi="ar"/>
              </w:rPr>
              <w:t>雨雪大风天气吊装</w:t>
            </w:r>
          </w:p>
        </w:tc>
        <w:tc>
          <w:tcPr>
            <w:tcW w:w="1440" w:type="dxa"/>
            <w:shd w:val="clear" w:color="auto" w:fill="FFFFFF"/>
            <w:vAlign w:val="center"/>
          </w:tcPr>
          <w:p w14:paraId="4BB8EA63">
            <w:pPr>
              <w:widowControl/>
              <w:spacing w:line="200" w:lineRule="atLeast"/>
              <w:jc w:val="left"/>
              <w:textAlignment w:val="center"/>
              <w:rPr>
                <w:rFonts w:ascii="仿宋" w:hAnsi="仿宋" w:eastAsia="仿宋" w:cs="仿宋"/>
                <w:color w:val="000000"/>
                <w:kern w:val="0"/>
                <w:sz w:val="20"/>
                <w:szCs w:val="20"/>
                <w:lang w:bidi="ar"/>
              </w:rPr>
            </w:pPr>
            <w:r>
              <w:rPr>
                <w:rFonts w:hint="eastAsia" w:ascii="仿宋" w:hAnsi="仿宋" w:eastAsia="仿宋" w:cs="仿宋"/>
                <w:color w:val="000000"/>
                <w:kern w:val="0"/>
                <w:sz w:val="20"/>
                <w:szCs w:val="20"/>
                <w:lang w:bidi="ar"/>
              </w:rPr>
              <w:t>违章指挥</w:t>
            </w:r>
          </w:p>
          <w:p w14:paraId="4D3000BD">
            <w:pPr>
              <w:widowControl/>
              <w:spacing w:line="200" w:lineRule="atLeast"/>
              <w:jc w:val="left"/>
              <w:textAlignment w:val="center"/>
              <w:rPr>
                <w:rFonts w:ascii="仿宋" w:hAnsi="仿宋" w:eastAsia="仿宋" w:cs="仿宋"/>
                <w:color w:val="000000"/>
                <w:kern w:val="0"/>
                <w:sz w:val="20"/>
                <w:szCs w:val="20"/>
                <w:lang w:bidi="ar"/>
              </w:rPr>
            </w:pPr>
            <w:r>
              <w:rPr>
                <w:rFonts w:hint="eastAsia" w:ascii="仿宋" w:hAnsi="仿宋" w:eastAsia="仿宋" w:cs="仿宋"/>
                <w:color w:val="000000"/>
                <w:kern w:val="0"/>
                <w:sz w:val="20"/>
                <w:szCs w:val="20"/>
                <w:lang w:bidi="ar"/>
              </w:rPr>
              <w:t>违章作业</w:t>
            </w:r>
          </w:p>
        </w:tc>
        <w:tc>
          <w:tcPr>
            <w:tcW w:w="2025" w:type="dxa"/>
            <w:shd w:val="clear" w:color="auto" w:fill="FFFFFF"/>
            <w:vAlign w:val="center"/>
          </w:tcPr>
          <w:p w14:paraId="37ABB969">
            <w:pPr>
              <w:widowControl/>
              <w:spacing w:line="200" w:lineRule="atLeast"/>
              <w:jc w:val="left"/>
              <w:textAlignment w:val="center"/>
              <w:rPr>
                <w:rFonts w:ascii="仿宋" w:hAnsi="仿宋" w:eastAsia="仿宋" w:cs="仿宋"/>
                <w:color w:val="000000"/>
                <w:kern w:val="0"/>
                <w:sz w:val="20"/>
                <w:szCs w:val="20"/>
                <w:lang w:bidi="ar"/>
              </w:rPr>
            </w:pPr>
            <w:r>
              <w:rPr>
                <w:rFonts w:hint="eastAsia" w:ascii="仿宋" w:hAnsi="仿宋" w:eastAsia="仿宋" w:cs="仿宋"/>
                <w:color w:val="000000"/>
                <w:kern w:val="0"/>
                <w:sz w:val="20"/>
                <w:szCs w:val="20"/>
                <w:lang w:bidi="ar"/>
              </w:rPr>
              <w:t>倾覆/物体打击</w:t>
            </w:r>
          </w:p>
        </w:tc>
        <w:tc>
          <w:tcPr>
            <w:tcW w:w="645" w:type="dxa"/>
            <w:shd w:val="clear" w:color="auto" w:fill="FFFFFF"/>
            <w:vAlign w:val="center"/>
          </w:tcPr>
          <w:p w14:paraId="1ED26035">
            <w:pPr>
              <w:widowControl/>
              <w:spacing w:line="200" w:lineRule="atLeast"/>
              <w:jc w:val="center"/>
              <w:textAlignment w:val="center"/>
              <w:rPr>
                <w:rFonts w:ascii="仿宋" w:hAnsi="仿宋" w:eastAsia="仿宋" w:cs="仿宋"/>
                <w:color w:val="000000"/>
                <w:kern w:val="0"/>
                <w:sz w:val="20"/>
                <w:szCs w:val="20"/>
                <w:lang w:bidi="ar"/>
              </w:rPr>
            </w:pPr>
            <w:r>
              <w:rPr>
                <w:rFonts w:hint="eastAsia" w:ascii="仿宋" w:hAnsi="仿宋" w:eastAsia="仿宋" w:cs="仿宋"/>
                <w:color w:val="000000"/>
                <w:kern w:val="0"/>
                <w:sz w:val="20"/>
                <w:szCs w:val="20"/>
                <w:lang w:bidi="ar"/>
              </w:rPr>
              <w:t>V</w:t>
            </w:r>
          </w:p>
        </w:tc>
        <w:tc>
          <w:tcPr>
            <w:tcW w:w="540" w:type="dxa"/>
            <w:shd w:val="clear" w:color="auto" w:fill="FFFFFF"/>
            <w:vAlign w:val="center"/>
          </w:tcPr>
          <w:p w14:paraId="1FE3A907">
            <w:pPr>
              <w:widowControl/>
              <w:spacing w:line="200" w:lineRule="atLeast"/>
              <w:jc w:val="center"/>
              <w:textAlignment w:val="center"/>
              <w:rPr>
                <w:rFonts w:ascii="仿宋" w:hAnsi="仿宋" w:eastAsia="仿宋" w:cs="仿宋"/>
                <w:color w:val="000000"/>
                <w:kern w:val="0"/>
                <w:sz w:val="20"/>
                <w:szCs w:val="20"/>
                <w:lang w:bidi="ar"/>
              </w:rPr>
            </w:pPr>
            <w:r>
              <w:rPr>
                <w:rFonts w:hint="eastAsia" w:ascii="仿宋" w:hAnsi="仿宋" w:eastAsia="仿宋" w:cs="仿宋"/>
                <w:color w:val="000000"/>
                <w:kern w:val="0"/>
                <w:sz w:val="20"/>
                <w:szCs w:val="20"/>
                <w:lang w:bidi="ar"/>
              </w:rPr>
              <w:t>3</w:t>
            </w:r>
          </w:p>
        </w:tc>
        <w:tc>
          <w:tcPr>
            <w:tcW w:w="555" w:type="dxa"/>
            <w:shd w:val="clear" w:color="auto" w:fill="FFFFFF"/>
            <w:vAlign w:val="center"/>
          </w:tcPr>
          <w:p w14:paraId="4EE487FC">
            <w:pPr>
              <w:widowControl/>
              <w:spacing w:line="200" w:lineRule="atLeast"/>
              <w:jc w:val="center"/>
              <w:textAlignment w:val="center"/>
              <w:rPr>
                <w:rFonts w:ascii="仿宋" w:hAnsi="仿宋" w:eastAsia="仿宋" w:cs="仿宋"/>
                <w:color w:val="000000"/>
                <w:kern w:val="0"/>
                <w:sz w:val="20"/>
                <w:szCs w:val="20"/>
                <w:lang w:bidi="ar"/>
              </w:rPr>
            </w:pPr>
            <w:r>
              <w:rPr>
                <w:rFonts w:hint="eastAsia" w:ascii="仿宋" w:hAnsi="仿宋" w:eastAsia="仿宋" w:cs="仿宋"/>
                <w:color w:val="000000"/>
                <w:kern w:val="0"/>
                <w:sz w:val="20"/>
                <w:szCs w:val="20"/>
                <w:lang w:bidi="ar"/>
              </w:rPr>
              <w:t>6</w:t>
            </w:r>
          </w:p>
        </w:tc>
        <w:tc>
          <w:tcPr>
            <w:tcW w:w="495" w:type="dxa"/>
            <w:shd w:val="clear" w:color="auto" w:fill="FFFFFF"/>
            <w:vAlign w:val="center"/>
          </w:tcPr>
          <w:p w14:paraId="33D087C9">
            <w:pPr>
              <w:widowControl/>
              <w:spacing w:line="200" w:lineRule="atLeast"/>
              <w:jc w:val="center"/>
              <w:textAlignment w:val="center"/>
              <w:rPr>
                <w:rFonts w:ascii="仿宋" w:hAnsi="仿宋" w:eastAsia="仿宋" w:cs="仿宋"/>
                <w:color w:val="000000"/>
                <w:kern w:val="0"/>
                <w:sz w:val="20"/>
                <w:szCs w:val="20"/>
                <w:lang w:bidi="ar"/>
              </w:rPr>
            </w:pPr>
            <w:r>
              <w:rPr>
                <w:rFonts w:hint="eastAsia" w:ascii="仿宋" w:hAnsi="仿宋" w:eastAsia="仿宋" w:cs="仿宋"/>
                <w:color w:val="000000"/>
                <w:kern w:val="0"/>
                <w:sz w:val="20"/>
                <w:szCs w:val="20"/>
                <w:lang w:bidi="ar"/>
              </w:rPr>
              <w:t>7</w:t>
            </w:r>
          </w:p>
        </w:tc>
        <w:tc>
          <w:tcPr>
            <w:tcW w:w="540" w:type="dxa"/>
            <w:shd w:val="clear" w:color="auto" w:fill="FFFFFF"/>
            <w:vAlign w:val="center"/>
          </w:tcPr>
          <w:p w14:paraId="39CA8429">
            <w:pPr>
              <w:widowControl/>
              <w:spacing w:line="200" w:lineRule="atLeast"/>
              <w:jc w:val="center"/>
              <w:textAlignment w:val="center"/>
              <w:rPr>
                <w:rFonts w:ascii="仿宋" w:hAnsi="仿宋" w:eastAsia="仿宋" w:cs="仿宋"/>
                <w:color w:val="000000"/>
                <w:kern w:val="0"/>
                <w:sz w:val="20"/>
                <w:szCs w:val="20"/>
                <w:lang w:bidi="ar"/>
              </w:rPr>
            </w:pPr>
            <w:r>
              <w:rPr>
                <w:rFonts w:hint="eastAsia" w:ascii="仿宋" w:hAnsi="仿宋" w:eastAsia="仿宋" w:cs="仿宋"/>
                <w:color w:val="000000"/>
                <w:kern w:val="0"/>
                <w:sz w:val="20"/>
                <w:szCs w:val="20"/>
                <w:lang w:bidi="ar"/>
              </w:rPr>
              <w:t>126</w:t>
            </w:r>
          </w:p>
        </w:tc>
        <w:tc>
          <w:tcPr>
            <w:tcW w:w="615" w:type="dxa"/>
            <w:shd w:val="clear" w:color="auto" w:fill="FFFF00"/>
            <w:vAlign w:val="center"/>
          </w:tcPr>
          <w:p w14:paraId="466097C9">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3</w:t>
            </w:r>
          </w:p>
        </w:tc>
        <w:tc>
          <w:tcPr>
            <w:tcW w:w="1605" w:type="dxa"/>
            <w:vMerge w:val="continue"/>
            <w:shd w:val="clear" w:color="auto" w:fill="FFFFFF"/>
            <w:vAlign w:val="center"/>
          </w:tcPr>
          <w:p w14:paraId="3BB20DA9">
            <w:pPr>
              <w:widowControl/>
              <w:spacing w:line="200" w:lineRule="atLeast"/>
              <w:jc w:val="left"/>
              <w:textAlignment w:val="center"/>
              <w:rPr>
                <w:rFonts w:ascii="仿宋" w:hAnsi="仿宋" w:eastAsia="仿宋" w:cs="仿宋"/>
                <w:color w:val="000000"/>
                <w:sz w:val="20"/>
                <w:szCs w:val="20"/>
              </w:rPr>
            </w:pPr>
          </w:p>
        </w:tc>
        <w:tc>
          <w:tcPr>
            <w:tcW w:w="600" w:type="dxa"/>
            <w:shd w:val="clear" w:color="auto" w:fill="FFFFFF"/>
            <w:vAlign w:val="center"/>
          </w:tcPr>
          <w:p w14:paraId="2390926C">
            <w:pPr>
              <w:widowControl/>
              <w:spacing w:line="200" w:lineRule="atLeast"/>
              <w:jc w:val="center"/>
              <w:rPr>
                <w:rFonts w:ascii="仿宋" w:hAnsi="仿宋" w:eastAsia="仿宋" w:cs="仿宋"/>
                <w:color w:val="000000"/>
                <w:sz w:val="20"/>
                <w:szCs w:val="20"/>
              </w:rPr>
            </w:pPr>
          </w:p>
        </w:tc>
      </w:tr>
      <w:tr w14:paraId="10FC91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615" w:type="dxa"/>
            <w:shd w:val="clear" w:color="auto" w:fill="auto"/>
            <w:vAlign w:val="center"/>
          </w:tcPr>
          <w:p w14:paraId="4357FD19">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restart"/>
            <w:shd w:val="clear" w:color="auto" w:fill="auto"/>
            <w:vAlign w:val="center"/>
          </w:tcPr>
          <w:p w14:paraId="68FAC64D">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b/>
                <w:bCs/>
                <w:color w:val="000000"/>
                <w:kern w:val="0"/>
                <w:sz w:val="20"/>
                <w:szCs w:val="20"/>
                <w:lang w:bidi="ar"/>
              </w:rPr>
              <w:t>十</w:t>
            </w:r>
            <w:r>
              <w:rPr>
                <w:rFonts w:hint="eastAsia" w:ascii="仿宋" w:hAnsi="仿宋" w:eastAsia="仿宋" w:cs="仿宋"/>
                <w:b/>
                <w:bCs/>
                <w:color w:val="000000"/>
                <w:kern w:val="0"/>
                <w:sz w:val="20"/>
                <w:szCs w:val="20"/>
                <w:lang w:eastAsia="zh-CN" w:bidi="ar"/>
              </w:rPr>
              <w:t>三</w:t>
            </w:r>
            <w:r>
              <w:rPr>
                <w:rFonts w:hint="eastAsia" w:ascii="仿宋" w:hAnsi="仿宋" w:eastAsia="仿宋" w:cs="仿宋"/>
                <w:b/>
                <w:bCs/>
                <w:color w:val="000000"/>
                <w:kern w:val="0"/>
                <w:sz w:val="20"/>
                <w:szCs w:val="20"/>
                <w:lang w:bidi="ar"/>
              </w:rPr>
              <w:t>、机械作业</w:t>
            </w:r>
          </w:p>
        </w:tc>
        <w:tc>
          <w:tcPr>
            <w:tcW w:w="450" w:type="dxa"/>
            <w:shd w:val="clear" w:color="auto" w:fill="auto"/>
            <w:vAlign w:val="center"/>
          </w:tcPr>
          <w:p w14:paraId="51D4E874">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w:t>
            </w:r>
          </w:p>
        </w:tc>
        <w:tc>
          <w:tcPr>
            <w:tcW w:w="4095" w:type="dxa"/>
            <w:shd w:val="clear" w:color="auto" w:fill="auto"/>
            <w:vAlign w:val="center"/>
          </w:tcPr>
          <w:p w14:paraId="1A176C11">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大型机械作业未采取消音、吸音措施</w:t>
            </w:r>
          </w:p>
        </w:tc>
        <w:tc>
          <w:tcPr>
            <w:tcW w:w="1440" w:type="dxa"/>
            <w:shd w:val="clear" w:color="auto" w:fill="auto"/>
            <w:vAlign w:val="center"/>
          </w:tcPr>
          <w:p w14:paraId="1FD7F938">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噪声危害</w:t>
            </w:r>
          </w:p>
        </w:tc>
        <w:tc>
          <w:tcPr>
            <w:tcW w:w="2025" w:type="dxa"/>
            <w:shd w:val="clear" w:color="auto" w:fill="auto"/>
            <w:vAlign w:val="center"/>
          </w:tcPr>
          <w:p w14:paraId="6DC4A495">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耳（鸣）聋</w:t>
            </w:r>
          </w:p>
        </w:tc>
        <w:tc>
          <w:tcPr>
            <w:tcW w:w="645" w:type="dxa"/>
            <w:shd w:val="clear" w:color="auto" w:fill="auto"/>
            <w:vAlign w:val="center"/>
          </w:tcPr>
          <w:p w14:paraId="6D3349EC">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4D4B6B5E">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6</w:t>
            </w:r>
          </w:p>
        </w:tc>
        <w:tc>
          <w:tcPr>
            <w:tcW w:w="555" w:type="dxa"/>
            <w:shd w:val="clear" w:color="auto" w:fill="auto"/>
            <w:vAlign w:val="center"/>
          </w:tcPr>
          <w:p w14:paraId="588BD782">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6</w:t>
            </w:r>
          </w:p>
        </w:tc>
        <w:tc>
          <w:tcPr>
            <w:tcW w:w="495" w:type="dxa"/>
            <w:shd w:val="clear" w:color="auto" w:fill="auto"/>
            <w:vAlign w:val="center"/>
          </w:tcPr>
          <w:p w14:paraId="6860F0A1">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540" w:type="dxa"/>
            <w:shd w:val="clear" w:color="auto" w:fill="auto"/>
            <w:vAlign w:val="center"/>
          </w:tcPr>
          <w:p w14:paraId="5E766321">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108</w:t>
            </w:r>
          </w:p>
        </w:tc>
        <w:tc>
          <w:tcPr>
            <w:tcW w:w="615" w:type="dxa"/>
            <w:shd w:val="clear" w:color="auto" w:fill="FFFF00"/>
            <w:vAlign w:val="center"/>
          </w:tcPr>
          <w:p w14:paraId="3455528D">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3</w:t>
            </w:r>
          </w:p>
        </w:tc>
        <w:tc>
          <w:tcPr>
            <w:tcW w:w="1605" w:type="dxa"/>
            <w:vMerge w:val="restart"/>
            <w:shd w:val="clear" w:color="auto" w:fill="auto"/>
            <w:vAlign w:val="center"/>
          </w:tcPr>
          <w:p w14:paraId="49A72AEA">
            <w:pPr>
              <w:widowControl/>
              <w:spacing w:line="200" w:lineRule="atLeast"/>
              <w:jc w:val="left"/>
              <w:textAlignment w:val="center"/>
              <w:rPr>
                <w:rFonts w:ascii="仿宋" w:hAnsi="仿宋" w:eastAsia="仿宋" w:cs="仿宋"/>
                <w:color w:val="000000"/>
                <w:kern w:val="0"/>
                <w:sz w:val="20"/>
                <w:szCs w:val="20"/>
                <w:lang w:bidi="ar"/>
              </w:rPr>
            </w:pPr>
            <w:r>
              <w:rPr>
                <w:rFonts w:hint="eastAsia" w:ascii="仿宋" w:hAnsi="仿宋" w:eastAsia="仿宋" w:cs="仿宋"/>
                <w:color w:val="000000"/>
                <w:kern w:val="0"/>
                <w:sz w:val="20"/>
                <w:szCs w:val="20"/>
                <w:lang w:bidi="ar"/>
              </w:rPr>
              <w:t>按规范进行检查把关</w:t>
            </w:r>
          </w:p>
          <w:p w14:paraId="75031BA1">
            <w:pPr>
              <w:widowControl/>
              <w:spacing w:line="200" w:lineRule="atLeast"/>
              <w:jc w:val="left"/>
              <w:textAlignment w:val="center"/>
              <w:rPr>
                <w:rFonts w:ascii="仿宋" w:hAnsi="仿宋" w:eastAsia="仿宋" w:cs="仿宋"/>
                <w:color w:val="000000"/>
                <w:sz w:val="20"/>
                <w:szCs w:val="20"/>
              </w:rPr>
            </w:pPr>
          </w:p>
        </w:tc>
        <w:tc>
          <w:tcPr>
            <w:tcW w:w="600" w:type="dxa"/>
            <w:shd w:val="clear" w:color="auto" w:fill="auto"/>
            <w:vAlign w:val="center"/>
          </w:tcPr>
          <w:p w14:paraId="6EB404D0">
            <w:pPr>
              <w:widowControl/>
              <w:spacing w:line="200" w:lineRule="atLeast"/>
              <w:jc w:val="center"/>
              <w:rPr>
                <w:rFonts w:ascii="仿宋" w:hAnsi="仿宋" w:eastAsia="仿宋" w:cs="仿宋"/>
                <w:color w:val="000000"/>
                <w:sz w:val="20"/>
                <w:szCs w:val="20"/>
              </w:rPr>
            </w:pPr>
          </w:p>
        </w:tc>
      </w:tr>
      <w:tr w14:paraId="5BACEF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30" w:hRule="atLeast"/>
        </w:trPr>
        <w:tc>
          <w:tcPr>
            <w:tcW w:w="615" w:type="dxa"/>
            <w:shd w:val="clear" w:color="auto" w:fill="auto"/>
            <w:vAlign w:val="center"/>
          </w:tcPr>
          <w:p w14:paraId="49880DEC">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2C019F8D">
            <w:pPr>
              <w:widowControl/>
              <w:spacing w:line="200" w:lineRule="atLeast"/>
              <w:jc w:val="center"/>
              <w:rPr>
                <w:rFonts w:ascii="仿宋" w:hAnsi="仿宋" w:eastAsia="仿宋" w:cs="仿宋"/>
                <w:color w:val="000000"/>
                <w:sz w:val="20"/>
                <w:szCs w:val="20"/>
              </w:rPr>
            </w:pPr>
          </w:p>
        </w:tc>
        <w:tc>
          <w:tcPr>
            <w:tcW w:w="450" w:type="dxa"/>
            <w:shd w:val="clear" w:color="auto" w:fill="auto"/>
            <w:vAlign w:val="center"/>
          </w:tcPr>
          <w:p w14:paraId="6BD41DAB">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2</w:t>
            </w:r>
          </w:p>
        </w:tc>
        <w:tc>
          <w:tcPr>
            <w:tcW w:w="4095" w:type="dxa"/>
            <w:shd w:val="clear" w:color="auto" w:fill="auto"/>
            <w:vAlign w:val="center"/>
          </w:tcPr>
          <w:p w14:paraId="60EB3047">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场道施工摊铺机无防护设施或防护设施有缺陷</w:t>
            </w:r>
          </w:p>
        </w:tc>
        <w:tc>
          <w:tcPr>
            <w:tcW w:w="1440" w:type="dxa"/>
            <w:shd w:val="clear" w:color="auto" w:fill="auto"/>
            <w:noWrap/>
            <w:vAlign w:val="center"/>
          </w:tcPr>
          <w:p w14:paraId="02E34A60">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防护缺陷</w:t>
            </w:r>
          </w:p>
        </w:tc>
        <w:tc>
          <w:tcPr>
            <w:tcW w:w="2025" w:type="dxa"/>
            <w:shd w:val="clear" w:color="auto" w:fill="auto"/>
            <w:vAlign w:val="center"/>
          </w:tcPr>
          <w:p w14:paraId="2946458C">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机械伤害</w:t>
            </w:r>
          </w:p>
        </w:tc>
        <w:tc>
          <w:tcPr>
            <w:tcW w:w="645" w:type="dxa"/>
            <w:shd w:val="clear" w:color="auto" w:fill="auto"/>
            <w:vAlign w:val="center"/>
          </w:tcPr>
          <w:p w14:paraId="14D0CEAE">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0B7D2491">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555" w:type="dxa"/>
            <w:shd w:val="clear" w:color="auto" w:fill="auto"/>
            <w:vAlign w:val="center"/>
          </w:tcPr>
          <w:p w14:paraId="10B3CFA2">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6</w:t>
            </w:r>
          </w:p>
        </w:tc>
        <w:tc>
          <w:tcPr>
            <w:tcW w:w="495" w:type="dxa"/>
            <w:shd w:val="clear" w:color="auto" w:fill="auto"/>
            <w:vAlign w:val="center"/>
          </w:tcPr>
          <w:p w14:paraId="60839C68">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7</w:t>
            </w:r>
          </w:p>
        </w:tc>
        <w:tc>
          <w:tcPr>
            <w:tcW w:w="540" w:type="dxa"/>
            <w:shd w:val="clear" w:color="auto" w:fill="auto"/>
            <w:vAlign w:val="center"/>
          </w:tcPr>
          <w:p w14:paraId="1AE30695">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126</w:t>
            </w:r>
          </w:p>
        </w:tc>
        <w:tc>
          <w:tcPr>
            <w:tcW w:w="615" w:type="dxa"/>
            <w:shd w:val="clear" w:color="auto" w:fill="FFFF00"/>
            <w:vAlign w:val="center"/>
          </w:tcPr>
          <w:p w14:paraId="3A88577E">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3</w:t>
            </w:r>
          </w:p>
        </w:tc>
        <w:tc>
          <w:tcPr>
            <w:tcW w:w="1605" w:type="dxa"/>
            <w:vMerge w:val="continue"/>
            <w:shd w:val="clear" w:color="auto" w:fill="auto"/>
            <w:vAlign w:val="center"/>
          </w:tcPr>
          <w:p w14:paraId="49647F3F">
            <w:pPr>
              <w:widowControl/>
              <w:spacing w:line="200" w:lineRule="atLeast"/>
              <w:jc w:val="left"/>
              <w:textAlignment w:val="center"/>
              <w:rPr>
                <w:rFonts w:ascii="仿宋" w:hAnsi="仿宋" w:eastAsia="仿宋" w:cs="仿宋"/>
                <w:color w:val="000000"/>
                <w:sz w:val="20"/>
                <w:szCs w:val="20"/>
              </w:rPr>
            </w:pPr>
          </w:p>
        </w:tc>
        <w:tc>
          <w:tcPr>
            <w:tcW w:w="600" w:type="dxa"/>
            <w:shd w:val="clear" w:color="auto" w:fill="auto"/>
            <w:vAlign w:val="center"/>
          </w:tcPr>
          <w:p w14:paraId="57474F76">
            <w:pPr>
              <w:widowControl/>
              <w:spacing w:line="200" w:lineRule="atLeast"/>
              <w:jc w:val="center"/>
              <w:rPr>
                <w:rFonts w:ascii="仿宋" w:hAnsi="仿宋" w:eastAsia="仿宋" w:cs="仿宋"/>
                <w:color w:val="000000"/>
                <w:sz w:val="20"/>
                <w:szCs w:val="20"/>
              </w:rPr>
            </w:pPr>
          </w:p>
        </w:tc>
      </w:tr>
      <w:tr w14:paraId="73A543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5" w:hRule="atLeast"/>
        </w:trPr>
        <w:tc>
          <w:tcPr>
            <w:tcW w:w="615" w:type="dxa"/>
            <w:shd w:val="clear" w:color="auto" w:fill="auto"/>
            <w:vAlign w:val="center"/>
          </w:tcPr>
          <w:p w14:paraId="253F9187">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13FE7DD5">
            <w:pPr>
              <w:widowControl/>
              <w:spacing w:line="200" w:lineRule="atLeast"/>
              <w:jc w:val="center"/>
              <w:rPr>
                <w:rFonts w:ascii="仿宋" w:hAnsi="仿宋" w:eastAsia="仿宋" w:cs="仿宋"/>
                <w:color w:val="000000"/>
                <w:sz w:val="20"/>
                <w:szCs w:val="20"/>
              </w:rPr>
            </w:pPr>
          </w:p>
        </w:tc>
        <w:tc>
          <w:tcPr>
            <w:tcW w:w="450" w:type="dxa"/>
            <w:shd w:val="clear" w:color="auto" w:fill="auto"/>
            <w:vAlign w:val="center"/>
          </w:tcPr>
          <w:p w14:paraId="1D05BE52">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4095" w:type="dxa"/>
            <w:shd w:val="clear" w:color="auto" w:fill="auto"/>
            <w:vAlign w:val="center"/>
          </w:tcPr>
          <w:p w14:paraId="742B2429">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套丝机等机械设备未做保护接零、无漏电保护器</w:t>
            </w:r>
          </w:p>
        </w:tc>
        <w:tc>
          <w:tcPr>
            <w:tcW w:w="1440" w:type="dxa"/>
            <w:shd w:val="clear" w:color="auto" w:fill="auto"/>
            <w:vAlign w:val="center"/>
          </w:tcPr>
          <w:p w14:paraId="76427791">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防护缺陷</w:t>
            </w:r>
          </w:p>
        </w:tc>
        <w:tc>
          <w:tcPr>
            <w:tcW w:w="2025" w:type="dxa"/>
            <w:shd w:val="clear" w:color="auto" w:fill="auto"/>
            <w:vAlign w:val="center"/>
          </w:tcPr>
          <w:p w14:paraId="7A74C9D9">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触电</w:t>
            </w:r>
          </w:p>
        </w:tc>
        <w:tc>
          <w:tcPr>
            <w:tcW w:w="645" w:type="dxa"/>
            <w:shd w:val="clear" w:color="auto" w:fill="auto"/>
            <w:vAlign w:val="center"/>
          </w:tcPr>
          <w:p w14:paraId="1B70C899">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2F028C5C">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555" w:type="dxa"/>
            <w:shd w:val="clear" w:color="auto" w:fill="auto"/>
            <w:vAlign w:val="center"/>
          </w:tcPr>
          <w:p w14:paraId="35D8F589">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6</w:t>
            </w:r>
          </w:p>
        </w:tc>
        <w:tc>
          <w:tcPr>
            <w:tcW w:w="495" w:type="dxa"/>
            <w:shd w:val="clear" w:color="auto" w:fill="auto"/>
            <w:vAlign w:val="center"/>
          </w:tcPr>
          <w:p w14:paraId="2E1AC1BF">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7</w:t>
            </w:r>
          </w:p>
        </w:tc>
        <w:tc>
          <w:tcPr>
            <w:tcW w:w="540" w:type="dxa"/>
            <w:shd w:val="clear" w:color="auto" w:fill="auto"/>
            <w:vAlign w:val="center"/>
          </w:tcPr>
          <w:p w14:paraId="0948C838">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126</w:t>
            </w:r>
          </w:p>
        </w:tc>
        <w:tc>
          <w:tcPr>
            <w:tcW w:w="615" w:type="dxa"/>
            <w:shd w:val="clear" w:color="auto" w:fill="FFFF00"/>
            <w:vAlign w:val="center"/>
          </w:tcPr>
          <w:p w14:paraId="47FFC996">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3</w:t>
            </w:r>
          </w:p>
        </w:tc>
        <w:tc>
          <w:tcPr>
            <w:tcW w:w="1605" w:type="dxa"/>
            <w:vMerge w:val="continue"/>
            <w:shd w:val="clear" w:color="auto" w:fill="auto"/>
            <w:vAlign w:val="center"/>
          </w:tcPr>
          <w:p w14:paraId="1048CFD0">
            <w:pPr>
              <w:widowControl/>
              <w:spacing w:line="200" w:lineRule="atLeast"/>
              <w:jc w:val="left"/>
              <w:textAlignment w:val="center"/>
              <w:rPr>
                <w:rFonts w:ascii="仿宋" w:hAnsi="仿宋" w:eastAsia="仿宋" w:cs="仿宋"/>
                <w:color w:val="000000"/>
                <w:sz w:val="20"/>
                <w:szCs w:val="20"/>
              </w:rPr>
            </w:pPr>
          </w:p>
        </w:tc>
        <w:tc>
          <w:tcPr>
            <w:tcW w:w="600" w:type="dxa"/>
            <w:shd w:val="clear" w:color="auto" w:fill="auto"/>
            <w:vAlign w:val="center"/>
          </w:tcPr>
          <w:p w14:paraId="2C1F4039">
            <w:pPr>
              <w:widowControl/>
              <w:spacing w:line="200" w:lineRule="atLeast"/>
              <w:jc w:val="center"/>
              <w:rPr>
                <w:rFonts w:ascii="仿宋" w:hAnsi="仿宋" w:eastAsia="仿宋" w:cs="仿宋"/>
                <w:color w:val="000000"/>
                <w:sz w:val="20"/>
                <w:szCs w:val="20"/>
              </w:rPr>
            </w:pPr>
          </w:p>
        </w:tc>
      </w:tr>
      <w:tr w14:paraId="744114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trPr>
        <w:tc>
          <w:tcPr>
            <w:tcW w:w="615" w:type="dxa"/>
            <w:shd w:val="clear" w:color="auto" w:fill="auto"/>
            <w:vAlign w:val="center"/>
          </w:tcPr>
          <w:p w14:paraId="12A4577C">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0896AFEA">
            <w:pPr>
              <w:widowControl/>
              <w:spacing w:line="200" w:lineRule="atLeast"/>
              <w:jc w:val="center"/>
              <w:rPr>
                <w:rFonts w:ascii="仿宋" w:hAnsi="仿宋" w:eastAsia="仿宋" w:cs="仿宋"/>
                <w:color w:val="000000"/>
                <w:sz w:val="20"/>
                <w:szCs w:val="20"/>
              </w:rPr>
            </w:pPr>
          </w:p>
        </w:tc>
        <w:tc>
          <w:tcPr>
            <w:tcW w:w="450" w:type="dxa"/>
            <w:shd w:val="clear" w:color="auto" w:fill="auto"/>
            <w:vAlign w:val="center"/>
          </w:tcPr>
          <w:p w14:paraId="42C08885">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4</w:t>
            </w:r>
          </w:p>
        </w:tc>
        <w:tc>
          <w:tcPr>
            <w:tcW w:w="4095" w:type="dxa"/>
            <w:shd w:val="clear" w:color="auto" w:fill="auto"/>
            <w:vAlign w:val="center"/>
          </w:tcPr>
          <w:p w14:paraId="0415E418">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设备无人操作时未切断电源</w:t>
            </w:r>
          </w:p>
        </w:tc>
        <w:tc>
          <w:tcPr>
            <w:tcW w:w="1440" w:type="dxa"/>
            <w:shd w:val="clear" w:color="auto" w:fill="auto"/>
            <w:vAlign w:val="center"/>
          </w:tcPr>
          <w:p w14:paraId="6AB921FB">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违章作业</w:t>
            </w:r>
          </w:p>
        </w:tc>
        <w:tc>
          <w:tcPr>
            <w:tcW w:w="2025" w:type="dxa"/>
            <w:shd w:val="clear" w:color="auto" w:fill="auto"/>
            <w:vAlign w:val="center"/>
          </w:tcPr>
          <w:p w14:paraId="73A114FB">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触电</w:t>
            </w:r>
          </w:p>
        </w:tc>
        <w:tc>
          <w:tcPr>
            <w:tcW w:w="645" w:type="dxa"/>
            <w:shd w:val="clear" w:color="auto" w:fill="auto"/>
            <w:vAlign w:val="center"/>
          </w:tcPr>
          <w:p w14:paraId="204FC163">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56133C3C">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555" w:type="dxa"/>
            <w:shd w:val="clear" w:color="auto" w:fill="auto"/>
            <w:vAlign w:val="center"/>
          </w:tcPr>
          <w:p w14:paraId="6A6D6E0E">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495" w:type="dxa"/>
            <w:shd w:val="clear" w:color="auto" w:fill="auto"/>
            <w:vAlign w:val="center"/>
          </w:tcPr>
          <w:p w14:paraId="6B3B5E21">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15</w:t>
            </w:r>
          </w:p>
        </w:tc>
        <w:tc>
          <w:tcPr>
            <w:tcW w:w="540" w:type="dxa"/>
            <w:shd w:val="clear" w:color="auto" w:fill="auto"/>
            <w:vAlign w:val="center"/>
          </w:tcPr>
          <w:p w14:paraId="4F50DFD3">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135</w:t>
            </w:r>
          </w:p>
        </w:tc>
        <w:tc>
          <w:tcPr>
            <w:tcW w:w="615" w:type="dxa"/>
            <w:shd w:val="clear" w:color="auto" w:fill="FFFF00"/>
            <w:vAlign w:val="center"/>
          </w:tcPr>
          <w:p w14:paraId="2DA39F67">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3</w:t>
            </w:r>
          </w:p>
        </w:tc>
        <w:tc>
          <w:tcPr>
            <w:tcW w:w="1605" w:type="dxa"/>
            <w:vMerge w:val="continue"/>
            <w:shd w:val="clear" w:color="auto" w:fill="auto"/>
            <w:vAlign w:val="center"/>
          </w:tcPr>
          <w:p w14:paraId="0FC55ABC">
            <w:pPr>
              <w:widowControl/>
              <w:spacing w:line="200" w:lineRule="atLeast"/>
              <w:jc w:val="left"/>
              <w:textAlignment w:val="center"/>
              <w:rPr>
                <w:rFonts w:ascii="仿宋" w:hAnsi="仿宋" w:eastAsia="仿宋" w:cs="仿宋"/>
                <w:color w:val="000000"/>
                <w:sz w:val="20"/>
                <w:szCs w:val="20"/>
              </w:rPr>
            </w:pPr>
          </w:p>
        </w:tc>
        <w:tc>
          <w:tcPr>
            <w:tcW w:w="600" w:type="dxa"/>
            <w:shd w:val="clear" w:color="auto" w:fill="auto"/>
            <w:vAlign w:val="center"/>
          </w:tcPr>
          <w:p w14:paraId="263D3AD9">
            <w:pPr>
              <w:widowControl/>
              <w:spacing w:line="200" w:lineRule="atLeast"/>
              <w:jc w:val="center"/>
              <w:rPr>
                <w:rFonts w:ascii="仿宋" w:hAnsi="仿宋" w:eastAsia="仿宋" w:cs="仿宋"/>
                <w:color w:val="000000"/>
                <w:sz w:val="20"/>
                <w:szCs w:val="20"/>
              </w:rPr>
            </w:pPr>
          </w:p>
        </w:tc>
      </w:tr>
      <w:tr w14:paraId="1D0D23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4" w:hRule="atLeast"/>
        </w:trPr>
        <w:tc>
          <w:tcPr>
            <w:tcW w:w="615" w:type="dxa"/>
            <w:shd w:val="clear" w:color="auto" w:fill="auto"/>
            <w:vAlign w:val="center"/>
          </w:tcPr>
          <w:p w14:paraId="0A00FF84">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5B57C3FF">
            <w:pPr>
              <w:widowControl/>
              <w:spacing w:line="200" w:lineRule="atLeast"/>
              <w:jc w:val="center"/>
              <w:rPr>
                <w:rFonts w:ascii="仿宋" w:hAnsi="仿宋" w:eastAsia="仿宋" w:cs="仿宋"/>
                <w:color w:val="000000"/>
                <w:sz w:val="20"/>
                <w:szCs w:val="20"/>
              </w:rPr>
            </w:pPr>
          </w:p>
        </w:tc>
        <w:tc>
          <w:tcPr>
            <w:tcW w:w="450" w:type="dxa"/>
            <w:shd w:val="clear" w:color="auto" w:fill="auto"/>
            <w:vAlign w:val="center"/>
          </w:tcPr>
          <w:p w14:paraId="5864126A">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5</w:t>
            </w:r>
          </w:p>
        </w:tc>
        <w:tc>
          <w:tcPr>
            <w:tcW w:w="4095" w:type="dxa"/>
            <w:shd w:val="clear" w:color="auto" w:fill="auto"/>
            <w:vAlign w:val="center"/>
          </w:tcPr>
          <w:p w14:paraId="787E6357">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设备未按时进行保养</w:t>
            </w:r>
          </w:p>
        </w:tc>
        <w:tc>
          <w:tcPr>
            <w:tcW w:w="1440" w:type="dxa"/>
            <w:shd w:val="clear" w:color="auto" w:fill="auto"/>
            <w:vAlign w:val="center"/>
          </w:tcPr>
          <w:p w14:paraId="07834FC0">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违章作业</w:t>
            </w:r>
          </w:p>
        </w:tc>
        <w:tc>
          <w:tcPr>
            <w:tcW w:w="2025" w:type="dxa"/>
            <w:shd w:val="clear" w:color="auto" w:fill="auto"/>
            <w:vAlign w:val="center"/>
          </w:tcPr>
          <w:p w14:paraId="4D78BB3D">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机械伤害</w:t>
            </w:r>
          </w:p>
        </w:tc>
        <w:tc>
          <w:tcPr>
            <w:tcW w:w="645" w:type="dxa"/>
            <w:shd w:val="clear" w:color="auto" w:fill="auto"/>
            <w:vAlign w:val="center"/>
          </w:tcPr>
          <w:p w14:paraId="0523C6BE">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1C6500D7">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555" w:type="dxa"/>
            <w:shd w:val="clear" w:color="auto" w:fill="auto"/>
            <w:vAlign w:val="center"/>
          </w:tcPr>
          <w:p w14:paraId="3CB52522">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2</w:t>
            </w:r>
          </w:p>
        </w:tc>
        <w:tc>
          <w:tcPr>
            <w:tcW w:w="495" w:type="dxa"/>
            <w:shd w:val="clear" w:color="auto" w:fill="auto"/>
            <w:vAlign w:val="center"/>
          </w:tcPr>
          <w:p w14:paraId="46B551D7">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7</w:t>
            </w:r>
          </w:p>
        </w:tc>
        <w:tc>
          <w:tcPr>
            <w:tcW w:w="540" w:type="dxa"/>
            <w:shd w:val="clear" w:color="auto" w:fill="auto"/>
            <w:vAlign w:val="center"/>
          </w:tcPr>
          <w:p w14:paraId="40CB9D7D">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42</w:t>
            </w:r>
          </w:p>
        </w:tc>
        <w:tc>
          <w:tcPr>
            <w:tcW w:w="615" w:type="dxa"/>
            <w:shd w:val="clear" w:color="auto" w:fill="00B0F0"/>
            <w:vAlign w:val="center"/>
          </w:tcPr>
          <w:p w14:paraId="3C6EDD90">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4</w:t>
            </w:r>
          </w:p>
        </w:tc>
        <w:tc>
          <w:tcPr>
            <w:tcW w:w="1605" w:type="dxa"/>
            <w:vMerge w:val="continue"/>
            <w:shd w:val="clear" w:color="auto" w:fill="auto"/>
            <w:vAlign w:val="center"/>
          </w:tcPr>
          <w:p w14:paraId="36DC5268">
            <w:pPr>
              <w:widowControl/>
              <w:spacing w:line="200" w:lineRule="atLeast"/>
              <w:jc w:val="left"/>
              <w:textAlignment w:val="center"/>
              <w:rPr>
                <w:rFonts w:ascii="仿宋" w:hAnsi="仿宋" w:eastAsia="仿宋" w:cs="仿宋"/>
                <w:color w:val="000000"/>
                <w:sz w:val="20"/>
                <w:szCs w:val="20"/>
              </w:rPr>
            </w:pPr>
          </w:p>
        </w:tc>
        <w:tc>
          <w:tcPr>
            <w:tcW w:w="600" w:type="dxa"/>
            <w:shd w:val="clear" w:color="auto" w:fill="auto"/>
            <w:vAlign w:val="center"/>
          </w:tcPr>
          <w:p w14:paraId="04FB6511">
            <w:pPr>
              <w:widowControl/>
              <w:spacing w:line="200" w:lineRule="atLeast"/>
              <w:jc w:val="center"/>
              <w:rPr>
                <w:rFonts w:ascii="仿宋" w:hAnsi="仿宋" w:eastAsia="仿宋" w:cs="仿宋"/>
                <w:color w:val="000000"/>
                <w:sz w:val="20"/>
                <w:szCs w:val="20"/>
              </w:rPr>
            </w:pPr>
          </w:p>
        </w:tc>
      </w:tr>
      <w:tr w14:paraId="14F924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615" w:type="dxa"/>
            <w:shd w:val="clear" w:color="auto" w:fill="auto"/>
            <w:vAlign w:val="center"/>
          </w:tcPr>
          <w:p w14:paraId="46272364">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1457D5B3">
            <w:pPr>
              <w:widowControl/>
              <w:spacing w:line="200" w:lineRule="atLeast"/>
              <w:jc w:val="left"/>
              <w:rPr>
                <w:rFonts w:ascii="仿宋" w:hAnsi="仿宋" w:eastAsia="仿宋" w:cs="仿宋"/>
                <w:color w:val="000000"/>
                <w:sz w:val="20"/>
                <w:szCs w:val="20"/>
              </w:rPr>
            </w:pPr>
          </w:p>
        </w:tc>
        <w:tc>
          <w:tcPr>
            <w:tcW w:w="450" w:type="dxa"/>
            <w:shd w:val="clear" w:color="auto" w:fill="auto"/>
            <w:vAlign w:val="center"/>
          </w:tcPr>
          <w:p w14:paraId="14269457">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6</w:t>
            </w:r>
          </w:p>
        </w:tc>
        <w:tc>
          <w:tcPr>
            <w:tcW w:w="4095" w:type="dxa"/>
            <w:shd w:val="clear" w:color="auto" w:fill="auto"/>
            <w:vAlign w:val="center"/>
          </w:tcPr>
          <w:p w14:paraId="3C880F31">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当发现设备漏保、失修或超载带病运转时，未按规定停止使用</w:t>
            </w:r>
          </w:p>
        </w:tc>
        <w:tc>
          <w:tcPr>
            <w:tcW w:w="1440" w:type="dxa"/>
            <w:shd w:val="clear" w:color="auto" w:fill="auto"/>
            <w:vAlign w:val="center"/>
          </w:tcPr>
          <w:p w14:paraId="6B544BEE">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违章作业</w:t>
            </w:r>
          </w:p>
        </w:tc>
        <w:tc>
          <w:tcPr>
            <w:tcW w:w="2025" w:type="dxa"/>
            <w:shd w:val="clear" w:color="auto" w:fill="auto"/>
            <w:vAlign w:val="center"/>
          </w:tcPr>
          <w:p w14:paraId="1EC87BB8">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机械伤害</w:t>
            </w:r>
          </w:p>
        </w:tc>
        <w:tc>
          <w:tcPr>
            <w:tcW w:w="645" w:type="dxa"/>
            <w:shd w:val="clear" w:color="auto" w:fill="auto"/>
            <w:vAlign w:val="center"/>
          </w:tcPr>
          <w:p w14:paraId="5C3CD108">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54D71CDC">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555" w:type="dxa"/>
            <w:shd w:val="clear" w:color="auto" w:fill="auto"/>
            <w:vAlign w:val="center"/>
          </w:tcPr>
          <w:p w14:paraId="5B6F723A">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495" w:type="dxa"/>
            <w:shd w:val="clear" w:color="auto" w:fill="auto"/>
            <w:vAlign w:val="center"/>
          </w:tcPr>
          <w:p w14:paraId="567B75B7">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15</w:t>
            </w:r>
          </w:p>
        </w:tc>
        <w:tc>
          <w:tcPr>
            <w:tcW w:w="540" w:type="dxa"/>
            <w:shd w:val="clear" w:color="auto" w:fill="auto"/>
            <w:vAlign w:val="center"/>
          </w:tcPr>
          <w:p w14:paraId="2A8666C9">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135</w:t>
            </w:r>
          </w:p>
        </w:tc>
        <w:tc>
          <w:tcPr>
            <w:tcW w:w="615" w:type="dxa"/>
            <w:shd w:val="clear" w:color="auto" w:fill="FFFF00"/>
            <w:vAlign w:val="center"/>
          </w:tcPr>
          <w:p w14:paraId="399D6488">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3</w:t>
            </w:r>
          </w:p>
        </w:tc>
        <w:tc>
          <w:tcPr>
            <w:tcW w:w="1605" w:type="dxa"/>
            <w:vMerge w:val="continue"/>
            <w:shd w:val="clear" w:color="auto" w:fill="auto"/>
            <w:vAlign w:val="center"/>
          </w:tcPr>
          <w:p w14:paraId="5FD333AE">
            <w:pPr>
              <w:widowControl/>
              <w:spacing w:line="200" w:lineRule="atLeast"/>
              <w:jc w:val="left"/>
              <w:textAlignment w:val="center"/>
              <w:rPr>
                <w:rFonts w:ascii="仿宋" w:hAnsi="仿宋" w:eastAsia="仿宋" w:cs="仿宋"/>
                <w:color w:val="000000"/>
                <w:sz w:val="20"/>
                <w:szCs w:val="20"/>
              </w:rPr>
            </w:pPr>
          </w:p>
        </w:tc>
        <w:tc>
          <w:tcPr>
            <w:tcW w:w="600" w:type="dxa"/>
            <w:shd w:val="clear" w:color="auto" w:fill="auto"/>
            <w:vAlign w:val="center"/>
          </w:tcPr>
          <w:p w14:paraId="5DE800A3">
            <w:pPr>
              <w:widowControl/>
              <w:spacing w:line="200" w:lineRule="atLeast"/>
              <w:jc w:val="center"/>
              <w:rPr>
                <w:rFonts w:ascii="仿宋" w:hAnsi="仿宋" w:eastAsia="仿宋" w:cs="仿宋"/>
                <w:color w:val="000000"/>
                <w:sz w:val="20"/>
                <w:szCs w:val="20"/>
              </w:rPr>
            </w:pPr>
          </w:p>
        </w:tc>
      </w:tr>
      <w:tr w14:paraId="0F4F9F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0" w:hRule="atLeast"/>
        </w:trPr>
        <w:tc>
          <w:tcPr>
            <w:tcW w:w="615" w:type="dxa"/>
            <w:shd w:val="clear" w:color="auto" w:fill="auto"/>
            <w:vAlign w:val="center"/>
          </w:tcPr>
          <w:p w14:paraId="3E840880">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1DA53987">
            <w:pPr>
              <w:widowControl/>
              <w:spacing w:line="200" w:lineRule="atLeast"/>
              <w:jc w:val="left"/>
              <w:rPr>
                <w:rFonts w:ascii="仿宋" w:hAnsi="仿宋" w:eastAsia="仿宋" w:cs="仿宋"/>
                <w:color w:val="000000"/>
                <w:sz w:val="20"/>
                <w:szCs w:val="20"/>
              </w:rPr>
            </w:pPr>
          </w:p>
        </w:tc>
        <w:tc>
          <w:tcPr>
            <w:tcW w:w="450" w:type="dxa"/>
            <w:shd w:val="clear" w:color="auto" w:fill="auto"/>
            <w:vAlign w:val="center"/>
          </w:tcPr>
          <w:p w14:paraId="535132D0">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7</w:t>
            </w:r>
          </w:p>
        </w:tc>
        <w:tc>
          <w:tcPr>
            <w:tcW w:w="4095" w:type="dxa"/>
            <w:shd w:val="clear" w:color="auto" w:fill="auto"/>
            <w:vAlign w:val="center"/>
          </w:tcPr>
          <w:p w14:paraId="65C421DC">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在压路机碾压的过程中，压路机前进后退过程中，与操作的工人互相交叉</w:t>
            </w:r>
          </w:p>
        </w:tc>
        <w:tc>
          <w:tcPr>
            <w:tcW w:w="1440" w:type="dxa"/>
            <w:shd w:val="clear" w:color="auto" w:fill="auto"/>
            <w:vAlign w:val="center"/>
          </w:tcPr>
          <w:p w14:paraId="1448AF04">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违章作业</w:t>
            </w:r>
          </w:p>
        </w:tc>
        <w:tc>
          <w:tcPr>
            <w:tcW w:w="2025" w:type="dxa"/>
            <w:shd w:val="clear" w:color="auto" w:fill="auto"/>
            <w:vAlign w:val="center"/>
          </w:tcPr>
          <w:p w14:paraId="2F53426B">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机械伤害</w:t>
            </w:r>
          </w:p>
        </w:tc>
        <w:tc>
          <w:tcPr>
            <w:tcW w:w="645" w:type="dxa"/>
            <w:shd w:val="clear" w:color="auto" w:fill="auto"/>
            <w:vAlign w:val="center"/>
          </w:tcPr>
          <w:p w14:paraId="763F378E">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4B62BA9C">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555" w:type="dxa"/>
            <w:shd w:val="clear" w:color="auto" w:fill="auto"/>
            <w:vAlign w:val="center"/>
          </w:tcPr>
          <w:p w14:paraId="0D2142BA">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6</w:t>
            </w:r>
          </w:p>
        </w:tc>
        <w:tc>
          <w:tcPr>
            <w:tcW w:w="495" w:type="dxa"/>
            <w:shd w:val="clear" w:color="auto" w:fill="auto"/>
            <w:vAlign w:val="center"/>
          </w:tcPr>
          <w:p w14:paraId="3AA63110">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15</w:t>
            </w:r>
          </w:p>
        </w:tc>
        <w:tc>
          <w:tcPr>
            <w:tcW w:w="540" w:type="dxa"/>
            <w:shd w:val="clear" w:color="auto" w:fill="auto"/>
            <w:vAlign w:val="center"/>
          </w:tcPr>
          <w:p w14:paraId="592DD4C3">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270</w:t>
            </w:r>
          </w:p>
        </w:tc>
        <w:tc>
          <w:tcPr>
            <w:tcW w:w="615" w:type="dxa"/>
            <w:shd w:val="clear" w:color="auto" w:fill="FFC000"/>
            <w:vAlign w:val="center"/>
          </w:tcPr>
          <w:p w14:paraId="244ED8FE">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2</w:t>
            </w:r>
          </w:p>
        </w:tc>
        <w:tc>
          <w:tcPr>
            <w:tcW w:w="1605" w:type="dxa"/>
            <w:vMerge w:val="continue"/>
            <w:shd w:val="clear" w:color="auto" w:fill="auto"/>
            <w:vAlign w:val="center"/>
          </w:tcPr>
          <w:p w14:paraId="6F79D38E">
            <w:pPr>
              <w:widowControl/>
              <w:spacing w:line="200" w:lineRule="atLeast"/>
              <w:jc w:val="left"/>
              <w:textAlignment w:val="center"/>
              <w:rPr>
                <w:rFonts w:ascii="仿宋" w:hAnsi="仿宋" w:eastAsia="仿宋" w:cs="仿宋"/>
                <w:color w:val="000000"/>
                <w:sz w:val="20"/>
                <w:szCs w:val="20"/>
              </w:rPr>
            </w:pPr>
          </w:p>
        </w:tc>
        <w:tc>
          <w:tcPr>
            <w:tcW w:w="600" w:type="dxa"/>
            <w:shd w:val="clear" w:color="auto" w:fill="auto"/>
            <w:vAlign w:val="center"/>
          </w:tcPr>
          <w:p w14:paraId="77D93AE7">
            <w:pPr>
              <w:widowControl/>
              <w:spacing w:line="200" w:lineRule="atLeast"/>
              <w:jc w:val="center"/>
              <w:rPr>
                <w:rFonts w:ascii="仿宋" w:hAnsi="仿宋" w:eastAsia="仿宋" w:cs="仿宋"/>
                <w:color w:val="000000"/>
                <w:sz w:val="20"/>
                <w:szCs w:val="20"/>
              </w:rPr>
            </w:pPr>
          </w:p>
        </w:tc>
      </w:tr>
      <w:tr w14:paraId="5B30FE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65" w:hRule="atLeast"/>
        </w:trPr>
        <w:tc>
          <w:tcPr>
            <w:tcW w:w="615" w:type="dxa"/>
            <w:shd w:val="clear" w:color="auto" w:fill="auto"/>
            <w:vAlign w:val="center"/>
          </w:tcPr>
          <w:p w14:paraId="5CCC9D6F">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5A433752">
            <w:pPr>
              <w:widowControl/>
              <w:spacing w:line="200" w:lineRule="atLeast"/>
              <w:jc w:val="left"/>
              <w:rPr>
                <w:rFonts w:ascii="仿宋" w:hAnsi="仿宋" w:eastAsia="仿宋" w:cs="仿宋"/>
                <w:color w:val="000000"/>
                <w:sz w:val="20"/>
                <w:szCs w:val="20"/>
              </w:rPr>
            </w:pPr>
          </w:p>
        </w:tc>
        <w:tc>
          <w:tcPr>
            <w:tcW w:w="450" w:type="dxa"/>
            <w:shd w:val="clear" w:color="auto" w:fill="auto"/>
            <w:vAlign w:val="center"/>
          </w:tcPr>
          <w:p w14:paraId="6ADD2257">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8</w:t>
            </w:r>
          </w:p>
        </w:tc>
        <w:tc>
          <w:tcPr>
            <w:tcW w:w="4095" w:type="dxa"/>
            <w:shd w:val="clear" w:color="auto" w:fill="auto"/>
            <w:vAlign w:val="center"/>
          </w:tcPr>
          <w:p w14:paraId="543EE7DB">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在送料带工作作态时，工作人员在其底下检查机器或清理废渣</w:t>
            </w:r>
          </w:p>
        </w:tc>
        <w:tc>
          <w:tcPr>
            <w:tcW w:w="1440" w:type="dxa"/>
            <w:shd w:val="clear" w:color="auto" w:fill="auto"/>
            <w:vAlign w:val="center"/>
          </w:tcPr>
          <w:p w14:paraId="277C3EEB">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违章作业</w:t>
            </w:r>
          </w:p>
        </w:tc>
        <w:tc>
          <w:tcPr>
            <w:tcW w:w="2025" w:type="dxa"/>
            <w:shd w:val="clear" w:color="auto" w:fill="auto"/>
            <w:vAlign w:val="center"/>
          </w:tcPr>
          <w:p w14:paraId="0D59B55F">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砸伤、刮伤，甚至机卷人的事故</w:t>
            </w:r>
          </w:p>
        </w:tc>
        <w:tc>
          <w:tcPr>
            <w:tcW w:w="645" w:type="dxa"/>
            <w:shd w:val="clear" w:color="auto" w:fill="auto"/>
            <w:vAlign w:val="center"/>
          </w:tcPr>
          <w:p w14:paraId="4FF864D9">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27825678">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555" w:type="dxa"/>
            <w:shd w:val="clear" w:color="auto" w:fill="auto"/>
            <w:vAlign w:val="center"/>
          </w:tcPr>
          <w:p w14:paraId="21ADA1CD">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6</w:t>
            </w:r>
          </w:p>
        </w:tc>
        <w:tc>
          <w:tcPr>
            <w:tcW w:w="495" w:type="dxa"/>
            <w:shd w:val="clear" w:color="auto" w:fill="auto"/>
            <w:vAlign w:val="center"/>
          </w:tcPr>
          <w:p w14:paraId="1FF71B7E">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7</w:t>
            </w:r>
          </w:p>
        </w:tc>
        <w:tc>
          <w:tcPr>
            <w:tcW w:w="540" w:type="dxa"/>
            <w:shd w:val="clear" w:color="auto" w:fill="auto"/>
            <w:vAlign w:val="center"/>
          </w:tcPr>
          <w:p w14:paraId="3E1F70C2">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126</w:t>
            </w:r>
          </w:p>
        </w:tc>
        <w:tc>
          <w:tcPr>
            <w:tcW w:w="615" w:type="dxa"/>
            <w:shd w:val="clear" w:color="auto" w:fill="FFFF00"/>
            <w:vAlign w:val="center"/>
          </w:tcPr>
          <w:p w14:paraId="35FFC757">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3</w:t>
            </w:r>
          </w:p>
        </w:tc>
        <w:tc>
          <w:tcPr>
            <w:tcW w:w="1605" w:type="dxa"/>
            <w:vMerge w:val="continue"/>
            <w:shd w:val="clear" w:color="auto" w:fill="auto"/>
            <w:vAlign w:val="center"/>
          </w:tcPr>
          <w:p w14:paraId="132D77A2">
            <w:pPr>
              <w:widowControl/>
              <w:spacing w:line="200" w:lineRule="atLeast"/>
              <w:jc w:val="left"/>
              <w:textAlignment w:val="center"/>
              <w:rPr>
                <w:rFonts w:ascii="仿宋" w:hAnsi="仿宋" w:eastAsia="仿宋" w:cs="仿宋"/>
                <w:color w:val="000000"/>
                <w:sz w:val="20"/>
                <w:szCs w:val="20"/>
              </w:rPr>
            </w:pPr>
          </w:p>
        </w:tc>
        <w:tc>
          <w:tcPr>
            <w:tcW w:w="600" w:type="dxa"/>
            <w:shd w:val="clear" w:color="auto" w:fill="auto"/>
            <w:vAlign w:val="center"/>
          </w:tcPr>
          <w:p w14:paraId="161A79AC">
            <w:pPr>
              <w:widowControl/>
              <w:spacing w:line="200" w:lineRule="atLeast"/>
              <w:jc w:val="center"/>
              <w:rPr>
                <w:rFonts w:ascii="仿宋" w:hAnsi="仿宋" w:eastAsia="仿宋" w:cs="仿宋"/>
                <w:color w:val="000000"/>
                <w:sz w:val="20"/>
                <w:szCs w:val="20"/>
              </w:rPr>
            </w:pPr>
          </w:p>
        </w:tc>
      </w:tr>
      <w:tr w14:paraId="24F86E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trPr>
        <w:tc>
          <w:tcPr>
            <w:tcW w:w="615" w:type="dxa"/>
            <w:shd w:val="clear" w:color="auto" w:fill="auto"/>
            <w:vAlign w:val="center"/>
          </w:tcPr>
          <w:p w14:paraId="061166B1">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070A2543">
            <w:pPr>
              <w:widowControl/>
              <w:spacing w:line="200" w:lineRule="atLeast"/>
              <w:jc w:val="left"/>
              <w:rPr>
                <w:rFonts w:ascii="仿宋" w:hAnsi="仿宋" w:eastAsia="仿宋" w:cs="仿宋"/>
                <w:color w:val="000000"/>
                <w:sz w:val="20"/>
                <w:szCs w:val="20"/>
              </w:rPr>
            </w:pPr>
          </w:p>
        </w:tc>
        <w:tc>
          <w:tcPr>
            <w:tcW w:w="450" w:type="dxa"/>
            <w:shd w:val="clear" w:color="auto" w:fill="auto"/>
            <w:vAlign w:val="center"/>
          </w:tcPr>
          <w:p w14:paraId="3B657465">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9</w:t>
            </w:r>
          </w:p>
        </w:tc>
        <w:tc>
          <w:tcPr>
            <w:tcW w:w="4095" w:type="dxa"/>
            <w:shd w:val="clear" w:color="auto" w:fill="auto"/>
            <w:vAlign w:val="center"/>
          </w:tcPr>
          <w:p w14:paraId="2993A6FE">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设备发生故障时，未切断电源检修</w:t>
            </w:r>
          </w:p>
        </w:tc>
        <w:tc>
          <w:tcPr>
            <w:tcW w:w="1440" w:type="dxa"/>
            <w:shd w:val="clear" w:color="auto" w:fill="auto"/>
            <w:vAlign w:val="center"/>
          </w:tcPr>
          <w:p w14:paraId="65C0E822">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违章作业</w:t>
            </w:r>
          </w:p>
        </w:tc>
        <w:tc>
          <w:tcPr>
            <w:tcW w:w="2025" w:type="dxa"/>
            <w:shd w:val="clear" w:color="auto" w:fill="auto"/>
            <w:vAlign w:val="center"/>
          </w:tcPr>
          <w:p w14:paraId="30F8B425">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机械伤害</w:t>
            </w:r>
          </w:p>
        </w:tc>
        <w:tc>
          <w:tcPr>
            <w:tcW w:w="645" w:type="dxa"/>
            <w:shd w:val="clear" w:color="auto" w:fill="auto"/>
            <w:vAlign w:val="center"/>
          </w:tcPr>
          <w:p w14:paraId="1115DA8C">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592A1730">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555" w:type="dxa"/>
            <w:shd w:val="clear" w:color="auto" w:fill="auto"/>
            <w:vAlign w:val="center"/>
          </w:tcPr>
          <w:p w14:paraId="221032FA">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6</w:t>
            </w:r>
          </w:p>
        </w:tc>
        <w:tc>
          <w:tcPr>
            <w:tcW w:w="495" w:type="dxa"/>
            <w:shd w:val="clear" w:color="auto" w:fill="auto"/>
            <w:vAlign w:val="center"/>
          </w:tcPr>
          <w:p w14:paraId="3038762F">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7</w:t>
            </w:r>
          </w:p>
        </w:tc>
        <w:tc>
          <w:tcPr>
            <w:tcW w:w="540" w:type="dxa"/>
            <w:shd w:val="clear" w:color="auto" w:fill="auto"/>
            <w:vAlign w:val="center"/>
          </w:tcPr>
          <w:p w14:paraId="24440D2F">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126</w:t>
            </w:r>
          </w:p>
        </w:tc>
        <w:tc>
          <w:tcPr>
            <w:tcW w:w="615" w:type="dxa"/>
            <w:shd w:val="clear" w:color="auto" w:fill="FFFF00"/>
            <w:vAlign w:val="center"/>
          </w:tcPr>
          <w:p w14:paraId="18158540">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3</w:t>
            </w:r>
          </w:p>
        </w:tc>
        <w:tc>
          <w:tcPr>
            <w:tcW w:w="1605" w:type="dxa"/>
            <w:vMerge w:val="continue"/>
            <w:shd w:val="clear" w:color="auto" w:fill="auto"/>
            <w:vAlign w:val="center"/>
          </w:tcPr>
          <w:p w14:paraId="06FB73D0">
            <w:pPr>
              <w:widowControl/>
              <w:spacing w:line="200" w:lineRule="atLeast"/>
              <w:jc w:val="left"/>
              <w:textAlignment w:val="center"/>
              <w:rPr>
                <w:rFonts w:ascii="仿宋" w:hAnsi="仿宋" w:eastAsia="仿宋" w:cs="仿宋"/>
                <w:color w:val="000000"/>
                <w:sz w:val="20"/>
                <w:szCs w:val="20"/>
              </w:rPr>
            </w:pPr>
          </w:p>
        </w:tc>
        <w:tc>
          <w:tcPr>
            <w:tcW w:w="600" w:type="dxa"/>
            <w:shd w:val="clear" w:color="auto" w:fill="auto"/>
            <w:vAlign w:val="center"/>
          </w:tcPr>
          <w:p w14:paraId="0E6BF407">
            <w:pPr>
              <w:widowControl/>
              <w:spacing w:line="200" w:lineRule="atLeast"/>
              <w:jc w:val="center"/>
              <w:rPr>
                <w:rFonts w:ascii="仿宋" w:hAnsi="仿宋" w:eastAsia="仿宋" w:cs="仿宋"/>
                <w:color w:val="000000"/>
                <w:sz w:val="20"/>
                <w:szCs w:val="20"/>
              </w:rPr>
            </w:pPr>
          </w:p>
        </w:tc>
      </w:tr>
      <w:tr w14:paraId="400BCF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trPr>
        <w:tc>
          <w:tcPr>
            <w:tcW w:w="615" w:type="dxa"/>
            <w:shd w:val="clear" w:color="auto" w:fill="auto"/>
            <w:vAlign w:val="center"/>
          </w:tcPr>
          <w:p w14:paraId="1969FAB0">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1AAA965F">
            <w:pPr>
              <w:widowControl/>
              <w:spacing w:line="200" w:lineRule="atLeast"/>
              <w:jc w:val="center"/>
              <w:rPr>
                <w:rFonts w:ascii="仿宋" w:hAnsi="仿宋" w:eastAsia="仿宋" w:cs="仿宋"/>
                <w:color w:val="000000"/>
                <w:sz w:val="20"/>
                <w:szCs w:val="20"/>
              </w:rPr>
            </w:pPr>
          </w:p>
        </w:tc>
        <w:tc>
          <w:tcPr>
            <w:tcW w:w="450" w:type="dxa"/>
            <w:shd w:val="clear" w:color="auto" w:fill="auto"/>
            <w:vAlign w:val="center"/>
          </w:tcPr>
          <w:p w14:paraId="40CC2118">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10</w:t>
            </w:r>
          </w:p>
        </w:tc>
        <w:tc>
          <w:tcPr>
            <w:tcW w:w="4095" w:type="dxa"/>
            <w:shd w:val="clear" w:color="auto" w:fill="auto"/>
            <w:vAlign w:val="center"/>
          </w:tcPr>
          <w:p w14:paraId="4599B73B">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操作人员未按操作规程作业</w:t>
            </w:r>
          </w:p>
        </w:tc>
        <w:tc>
          <w:tcPr>
            <w:tcW w:w="1440" w:type="dxa"/>
            <w:shd w:val="clear" w:color="auto" w:fill="auto"/>
            <w:vAlign w:val="center"/>
          </w:tcPr>
          <w:p w14:paraId="41947E23">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违章作业</w:t>
            </w:r>
          </w:p>
        </w:tc>
        <w:tc>
          <w:tcPr>
            <w:tcW w:w="2025" w:type="dxa"/>
            <w:shd w:val="clear" w:color="auto" w:fill="auto"/>
            <w:vAlign w:val="center"/>
          </w:tcPr>
          <w:p w14:paraId="548824A2">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机械伤害</w:t>
            </w:r>
          </w:p>
        </w:tc>
        <w:tc>
          <w:tcPr>
            <w:tcW w:w="645" w:type="dxa"/>
            <w:shd w:val="clear" w:color="auto" w:fill="auto"/>
            <w:vAlign w:val="center"/>
          </w:tcPr>
          <w:p w14:paraId="7B68A92B">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6DD91A28">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555" w:type="dxa"/>
            <w:shd w:val="clear" w:color="auto" w:fill="auto"/>
            <w:vAlign w:val="center"/>
          </w:tcPr>
          <w:p w14:paraId="163FFD76">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6</w:t>
            </w:r>
          </w:p>
        </w:tc>
        <w:tc>
          <w:tcPr>
            <w:tcW w:w="495" w:type="dxa"/>
            <w:shd w:val="clear" w:color="auto" w:fill="auto"/>
            <w:vAlign w:val="center"/>
          </w:tcPr>
          <w:p w14:paraId="325E3550">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7</w:t>
            </w:r>
          </w:p>
        </w:tc>
        <w:tc>
          <w:tcPr>
            <w:tcW w:w="540" w:type="dxa"/>
            <w:shd w:val="clear" w:color="auto" w:fill="auto"/>
            <w:vAlign w:val="center"/>
          </w:tcPr>
          <w:p w14:paraId="39178997">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126</w:t>
            </w:r>
          </w:p>
        </w:tc>
        <w:tc>
          <w:tcPr>
            <w:tcW w:w="615" w:type="dxa"/>
            <w:shd w:val="clear" w:color="auto" w:fill="FFFF00"/>
            <w:vAlign w:val="center"/>
          </w:tcPr>
          <w:p w14:paraId="73CC0170">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3</w:t>
            </w:r>
          </w:p>
        </w:tc>
        <w:tc>
          <w:tcPr>
            <w:tcW w:w="1605" w:type="dxa"/>
            <w:vMerge w:val="continue"/>
            <w:shd w:val="clear" w:color="auto" w:fill="auto"/>
            <w:vAlign w:val="center"/>
          </w:tcPr>
          <w:p w14:paraId="6FC4F389">
            <w:pPr>
              <w:widowControl/>
              <w:spacing w:line="200" w:lineRule="atLeast"/>
              <w:jc w:val="left"/>
              <w:textAlignment w:val="center"/>
              <w:rPr>
                <w:rFonts w:ascii="仿宋" w:hAnsi="仿宋" w:eastAsia="仿宋" w:cs="仿宋"/>
                <w:color w:val="000000"/>
                <w:sz w:val="20"/>
                <w:szCs w:val="20"/>
              </w:rPr>
            </w:pPr>
          </w:p>
        </w:tc>
        <w:tc>
          <w:tcPr>
            <w:tcW w:w="600" w:type="dxa"/>
            <w:shd w:val="clear" w:color="auto" w:fill="auto"/>
            <w:vAlign w:val="center"/>
          </w:tcPr>
          <w:p w14:paraId="401EBA6E">
            <w:pPr>
              <w:widowControl/>
              <w:spacing w:line="200" w:lineRule="atLeast"/>
              <w:jc w:val="center"/>
              <w:rPr>
                <w:rFonts w:ascii="仿宋" w:hAnsi="仿宋" w:eastAsia="仿宋" w:cs="仿宋"/>
                <w:color w:val="000000"/>
                <w:sz w:val="20"/>
                <w:szCs w:val="20"/>
              </w:rPr>
            </w:pPr>
          </w:p>
        </w:tc>
      </w:tr>
      <w:tr w14:paraId="3F93CF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615" w:type="dxa"/>
            <w:shd w:val="clear" w:color="auto" w:fill="auto"/>
            <w:vAlign w:val="center"/>
          </w:tcPr>
          <w:p w14:paraId="5783A17D">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restart"/>
            <w:shd w:val="clear" w:color="auto" w:fill="auto"/>
            <w:vAlign w:val="center"/>
          </w:tcPr>
          <w:p w14:paraId="127D6FED">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b/>
                <w:bCs/>
                <w:color w:val="000000"/>
                <w:kern w:val="0"/>
                <w:sz w:val="20"/>
                <w:szCs w:val="20"/>
                <w:lang w:bidi="ar"/>
              </w:rPr>
              <w:t>十</w:t>
            </w:r>
            <w:r>
              <w:rPr>
                <w:rFonts w:hint="eastAsia" w:ascii="仿宋" w:hAnsi="仿宋" w:eastAsia="仿宋" w:cs="仿宋"/>
                <w:b/>
                <w:bCs/>
                <w:color w:val="000000"/>
                <w:kern w:val="0"/>
                <w:sz w:val="20"/>
                <w:szCs w:val="20"/>
                <w:lang w:eastAsia="zh-CN" w:bidi="ar"/>
              </w:rPr>
              <w:t>四</w:t>
            </w:r>
            <w:r>
              <w:rPr>
                <w:rFonts w:hint="eastAsia" w:ascii="仿宋" w:hAnsi="仿宋" w:eastAsia="仿宋" w:cs="仿宋"/>
                <w:b/>
                <w:bCs/>
                <w:color w:val="000000"/>
                <w:kern w:val="0"/>
                <w:sz w:val="20"/>
                <w:szCs w:val="20"/>
                <w:lang w:bidi="ar"/>
              </w:rPr>
              <w:t>、防腐、保温作业</w:t>
            </w:r>
          </w:p>
        </w:tc>
        <w:tc>
          <w:tcPr>
            <w:tcW w:w="450" w:type="dxa"/>
            <w:shd w:val="clear" w:color="auto" w:fill="auto"/>
            <w:vAlign w:val="center"/>
          </w:tcPr>
          <w:p w14:paraId="76030C02">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w:t>
            </w:r>
          </w:p>
        </w:tc>
        <w:tc>
          <w:tcPr>
            <w:tcW w:w="4095" w:type="dxa"/>
            <w:shd w:val="clear" w:color="auto" w:fill="auto"/>
            <w:vAlign w:val="center"/>
          </w:tcPr>
          <w:p w14:paraId="40B32CCA">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照明线路、灯具未远离可燃的保温材料</w:t>
            </w:r>
          </w:p>
        </w:tc>
        <w:tc>
          <w:tcPr>
            <w:tcW w:w="1440" w:type="dxa"/>
            <w:shd w:val="clear" w:color="auto" w:fill="auto"/>
            <w:vAlign w:val="center"/>
          </w:tcPr>
          <w:p w14:paraId="05E2143B">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违章作业</w:t>
            </w:r>
          </w:p>
        </w:tc>
        <w:tc>
          <w:tcPr>
            <w:tcW w:w="2025" w:type="dxa"/>
            <w:shd w:val="clear" w:color="auto" w:fill="auto"/>
            <w:vAlign w:val="center"/>
          </w:tcPr>
          <w:p w14:paraId="3FC460F9">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火灾</w:t>
            </w:r>
          </w:p>
        </w:tc>
        <w:tc>
          <w:tcPr>
            <w:tcW w:w="645" w:type="dxa"/>
            <w:shd w:val="clear" w:color="auto" w:fill="auto"/>
            <w:vAlign w:val="center"/>
          </w:tcPr>
          <w:p w14:paraId="747FF6D7">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738AEF36">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555" w:type="dxa"/>
            <w:shd w:val="clear" w:color="auto" w:fill="auto"/>
            <w:vAlign w:val="center"/>
          </w:tcPr>
          <w:p w14:paraId="7C175C12">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6</w:t>
            </w:r>
          </w:p>
        </w:tc>
        <w:tc>
          <w:tcPr>
            <w:tcW w:w="495" w:type="dxa"/>
            <w:shd w:val="clear" w:color="auto" w:fill="auto"/>
            <w:vAlign w:val="center"/>
          </w:tcPr>
          <w:p w14:paraId="46B3D304">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7</w:t>
            </w:r>
          </w:p>
        </w:tc>
        <w:tc>
          <w:tcPr>
            <w:tcW w:w="540" w:type="dxa"/>
            <w:shd w:val="clear" w:color="auto" w:fill="auto"/>
            <w:vAlign w:val="center"/>
          </w:tcPr>
          <w:p w14:paraId="3B3D1396">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126</w:t>
            </w:r>
          </w:p>
        </w:tc>
        <w:tc>
          <w:tcPr>
            <w:tcW w:w="615" w:type="dxa"/>
            <w:shd w:val="clear" w:color="auto" w:fill="FFFF00"/>
            <w:vAlign w:val="center"/>
          </w:tcPr>
          <w:p w14:paraId="5DB04FC6">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3</w:t>
            </w:r>
          </w:p>
        </w:tc>
        <w:tc>
          <w:tcPr>
            <w:tcW w:w="1605" w:type="dxa"/>
            <w:vMerge w:val="restart"/>
            <w:shd w:val="clear" w:color="auto" w:fill="auto"/>
            <w:vAlign w:val="center"/>
          </w:tcPr>
          <w:p w14:paraId="3F0513B2">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按规定现场检查把关</w:t>
            </w:r>
          </w:p>
        </w:tc>
        <w:tc>
          <w:tcPr>
            <w:tcW w:w="600" w:type="dxa"/>
            <w:shd w:val="clear" w:color="auto" w:fill="auto"/>
            <w:vAlign w:val="center"/>
          </w:tcPr>
          <w:p w14:paraId="0B9569CD">
            <w:pPr>
              <w:widowControl/>
              <w:spacing w:line="200" w:lineRule="atLeast"/>
              <w:jc w:val="center"/>
              <w:rPr>
                <w:rFonts w:ascii="仿宋" w:hAnsi="仿宋" w:eastAsia="仿宋" w:cs="仿宋"/>
                <w:color w:val="000000"/>
                <w:sz w:val="20"/>
                <w:szCs w:val="20"/>
              </w:rPr>
            </w:pPr>
          </w:p>
        </w:tc>
      </w:tr>
      <w:tr w14:paraId="3CF444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615" w:type="dxa"/>
            <w:shd w:val="clear" w:color="auto" w:fill="auto"/>
            <w:vAlign w:val="center"/>
          </w:tcPr>
          <w:p w14:paraId="4F515EB4">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098D36E8">
            <w:pPr>
              <w:widowControl/>
              <w:spacing w:line="200" w:lineRule="atLeast"/>
              <w:jc w:val="center"/>
              <w:rPr>
                <w:rFonts w:ascii="仿宋" w:hAnsi="仿宋" w:eastAsia="仿宋" w:cs="仿宋"/>
                <w:color w:val="000000"/>
                <w:sz w:val="20"/>
                <w:szCs w:val="20"/>
              </w:rPr>
            </w:pPr>
          </w:p>
        </w:tc>
        <w:tc>
          <w:tcPr>
            <w:tcW w:w="450" w:type="dxa"/>
            <w:shd w:val="clear" w:color="auto" w:fill="auto"/>
            <w:vAlign w:val="center"/>
          </w:tcPr>
          <w:p w14:paraId="3C8E2959">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2</w:t>
            </w:r>
          </w:p>
        </w:tc>
        <w:tc>
          <w:tcPr>
            <w:tcW w:w="4095" w:type="dxa"/>
            <w:shd w:val="clear" w:color="auto" w:fill="auto"/>
            <w:vAlign w:val="center"/>
          </w:tcPr>
          <w:p w14:paraId="741D8CA1">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空气压缩机的使用</w:t>
            </w:r>
          </w:p>
        </w:tc>
        <w:tc>
          <w:tcPr>
            <w:tcW w:w="1440" w:type="dxa"/>
            <w:shd w:val="clear" w:color="auto" w:fill="auto"/>
            <w:vAlign w:val="center"/>
          </w:tcPr>
          <w:p w14:paraId="4979F00D">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防护缺陷</w:t>
            </w:r>
          </w:p>
        </w:tc>
        <w:tc>
          <w:tcPr>
            <w:tcW w:w="2025" w:type="dxa"/>
            <w:shd w:val="clear" w:color="auto" w:fill="auto"/>
            <w:vAlign w:val="center"/>
          </w:tcPr>
          <w:p w14:paraId="1024C77F">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噪声危害</w:t>
            </w:r>
          </w:p>
        </w:tc>
        <w:tc>
          <w:tcPr>
            <w:tcW w:w="645" w:type="dxa"/>
            <w:shd w:val="clear" w:color="auto" w:fill="auto"/>
            <w:vAlign w:val="center"/>
          </w:tcPr>
          <w:p w14:paraId="2EB6F787">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7C5962D6">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555" w:type="dxa"/>
            <w:shd w:val="clear" w:color="auto" w:fill="auto"/>
            <w:vAlign w:val="center"/>
          </w:tcPr>
          <w:p w14:paraId="14DD16D7">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495" w:type="dxa"/>
            <w:shd w:val="clear" w:color="auto" w:fill="auto"/>
            <w:vAlign w:val="center"/>
          </w:tcPr>
          <w:p w14:paraId="6B5A898F">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7</w:t>
            </w:r>
          </w:p>
        </w:tc>
        <w:tc>
          <w:tcPr>
            <w:tcW w:w="540" w:type="dxa"/>
            <w:shd w:val="clear" w:color="auto" w:fill="auto"/>
            <w:vAlign w:val="center"/>
          </w:tcPr>
          <w:p w14:paraId="61A0E6B8">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63</w:t>
            </w:r>
          </w:p>
        </w:tc>
        <w:tc>
          <w:tcPr>
            <w:tcW w:w="615" w:type="dxa"/>
            <w:shd w:val="clear" w:color="auto" w:fill="00B0F0"/>
            <w:vAlign w:val="center"/>
          </w:tcPr>
          <w:p w14:paraId="790C107B">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4</w:t>
            </w:r>
          </w:p>
        </w:tc>
        <w:tc>
          <w:tcPr>
            <w:tcW w:w="1605" w:type="dxa"/>
            <w:vMerge w:val="continue"/>
            <w:shd w:val="clear" w:color="auto" w:fill="auto"/>
            <w:vAlign w:val="center"/>
          </w:tcPr>
          <w:p w14:paraId="285EECFE">
            <w:pPr>
              <w:widowControl/>
              <w:spacing w:line="200" w:lineRule="atLeast"/>
              <w:jc w:val="left"/>
              <w:textAlignment w:val="center"/>
              <w:rPr>
                <w:rFonts w:ascii="仿宋" w:hAnsi="仿宋" w:eastAsia="仿宋" w:cs="仿宋"/>
                <w:color w:val="000000"/>
                <w:sz w:val="20"/>
                <w:szCs w:val="20"/>
              </w:rPr>
            </w:pPr>
          </w:p>
        </w:tc>
        <w:tc>
          <w:tcPr>
            <w:tcW w:w="600" w:type="dxa"/>
            <w:shd w:val="clear" w:color="auto" w:fill="auto"/>
            <w:vAlign w:val="center"/>
          </w:tcPr>
          <w:p w14:paraId="273CEB33">
            <w:pPr>
              <w:widowControl/>
              <w:spacing w:line="200" w:lineRule="atLeast"/>
              <w:jc w:val="center"/>
              <w:rPr>
                <w:rFonts w:ascii="仿宋" w:hAnsi="仿宋" w:eastAsia="仿宋" w:cs="仿宋"/>
                <w:color w:val="000000"/>
                <w:sz w:val="20"/>
                <w:szCs w:val="20"/>
              </w:rPr>
            </w:pPr>
          </w:p>
        </w:tc>
      </w:tr>
      <w:tr w14:paraId="27FECB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615" w:type="dxa"/>
            <w:shd w:val="clear" w:color="auto" w:fill="auto"/>
            <w:vAlign w:val="center"/>
          </w:tcPr>
          <w:p w14:paraId="5DF5F6E2">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0A4A6FD3">
            <w:pPr>
              <w:widowControl/>
              <w:spacing w:line="200" w:lineRule="atLeast"/>
              <w:jc w:val="center"/>
              <w:rPr>
                <w:rFonts w:ascii="仿宋" w:hAnsi="仿宋" w:eastAsia="仿宋" w:cs="仿宋"/>
                <w:color w:val="000000"/>
                <w:sz w:val="20"/>
                <w:szCs w:val="20"/>
              </w:rPr>
            </w:pPr>
          </w:p>
        </w:tc>
        <w:tc>
          <w:tcPr>
            <w:tcW w:w="450" w:type="dxa"/>
            <w:shd w:val="clear" w:color="auto" w:fill="auto"/>
            <w:vAlign w:val="center"/>
          </w:tcPr>
          <w:p w14:paraId="049101CE">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4095" w:type="dxa"/>
            <w:shd w:val="clear" w:color="auto" w:fill="auto"/>
            <w:vAlign w:val="center"/>
          </w:tcPr>
          <w:p w14:paraId="41EC8685">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油漆有害物质的挥发对人体的伤害</w:t>
            </w:r>
          </w:p>
        </w:tc>
        <w:tc>
          <w:tcPr>
            <w:tcW w:w="1440" w:type="dxa"/>
            <w:shd w:val="clear" w:color="auto" w:fill="auto"/>
            <w:vAlign w:val="center"/>
          </w:tcPr>
          <w:p w14:paraId="54D032D1">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防护缺陷</w:t>
            </w:r>
          </w:p>
        </w:tc>
        <w:tc>
          <w:tcPr>
            <w:tcW w:w="2025" w:type="dxa"/>
            <w:shd w:val="clear" w:color="auto" w:fill="auto"/>
            <w:vAlign w:val="center"/>
          </w:tcPr>
          <w:p w14:paraId="564B4E1F">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气溶胶</w:t>
            </w:r>
          </w:p>
        </w:tc>
        <w:tc>
          <w:tcPr>
            <w:tcW w:w="645" w:type="dxa"/>
            <w:shd w:val="clear" w:color="auto" w:fill="auto"/>
            <w:vAlign w:val="center"/>
          </w:tcPr>
          <w:p w14:paraId="76C4D9FD">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09ECE667">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0.5</w:t>
            </w:r>
          </w:p>
        </w:tc>
        <w:tc>
          <w:tcPr>
            <w:tcW w:w="555" w:type="dxa"/>
            <w:shd w:val="clear" w:color="auto" w:fill="auto"/>
            <w:vAlign w:val="center"/>
          </w:tcPr>
          <w:p w14:paraId="414C960B">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495" w:type="dxa"/>
            <w:shd w:val="clear" w:color="auto" w:fill="auto"/>
            <w:vAlign w:val="center"/>
          </w:tcPr>
          <w:p w14:paraId="7E0E0342">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7</w:t>
            </w:r>
          </w:p>
        </w:tc>
        <w:tc>
          <w:tcPr>
            <w:tcW w:w="540" w:type="dxa"/>
            <w:shd w:val="clear" w:color="auto" w:fill="auto"/>
            <w:vAlign w:val="center"/>
          </w:tcPr>
          <w:p w14:paraId="43698D7B">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63</w:t>
            </w:r>
          </w:p>
        </w:tc>
        <w:tc>
          <w:tcPr>
            <w:tcW w:w="615" w:type="dxa"/>
            <w:shd w:val="clear" w:color="auto" w:fill="00B0F0"/>
            <w:vAlign w:val="center"/>
          </w:tcPr>
          <w:p w14:paraId="36FC9056">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4</w:t>
            </w:r>
          </w:p>
        </w:tc>
        <w:tc>
          <w:tcPr>
            <w:tcW w:w="1605" w:type="dxa"/>
            <w:vMerge w:val="continue"/>
            <w:shd w:val="clear" w:color="auto" w:fill="auto"/>
            <w:vAlign w:val="center"/>
          </w:tcPr>
          <w:p w14:paraId="13BEAE75">
            <w:pPr>
              <w:widowControl/>
              <w:spacing w:line="200" w:lineRule="atLeast"/>
              <w:jc w:val="left"/>
              <w:textAlignment w:val="center"/>
              <w:rPr>
                <w:rFonts w:ascii="仿宋" w:hAnsi="仿宋" w:eastAsia="仿宋" w:cs="仿宋"/>
                <w:color w:val="000000"/>
                <w:sz w:val="20"/>
                <w:szCs w:val="20"/>
              </w:rPr>
            </w:pPr>
          </w:p>
        </w:tc>
        <w:tc>
          <w:tcPr>
            <w:tcW w:w="600" w:type="dxa"/>
            <w:shd w:val="clear" w:color="auto" w:fill="auto"/>
            <w:vAlign w:val="center"/>
          </w:tcPr>
          <w:p w14:paraId="2C635062">
            <w:pPr>
              <w:widowControl/>
              <w:spacing w:line="200" w:lineRule="atLeast"/>
              <w:jc w:val="center"/>
              <w:rPr>
                <w:rFonts w:ascii="仿宋" w:hAnsi="仿宋" w:eastAsia="仿宋" w:cs="仿宋"/>
                <w:color w:val="000000"/>
                <w:sz w:val="20"/>
                <w:szCs w:val="20"/>
              </w:rPr>
            </w:pPr>
          </w:p>
        </w:tc>
      </w:tr>
      <w:tr w14:paraId="45ACD2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5" w:hRule="atLeast"/>
        </w:trPr>
        <w:tc>
          <w:tcPr>
            <w:tcW w:w="615" w:type="dxa"/>
            <w:shd w:val="clear" w:color="auto" w:fill="auto"/>
            <w:vAlign w:val="center"/>
          </w:tcPr>
          <w:p w14:paraId="77E7069C">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107F12DB">
            <w:pPr>
              <w:widowControl/>
              <w:spacing w:line="200" w:lineRule="atLeast"/>
              <w:jc w:val="center"/>
              <w:rPr>
                <w:rFonts w:ascii="仿宋" w:hAnsi="仿宋" w:eastAsia="仿宋" w:cs="仿宋"/>
                <w:color w:val="000000"/>
                <w:sz w:val="20"/>
                <w:szCs w:val="20"/>
              </w:rPr>
            </w:pPr>
          </w:p>
        </w:tc>
        <w:tc>
          <w:tcPr>
            <w:tcW w:w="450" w:type="dxa"/>
            <w:shd w:val="clear" w:color="auto" w:fill="auto"/>
            <w:vAlign w:val="center"/>
          </w:tcPr>
          <w:p w14:paraId="77A4BF62">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4</w:t>
            </w:r>
          </w:p>
        </w:tc>
        <w:tc>
          <w:tcPr>
            <w:tcW w:w="4095" w:type="dxa"/>
            <w:shd w:val="clear" w:color="auto" w:fill="auto"/>
            <w:vAlign w:val="center"/>
          </w:tcPr>
          <w:p w14:paraId="5E8B21A0">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使用有害保温材料时不穿戴防护服及过滤面罩</w:t>
            </w:r>
          </w:p>
        </w:tc>
        <w:tc>
          <w:tcPr>
            <w:tcW w:w="1440" w:type="dxa"/>
            <w:shd w:val="clear" w:color="auto" w:fill="auto"/>
            <w:vAlign w:val="center"/>
          </w:tcPr>
          <w:p w14:paraId="2C6E8D82">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违章指挥/</w:t>
            </w:r>
            <w:r>
              <w:rPr>
                <w:rStyle w:val="21"/>
                <w:rFonts w:ascii="仿宋" w:hAnsi="仿宋" w:eastAsia="仿宋" w:cs="仿宋"/>
                <w:lang w:bidi="ar"/>
              </w:rPr>
              <w:t>违章作业</w:t>
            </w:r>
          </w:p>
        </w:tc>
        <w:tc>
          <w:tcPr>
            <w:tcW w:w="2025" w:type="dxa"/>
            <w:shd w:val="clear" w:color="auto" w:fill="auto"/>
            <w:vAlign w:val="center"/>
          </w:tcPr>
          <w:p w14:paraId="279403A0">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职业病</w:t>
            </w:r>
          </w:p>
        </w:tc>
        <w:tc>
          <w:tcPr>
            <w:tcW w:w="645" w:type="dxa"/>
            <w:shd w:val="clear" w:color="auto" w:fill="auto"/>
            <w:vAlign w:val="center"/>
          </w:tcPr>
          <w:p w14:paraId="7F3BE30A">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369C78FB">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555" w:type="dxa"/>
            <w:shd w:val="clear" w:color="auto" w:fill="auto"/>
            <w:vAlign w:val="center"/>
          </w:tcPr>
          <w:p w14:paraId="0E92B933">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6</w:t>
            </w:r>
          </w:p>
        </w:tc>
        <w:tc>
          <w:tcPr>
            <w:tcW w:w="495" w:type="dxa"/>
            <w:shd w:val="clear" w:color="auto" w:fill="auto"/>
            <w:vAlign w:val="center"/>
          </w:tcPr>
          <w:p w14:paraId="2B4FB1F0">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7</w:t>
            </w:r>
          </w:p>
        </w:tc>
        <w:tc>
          <w:tcPr>
            <w:tcW w:w="540" w:type="dxa"/>
            <w:shd w:val="clear" w:color="auto" w:fill="auto"/>
            <w:vAlign w:val="center"/>
          </w:tcPr>
          <w:p w14:paraId="241D6FCC">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126</w:t>
            </w:r>
          </w:p>
        </w:tc>
        <w:tc>
          <w:tcPr>
            <w:tcW w:w="615" w:type="dxa"/>
            <w:shd w:val="clear" w:color="auto" w:fill="FFFF00"/>
            <w:vAlign w:val="center"/>
          </w:tcPr>
          <w:p w14:paraId="3175178A">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3</w:t>
            </w:r>
          </w:p>
        </w:tc>
        <w:tc>
          <w:tcPr>
            <w:tcW w:w="1605" w:type="dxa"/>
            <w:vMerge w:val="continue"/>
            <w:shd w:val="clear" w:color="auto" w:fill="auto"/>
            <w:vAlign w:val="center"/>
          </w:tcPr>
          <w:p w14:paraId="1ED8245A">
            <w:pPr>
              <w:widowControl/>
              <w:spacing w:line="200" w:lineRule="atLeast"/>
              <w:jc w:val="left"/>
              <w:textAlignment w:val="center"/>
              <w:rPr>
                <w:rFonts w:ascii="仿宋" w:hAnsi="仿宋" w:eastAsia="仿宋" w:cs="仿宋"/>
                <w:color w:val="000000"/>
                <w:sz w:val="20"/>
                <w:szCs w:val="20"/>
              </w:rPr>
            </w:pPr>
          </w:p>
        </w:tc>
        <w:tc>
          <w:tcPr>
            <w:tcW w:w="600" w:type="dxa"/>
            <w:shd w:val="clear" w:color="auto" w:fill="auto"/>
            <w:vAlign w:val="center"/>
          </w:tcPr>
          <w:p w14:paraId="4147CE03">
            <w:pPr>
              <w:widowControl/>
              <w:spacing w:line="200" w:lineRule="atLeast"/>
              <w:jc w:val="center"/>
              <w:rPr>
                <w:rFonts w:ascii="仿宋" w:hAnsi="仿宋" w:eastAsia="仿宋" w:cs="仿宋"/>
                <w:color w:val="000000"/>
                <w:sz w:val="20"/>
                <w:szCs w:val="20"/>
              </w:rPr>
            </w:pPr>
          </w:p>
        </w:tc>
      </w:tr>
      <w:tr w14:paraId="322CBC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0" w:hRule="atLeast"/>
        </w:trPr>
        <w:tc>
          <w:tcPr>
            <w:tcW w:w="615" w:type="dxa"/>
            <w:shd w:val="clear" w:color="auto" w:fill="auto"/>
            <w:vAlign w:val="center"/>
          </w:tcPr>
          <w:p w14:paraId="24ED381B">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3D9D6B43">
            <w:pPr>
              <w:widowControl/>
              <w:spacing w:line="200" w:lineRule="atLeast"/>
              <w:jc w:val="center"/>
              <w:rPr>
                <w:rFonts w:ascii="仿宋" w:hAnsi="仿宋" w:eastAsia="仿宋" w:cs="仿宋"/>
                <w:color w:val="000000"/>
                <w:sz w:val="20"/>
                <w:szCs w:val="20"/>
              </w:rPr>
            </w:pPr>
          </w:p>
        </w:tc>
        <w:tc>
          <w:tcPr>
            <w:tcW w:w="450" w:type="dxa"/>
            <w:shd w:val="clear" w:color="auto" w:fill="auto"/>
            <w:vAlign w:val="center"/>
          </w:tcPr>
          <w:p w14:paraId="771B7120">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5</w:t>
            </w:r>
          </w:p>
        </w:tc>
        <w:tc>
          <w:tcPr>
            <w:tcW w:w="4095" w:type="dxa"/>
            <w:shd w:val="clear" w:color="auto" w:fill="auto"/>
            <w:vAlign w:val="center"/>
          </w:tcPr>
          <w:p w14:paraId="44B5451C">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保温材料使用完后，未及时清理，集中存放保管</w:t>
            </w:r>
          </w:p>
        </w:tc>
        <w:tc>
          <w:tcPr>
            <w:tcW w:w="1440" w:type="dxa"/>
            <w:shd w:val="clear" w:color="auto" w:fill="auto"/>
            <w:vAlign w:val="center"/>
          </w:tcPr>
          <w:p w14:paraId="59B356F4">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违章作业</w:t>
            </w:r>
          </w:p>
        </w:tc>
        <w:tc>
          <w:tcPr>
            <w:tcW w:w="2025" w:type="dxa"/>
            <w:shd w:val="clear" w:color="auto" w:fill="auto"/>
            <w:vAlign w:val="center"/>
          </w:tcPr>
          <w:p w14:paraId="1ECC9CB8">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火灾</w:t>
            </w:r>
          </w:p>
        </w:tc>
        <w:tc>
          <w:tcPr>
            <w:tcW w:w="645" w:type="dxa"/>
            <w:shd w:val="clear" w:color="auto" w:fill="auto"/>
            <w:vAlign w:val="center"/>
          </w:tcPr>
          <w:p w14:paraId="2EBCEE60">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2ED351D5">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555" w:type="dxa"/>
            <w:shd w:val="clear" w:color="auto" w:fill="auto"/>
            <w:vAlign w:val="center"/>
          </w:tcPr>
          <w:p w14:paraId="082C9A58">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6</w:t>
            </w:r>
          </w:p>
        </w:tc>
        <w:tc>
          <w:tcPr>
            <w:tcW w:w="495" w:type="dxa"/>
            <w:shd w:val="clear" w:color="auto" w:fill="auto"/>
            <w:vAlign w:val="center"/>
          </w:tcPr>
          <w:p w14:paraId="550F7988">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7</w:t>
            </w:r>
          </w:p>
        </w:tc>
        <w:tc>
          <w:tcPr>
            <w:tcW w:w="540" w:type="dxa"/>
            <w:shd w:val="clear" w:color="auto" w:fill="auto"/>
            <w:vAlign w:val="center"/>
          </w:tcPr>
          <w:p w14:paraId="515ABEB1">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126</w:t>
            </w:r>
          </w:p>
        </w:tc>
        <w:tc>
          <w:tcPr>
            <w:tcW w:w="615" w:type="dxa"/>
            <w:shd w:val="clear" w:color="auto" w:fill="FFFF00"/>
            <w:vAlign w:val="center"/>
          </w:tcPr>
          <w:p w14:paraId="2EE09EF5">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3</w:t>
            </w:r>
          </w:p>
        </w:tc>
        <w:tc>
          <w:tcPr>
            <w:tcW w:w="1605" w:type="dxa"/>
            <w:vMerge w:val="continue"/>
            <w:shd w:val="clear" w:color="auto" w:fill="auto"/>
            <w:vAlign w:val="center"/>
          </w:tcPr>
          <w:p w14:paraId="6644B4B5">
            <w:pPr>
              <w:widowControl/>
              <w:spacing w:line="200" w:lineRule="atLeast"/>
              <w:jc w:val="left"/>
              <w:textAlignment w:val="center"/>
              <w:rPr>
                <w:rFonts w:ascii="仿宋" w:hAnsi="仿宋" w:eastAsia="仿宋" w:cs="仿宋"/>
                <w:color w:val="000000"/>
                <w:sz w:val="20"/>
                <w:szCs w:val="20"/>
              </w:rPr>
            </w:pPr>
          </w:p>
        </w:tc>
        <w:tc>
          <w:tcPr>
            <w:tcW w:w="600" w:type="dxa"/>
            <w:shd w:val="clear" w:color="auto" w:fill="auto"/>
            <w:vAlign w:val="center"/>
          </w:tcPr>
          <w:p w14:paraId="3D2FC058">
            <w:pPr>
              <w:widowControl/>
              <w:spacing w:line="200" w:lineRule="atLeast"/>
              <w:jc w:val="center"/>
              <w:rPr>
                <w:rFonts w:ascii="仿宋" w:hAnsi="仿宋" w:eastAsia="仿宋" w:cs="仿宋"/>
                <w:color w:val="000000"/>
                <w:sz w:val="20"/>
                <w:szCs w:val="20"/>
              </w:rPr>
            </w:pPr>
          </w:p>
        </w:tc>
      </w:tr>
      <w:tr w14:paraId="1C0512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0" w:hRule="atLeast"/>
        </w:trPr>
        <w:tc>
          <w:tcPr>
            <w:tcW w:w="615" w:type="dxa"/>
            <w:shd w:val="clear" w:color="auto" w:fill="auto"/>
            <w:vAlign w:val="center"/>
          </w:tcPr>
          <w:p w14:paraId="21FB140C">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restart"/>
            <w:shd w:val="clear" w:color="auto" w:fill="auto"/>
            <w:vAlign w:val="center"/>
          </w:tcPr>
          <w:p w14:paraId="6536E9F2">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b/>
                <w:bCs/>
                <w:color w:val="000000"/>
                <w:kern w:val="0"/>
                <w:sz w:val="20"/>
                <w:szCs w:val="20"/>
                <w:lang w:bidi="ar"/>
              </w:rPr>
              <w:t>十</w:t>
            </w:r>
            <w:r>
              <w:rPr>
                <w:rFonts w:hint="eastAsia" w:ascii="仿宋" w:hAnsi="仿宋" w:eastAsia="仿宋" w:cs="仿宋"/>
                <w:b/>
                <w:bCs/>
                <w:color w:val="000000"/>
                <w:kern w:val="0"/>
                <w:sz w:val="20"/>
                <w:szCs w:val="20"/>
                <w:lang w:eastAsia="zh-CN" w:bidi="ar"/>
              </w:rPr>
              <w:t>五</w:t>
            </w:r>
            <w:r>
              <w:rPr>
                <w:rFonts w:hint="eastAsia" w:ascii="仿宋" w:hAnsi="仿宋" w:eastAsia="仿宋" w:cs="仿宋"/>
                <w:b/>
                <w:bCs/>
                <w:color w:val="000000"/>
                <w:kern w:val="0"/>
                <w:sz w:val="20"/>
                <w:szCs w:val="20"/>
                <w:lang w:bidi="ar"/>
              </w:rPr>
              <w:t>、砼浇筑</w:t>
            </w:r>
          </w:p>
        </w:tc>
        <w:tc>
          <w:tcPr>
            <w:tcW w:w="450" w:type="dxa"/>
            <w:shd w:val="clear" w:color="auto" w:fill="auto"/>
            <w:vAlign w:val="center"/>
          </w:tcPr>
          <w:p w14:paraId="0942399A">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w:t>
            </w:r>
          </w:p>
        </w:tc>
        <w:tc>
          <w:tcPr>
            <w:tcW w:w="4095" w:type="dxa"/>
            <w:shd w:val="clear" w:color="auto" w:fill="auto"/>
            <w:vAlign w:val="center"/>
          </w:tcPr>
          <w:p w14:paraId="4F6BFF35">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砼输送泵、振动棒应运转可靠，未选用低噪声的设备</w:t>
            </w:r>
          </w:p>
        </w:tc>
        <w:tc>
          <w:tcPr>
            <w:tcW w:w="1440" w:type="dxa"/>
            <w:shd w:val="clear" w:color="auto" w:fill="auto"/>
            <w:vAlign w:val="center"/>
          </w:tcPr>
          <w:p w14:paraId="53728552">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违章指挥</w:t>
            </w:r>
          </w:p>
        </w:tc>
        <w:tc>
          <w:tcPr>
            <w:tcW w:w="2025" w:type="dxa"/>
            <w:shd w:val="clear" w:color="auto" w:fill="auto"/>
            <w:vAlign w:val="center"/>
          </w:tcPr>
          <w:p w14:paraId="531444C9">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触电、噪音</w:t>
            </w:r>
          </w:p>
        </w:tc>
        <w:tc>
          <w:tcPr>
            <w:tcW w:w="645" w:type="dxa"/>
            <w:shd w:val="clear" w:color="auto" w:fill="auto"/>
            <w:vAlign w:val="center"/>
          </w:tcPr>
          <w:p w14:paraId="025AEF71">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1E53A1B3">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6</w:t>
            </w:r>
          </w:p>
        </w:tc>
        <w:tc>
          <w:tcPr>
            <w:tcW w:w="555" w:type="dxa"/>
            <w:shd w:val="clear" w:color="auto" w:fill="auto"/>
            <w:vAlign w:val="center"/>
          </w:tcPr>
          <w:p w14:paraId="3B8A396B">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6</w:t>
            </w:r>
          </w:p>
        </w:tc>
        <w:tc>
          <w:tcPr>
            <w:tcW w:w="495" w:type="dxa"/>
            <w:shd w:val="clear" w:color="auto" w:fill="auto"/>
            <w:vAlign w:val="center"/>
          </w:tcPr>
          <w:p w14:paraId="033A2FB7">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540" w:type="dxa"/>
            <w:shd w:val="clear" w:color="auto" w:fill="auto"/>
            <w:vAlign w:val="center"/>
          </w:tcPr>
          <w:p w14:paraId="334B351C">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108</w:t>
            </w:r>
          </w:p>
        </w:tc>
        <w:tc>
          <w:tcPr>
            <w:tcW w:w="615" w:type="dxa"/>
            <w:shd w:val="clear" w:color="auto" w:fill="FFFF00"/>
            <w:vAlign w:val="center"/>
          </w:tcPr>
          <w:p w14:paraId="616466FB">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3</w:t>
            </w:r>
          </w:p>
        </w:tc>
        <w:tc>
          <w:tcPr>
            <w:tcW w:w="1605" w:type="dxa"/>
            <w:vMerge w:val="restart"/>
            <w:shd w:val="clear" w:color="auto" w:fill="auto"/>
            <w:vAlign w:val="center"/>
          </w:tcPr>
          <w:p w14:paraId="6D6FDC77">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按规定现场检查把关</w:t>
            </w:r>
          </w:p>
          <w:p w14:paraId="77D49DEC">
            <w:pPr>
              <w:widowControl/>
              <w:spacing w:line="200" w:lineRule="atLeast"/>
              <w:jc w:val="left"/>
              <w:textAlignment w:val="center"/>
              <w:rPr>
                <w:rFonts w:ascii="仿宋" w:hAnsi="仿宋" w:eastAsia="仿宋" w:cs="仿宋"/>
                <w:color w:val="000000"/>
                <w:sz w:val="20"/>
                <w:szCs w:val="20"/>
              </w:rPr>
            </w:pPr>
          </w:p>
        </w:tc>
        <w:tc>
          <w:tcPr>
            <w:tcW w:w="600" w:type="dxa"/>
            <w:shd w:val="clear" w:color="auto" w:fill="auto"/>
            <w:vAlign w:val="center"/>
          </w:tcPr>
          <w:p w14:paraId="165CBBE4">
            <w:pPr>
              <w:widowControl/>
              <w:spacing w:line="200" w:lineRule="atLeast"/>
              <w:jc w:val="center"/>
              <w:rPr>
                <w:rFonts w:ascii="仿宋" w:hAnsi="仿宋" w:eastAsia="仿宋" w:cs="仿宋"/>
                <w:color w:val="000000"/>
                <w:sz w:val="20"/>
                <w:szCs w:val="20"/>
              </w:rPr>
            </w:pPr>
          </w:p>
        </w:tc>
      </w:tr>
      <w:tr w14:paraId="76E38E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0" w:hRule="atLeast"/>
        </w:trPr>
        <w:tc>
          <w:tcPr>
            <w:tcW w:w="615" w:type="dxa"/>
            <w:shd w:val="clear" w:color="auto" w:fill="auto"/>
            <w:vAlign w:val="center"/>
          </w:tcPr>
          <w:p w14:paraId="231DE553">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5807717C">
            <w:pPr>
              <w:widowControl/>
              <w:spacing w:line="200" w:lineRule="atLeast"/>
              <w:jc w:val="center"/>
              <w:rPr>
                <w:rFonts w:ascii="仿宋" w:hAnsi="仿宋" w:eastAsia="仿宋" w:cs="仿宋"/>
                <w:color w:val="000000"/>
                <w:sz w:val="20"/>
                <w:szCs w:val="20"/>
              </w:rPr>
            </w:pPr>
          </w:p>
        </w:tc>
        <w:tc>
          <w:tcPr>
            <w:tcW w:w="450" w:type="dxa"/>
            <w:shd w:val="clear" w:color="auto" w:fill="auto"/>
            <w:vAlign w:val="center"/>
          </w:tcPr>
          <w:p w14:paraId="4385DD9E">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2</w:t>
            </w:r>
          </w:p>
        </w:tc>
        <w:tc>
          <w:tcPr>
            <w:tcW w:w="4095" w:type="dxa"/>
            <w:shd w:val="clear" w:color="auto" w:fill="auto"/>
            <w:vAlign w:val="center"/>
          </w:tcPr>
          <w:p w14:paraId="6EDE7DBA">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管道接头、安全阀、管架等未安装牢固，输送前未试送，检修时未卸压</w:t>
            </w:r>
          </w:p>
        </w:tc>
        <w:tc>
          <w:tcPr>
            <w:tcW w:w="1440" w:type="dxa"/>
            <w:shd w:val="clear" w:color="auto" w:fill="auto"/>
            <w:vAlign w:val="center"/>
          </w:tcPr>
          <w:p w14:paraId="4B54E9C5">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违章指挥</w:t>
            </w:r>
          </w:p>
        </w:tc>
        <w:tc>
          <w:tcPr>
            <w:tcW w:w="2025" w:type="dxa"/>
            <w:shd w:val="clear" w:color="auto" w:fill="auto"/>
            <w:vAlign w:val="center"/>
          </w:tcPr>
          <w:p w14:paraId="5FE80F7C">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高处坠落、物体打击</w:t>
            </w:r>
          </w:p>
        </w:tc>
        <w:tc>
          <w:tcPr>
            <w:tcW w:w="645" w:type="dxa"/>
            <w:shd w:val="clear" w:color="auto" w:fill="auto"/>
            <w:vAlign w:val="center"/>
          </w:tcPr>
          <w:p w14:paraId="20161484">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41E614F1">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6</w:t>
            </w:r>
          </w:p>
        </w:tc>
        <w:tc>
          <w:tcPr>
            <w:tcW w:w="555" w:type="dxa"/>
            <w:shd w:val="clear" w:color="auto" w:fill="auto"/>
            <w:vAlign w:val="center"/>
          </w:tcPr>
          <w:p w14:paraId="1F71C25E">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6</w:t>
            </w:r>
          </w:p>
        </w:tc>
        <w:tc>
          <w:tcPr>
            <w:tcW w:w="495" w:type="dxa"/>
            <w:shd w:val="clear" w:color="auto" w:fill="auto"/>
            <w:vAlign w:val="center"/>
          </w:tcPr>
          <w:p w14:paraId="6AB495FA">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540" w:type="dxa"/>
            <w:shd w:val="clear" w:color="auto" w:fill="auto"/>
            <w:vAlign w:val="center"/>
          </w:tcPr>
          <w:p w14:paraId="07C9D659">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108</w:t>
            </w:r>
          </w:p>
        </w:tc>
        <w:tc>
          <w:tcPr>
            <w:tcW w:w="615" w:type="dxa"/>
            <w:shd w:val="clear" w:color="auto" w:fill="FFFF00"/>
            <w:vAlign w:val="center"/>
          </w:tcPr>
          <w:p w14:paraId="075A9D12">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3</w:t>
            </w:r>
          </w:p>
        </w:tc>
        <w:tc>
          <w:tcPr>
            <w:tcW w:w="1605" w:type="dxa"/>
            <w:vMerge w:val="continue"/>
            <w:shd w:val="clear" w:color="auto" w:fill="auto"/>
            <w:vAlign w:val="center"/>
          </w:tcPr>
          <w:p w14:paraId="33AED6AF">
            <w:pPr>
              <w:widowControl/>
              <w:spacing w:line="200" w:lineRule="atLeast"/>
              <w:jc w:val="left"/>
              <w:textAlignment w:val="center"/>
              <w:rPr>
                <w:rFonts w:ascii="仿宋" w:hAnsi="仿宋" w:eastAsia="仿宋" w:cs="仿宋"/>
                <w:color w:val="000000"/>
                <w:sz w:val="20"/>
                <w:szCs w:val="20"/>
              </w:rPr>
            </w:pPr>
          </w:p>
        </w:tc>
        <w:tc>
          <w:tcPr>
            <w:tcW w:w="600" w:type="dxa"/>
            <w:shd w:val="clear" w:color="auto" w:fill="auto"/>
            <w:vAlign w:val="center"/>
          </w:tcPr>
          <w:p w14:paraId="1A4E7A90">
            <w:pPr>
              <w:widowControl/>
              <w:spacing w:line="200" w:lineRule="atLeast"/>
              <w:jc w:val="center"/>
              <w:rPr>
                <w:rFonts w:ascii="仿宋" w:hAnsi="仿宋" w:eastAsia="仿宋" w:cs="仿宋"/>
                <w:color w:val="000000"/>
                <w:sz w:val="20"/>
                <w:szCs w:val="20"/>
              </w:rPr>
            </w:pPr>
          </w:p>
        </w:tc>
      </w:tr>
      <w:tr w14:paraId="4F5F26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15" w:hRule="atLeast"/>
        </w:trPr>
        <w:tc>
          <w:tcPr>
            <w:tcW w:w="615" w:type="dxa"/>
            <w:shd w:val="clear" w:color="auto" w:fill="auto"/>
            <w:vAlign w:val="center"/>
          </w:tcPr>
          <w:p w14:paraId="2664E1A6">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623A1C8A">
            <w:pPr>
              <w:widowControl/>
              <w:spacing w:line="200" w:lineRule="atLeast"/>
              <w:jc w:val="center"/>
              <w:textAlignment w:val="center"/>
              <w:rPr>
                <w:rFonts w:ascii="仿宋" w:hAnsi="仿宋" w:eastAsia="仿宋" w:cs="仿宋"/>
                <w:color w:val="000000"/>
                <w:sz w:val="20"/>
                <w:szCs w:val="20"/>
              </w:rPr>
            </w:pPr>
          </w:p>
        </w:tc>
        <w:tc>
          <w:tcPr>
            <w:tcW w:w="450" w:type="dxa"/>
            <w:shd w:val="clear" w:color="auto" w:fill="auto"/>
            <w:vAlign w:val="center"/>
          </w:tcPr>
          <w:p w14:paraId="7EE39236">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4095" w:type="dxa"/>
            <w:shd w:val="clear" w:color="auto" w:fill="auto"/>
            <w:vAlign w:val="center"/>
          </w:tcPr>
          <w:p w14:paraId="39FB62E7">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开关箱内未装设漏电保护器，插座插头损坏，电源线破皮漏电</w:t>
            </w:r>
          </w:p>
        </w:tc>
        <w:tc>
          <w:tcPr>
            <w:tcW w:w="1440" w:type="dxa"/>
            <w:shd w:val="clear" w:color="auto" w:fill="auto"/>
            <w:vAlign w:val="center"/>
          </w:tcPr>
          <w:p w14:paraId="6A681D47">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违章作业</w:t>
            </w:r>
          </w:p>
        </w:tc>
        <w:tc>
          <w:tcPr>
            <w:tcW w:w="2025" w:type="dxa"/>
            <w:shd w:val="clear" w:color="auto" w:fill="auto"/>
            <w:vAlign w:val="center"/>
          </w:tcPr>
          <w:p w14:paraId="190AD2F0">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触电</w:t>
            </w:r>
          </w:p>
        </w:tc>
        <w:tc>
          <w:tcPr>
            <w:tcW w:w="645" w:type="dxa"/>
            <w:shd w:val="clear" w:color="auto" w:fill="auto"/>
            <w:vAlign w:val="center"/>
          </w:tcPr>
          <w:p w14:paraId="6579F4E4">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7160F818">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555" w:type="dxa"/>
            <w:shd w:val="clear" w:color="auto" w:fill="auto"/>
            <w:vAlign w:val="center"/>
          </w:tcPr>
          <w:p w14:paraId="4B4DBABB">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6</w:t>
            </w:r>
          </w:p>
        </w:tc>
        <w:tc>
          <w:tcPr>
            <w:tcW w:w="495" w:type="dxa"/>
            <w:shd w:val="clear" w:color="auto" w:fill="auto"/>
            <w:vAlign w:val="center"/>
          </w:tcPr>
          <w:p w14:paraId="6CEAB28E">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15</w:t>
            </w:r>
          </w:p>
        </w:tc>
        <w:tc>
          <w:tcPr>
            <w:tcW w:w="540" w:type="dxa"/>
            <w:shd w:val="clear" w:color="auto" w:fill="auto"/>
            <w:vAlign w:val="center"/>
          </w:tcPr>
          <w:p w14:paraId="2C00A642">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270</w:t>
            </w:r>
          </w:p>
        </w:tc>
        <w:tc>
          <w:tcPr>
            <w:tcW w:w="615" w:type="dxa"/>
            <w:shd w:val="clear" w:color="auto" w:fill="FFC000"/>
            <w:vAlign w:val="center"/>
          </w:tcPr>
          <w:p w14:paraId="674E22A3">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2</w:t>
            </w:r>
          </w:p>
        </w:tc>
        <w:tc>
          <w:tcPr>
            <w:tcW w:w="1605" w:type="dxa"/>
            <w:vMerge w:val="continue"/>
            <w:shd w:val="clear" w:color="auto" w:fill="auto"/>
            <w:vAlign w:val="center"/>
          </w:tcPr>
          <w:p w14:paraId="28B71C36">
            <w:pPr>
              <w:widowControl/>
              <w:spacing w:line="200" w:lineRule="atLeast"/>
              <w:jc w:val="left"/>
              <w:textAlignment w:val="center"/>
              <w:rPr>
                <w:rFonts w:ascii="仿宋" w:hAnsi="仿宋" w:eastAsia="仿宋" w:cs="仿宋"/>
                <w:color w:val="000000"/>
                <w:sz w:val="20"/>
                <w:szCs w:val="20"/>
              </w:rPr>
            </w:pPr>
          </w:p>
        </w:tc>
        <w:tc>
          <w:tcPr>
            <w:tcW w:w="600" w:type="dxa"/>
            <w:shd w:val="clear" w:color="auto" w:fill="auto"/>
            <w:vAlign w:val="center"/>
          </w:tcPr>
          <w:p w14:paraId="0D6CFABA">
            <w:pPr>
              <w:widowControl/>
              <w:spacing w:line="200" w:lineRule="atLeast"/>
              <w:jc w:val="center"/>
              <w:rPr>
                <w:rFonts w:ascii="仿宋" w:hAnsi="仿宋" w:eastAsia="仿宋" w:cs="仿宋"/>
                <w:color w:val="000000"/>
                <w:sz w:val="20"/>
                <w:szCs w:val="20"/>
              </w:rPr>
            </w:pPr>
          </w:p>
        </w:tc>
      </w:tr>
      <w:tr w14:paraId="7CF4CB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615" w:type="dxa"/>
            <w:shd w:val="clear" w:color="auto" w:fill="auto"/>
            <w:vAlign w:val="center"/>
          </w:tcPr>
          <w:p w14:paraId="40ABB393">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1FC0F206">
            <w:pPr>
              <w:widowControl/>
              <w:spacing w:line="200" w:lineRule="atLeast"/>
              <w:jc w:val="center"/>
              <w:rPr>
                <w:rFonts w:ascii="仿宋" w:hAnsi="仿宋" w:eastAsia="仿宋" w:cs="仿宋"/>
                <w:color w:val="000000"/>
                <w:sz w:val="20"/>
                <w:szCs w:val="20"/>
              </w:rPr>
            </w:pPr>
          </w:p>
        </w:tc>
        <w:tc>
          <w:tcPr>
            <w:tcW w:w="450" w:type="dxa"/>
            <w:shd w:val="clear" w:color="auto" w:fill="auto"/>
            <w:vAlign w:val="center"/>
          </w:tcPr>
          <w:p w14:paraId="7E611B58">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4</w:t>
            </w:r>
          </w:p>
        </w:tc>
        <w:tc>
          <w:tcPr>
            <w:tcW w:w="4095" w:type="dxa"/>
            <w:shd w:val="clear" w:color="auto" w:fill="auto"/>
            <w:vAlign w:val="center"/>
          </w:tcPr>
          <w:p w14:paraId="45D98102">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操作人员未穿胶鞋戴绝缘手套。</w:t>
            </w:r>
          </w:p>
        </w:tc>
        <w:tc>
          <w:tcPr>
            <w:tcW w:w="1440" w:type="dxa"/>
            <w:shd w:val="clear" w:color="auto" w:fill="auto"/>
            <w:vAlign w:val="center"/>
          </w:tcPr>
          <w:p w14:paraId="192FE75B">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违章作业</w:t>
            </w:r>
          </w:p>
        </w:tc>
        <w:tc>
          <w:tcPr>
            <w:tcW w:w="2025" w:type="dxa"/>
            <w:shd w:val="clear" w:color="auto" w:fill="auto"/>
            <w:vAlign w:val="center"/>
          </w:tcPr>
          <w:p w14:paraId="10A89361">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触电</w:t>
            </w:r>
          </w:p>
        </w:tc>
        <w:tc>
          <w:tcPr>
            <w:tcW w:w="645" w:type="dxa"/>
            <w:shd w:val="clear" w:color="auto" w:fill="auto"/>
            <w:vAlign w:val="center"/>
          </w:tcPr>
          <w:p w14:paraId="20A942F6">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22C3E839">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6</w:t>
            </w:r>
          </w:p>
        </w:tc>
        <w:tc>
          <w:tcPr>
            <w:tcW w:w="555" w:type="dxa"/>
            <w:shd w:val="clear" w:color="auto" w:fill="auto"/>
            <w:vAlign w:val="center"/>
          </w:tcPr>
          <w:p w14:paraId="42F32241">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w:t>
            </w:r>
          </w:p>
        </w:tc>
        <w:tc>
          <w:tcPr>
            <w:tcW w:w="495" w:type="dxa"/>
            <w:shd w:val="clear" w:color="auto" w:fill="auto"/>
            <w:vAlign w:val="center"/>
          </w:tcPr>
          <w:p w14:paraId="721226D4">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15</w:t>
            </w:r>
          </w:p>
        </w:tc>
        <w:tc>
          <w:tcPr>
            <w:tcW w:w="540" w:type="dxa"/>
            <w:shd w:val="clear" w:color="auto" w:fill="auto"/>
            <w:vAlign w:val="center"/>
          </w:tcPr>
          <w:p w14:paraId="319AA08C">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90</w:t>
            </w:r>
          </w:p>
        </w:tc>
        <w:tc>
          <w:tcPr>
            <w:tcW w:w="615" w:type="dxa"/>
            <w:shd w:val="clear" w:color="auto" w:fill="FFFF00"/>
            <w:vAlign w:val="center"/>
          </w:tcPr>
          <w:p w14:paraId="11DD4951">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3</w:t>
            </w:r>
          </w:p>
        </w:tc>
        <w:tc>
          <w:tcPr>
            <w:tcW w:w="1605" w:type="dxa"/>
            <w:vMerge w:val="continue"/>
            <w:shd w:val="clear" w:color="auto" w:fill="auto"/>
            <w:vAlign w:val="center"/>
          </w:tcPr>
          <w:p w14:paraId="4ADACA4D">
            <w:pPr>
              <w:widowControl/>
              <w:spacing w:line="200" w:lineRule="atLeast"/>
              <w:jc w:val="left"/>
              <w:textAlignment w:val="center"/>
              <w:rPr>
                <w:rFonts w:ascii="仿宋" w:hAnsi="仿宋" w:eastAsia="仿宋" w:cs="仿宋"/>
                <w:color w:val="000000"/>
                <w:sz w:val="20"/>
                <w:szCs w:val="20"/>
              </w:rPr>
            </w:pPr>
          </w:p>
        </w:tc>
        <w:tc>
          <w:tcPr>
            <w:tcW w:w="600" w:type="dxa"/>
            <w:shd w:val="clear" w:color="auto" w:fill="auto"/>
            <w:vAlign w:val="center"/>
          </w:tcPr>
          <w:p w14:paraId="6424BE62">
            <w:pPr>
              <w:widowControl/>
              <w:spacing w:line="200" w:lineRule="atLeast"/>
              <w:jc w:val="center"/>
              <w:rPr>
                <w:rFonts w:ascii="仿宋" w:hAnsi="仿宋" w:eastAsia="仿宋" w:cs="仿宋"/>
                <w:color w:val="000000"/>
                <w:sz w:val="20"/>
                <w:szCs w:val="20"/>
              </w:rPr>
            </w:pPr>
          </w:p>
        </w:tc>
      </w:tr>
      <w:tr w14:paraId="0F17BD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0" w:hRule="atLeast"/>
        </w:trPr>
        <w:tc>
          <w:tcPr>
            <w:tcW w:w="615" w:type="dxa"/>
            <w:shd w:val="clear" w:color="auto" w:fill="auto"/>
            <w:vAlign w:val="center"/>
          </w:tcPr>
          <w:p w14:paraId="5F28ACA6">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6D2C4D97">
            <w:pPr>
              <w:widowControl/>
              <w:spacing w:line="200" w:lineRule="atLeast"/>
              <w:jc w:val="center"/>
              <w:rPr>
                <w:rFonts w:ascii="仿宋" w:hAnsi="仿宋" w:eastAsia="仿宋" w:cs="仿宋"/>
                <w:color w:val="000000"/>
                <w:sz w:val="20"/>
                <w:szCs w:val="20"/>
              </w:rPr>
            </w:pPr>
          </w:p>
        </w:tc>
        <w:tc>
          <w:tcPr>
            <w:tcW w:w="450" w:type="dxa"/>
            <w:shd w:val="clear" w:color="auto" w:fill="auto"/>
            <w:vAlign w:val="center"/>
          </w:tcPr>
          <w:p w14:paraId="70BA6883">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5</w:t>
            </w:r>
          </w:p>
        </w:tc>
        <w:tc>
          <w:tcPr>
            <w:tcW w:w="4095" w:type="dxa"/>
            <w:shd w:val="clear" w:color="auto" w:fill="auto"/>
            <w:vAlign w:val="center"/>
          </w:tcPr>
          <w:p w14:paraId="0C8F207E">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操作人员湿手接触电源开关。</w:t>
            </w:r>
          </w:p>
        </w:tc>
        <w:tc>
          <w:tcPr>
            <w:tcW w:w="1440" w:type="dxa"/>
            <w:shd w:val="clear" w:color="auto" w:fill="auto"/>
            <w:vAlign w:val="center"/>
          </w:tcPr>
          <w:p w14:paraId="252FC763">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违章作业</w:t>
            </w:r>
          </w:p>
        </w:tc>
        <w:tc>
          <w:tcPr>
            <w:tcW w:w="2025" w:type="dxa"/>
            <w:shd w:val="clear" w:color="auto" w:fill="auto"/>
            <w:vAlign w:val="center"/>
          </w:tcPr>
          <w:p w14:paraId="1E9724BE">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触电</w:t>
            </w:r>
          </w:p>
        </w:tc>
        <w:tc>
          <w:tcPr>
            <w:tcW w:w="645" w:type="dxa"/>
            <w:shd w:val="clear" w:color="auto" w:fill="auto"/>
            <w:vAlign w:val="center"/>
          </w:tcPr>
          <w:p w14:paraId="1F531344">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27AF0942">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6</w:t>
            </w:r>
          </w:p>
        </w:tc>
        <w:tc>
          <w:tcPr>
            <w:tcW w:w="555" w:type="dxa"/>
            <w:shd w:val="clear" w:color="auto" w:fill="auto"/>
            <w:vAlign w:val="center"/>
          </w:tcPr>
          <w:p w14:paraId="53765597">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w:t>
            </w:r>
          </w:p>
        </w:tc>
        <w:tc>
          <w:tcPr>
            <w:tcW w:w="495" w:type="dxa"/>
            <w:shd w:val="clear" w:color="auto" w:fill="auto"/>
            <w:vAlign w:val="center"/>
          </w:tcPr>
          <w:p w14:paraId="1EFA6961">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15</w:t>
            </w:r>
          </w:p>
        </w:tc>
        <w:tc>
          <w:tcPr>
            <w:tcW w:w="540" w:type="dxa"/>
            <w:shd w:val="clear" w:color="auto" w:fill="auto"/>
            <w:vAlign w:val="center"/>
          </w:tcPr>
          <w:p w14:paraId="7A7EF189">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90</w:t>
            </w:r>
          </w:p>
        </w:tc>
        <w:tc>
          <w:tcPr>
            <w:tcW w:w="615" w:type="dxa"/>
            <w:shd w:val="clear" w:color="auto" w:fill="FFFF00"/>
            <w:vAlign w:val="center"/>
          </w:tcPr>
          <w:p w14:paraId="554A64EA">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3</w:t>
            </w:r>
          </w:p>
        </w:tc>
        <w:tc>
          <w:tcPr>
            <w:tcW w:w="1605" w:type="dxa"/>
            <w:vMerge w:val="continue"/>
            <w:shd w:val="clear" w:color="auto" w:fill="auto"/>
            <w:vAlign w:val="center"/>
          </w:tcPr>
          <w:p w14:paraId="6388480B">
            <w:pPr>
              <w:widowControl/>
              <w:spacing w:line="200" w:lineRule="atLeast"/>
              <w:jc w:val="left"/>
              <w:textAlignment w:val="center"/>
              <w:rPr>
                <w:rFonts w:ascii="仿宋" w:hAnsi="仿宋" w:eastAsia="仿宋" w:cs="仿宋"/>
                <w:color w:val="000000"/>
                <w:sz w:val="20"/>
                <w:szCs w:val="20"/>
              </w:rPr>
            </w:pPr>
          </w:p>
        </w:tc>
        <w:tc>
          <w:tcPr>
            <w:tcW w:w="600" w:type="dxa"/>
            <w:shd w:val="clear" w:color="auto" w:fill="auto"/>
            <w:vAlign w:val="center"/>
          </w:tcPr>
          <w:p w14:paraId="37E66C9B">
            <w:pPr>
              <w:widowControl/>
              <w:spacing w:line="200" w:lineRule="atLeast"/>
              <w:jc w:val="center"/>
              <w:rPr>
                <w:rFonts w:ascii="仿宋" w:hAnsi="仿宋" w:eastAsia="仿宋" w:cs="仿宋"/>
                <w:color w:val="000000"/>
                <w:sz w:val="20"/>
                <w:szCs w:val="20"/>
              </w:rPr>
            </w:pPr>
          </w:p>
        </w:tc>
      </w:tr>
      <w:tr w14:paraId="776A2A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50" w:hRule="atLeast"/>
        </w:trPr>
        <w:tc>
          <w:tcPr>
            <w:tcW w:w="615" w:type="dxa"/>
            <w:shd w:val="clear" w:color="auto" w:fill="auto"/>
            <w:vAlign w:val="center"/>
          </w:tcPr>
          <w:p w14:paraId="678AF39B">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5DCB1CEB">
            <w:pPr>
              <w:widowControl/>
              <w:spacing w:line="200" w:lineRule="atLeast"/>
              <w:jc w:val="center"/>
              <w:rPr>
                <w:rFonts w:ascii="仿宋" w:hAnsi="仿宋" w:eastAsia="仿宋" w:cs="仿宋"/>
                <w:color w:val="000000"/>
                <w:sz w:val="20"/>
                <w:szCs w:val="20"/>
              </w:rPr>
            </w:pPr>
          </w:p>
        </w:tc>
        <w:tc>
          <w:tcPr>
            <w:tcW w:w="450" w:type="dxa"/>
            <w:shd w:val="clear" w:color="auto" w:fill="auto"/>
            <w:vAlign w:val="center"/>
          </w:tcPr>
          <w:p w14:paraId="6E1E2708">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6</w:t>
            </w:r>
          </w:p>
        </w:tc>
        <w:tc>
          <w:tcPr>
            <w:tcW w:w="4095" w:type="dxa"/>
            <w:shd w:val="clear" w:color="auto" w:fill="auto"/>
            <w:vAlign w:val="center"/>
          </w:tcPr>
          <w:p w14:paraId="0EFE53AD">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浇灌砼使用的溜槽节间未连接牢靠，操作部位无护身栏杆，直接站在溜放槽帮上操作</w:t>
            </w:r>
          </w:p>
        </w:tc>
        <w:tc>
          <w:tcPr>
            <w:tcW w:w="1440" w:type="dxa"/>
            <w:shd w:val="clear" w:color="auto" w:fill="auto"/>
            <w:vAlign w:val="center"/>
          </w:tcPr>
          <w:p w14:paraId="79ADF50A">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违章作业</w:t>
            </w:r>
          </w:p>
        </w:tc>
        <w:tc>
          <w:tcPr>
            <w:tcW w:w="2025" w:type="dxa"/>
            <w:shd w:val="clear" w:color="auto" w:fill="auto"/>
            <w:vAlign w:val="center"/>
          </w:tcPr>
          <w:p w14:paraId="45012E41">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高处坠落</w:t>
            </w:r>
          </w:p>
        </w:tc>
        <w:tc>
          <w:tcPr>
            <w:tcW w:w="645" w:type="dxa"/>
            <w:shd w:val="clear" w:color="auto" w:fill="auto"/>
            <w:vAlign w:val="center"/>
          </w:tcPr>
          <w:p w14:paraId="40025AC4">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2B9874BE">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6</w:t>
            </w:r>
          </w:p>
        </w:tc>
        <w:tc>
          <w:tcPr>
            <w:tcW w:w="555" w:type="dxa"/>
            <w:shd w:val="clear" w:color="auto" w:fill="auto"/>
            <w:vAlign w:val="center"/>
          </w:tcPr>
          <w:p w14:paraId="20211BE5">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w:t>
            </w:r>
          </w:p>
        </w:tc>
        <w:tc>
          <w:tcPr>
            <w:tcW w:w="495" w:type="dxa"/>
            <w:shd w:val="clear" w:color="auto" w:fill="auto"/>
            <w:vAlign w:val="center"/>
          </w:tcPr>
          <w:p w14:paraId="0C161BD4">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15</w:t>
            </w:r>
          </w:p>
        </w:tc>
        <w:tc>
          <w:tcPr>
            <w:tcW w:w="540" w:type="dxa"/>
            <w:shd w:val="clear" w:color="auto" w:fill="auto"/>
            <w:vAlign w:val="center"/>
          </w:tcPr>
          <w:p w14:paraId="2D383A38">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90</w:t>
            </w:r>
          </w:p>
        </w:tc>
        <w:tc>
          <w:tcPr>
            <w:tcW w:w="615" w:type="dxa"/>
            <w:shd w:val="clear" w:color="auto" w:fill="FFFF00"/>
            <w:vAlign w:val="center"/>
          </w:tcPr>
          <w:p w14:paraId="3E31A40B">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3</w:t>
            </w:r>
          </w:p>
        </w:tc>
        <w:tc>
          <w:tcPr>
            <w:tcW w:w="1605" w:type="dxa"/>
            <w:vMerge w:val="continue"/>
            <w:shd w:val="clear" w:color="auto" w:fill="auto"/>
            <w:vAlign w:val="center"/>
          </w:tcPr>
          <w:p w14:paraId="3FD82CFC">
            <w:pPr>
              <w:widowControl/>
              <w:spacing w:line="200" w:lineRule="atLeast"/>
              <w:jc w:val="left"/>
              <w:textAlignment w:val="center"/>
              <w:rPr>
                <w:rFonts w:ascii="仿宋" w:hAnsi="仿宋" w:eastAsia="仿宋" w:cs="仿宋"/>
                <w:color w:val="000000"/>
                <w:sz w:val="20"/>
                <w:szCs w:val="20"/>
              </w:rPr>
            </w:pPr>
          </w:p>
        </w:tc>
        <w:tc>
          <w:tcPr>
            <w:tcW w:w="600" w:type="dxa"/>
            <w:shd w:val="clear" w:color="auto" w:fill="auto"/>
            <w:vAlign w:val="center"/>
          </w:tcPr>
          <w:p w14:paraId="3BC2B6E7">
            <w:pPr>
              <w:widowControl/>
              <w:spacing w:line="200" w:lineRule="atLeast"/>
              <w:jc w:val="center"/>
              <w:rPr>
                <w:rFonts w:ascii="仿宋" w:hAnsi="仿宋" w:eastAsia="仿宋" w:cs="仿宋"/>
                <w:color w:val="000000"/>
                <w:sz w:val="20"/>
                <w:szCs w:val="20"/>
              </w:rPr>
            </w:pPr>
          </w:p>
        </w:tc>
      </w:tr>
      <w:tr w14:paraId="2590FF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0" w:hRule="atLeast"/>
        </w:trPr>
        <w:tc>
          <w:tcPr>
            <w:tcW w:w="615" w:type="dxa"/>
            <w:shd w:val="clear" w:color="auto" w:fill="auto"/>
            <w:vAlign w:val="center"/>
          </w:tcPr>
          <w:p w14:paraId="0380AD2A">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343209AD">
            <w:pPr>
              <w:widowControl/>
              <w:spacing w:line="200" w:lineRule="atLeast"/>
              <w:jc w:val="center"/>
              <w:rPr>
                <w:rFonts w:ascii="仿宋" w:hAnsi="仿宋" w:eastAsia="仿宋" w:cs="仿宋"/>
                <w:color w:val="000000"/>
                <w:sz w:val="20"/>
                <w:szCs w:val="20"/>
              </w:rPr>
            </w:pPr>
          </w:p>
        </w:tc>
        <w:tc>
          <w:tcPr>
            <w:tcW w:w="450" w:type="dxa"/>
            <w:shd w:val="clear" w:color="auto" w:fill="auto"/>
            <w:vAlign w:val="center"/>
          </w:tcPr>
          <w:p w14:paraId="7EDFE21A">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7</w:t>
            </w:r>
          </w:p>
        </w:tc>
        <w:tc>
          <w:tcPr>
            <w:tcW w:w="4095" w:type="dxa"/>
            <w:shd w:val="clear" w:color="auto" w:fill="auto"/>
            <w:vAlign w:val="center"/>
          </w:tcPr>
          <w:p w14:paraId="592AE611">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浇灌高度2m以上的框架梁、柱砼未搭设操作平台，站在模板或支撑上操作、直接在钢筋上踩踏、行走。</w:t>
            </w:r>
          </w:p>
        </w:tc>
        <w:tc>
          <w:tcPr>
            <w:tcW w:w="1440" w:type="dxa"/>
            <w:shd w:val="clear" w:color="auto" w:fill="auto"/>
            <w:vAlign w:val="center"/>
          </w:tcPr>
          <w:p w14:paraId="212783D0">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违章作业</w:t>
            </w:r>
          </w:p>
        </w:tc>
        <w:tc>
          <w:tcPr>
            <w:tcW w:w="2025" w:type="dxa"/>
            <w:shd w:val="clear" w:color="auto" w:fill="auto"/>
            <w:vAlign w:val="center"/>
          </w:tcPr>
          <w:p w14:paraId="235FFD1B">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高处坠落</w:t>
            </w:r>
          </w:p>
        </w:tc>
        <w:tc>
          <w:tcPr>
            <w:tcW w:w="645" w:type="dxa"/>
            <w:shd w:val="clear" w:color="auto" w:fill="auto"/>
            <w:vAlign w:val="center"/>
          </w:tcPr>
          <w:p w14:paraId="4BDDAB40">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2C958DC9">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6</w:t>
            </w:r>
          </w:p>
        </w:tc>
        <w:tc>
          <w:tcPr>
            <w:tcW w:w="555" w:type="dxa"/>
            <w:shd w:val="clear" w:color="auto" w:fill="auto"/>
            <w:vAlign w:val="center"/>
          </w:tcPr>
          <w:p w14:paraId="02E26B91">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w:t>
            </w:r>
          </w:p>
        </w:tc>
        <w:tc>
          <w:tcPr>
            <w:tcW w:w="495" w:type="dxa"/>
            <w:shd w:val="clear" w:color="auto" w:fill="auto"/>
            <w:vAlign w:val="center"/>
          </w:tcPr>
          <w:p w14:paraId="29444ACD">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15</w:t>
            </w:r>
          </w:p>
        </w:tc>
        <w:tc>
          <w:tcPr>
            <w:tcW w:w="540" w:type="dxa"/>
            <w:shd w:val="clear" w:color="auto" w:fill="auto"/>
            <w:vAlign w:val="center"/>
          </w:tcPr>
          <w:p w14:paraId="5213C74F">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90</w:t>
            </w:r>
          </w:p>
        </w:tc>
        <w:tc>
          <w:tcPr>
            <w:tcW w:w="615" w:type="dxa"/>
            <w:shd w:val="clear" w:color="auto" w:fill="FFFF00"/>
            <w:vAlign w:val="center"/>
          </w:tcPr>
          <w:p w14:paraId="5BABED5C">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3</w:t>
            </w:r>
          </w:p>
        </w:tc>
        <w:tc>
          <w:tcPr>
            <w:tcW w:w="1605" w:type="dxa"/>
            <w:vMerge w:val="continue"/>
            <w:shd w:val="clear" w:color="auto" w:fill="auto"/>
            <w:vAlign w:val="center"/>
          </w:tcPr>
          <w:p w14:paraId="25391DEB">
            <w:pPr>
              <w:widowControl/>
              <w:spacing w:line="200" w:lineRule="atLeast"/>
              <w:jc w:val="left"/>
              <w:textAlignment w:val="center"/>
              <w:rPr>
                <w:rFonts w:ascii="仿宋" w:hAnsi="仿宋" w:eastAsia="仿宋" w:cs="仿宋"/>
                <w:color w:val="000000"/>
                <w:sz w:val="20"/>
                <w:szCs w:val="20"/>
              </w:rPr>
            </w:pPr>
          </w:p>
        </w:tc>
        <w:tc>
          <w:tcPr>
            <w:tcW w:w="600" w:type="dxa"/>
            <w:shd w:val="clear" w:color="auto" w:fill="auto"/>
            <w:vAlign w:val="center"/>
          </w:tcPr>
          <w:p w14:paraId="0199D597">
            <w:pPr>
              <w:widowControl/>
              <w:spacing w:line="200" w:lineRule="atLeast"/>
              <w:jc w:val="center"/>
              <w:rPr>
                <w:rFonts w:ascii="仿宋" w:hAnsi="仿宋" w:eastAsia="仿宋" w:cs="仿宋"/>
                <w:color w:val="000000"/>
                <w:sz w:val="20"/>
                <w:szCs w:val="20"/>
              </w:rPr>
            </w:pPr>
          </w:p>
        </w:tc>
      </w:tr>
      <w:tr w14:paraId="1C4734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5" w:hRule="atLeast"/>
        </w:trPr>
        <w:tc>
          <w:tcPr>
            <w:tcW w:w="615" w:type="dxa"/>
            <w:shd w:val="clear" w:color="auto" w:fill="auto"/>
            <w:vAlign w:val="center"/>
          </w:tcPr>
          <w:p w14:paraId="7373DDE6">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49B2C8DA">
            <w:pPr>
              <w:widowControl/>
              <w:spacing w:line="200" w:lineRule="atLeast"/>
              <w:jc w:val="center"/>
              <w:rPr>
                <w:rFonts w:ascii="仿宋" w:hAnsi="仿宋" w:eastAsia="仿宋" w:cs="仿宋"/>
                <w:color w:val="000000"/>
                <w:sz w:val="20"/>
                <w:szCs w:val="20"/>
              </w:rPr>
            </w:pPr>
          </w:p>
        </w:tc>
        <w:tc>
          <w:tcPr>
            <w:tcW w:w="450" w:type="dxa"/>
            <w:shd w:val="clear" w:color="auto" w:fill="auto"/>
            <w:vAlign w:val="center"/>
          </w:tcPr>
          <w:p w14:paraId="288A5F14">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8</w:t>
            </w:r>
          </w:p>
        </w:tc>
        <w:tc>
          <w:tcPr>
            <w:tcW w:w="4095" w:type="dxa"/>
            <w:shd w:val="clear" w:color="auto" w:fill="auto"/>
            <w:vAlign w:val="center"/>
          </w:tcPr>
          <w:p w14:paraId="0A9AB6A7">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使用输送泵输送混凝土时，非2人以上人员牵引布料杆。</w:t>
            </w:r>
          </w:p>
        </w:tc>
        <w:tc>
          <w:tcPr>
            <w:tcW w:w="1440" w:type="dxa"/>
            <w:shd w:val="clear" w:color="auto" w:fill="auto"/>
            <w:vAlign w:val="center"/>
          </w:tcPr>
          <w:p w14:paraId="0B587B34">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违章作业</w:t>
            </w:r>
          </w:p>
        </w:tc>
        <w:tc>
          <w:tcPr>
            <w:tcW w:w="2025" w:type="dxa"/>
            <w:shd w:val="clear" w:color="auto" w:fill="auto"/>
            <w:vAlign w:val="center"/>
          </w:tcPr>
          <w:p w14:paraId="37E28049">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高处坠落、物体打击</w:t>
            </w:r>
          </w:p>
        </w:tc>
        <w:tc>
          <w:tcPr>
            <w:tcW w:w="645" w:type="dxa"/>
            <w:shd w:val="clear" w:color="auto" w:fill="auto"/>
            <w:vAlign w:val="center"/>
          </w:tcPr>
          <w:p w14:paraId="286121A9">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3C88760C">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555" w:type="dxa"/>
            <w:shd w:val="clear" w:color="auto" w:fill="auto"/>
            <w:vAlign w:val="center"/>
          </w:tcPr>
          <w:p w14:paraId="0B7441A7">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6</w:t>
            </w:r>
          </w:p>
        </w:tc>
        <w:tc>
          <w:tcPr>
            <w:tcW w:w="495" w:type="dxa"/>
            <w:shd w:val="clear" w:color="auto" w:fill="auto"/>
            <w:vAlign w:val="center"/>
          </w:tcPr>
          <w:p w14:paraId="4FB359F9">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7</w:t>
            </w:r>
          </w:p>
        </w:tc>
        <w:tc>
          <w:tcPr>
            <w:tcW w:w="540" w:type="dxa"/>
            <w:shd w:val="clear" w:color="auto" w:fill="auto"/>
            <w:vAlign w:val="center"/>
          </w:tcPr>
          <w:p w14:paraId="531BB2F4">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126</w:t>
            </w:r>
          </w:p>
        </w:tc>
        <w:tc>
          <w:tcPr>
            <w:tcW w:w="615" w:type="dxa"/>
            <w:shd w:val="clear" w:color="auto" w:fill="FFFF00"/>
            <w:vAlign w:val="center"/>
          </w:tcPr>
          <w:p w14:paraId="50C2F66B">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3</w:t>
            </w:r>
          </w:p>
        </w:tc>
        <w:tc>
          <w:tcPr>
            <w:tcW w:w="1605" w:type="dxa"/>
            <w:vMerge w:val="continue"/>
            <w:shd w:val="clear" w:color="auto" w:fill="auto"/>
            <w:vAlign w:val="center"/>
          </w:tcPr>
          <w:p w14:paraId="51018E21">
            <w:pPr>
              <w:widowControl/>
              <w:spacing w:line="200" w:lineRule="atLeast"/>
              <w:jc w:val="left"/>
              <w:textAlignment w:val="center"/>
              <w:rPr>
                <w:rFonts w:ascii="仿宋" w:hAnsi="仿宋" w:eastAsia="仿宋" w:cs="仿宋"/>
                <w:color w:val="000000"/>
                <w:sz w:val="20"/>
                <w:szCs w:val="20"/>
              </w:rPr>
            </w:pPr>
          </w:p>
        </w:tc>
        <w:tc>
          <w:tcPr>
            <w:tcW w:w="600" w:type="dxa"/>
            <w:shd w:val="clear" w:color="auto" w:fill="auto"/>
            <w:vAlign w:val="center"/>
          </w:tcPr>
          <w:p w14:paraId="249F19DB">
            <w:pPr>
              <w:widowControl/>
              <w:spacing w:line="200" w:lineRule="atLeast"/>
              <w:jc w:val="center"/>
              <w:rPr>
                <w:rFonts w:ascii="仿宋" w:hAnsi="仿宋" w:eastAsia="仿宋" w:cs="仿宋"/>
                <w:color w:val="000000"/>
                <w:sz w:val="20"/>
                <w:szCs w:val="20"/>
              </w:rPr>
            </w:pPr>
          </w:p>
        </w:tc>
      </w:tr>
      <w:tr w14:paraId="43F3BF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0" w:hRule="atLeast"/>
        </w:trPr>
        <w:tc>
          <w:tcPr>
            <w:tcW w:w="615" w:type="dxa"/>
            <w:shd w:val="clear" w:color="auto" w:fill="auto"/>
            <w:vAlign w:val="center"/>
          </w:tcPr>
          <w:p w14:paraId="64A1BAF0">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39511988">
            <w:pPr>
              <w:widowControl/>
              <w:spacing w:line="200" w:lineRule="atLeast"/>
              <w:jc w:val="center"/>
              <w:rPr>
                <w:rFonts w:ascii="仿宋" w:hAnsi="仿宋" w:eastAsia="仿宋" w:cs="仿宋"/>
                <w:color w:val="000000"/>
                <w:sz w:val="20"/>
                <w:szCs w:val="20"/>
              </w:rPr>
            </w:pPr>
          </w:p>
        </w:tc>
        <w:tc>
          <w:tcPr>
            <w:tcW w:w="450" w:type="dxa"/>
            <w:shd w:val="clear" w:color="auto" w:fill="auto"/>
            <w:vAlign w:val="center"/>
          </w:tcPr>
          <w:p w14:paraId="0B0A2EB0">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9</w:t>
            </w:r>
          </w:p>
        </w:tc>
        <w:tc>
          <w:tcPr>
            <w:tcW w:w="4095" w:type="dxa"/>
            <w:shd w:val="clear" w:color="auto" w:fill="auto"/>
            <w:vAlign w:val="center"/>
          </w:tcPr>
          <w:p w14:paraId="3A641354">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操作者未穿绝缘鞋（胶鞋）、戴绝缘手套</w:t>
            </w:r>
          </w:p>
        </w:tc>
        <w:tc>
          <w:tcPr>
            <w:tcW w:w="1440" w:type="dxa"/>
            <w:shd w:val="clear" w:color="auto" w:fill="auto"/>
            <w:vAlign w:val="center"/>
          </w:tcPr>
          <w:p w14:paraId="4AA45105">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违章作业</w:t>
            </w:r>
          </w:p>
        </w:tc>
        <w:tc>
          <w:tcPr>
            <w:tcW w:w="2025" w:type="dxa"/>
            <w:shd w:val="clear" w:color="auto" w:fill="auto"/>
            <w:vAlign w:val="center"/>
          </w:tcPr>
          <w:p w14:paraId="5DF3223C">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触电</w:t>
            </w:r>
          </w:p>
        </w:tc>
        <w:tc>
          <w:tcPr>
            <w:tcW w:w="645" w:type="dxa"/>
            <w:shd w:val="clear" w:color="auto" w:fill="auto"/>
            <w:vAlign w:val="center"/>
          </w:tcPr>
          <w:p w14:paraId="2514CBE5">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290BD05A">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6</w:t>
            </w:r>
          </w:p>
        </w:tc>
        <w:tc>
          <w:tcPr>
            <w:tcW w:w="555" w:type="dxa"/>
            <w:shd w:val="clear" w:color="auto" w:fill="auto"/>
            <w:vAlign w:val="center"/>
          </w:tcPr>
          <w:p w14:paraId="6D28CEB8">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w:t>
            </w:r>
          </w:p>
        </w:tc>
        <w:tc>
          <w:tcPr>
            <w:tcW w:w="495" w:type="dxa"/>
            <w:shd w:val="clear" w:color="auto" w:fill="auto"/>
            <w:vAlign w:val="center"/>
          </w:tcPr>
          <w:p w14:paraId="0E05F2B2">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15</w:t>
            </w:r>
          </w:p>
        </w:tc>
        <w:tc>
          <w:tcPr>
            <w:tcW w:w="540" w:type="dxa"/>
            <w:shd w:val="clear" w:color="auto" w:fill="auto"/>
            <w:vAlign w:val="center"/>
          </w:tcPr>
          <w:p w14:paraId="679CD9C1">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90</w:t>
            </w:r>
          </w:p>
        </w:tc>
        <w:tc>
          <w:tcPr>
            <w:tcW w:w="615" w:type="dxa"/>
            <w:shd w:val="clear" w:color="auto" w:fill="FFFF00"/>
            <w:vAlign w:val="center"/>
          </w:tcPr>
          <w:p w14:paraId="1EA76B0C">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3</w:t>
            </w:r>
          </w:p>
        </w:tc>
        <w:tc>
          <w:tcPr>
            <w:tcW w:w="1605" w:type="dxa"/>
            <w:vMerge w:val="continue"/>
            <w:shd w:val="clear" w:color="auto" w:fill="auto"/>
            <w:vAlign w:val="center"/>
          </w:tcPr>
          <w:p w14:paraId="50608C9B">
            <w:pPr>
              <w:widowControl/>
              <w:spacing w:line="200" w:lineRule="atLeast"/>
              <w:jc w:val="left"/>
              <w:textAlignment w:val="center"/>
              <w:rPr>
                <w:rFonts w:ascii="仿宋" w:hAnsi="仿宋" w:eastAsia="仿宋" w:cs="仿宋"/>
                <w:color w:val="000000"/>
                <w:sz w:val="20"/>
                <w:szCs w:val="20"/>
              </w:rPr>
            </w:pPr>
          </w:p>
        </w:tc>
        <w:tc>
          <w:tcPr>
            <w:tcW w:w="600" w:type="dxa"/>
            <w:shd w:val="clear" w:color="auto" w:fill="auto"/>
            <w:vAlign w:val="center"/>
          </w:tcPr>
          <w:p w14:paraId="0320E88D">
            <w:pPr>
              <w:widowControl/>
              <w:spacing w:line="200" w:lineRule="atLeast"/>
              <w:jc w:val="center"/>
              <w:rPr>
                <w:rFonts w:ascii="仿宋" w:hAnsi="仿宋" w:eastAsia="仿宋" w:cs="仿宋"/>
                <w:color w:val="000000"/>
                <w:sz w:val="20"/>
                <w:szCs w:val="20"/>
              </w:rPr>
            </w:pPr>
          </w:p>
        </w:tc>
      </w:tr>
      <w:tr w14:paraId="0B73BD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0" w:hRule="atLeast"/>
        </w:trPr>
        <w:tc>
          <w:tcPr>
            <w:tcW w:w="615" w:type="dxa"/>
            <w:shd w:val="clear" w:color="auto" w:fill="auto"/>
            <w:vAlign w:val="center"/>
          </w:tcPr>
          <w:p w14:paraId="48419F5A">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655AD0E7">
            <w:pPr>
              <w:widowControl/>
              <w:spacing w:line="200" w:lineRule="atLeast"/>
              <w:jc w:val="center"/>
              <w:rPr>
                <w:rFonts w:ascii="仿宋" w:hAnsi="仿宋" w:eastAsia="仿宋" w:cs="仿宋"/>
                <w:color w:val="000000"/>
                <w:sz w:val="20"/>
                <w:szCs w:val="20"/>
              </w:rPr>
            </w:pPr>
          </w:p>
        </w:tc>
        <w:tc>
          <w:tcPr>
            <w:tcW w:w="450" w:type="dxa"/>
            <w:shd w:val="clear" w:color="auto" w:fill="auto"/>
            <w:vAlign w:val="center"/>
          </w:tcPr>
          <w:p w14:paraId="24A9D355">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10</w:t>
            </w:r>
          </w:p>
        </w:tc>
        <w:tc>
          <w:tcPr>
            <w:tcW w:w="4095" w:type="dxa"/>
            <w:shd w:val="clear" w:color="auto" w:fill="auto"/>
            <w:vAlign w:val="center"/>
          </w:tcPr>
          <w:p w14:paraId="27125EC5">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使用覆盖物养护砼时，预留孔洞未按规定设牢固盖板或围栏，并设安全标志。</w:t>
            </w:r>
          </w:p>
        </w:tc>
        <w:tc>
          <w:tcPr>
            <w:tcW w:w="1440" w:type="dxa"/>
            <w:shd w:val="clear" w:color="auto" w:fill="auto"/>
            <w:vAlign w:val="center"/>
          </w:tcPr>
          <w:p w14:paraId="2CF15E99">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违章作业违章指挥</w:t>
            </w:r>
          </w:p>
        </w:tc>
        <w:tc>
          <w:tcPr>
            <w:tcW w:w="2025" w:type="dxa"/>
            <w:shd w:val="clear" w:color="auto" w:fill="auto"/>
            <w:vAlign w:val="center"/>
          </w:tcPr>
          <w:p w14:paraId="37939EA3">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高处坠落、物体打击</w:t>
            </w:r>
          </w:p>
        </w:tc>
        <w:tc>
          <w:tcPr>
            <w:tcW w:w="645" w:type="dxa"/>
            <w:shd w:val="clear" w:color="auto" w:fill="auto"/>
            <w:vAlign w:val="center"/>
          </w:tcPr>
          <w:p w14:paraId="2501C47F">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62326B2F">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6</w:t>
            </w:r>
          </w:p>
        </w:tc>
        <w:tc>
          <w:tcPr>
            <w:tcW w:w="555" w:type="dxa"/>
            <w:shd w:val="clear" w:color="auto" w:fill="auto"/>
            <w:vAlign w:val="center"/>
          </w:tcPr>
          <w:p w14:paraId="7FF0F4F3">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6</w:t>
            </w:r>
          </w:p>
        </w:tc>
        <w:tc>
          <w:tcPr>
            <w:tcW w:w="495" w:type="dxa"/>
            <w:shd w:val="clear" w:color="auto" w:fill="auto"/>
            <w:vAlign w:val="center"/>
          </w:tcPr>
          <w:p w14:paraId="438B3CC2">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540" w:type="dxa"/>
            <w:shd w:val="clear" w:color="auto" w:fill="auto"/>
            <w:vAlign w:val="center"/>
          </w:tcPr>
          <w:p w14:paraId="165A61F0">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108</w:t>
            </w:r>
          </w:p>
        </w:tc>
        <w:tc>
          <w:tcPr>
            <w:tcW w:w="615" w:type="dxa"/>
            <w:shd w:val="clear" w:color="auto" w:fill="FFFF00"/>
            <w:vAlign w:val="center"/>
          </w:tcPr>
          <w:p w14:paraId="3EA44070">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3</w:t>
            </w:r>
          </w:p>
        </w:tc>
        <w:tc>
          <w:tcPr>
            <w:tcW w:w="1605" w:type="dxa"/>
            <w:vMerge w:val="continue"/>
            <w:shd w:val="clear" w:color="auto" w:fill="auto"/>
            <w:vAlign w:val="center"/>
          </w:tcPr>
          <w:p w14:paraId="1F6C0B9D">
            <w:pPr>
              <w:widowControl/>
              <w:spacing w:line="200" w:lineRule="atLeast"/>
              <w:jc w:val="left"/>
              <w:textAlignment w:val="center"/>
              <w:rPr>
                <w:rFonts w:ascii="仿宋" w:hAnsi="仿宋" w:eastAsia="仿宋" w:cs="仿宋"/>
                <w:color w:val="000000"/>
                <w:sz w:val="20"/>
                <w:szCs w:val="20"/>
              </w:rPr>
            </w:pPr>
          </w:p>
        </w:tc>
        <w:tc>
          <w:tcPr>
            <w:tcW w:w="600" w:type="dxa"/>
            <w:shd w:val="clear" w:color="auto" w:fill="auto"/>
            <w:vAlign w:val="center"/>
          </w:tcPr>
          <w:p w14:paraId="3707D2FD">
            <w:pPr>
              <w:widowControl/>
              <w:spacing w:line="200" w:lineRule="atLeast"/>
              <w:jc w:val="center"/>
              <w:rPr>
                <w:rFonts w:ascii="仿宋" w:hAnsi="仿宋" w:eastAsia="仿宋" w:cs="仿宋"/>
                <w:color w:val="000000"/>
                <w:sz w:val="20"/>
                <w:szCs w:val="20"/>
              </w:rPr>
            </w:pPr>
          </w:p>
        </w:tc>
      </w:tr>
      <w:tr w14:paraId="012EE5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15" w:hRule="atLeast"/>
        </w:trPr>
        <w:tc>
          <w:tcPr>
            <w:tcW w:w="615" w:type="dxa"/>
            <w:shd w:val="clear" w:color="auto" w:fill="auto"/>
            <w:vAlign w:val="center"/>
          </w:tcPr>
          <w:p w14:paraId="64653392">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31D4BE8B">
            <w:pPr>
              <w:widowControl/>
              <w:spacing w:line="200" w:lineRule="atLeast"/>
              <w:jc w:val="center"/>
              <w:rPr>
                <w:rFonts w:ascii="仿宋" w:hAnsi="仿宋" w:eastAsia="仿宋" w:cs="仿宋"/>
                <w:color w:val="000000"/>
                <w:sz w:val="20"/>
                <w:szCs w:val="20"/>
              </w:rPr>
            </w:pPr>
          </w:p>
        </w:tc>
        <w:tc>
          <w:tcPr>
            <w:tcW w:w="450" w:type="dxa"/>
            <w:shd w:val="clear" w:color="auto" w:fill="auto"/>
            <w:vAlign w:val="center"/>
          </w:tcPr>
          <w:p w14:paraId="5DBDAAEE">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11</w:t>
            </w:r>
          </w:p>
        </w:tc>
        <w:tc>
          <w:tcPr>
            <w:tcW w:w="4095" w:type="dxa"/>
            <w:shd w:val="clear" w:color="auto" w:fill="auto"/>
            <w:vAlign w:val="center"/>
          </w:tcPr>
          <w:p w14:paraId="702621D1">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用软管浇水养护时，未将水管接头连接牢固，移动皮管猛拽、倒行拉移皮管</w:t>
            </w:r>
          </w:p>
        </w:tc>
        <w:tc>
          <w:tcPr>
            <w:tcW w:w="1440" w:type="dxa"/>
            <w:shd w:val="clear" w:color="auto" w:fill="auto"/>
            <w:vAlign w:val="center"/>
          </w:tcPr>
          <w:p w14:paraId="3E869395">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违章作业</w:t>
            </w:r>
          </w:p>
        </w:tc>
        <w:tc>
          <w:tcPr>
            <w:tcW w:w="2025" w:type="dxa"/>
            <w:shd w:val="clear" w:color="auto" w:fill="auto"/>
            <w:vAlign w:val="center"/>
          </w:tcPr>
          <w:p w14:paraId="1791F684">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其他伤害</w:t>
            </w:r>
          </w:p>
        </w:tc>
        <w:tc>
          <w:tcPr>
            <w:tcW w:w="645" w:type="dxa"/>
            <w:shd w:val="clear" w:color="auto" w:fill="auto"/>
            <w:vAlign w:val="center"/>
          </w:tcPr>
          <w:p w14:paraId="398E14EB">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56AE542F">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555" w:type="dxa"/>
            <w:shd w:val="clear" w:color="auto" w:fill="auto"/>
            <w:vAlign w:val="center"/>
          </w:tcPr>
          <w:p w14:paraId="420C2D03">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6</w:t>
            </w:r>
          </w:p>
        </w:tc>
        <w:tc>
          <w:tcPr>
            <w:tcW w:w="495" w:type="dxa"/>
            <w:shd w:val="clear" w:color="auto" w:fill="auto"/>
            <w:vAlign w:val="center"/>
          </w:tcPr>
          <w:p w14:paraId="17121665">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7</w:t>
            </w:r>
          </w:p>
        </w:tc>
        <w:tc>
          <w:tcPr>
            <w:tcW w:w="540" w:type="dxa"/>
            <w:shd w:val="clear" w:color="auto" w:fill="auto"/>
            <w:vAlign w:val="center"/>
          </w:tcPr>
          <w:p w14:paraId="47A1561E">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126</w:t>
            </w:r>
          </w:p>
        </w:tc>
        <w:tc>
          <w:tcPr>
            <w:tcW w:w="615" w:type="dxa"/>
            <w:shd w:val="clear" w:color="auto" w:fill="FFFF00"/>
            <w:vAlign w:val="center"/>
          </w:tcPr>
          <w:p w14:paraId="4E78B6D6">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3</w:t>
            </w:r>
          </w:p>
        </w:tc>
        <w:tc>
          <w:tcPr>
            <w:tcW w:w="1605" w:type="dxa"/>
            <w:vMerge w:val="continue"/>
            <w:shd w:val="clear" w:color="auto" w:fill="auto"/>
            <w:vAlign w:val="center"/>
          </w:tcPr>
          <w:p w14:paraId="0451D53B">
            <w:pPr>
              <w:widowControl/>
              <w:spacing w:line="200" w:lineRule="atLeast"/>
              <w:jc w:val="left"/>
              <w:textAlignment w:val="center"/>
              <w:rPr>
                <w:rFonts w:ascii="仿宋" w:hAnsi="仿宋" w:eastAsia="仿宋" w:cs="仿宋"/>
                <w:color w:val="000000"/>
                <w:sz w:val="20"/>
                <w:szCs w:val="20"/>
              </w:rPr>
            </w:pPr>
          </w:p>
        </w:tc>
        <w:tc>
          <w:tcPr>
            <w:tcW w:w="600" w:type="dxa"/>
            <w:shd w:val="clear" w:color="auto" w:fill="auto"/>
            <w:vAlign w:val="center"/>
          </w:tcPr>
          <w:p w14:paraId="77F8CFD7">
            <w:pPr>
              <w:widowControl/>
              <w:spacing w:line="200" w:lineRule="atLeast"/>
              <w:jc w:val="center"/>
              <w:rPr>
                <w:rFonts w:ascii="仿宋" w:hAnsi="仿宋" w:eastAsia="仿宋" w:cs="仿宋"/>
                <w:color w:val="000000"/>
                <w:sz w:val="20"/>
                <w:szCs w:val="20"/>
              </w:rPr>
            </w:pPr>
          </w:p>
        </w:tc>
      </w:tr>
      <w:tr w14:paraId="309DC6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0" w:hRule="atLeast"/>
        </w:trPr>
        <w:tc>
          <w:tcPr>
            <w:tcW w:w="615" w:type="dxa"/>
            <w:shd w:val="clear" w:color="auto" w:fill="auto"/>
            <w:vAlign w:val="center"/>
          </w:tcPr>
          <w:p w14:paraId="7375F7E1">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2AC08671">
            <w:pPr>
              <w:widowControl/>
              <w:spacing w:line="200" w:lineRule="atLeast"/>
              <w:jc w:val="center"/>
              <w:rPr>
                <w:rFonts w:ascii="仿宋" w:hAnsi="仿宋" w:eastAsia="仿宋" w:cs="仿宋"/>
                <w:color w:val="000000"/>
                <w:sz w:val="20"/>
                <w:szCs w:val="20"/>
              </w:rPr>
            </w:pPr>
          </w:p>
        </w:tc>
        <w:tc>
          <w:tcPr>
            <w:tcW w:w="450" w:type="dxa"/>
            <w:shd w:val="clear" w:color="auto" w:fill="auto"/>
            <w:vAlign w:val="center"/>
          </w:tcPr>
          <w:p w14:paraId="10F1E016">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12</w:t>
            </w:r>
          </w:p>
        </w:tc>
        <w:tc>
          <w:tcPr>
            <w:tcW w:w="4095" w:type="dxa"/>
            <w:shd w:val="clear" w:color="auto" w:fill="auto"/>
            <w:vAlign w:val="center"/>
          </w:tcPr>
          <w:p w14:paraId="370DE25C">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砼输送泵泵管的装、拆人员非熟练的、强壮的工人</w:t>
            </w:r>
          </w:p>
        </w:tc>
        <w:tc>
          <w:tcPr>
            <w:tcW w:w="1440" w:type="dxa"/>
            <w:shd w:val="clear" w:color="auto" w:fill="auto"/>
            <w:vAlign w:val="center"/>
          </w:tcPr>
          <w:p w14:paraId="4351B202">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违章指挥</w:t>
            </w:r>
          </w:p>
        </w:tc>
        <w:tc>
          <w:tcPr>
            <w:tcW w:w="2025" w:type="dxa"/>
            <w:shd w:val="clear" w:color="auto" w:fill="auto"/>
            <w:vAlign w:val="center"/>
          </w:tcPr>
          <w:p w14:paraId="21B85935">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物体打击、高处坠落、机械伤害</w:t>
            </w:r>
          </w:p>
        </w:tc>
        <w:tc>
          <w:tcPr>
            <w:tcW w:w="645" w:type="dxa"/>
            <w:shd w:val="clear" w:color="auto" w:fill="auto"/>
            <w:vAlign w:val="center"/>
          </w:tcPr>
          <w:p w14:paraId="79040E02">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53CB8F94">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555" w:type="dxa"/>
            <w:shd w:val="clear" w:color="auto" w:fill="auto"/>
            <w:vAlign w:val="center"/>
          </w:tcPr>
          <w:p w14:paraId="5FA2A8A1">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6</w:t>
            </w:r>
          </w:p>
        </w:tc>
        <w:tc>
          <w:tcPr>
            <w:tcW w:w="495" w:type="dxa"/>
            <w:shd w:val="clear" w:color="auto" w:fill="auto"/>
            <w:vAlign w:val="center"/>
          </w:tcPr>
          <w:p w14:paraId="038637AB">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7</w:t>
            </w:r>
          </w:p>
        </w:tc>
        <w:tc>
          <w:tcPr>
            <w:tcW w:w="540" w:type="dxa"/>
            <w:shd w:val="clear" w:color="auto" w:fill="auto"/>
            <w:vAlign w:val="center"/>
          </w:tcPr>
          <w:p w14:paraId="6F1DBF8D">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126</w:t>
            </w:r>
          </w:p>
        </w:tc>
        <w:tc>
          <w:tcPr>
            <w:tcW w:w="615" w:type="dxa"/>
            <w:shd w:val="clear" w:color="auto" w:fill="FFFF00"/>
            <w:vAlign w:val="center"/>
          </w:tcPr>
          <w:p w14:paraId="75697553">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3</w:t>
            </w:r>
          </w:p>
        </w:tc>
        <w:tc>
          <w:tcPr>
            <w:tcW w:w="1605" w:type="dxa"/>
            <w:vMerge w:val="continue"/>
            <w:shd w:val="clear" w:color="auto" w:fill="auto"/>
            <w:vAlign w:val="center"/>
          </w:tcPr>
          <w:p w14:paraId="2FBF6ED6">
            <w:pPr>
              <w:widowControl/>
              <w:spacing w:line="200" w:lineRule="atLeast"/>
              <w:jc w:val="left"/>
              <w:textAlignment w:val="center"/>
              <w:rPr>
                <w:rFonts w:ascii="仿宋" w:hAnsi="仿宋" w:eastAsia="仿宋" w:cs="仿宋"/>
                <w:color w:val="000000"/>
                <w:sz w:val="20"/>
                <w:szCs w:val="20"/>
              </w:rPr>
            </w:pPr>
          </w:p>
        </w:tc>
        <w:tc>
          <w:tcPr>
            <w:tcW w:w="600" w:type="dxa"/>
            <w:shd w:val="clear" w:color="auto" w:fill="auto"/>
            <w:vAlign w:val="center"/>
          </w:tcPr>
          <w:p w14:paraId="30242645">
            <w:pPr>
              <w:widowControl/>
              <w:spacing w:line="200" w:lineRule="atLeast"/>
              <w:jc w:val="center"/>
              <w:rPr>
                <w:rFonts w:ascii="仿宋" w:hAnsi="仿宋" w:eastAsia="仿宋" w:cs="仿宋"/>
                <w:color w:val="000000"/>
                <w:sz w:val="20"/>
                <w:szCs w:val="20"/>
              </w:rPr>
            </w:pPr>
          </w:p>
        </w:tc>
      </w:tr>
      <w:tr w14:paraId="5392B6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35" w:hRule="atLeast"/>
        </w:trPr>
        <w:tc>
          <w:tcPr>
            <w:tcW w:w="615" w:type="dxa"/>
            <w:shd w:val="clear" w:color="auto" w:fill="auto"/>
            <w:vAlign w:val="center"/>
          </w:tcPr>
          <w:p w14:paraId="043416B1">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restart"/>
            <w:shd w:val="clear" w:color="auto" w:fill="auto"/>
            <w:vAlign w:val="center"/>
          </w:tcPr>
          <w:p w14:paraId="08BD2E04">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b/>
                <w:bCs/>
                <w:color w:val="000000"/>
                <w:kern w:val="0"/>
                <w:sz w:val="20"/>
                <w:szCs w:val="20"/>
                <w:lang w:bidi="ar"/>
              </w:rPr>
              <w:t>十</w:t>
            </w:r>
            <w:r>
              <w:rPr>
                <w:rFonts w:hint="eastAsia" w:ascii="仿宋" w:hAnsi="仿宋" w:eastAsia="仿宋" w:cs="仿宋"/>
                <w:b/>
                <w:bCs/>
                <w:color w:val="000000"/>
                <w:kern w:val="0"/>
                <w:sz w:val="20"/>
                <w:szCs w:val="20"/>
                <w:lang w:eastAsia="zh-CN" w:bidi="ar"/>
              </w:rPr>
              <w:t>六</w:t>
            </w:r>
            <w:r>
              <w:rPr>
                <w:rFonts w:hint="eastAsia" w:ascii="仿宋" w:hAnsi="仿宋" w:eastAsia="仿宋" w:cs="仿宋"/>
                <w:b/>
                <w:bCs/>
                <w:color w:val="000000"/>
                <w:kern w:val="0"/>
                <w:sz w:val="20"/>
                <w:szCs w:val="20"/>
                <w:lang w:bidi="ar"/>
              </w:rPr>
              <w:t>、化学危险品使用和存储</w:t>
            </w:r>
          </w:p>
        </w:tc>
        <w:tc>
          <w:tcPr>
            <w:tcW w:w="450" w:type="dxa"/>
            <w:shd w:val="clear" w:color="auto" w:fill="auto"/>
            <w:vAlign w:val="center"/>
          </w:tcPr>
          <w:p w14:paraId="30321125">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w:t>
            </w:r>
          </w:p>
        </w:tc>
        <w:tc>
          <w:tcPr>
            <w:tcW w:w="4095" w:type="dxa"/>
            <w:shd w:val="clear" w:color="auto" w:fill="auto"/>
            <w:vAlign w:val="center"/>
          </w:tcPr>
          <w:p w14:paraId="3757850B">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化学危险品未按规定存放使用（如：涂料、卷材等物质存放不符合规定，油漆库和稀料库房未分开存放</w:t>
            </w:r>
            <w:r>
              <w:rPr>
                <w:rFonts w:hint="eastAsia" w:ascii="仿宋" w:hAnsi="仿宋" w:eastAsia="仿宋" w:cs="仿宋"/>
                <w:color w:val="000000"/>
                <w:kern w:val="0"/>
                <w:sz w:val="20"/>
                <w:szCs w:val="20"/>
                <w:lang w:val="en-US" w:eastAsia="zh-CN" w:bidi="ar"/>
              </w:rPr>
              <w:t>等</w:t>
            </w:r>
            <w:r>
              <w:rPr>
                <w:rFonts w:hint="eastAsia" w:ascii="仿宋" w:hAnsi="仿宋" w:eastAsia="仿宋" w:cs="仿宋"/>
                <w:color w:val="000000"/>
                <w:kern w:val="0"/>
                <w:sz w:val="20"/>
                <w:szCs w:val="20"/>
                <w:lang w:bidi="ar"/>
              </w:rPr>
              <w:t>）</w:t>
            </w:r>
          </w:p>
        </w:tc>
        <w:tc>
          <w:tcPr>
            <w:tcW w:w="1440" w:type="dxa"/>
            <w:shd w:val="clear" w:color="auto" w:fill="auto"/>
            <w:vAlign w:val="center"/>
          </w:tcPr>
          <w:p w14:paraId="5CE90499">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违章作业</w:t>
            </w:r>
          </w:p>
        </w:tc>
        <w:tc>
          <w:tcPr>
            <w:tcW w:w="2025" w:type="dxa"/>
            <w:shd w:val="clear" w:color="auto" w:fill="auto"/>
            <w:vAlign w:val="center"/>
          </w:tcPr>
          <w:p w14:paraId="6BF61E84">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火灾/爆炸</w:t>
            </w:r>
          </w:p>
        </w:tc>
        <w:tc>
          <w:tcPr>
            <w:tcW w:w="645" w:type="dxa"/>
            <w:shd w:val="clear" w:color="auto" w:fill="auto"/>
            <w:vAlign w:val="center"/>
          </w:tcPr>
          <w:p w14:paraId="3A572930">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3C52A36E">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6</w:t>
            </w:r>
          </w:p>
        </w:tc>
        <w:tc>
          <w:tcPr>
            <w:tcW w:w="555" w:type="dxa"/>
            <w:shd w:val="clear" w:color="auto" w:fill="auto"/>
            <w:vAlign w:val="center"/>
          </w:tcPr>
          <w:p w14:paraId="508037AD">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6</w:t>
            </w:r>
          </w:p>
        </w:tc>
        <w:tc>
          <w:tcPr>
            <w:tcW w:w="495" w:type="dxa"/>
            <w:shd w:val="clear" w:color="auto" w:fill="auto"/>
            <w:vAlign w:val="center"/>
          </w:tcPr>
          <w:p w14:paraId="7B5DDCD8">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7</w:t>
            </w:r>
          </w:p>
        </w:tc>
        <w:tc>
          <w:tcPr>
            <w:tcW w:w="540" w:type="dxa"/>
            <w:shd w:val="clear" w:color="auto" w:fill="auto"/>
            <w:vAlign w:val="center"/>
          </w:tcPr>
          <w:p w14:paraId="2FA3C36B">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252</w:t>
            </w:r>
          </w:p>
        </w:tc>
        <w:tc>
          <w:tcPr>
            <w:tcW w:w="615" w:type="dxa"/>
            <w:shd w:val="clear" w:color="auto" w:fill="FF0000"/>
            <w:vAlign w:val="center"/>
          </w:tcPr>
          <w:p w14:paraId="039EA66E">
            <w:pPr>
              <w:widowControl/>
              <w:spacing w:line="200" w:lineRule="atLeast"/>
              <w:jc w:val="center"/>
              <w:textAlignment w:val="center"/>
              <w:rPr>
                <w:rFonts w:ascii="仿宋" w:hAnsi="仿宋" w:eastAsia="仿宋" w:cs="仿宋"/>
                <w:b/>
                <w:bCs/>
                <w:color w:val="000000"/>
                <w:sz w:val="20"/>
                <w:szCs w:val="20"/>
              </w:rPr>
            </w:pPr>
            <w:r>
              <w:rPr>
                <w:rFonts w:hint="eastAsia" w:ascii="仿宋" w:hAnsi="仿宋" w:eastAsia="仿宋" w:cs="仿宋"/>
                <w:b/>
                <w:bCs/>
                <w:color w:val="000000"/>
                <w:sz w:val="20"/>
                <w:szCs w:val="20"/>
              </w:rPr>
              <w:t>1</w:t>
            </w:r>
          </w:p>
        </w:tc>
        <w:tc>
          <w:tcPr>
            <w:tcW w:w="1605" w:type="dxa"/>
            <w:vMerge w:val="restart"/>
            <w:shd w:val="clear" w:color="auto" w:fill="auto"/>
            <w:vAlign w:val="center"/>
          </w:tcPr>
          <w:p w14:paraId="292DCCC2">
            <w:pPr>
              <w:widowControl/>
              <w:spacing w:line="200" w:lineRule="atLeast"/>
              <w:jc w:val="left"/>
              <w:textAlignment w:val="center"/>
              <w:rPr>
                <w:rFonts w:ascii="仿宋" w:hAnsi="仿宋" w:eastAsia="仿宋" w:cs="仿宋"/>
                <w:color w:val="000000"/>
                <w:kern w:val="0"/>
                <w:sz w:val="20"/>
                <w:szCs w:val="20"/>
                <w:lang w:bidi="ar"/>
              </w:rPr>
            </w:pPr>
            <w:r>
              <w:rPr>
                <w:rFonts w:hint="eastAsia" w:ascii="仿宋" w:hAnsi="仿宋" w:eastAsia="仿宋" w:cs="仿宋"/>
                <w:color w:val="000000"/>
                <w:kern w:val="0"/>
                <w:sz w:val="20"/>
                <w:szCs w:val="20"/>
                <w:lang w:bidi="ar"/>
              </w:rPr>
              <w:t>按规范进行检查把关</w:t>
            </w:r>
          </w:p>
          <w:p w14:paraId="29DFB16B">
            <w:pPr>
              <w:widowControl/>
              <w:spacing w:line="200" w:lineRule="atLeast"/>
              <w:jc w:val="left"/>
              <w:textAlignment w:val="center"/>
              <w:rPr>
                <w:rFonts w:ascii="仿宋" w:hAnsi="仿宋" w:eastAsia="仿宋" w:cs="仿宋"/>
                <w:color w:val="000000"/>
                <w:sz w:val="20"/>
                <w:szCs w:val="20"/>
              </w:rPr>
            </w:pPr>
          </w:p>
        </w:tc>
        <w:tc>
          <w:tcPr>
            <w:tcW w:w="600" w:type="dxa"/>
            <w:shd w:val="clear" w:color="auto" w:fill="auto"/>
            <w:vAlign w:val="center"/>
          </w:tcPr>
          <w:p w14:paraId="730D42D8">
            <w:pPr>
              <w:widowControl/>
              <w:spacing w:line="200" w:lineRule="atLeast"/>
              <w:jc w:val="center"/>
              <w:rPr>
                <w:rFonts w:ascii="仿宋" w:hAnsi="仿宋" w:eastAsia="仿宋" w:cs="仿宋"/>
                <w:color w:val="000000"/>
                <w:sz w:val="20"/>
                <w:szCs w:val="20"/>
              </w:rPr>
            </w:pPr>
          </w:p>
        </w:tc>
      </w:tr>
      <w:tr w14:paraId="0BCA82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5" w:hRule="atLeast"/>
        </w:trPr>
        <w:tc>
          <w:tcPr>
            <w:tcW w:w="615" w:type="dxa"/>
            <w:shd w:val="clear" w:color="auto" w:fill="auto"/>
            <w:vAlign w:val="center"/>
          </w:tcPr>
          <w:p w14:paraId="309981C9">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2C9F2DE1">
            <w:pPr>
              <w:widowControl/>
              <w:spacing w:line="200" w:lineRule="atLeast"/>
              <w:jc w:val="center"/>
              <w:rPr>
                <w:rFonts w:ascii="仿宋" w:hAnsi="仿宋" w:eastAsia="仿宋" w:cs="仿宋"/>
                <w:color w:val="000000"/>
                <w:sz w:val="20"/>
                <w:szCs w:val="20"/>
              </w:rPr>
            </w:pPr>
          </w:p>
        </w:tc>
        <w:tc>
          <w:tcPr>
            <w:tcW w:w="450" w:type="dxa"/>
            <w:shd w:val="clear" w:color="auto" w:fill="auto"/>
            <w:vAlign w:val="center"/>
          </w:tcPr>
          <w:p w14:paraId="3FFB784A">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2</w:t>
            </w:r>
          </w:p>
        </w:tc>
        <w:tc>
          <w:tcPr>
            <w:tcW w:w="4095" w:type="dxa"/>
            <w:shd w:val="clear" w:color="auto" w:fill="auto"/>
            <w:vAlign w:val="center"/>
          </w:tcPr>
          <w:p w14:paraId="50A32109">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在油漆库房调配稀料</w:t>
            </w:r>
          </w:p>
        </w:tc>
        <w:tc>
          <w:tcPr>
            <w:tcW w:w="1440" w:type="dxa"/>
            <w:shd w:val="clear" w:color="auto" w:fill="auto"/>
            <w:vAlign w:val="center"/>
          </w:tcPr>
          <w:p w14:paraId="6E9475E0">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违章作业</w:t>
            </w:r>
          </w:p>
        </w:tc>
        <w:tc>
          <w:tcPr>
            <w:tcW w:w="2025" w:type="dxa"/>
            <w:shd w:val="clear" w:color="auto" w:fill="auto"/>
            <w:vAlign w:val="center"/>
          </w:tcPr>
          <w:p w14:paraId="63B7363E">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火灾</w:t>
            </w:r>
          </w:p>
        </w:tc>
        <w:tc>
          <w:tcPr>
            <w:tcW w:w="645" w:type="dxa"/>
            <w:shd w:val="clear" w:color="auto" w:fill="auto"/>
            <w:vAlign w:val="center"/>
          </w:tcPr>
          <w:p w14:paraId="752F1E6A">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5C93F771">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555" w:type="dxa"/>
            <w:shd w:val="clear" w:color="auto" w:fill="auto"/>
            <w:vAlign w:val="center"/>
          </w:tcPr>
          <w:p w14:paraId="3389C90A">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6</w:t>
            </w:r>
          </w:p>
        </w:tc>
        <w:tc>
          <w:tcPr>
            <w:tcW w:w="495" w:type="dxa"/>
            <w:shd w:val="clear" w:color="auto" w:fill="auto"/>
            <w:vAlign w:val="center"/>
          </w:tcPr>
          <w:p w14:paraId="3F989E56">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7</w:t>
            </w:r>
          </w:p>
        </w:tc>
        <w:tc>
          <w:tcPr>
            <w:tcW w:w="540" w:type="dxa"/>
            <w:shd w:val="clear" w:color="auto" w:fill="auto"/>
            <w:vAlign w:val="center"/>
          </w:tcPr>
          <w:p w14:paraId="271281A7">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126</w:t>
            </w:r>
          </w:p>
        </w:tc>
        <w:tc>
          <w:tcPr>
            <w:tcW w:w="615" w:type="dxa"/>
            <w:shd w:val="clear" w:color="auto" w:fill="FFFF00"/>
            <w:vAlign w:val="center"/>
          </w:tcPr>
          <w:p w14:paraId="2ABFB7EB">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3</w:t>
            </w:r>
          </w:p>
        </w:tc>
        <w:tc>
          <w:tcPr>
            <w:tcW w:w="1605" w:type="dxa"/>
            <w:vMerge w:val="continue"/>
            <w:shd w:val="clear" w:color="auto" w:fill="auto"/>
            <w:vAlign w:val="center"/>
          </w:tcPr>
          <w:p w14:paraId="296EAC5B">
            <w:pPr>
              <w:widowControl/>
              <w:spacing w:line="200" w:lineRule="atLeast"/>
              <w:jc w:val="left"/>
              <w:textAlignment w:val="center"/>
              <w:rPr>
                <w:rFonts w:ascii="仿宋" w:hAnsi="仿宋" w:eastAsia="仿宋" w:cs="仿宋"/>
                <w:color w:val="000000"/>
                <w:sz w:val="20"/>
                <w:szCs w:val="20"/>
              </w:rPr>
            </w:pPr>
          </w:p>
        </w:tc>
        <w:tc>
          <w:tcPr>
            <w:tcW w:w="600" w:type="dxa"/>
            <w:shd w:val="clear" w:color="auto" w:fill="auto"/>
            <w:vAlign w:val="center"/>
          </w:tcPr>
          <w:p w14:paraId="5F35C02A">
            <w:pPr>
              <w:widowControl/>
              <w:spacing w:line="200" w:lineRule="atLeast"/>
              <w:jc w:val="center"/>
              <w:rPr>
                <w:rFonts w:ascii="仿宋" w:hAnsi="仿宋" w:eastAsia="仿宋" w:cs="仿宋"/>
                <w:color w:val="000000"/>
                <w:sz w:val="20"/>
                <w:szCs w:val="20"/>
              </w:rPr>
            </w:pPr>
          </w:p>
        </w:tc>
      </w:tr>
      <w:tr w14:paraId="189225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5" w:hRule="atLeast"/>
        </w:trPr>
        <w:tc>
          <w:tcPr>
            <w:tcW w:w="615" w:type="dxa"/>
            <w:shd w:val="clear" w:color="auto" w:fill="auto"/>
            <w:vAlign w:val="center"/>
          </w:tcPr>
          <w:p w14:paraId="2F9CD04E">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0BDCCC1F">
            <w:pPr>
              <w:widowControl/>
              <w:spacing w:line="200" w:lineRule="atLeast"/>
              <w:jc w:val="center"/>
              <w:rPr>
                <w:rFonts w:ascii="仿宋" w:hAnsi="仿宋" w:eastAsia="仿宋" w:cs="仿宋"/>
                <w:color w:val="000000"/>
                <w:sz w:val="20"/>
                <w:szCs w:val="20"/>
              </w:rPr>
            </w:pPr>
          </w:p>
        </w:tc>
        <w:tc>
          <w:tcPr>
            <w:tcW w:w="450" w:type="dxa"/>
            <w:shd w:val="clear" w:color="auto" w:fill="auto"/>
            <w:vAlign w:val="center"/>
          </w:tcPr>
          <w:p w14:paraId="669CFC60">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4095" w:type="dxa"/>
            <w:shd w:val="clear" w:color="auto" w:fill="auto"/>
            <w:vAlign w:val="center"/>
          </w:tcPr>
          <w:p w14:paraId="3EB20FFF">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易燃易爆仓库无良好的通风条件，且仓库照明等电气设备不符合防火规定</w:t>
            </w:r>
          </w:p>
        </w:tc>
        <w:tc>
          <w:tcPr>
            <w:tcW w:w="1440" w:type="dxa"/>
            <w:shd w:val="clear" w:color="auto" w:fill="auto"/>
            <w:vAlign w:val="center"/>
          </w:tcPr>
          <w:p w14:paraId="7404F73B">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管理缺陷</w:t>
            </w:r>
          </w:p>
        </w:tc>
        <w:tc>
          <w:tcPr>
            <w:tcW w:w="2025" w:type="dxa"/>
            <w:shd w:val="clear" w:color="auto" w:fill="auto"/>
            <w:vAlign w:val="center"/>
          </w:tcPr>
          <w:p w14:paraId="16C0871E">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火灾/</w:t>
            </w:r>
            <w:r>
              <w:rPr>
                <w:rStyle w:val="21"/>
                <w:rFonts w:ascii="仿宋" w:hAnsi="仿宋" w:eastAsia="仿宋" w:cs="仿宋"/>
                <w:lang w:bidi="ar"/>
              </w:rPr>
              <w:t>爆炸</w:t>
            </w:r>
          </w:p>
        </w:tc>
        <w:tc>
          <w:tcPr>
            <w:tcW w:w="645" w:type="dxa"/>
            <w:shd w:val="clear" w:color="auto" w:fill="auto"/>
            <w:vAlign w:val="center"/>
          </w:tcPr>
          <w:p w14:paraId="073EA547">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42B69DE2">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555" w:type="dxa"/>
            <w:shd w:val="clear" w:color="auto" w:fill="auto"/>
            <w:vAlign w:val="center"/>
          </w:tcPr>
          <w:p w14:paraId="0630BAE5">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6</w:t>
            </w:r>
          </w:p>
        </w:tc>
        <w:tc>
          <w:tcPr>
            <w:tcW w:w="495" w:type="dxa"/>
            <w:shd w:val="clear" w:color="auto" w:fill="auto"/>
            <w:vAlign w:val="center"/>
          </w:tcPr>
          <w:p w14:paraId="7EF18395">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7</w:t>
            </w:r>
          </w:p>
        </w:tc>
        <w:tc>
          <w:tcPr>
            <w:tcW w:w="540" w:type="dxa"/>
            <w:shd w:val="clear" w:color="auto" w:fill="auto"/>
            <w:vAlign w:val="center"/>
          </w:tcPr>
          <w:p w14:paraId="392E10E8">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126</w:t>
            </w:r>
          </w:p>
        </w:tc>
        <w:tc>
          <w:tcPr>
            <w:tcW w:w="615" w:type="dxa"/>
            <w:shd w:val="clear" w:color="auto" w:fill="FFFF00"/>
            <w:vAlign w:val="center"/>
          </w:tcPr>
          <w:p w14:paraId="193AA80A">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3</w:t>
            </w:r>
          </w:p>
        </w:tc>
        <w:tc>
          <w:tcPr>
            <w:tcW w:w="1605" w:type="dxa"/>
            <w:vMerge w:val="continue"/>
            <w:shd w:val="clear" w:color="auto" w:fill="auto"/>
            <w:vAlign w:val="center"/>
          </w:tcPr>
          <w:p w14:paraId="07DDC223">
            <w:pPr>
              <w:widowControl/>
              <w:spacing w:line="200" w:lineRule="atLeast"/>
              <w:jc w:val="left"/>
              <w:textAlignment w:val="center"/>
              <w:rPr>
                <w:rFonts w:ascii="仿宋" w:hAnsi="仿宋" w:eastAsia="仿宋" w:cs="仿宋"/>
                <w:color w:val="000000"/>
                <w:sz w:val="20"/>
                <w:szCs w:val="20"/>
              </w:rPr>
            </w:pPr>
          </w:p>
        </w:tc>
        <w:tc>
          <w:tcPr>
            <w:tcW w:w="600" w:type="dxa"/>
            <w:shd w:val="clear" w:color="auto" w:fill="auto"/>
            <w:vAlign w:val="center"/>
          </w:tcPr>
          <w:p w14:paraId="0B3BDBF4">
            <w:pPr>
              <w:widowControl/>
              <w:spacing w:line="200" w:lineRule="atLeast"/>
              <w:jc w:val="center"/>
              <w:rPr>
                <w:rFonts w:ascii="仿宋" w:hAnsi="仿宋" w:eastAsia="仿宋" w:cs="仿宋"/>
                <w:color w:val="000000"/>
                <w:sz w:val="20"/>
                <w:szCs w:val="20"/>
              </w:rPr>
            </w:pPr>
          </w:p>
        </w:tc>
      </w:tr>
      <w:tr w14:paraId="3239BC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trPr>
        <w:tc>
          <w:tcPr>
            <w:tcW w:w="615" w:type="dxa"/>
            <w:shd w:val="clear" w:color="auto" w:fill="auto"/>
            <w:vAlign w:val="center"/>
          </w:tcPr>
          <w:p w14:paraId="1F38551B">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43E8C9F7">
            <w:pPr>
              <w:widowControl/>
              <w:spacing w:line="200" w:lineRule="atLeast"/>
              <w:jc w:val="center"/>
              <w:rPr>
                <w:rFonts w:ascii="仿宋" w:hAnsi="仿宋" w:eastAsia="仿宋" w:cs="仿宋"/>
                <w:b/>
                <w:bCs/>
                <w:color w:val="000000"/>
                <w:sz w:val="20"/>
                <w:szCs w:val="20"/>
              </w:rPr>
            </w:pPr>
          </w:p>
        </w:tc>
        <w:tc>
          <w:tcPr>
            <w:tcW w:w="450" w:type="dxa"/>
            <w:shd w:val="clear" w:color="auto" w:fill="auto"/>
            <w:vAlign w:val="center"/>
          </w:tcPr>
          <w:p w14:paraId="5D0DE987">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4</w:t>
            </w:r>
          </w:p>
        </w:tc>
        <w:tc>
          <w:tcPr>
            <w:tcW w:w="4095" w:type="dxa"/>
            <w:shd w:val="clear" w:color="auto" w:fill="auto"/>
            <w:vAlign w:val="center"/>
          </w:tcPr>
          <w:p w14:paraId="737A298E">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未按要求储存和使用油漆稀料</w:t>
            </w:r>
          </w:p>
        </w:tc>
        <w:tc>
          <w:tcPr>
            <w:tcW w:w="1440" w:type="dxa"/>
            <w:shd w:val="clear" w:color="auto" w:fill="auto"/>
            <w:vAlign w:val="center"/>
          </w:tcPr>
          <w:p w14:paraId="7026C14B">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违章作业</w:t>
            </w:r>
          </w:p>
        </w:tc>
        <w:tc>
          <w:tcPr>
            <w:tcW w:w="2025" w:type="dxa"/>
            <w:shd w:val="clear" w:color="auto" w:fill="auto"/>
            <w:vAlign w:val="center"/>
          </w:tcPr>
          <w:p w14:paraId="1082B99E">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中毒</w:t>
            </w:r>
          </w:p>
        </w:tc>
        <w:tc>
          <w:tcPr>
            <w:tcW w:w="645" w:type="dxa"/>
            <w:shd w:val="clear" w:color="auto" w:fill="auto"/>
            <w:vAlign w:val="center"/>
          </w:tcPr>
          <w:p w14:paraId="18E7E72A">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68EEE601">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555" w:type="dxa"/>
            <w:shd w:val="clear" w:color="auto" w:fill="auto"/>
            <w:vAlign w:val="center"/>
          </w:tcPr>
          <w:p w14:paraId="75384FD1">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6</w:t>
            </w:r>
          </w:p>
        </w:tc>
        <w:tc>
          <w:tcPr>
            <w:tcW w:w="495" w:type="dxa"/>
            <w:shd w:val="clear" w:color="auto" w:fill="auto"/>
            <w:vAlign w:val="center"/>
          </w:tcPr>
          <w:p w14:paraId="2BCE56B4">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7</w:t>
            </w:r>
          </w:p>
        </w:tc>
        <w:tc>
          <w:tcPr>
            <w:tcW w:w="540" w:type="dxa"/>
            <w:shd w:val="clear" w:color="auto" w:fill="auto"/>
            <w:vAlign w:val="center"/>
          </w:tcPr>
          <w:p w14:paraId="05F7FB13">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126</w:t>
            </w:r>
          </w:p>
        </w:tc>
        <w:tc>
          <w:tcPr>
            <w:tcW w:w="615" w:type="dxa"/>
            <w:shd w:val="clear" w:color="auto" w:fill="FFFF00"/>
            <w:vAlign w:val="center"/>
          </w:tcPr>
          <w:p w14:paraId="70977E3B">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3</w:t>
            </w:r>
          </w:p>
        </w:tc>
        <w:tc>
          <w:tcPr>
            <w:tcW w:w="1605" w:type="dxa"/>
            <w:vMerge w:val="continue"/>
            <w:shd w:val="clear" w:color="auto" w:fill="auto"/>
            <w:vAlign w:val="center"/>
          </w:tcPr>
          <w:p w14:paraId="0E7E6C0A">
            <w:pPr>
              <w:widowControl/>
              <w:spacing w:line="200" w:lineRule="atLeast"/>
              <w:jc w:val="left"/>
              <w:textAlignment w:val="center"/>
              <w:rPr>
                <w:rFonts w:ascii="仿宋" w:hAnsi="仿宋" w:eastAsia="仿宋" w:cs="仿宋"/>
                <w:color w:val="000000"/>
                <w:sz w:val="20"/>
                <w:szCs w:val="20"/>
              </w:rPr>
            </w:pPr>
          </w:p>
        </w:tc>
        <w:tc>
          <w:tcPr>
            <w:tcW w:w="600" w:type="dxa"/>
            <w:shd w:val="clear" w:color="auto" w:fill="auto"/>
            <w:vAlign w:val="center"/>
          </w:tcPr>
          <w:p w14:paraId="1BFA627C">
            <w:pPr>
              <w:widowControl/>
              <w:spacing w:line="200" w:lineRule="atLeast"/>
              <w:jc w:val="center"/>
              <w:rPr>
                <w:rFonts w:ascii="仿宋" w:hAnsi="仿宋" w:eastAsia="仿宋" w:cs="仿宋"/>
                <w:b/>
                <w:bCs/>
                <w:color w:val="000000"/>
                <w:sz w:val="20"/>
                <w:szCs w:val="20"/>
              </w:rPr>
            </w:pPr>
          </w:p>
        </w:tc>
      </w:tr>
      <w:tr w14:paraId="44BC5A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 w:hRule="atLeast"/>
        </w:trPr>
        <w:tc>
          <w:tcPr>
            <w:tcW w:w="615" w:type="dxa"/>
            <w:shd w:val="clear" w:color="auto" w:fill="auto"/>
            <w:vAlign w:val="center"/>
          </w:tcPr>
          <w:p w14:paraId="0C296F58">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restart"/>
            <w:shd w:val="clear" w:color="auto" w:fill="auto"/>
            <w:vAlign w:val="center"/>
          </w:tcPr>
          <w:p w14:paraId="3D1331D3">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b/>
                <w:bCs/>
                <w:color w:val="000000"/>
                <w:kern w:val="0"/>
                <w:sz w:val="20"/>
                <w:szCs w:val="20"/>
                <w:lang w:bidi="ar"/>
              </w:rPr>
              <w:t>十</w:t>
            </w:r>
            <w:r>
              <w:rPr>
                <w:rFonts w:hint="eastAsia" w:ascii="仿宋" w:hAnsi="仿宋" w:eastAsia="仿宋" w:cs="仿宋"/>
                <w:b/>
                <w:bCs/>
                <w:color w:val="000000"/>
                <w:kern w:val="0"/>
                <w:sz w:val="20"/>
                <w:szCs w:val="20"/>
                <w:lang w:eastAsia="zh-CN" w:bidi="ar"/>
              </w:rPr>
              <w:t>七</w:t>
            </w:r>
            <w:r>
              <w:rPr>
                <w:rFonts w:hint="eastAsia" w:ascii="仿宋" w:hAnsi="仿宋" w:eastAsia="仿宋" w:cs="仿宋"/>
                <w:b/>
                <w:bCs/>
                <w:color w:val="000000"/>
                <w:kern w:val="0"/>
                <w:sz w:val="20"/>
                <w:szCs w:val="20"/>
                <w:lang w:bidi="ar"/>
              </w:rPr>
              <w:t>、用火作业</w:t>
            </w:r>
          </w:p>
        </w:tc>
        <w:tc>
          <w:tcPr>
            <w:tcW w:w="450" w:type="dxa"/>
            <w:shd w:val="clear" w:color="auto" w:fill="auto"/>
            <w:vAlign w:val="center"/>
          </w:tcPr>
          <w:p w14:paraId="58010BEB">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w:t>
            </w:r>
          </w:p>
        </w:tc>
        <w:tc>
          <w:tcPr>
            <w:tcW w:w="4095" w:type="dxa"/>
            <w:shd w:val="clear" w:color="auto" w:fill="auto"/>
            <w:vAlign w:val="center"/>
          </w:tcPr>
          <w:p w14:paraId="72329696">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氧气瓶、乙炔瓶平放卧到</w:t>
            </w:r>
          </w:p>
        </w:tc>
        <w:tc>
          <w:tcPr>
            <w:tcW w:w="1440" w:type="dxa"/>
            <w:shd w:val="clear" w:color="auto" w:fill="auto"/>
            <w:vAlign w:val="center"/>
          </w:tcPr>
          <w:p w14:paraId="7675A529">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违章作业</w:t>
            </w:r>
          </w:p>
        </w:tc>
        <w:tc>
          <w:tcPr>
            <w:tcW w:w="2025" w:type="dxa"/>
            <w:shd w:val="clear" w:color="auto" w:fill="auto"/>
            <w:vAlign w:val="center"/>
          </w:tcPr>
          <w:p w14:paraId="7D895B12">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火灾/爆炸</w:t>
            </w:r>
          </w:p>
        </w:tc>
        <w:tc>
          <w:tcPr>
            <w:tcW w:w="645" w:type="dxa"/>
            <w:shd w:val="clear" w:color="auto" w:fill="auto"/>
            <w:vAlign w:val="center"/>
          </w:tcPr>
          <w:p w14:paraId="1F00086B">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3B5A9AA2">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10</w:t>
            </w:r>
          </w:p>
        </w:tc>
        <w:tc>
          <w:tcPr>
            <w:tcW w:w="555" w:type="dxa"/>
            <w:shd w:val="clear" w:color="auto" w:fill="auto"/>
            <w:vAlign w:val="center"/>
          </w:tcPr>
          <w:p w14:paraId="4A2788F5">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2</w:t>
            </w:r>
          </w:p>
        </w:tc>
        <w:tc>
          <w:tcPr>
            <w:tcW w:w="495" w:type="dxa"/>
            <w:shd w:val="clear" w:color="auto" w:fill="auto"/>
            <w:vAlign w:val="center"/>
          </w:tcPr>
          <w:p w14:paraId="5FE282BC">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7</w:t>
            </w:r>
          </w:p>
        </w:tc>
        <w:tc>
          <w:tcPr>
            <w:tcW w:w="540" w:type="dxa"/>
            <w:shd w:val="clear" w:color="auto" w:fill="auto"/>
            <w:vAlign w:val="center"/>
          </w:tcPr>
          <w:p w14:paraId="0D9E366B">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140</w:t>
            </w:r>
          </w:p>
        </w:tc>
        <w:tc>
          <w:tcPr>
            <w:tcW w:w="615" w:type="dxa"/>
            <w:shd w:val="clear" w:color="auto" w:fill="FFFF00"/>
            <w:vAlign w:val="center"/>
          </w:tcPr>
          <w:p w14:paraId="3A8E6290">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3</w:t>
            </w:r>
          </w:p>
        </w:tc>
        <w:tc>
          <w:tcPr>
            <w:tcW w:w="1605" w:type="dxa"/>
            <w:vMerge w:val="restart"/>
            <w:shd w:val="clear" w:color="auto" w:fill="auto"/>
            <w:vAlign w:val="center"/>
          </w:tcPr>
          <w:p w14:paraId="2289CE5E">
            <w:pPr>
              <w:widowControl/>
              <w:spacing w:line="200" w:lineRule="atLeast"/>
              <w:jc w:val="left"/>
              <w:textAlignment w:val="center"/>
              <w:rPr>
                <w:rFonts w:ascii="仿宋" w:hAnsi="仿宋" w:eastAsia="仿宋" w:cs="仿宋"/>
                <w:color w:val="000000"/>
                <w:kern w:val="0"/>
                <w:sz w:val="20"/>
                <w:szCs w:val="20"/>
                <w:lang w:bidi="ar"/>
              </w:rPr>
            </w:pPr>
            <w:r>
              <w:rPr>
                <w:rFonts w:hint="eastAsia" w:ascii="仿宋" w:hAnsi="仿宋" w:eastAsia="仿宋" w:cs="仿宋"/>
                <w:color w:val="000000"/>
                <w:kern w:val="0"/>
                <w:sz w:val="20"/>
                <w:szCs w:val="20"/>
                <w:lang w:bidi="ar"/>
              </w:rPr>
              <w:t>按规定现场检查把关</w:t>
            </w:r>
          </w:p>
          <w:p w14:paraId="70AC0B42">
            <w:pPr>
              <w:widowControl/>
              <w:spacing w:line="200" w:lineRule="atLeast"/>
              <w:jc w:val="left"/>
              <w:textAlignment w:val="center"/>
              <w:rPr>
                <w:rFonts w:ascii="仿宋" w:hAnsi="仿宋" w:eastAsia="仿宋" w:cs="仿宋"/>
                <w:color w:val="000000"/>
                <w:sz w:val="20"/>
                <w:szCs w:val="20"/>
              </w:rPr>
            </w:pPr>
          </w:p>
        </w:tc>
        <w:tc>
          <w:tcPr>
            <w:tcW w:w="600" w:type="dxa"/>
            <w:shd w:val="clear" w:color="auto" w:fill="auto"/>
            <w:vAlign w:val="center"/>
          </w:tcPr>
          <w:p w14:paraId="0C0222F7">
            <w:pPr>
              <w:widowControl/>
              <w:spacing w:line="200" w:lineRule="atLeast"/>
              <w:jc w:val="center"/>
              <w:rPr>
                <w:rFonts w:ascii="仿宋" w:hAnsi="仿宋" w:eastAsia="仿宋" w:cs="仿宋"/>
                <w:b/>
                <w:bCs/>
                <w:color w:val="000000"/>
                <w:sz w:val="20"/>
                <w:szCs w:val="20"/>
              </w:rPr>
            </w:pPr>
          </w:p>
        </w:tc>
      </w:tr>
      <w:tr w14:paraId="127232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trPr>
        <w:tc>
          <w:tcPr>
            <w:tcW w:w="615" w:type="dxa"/>
            <w:shd w:val="clear" w:color="auto" w:fill="auto"/>
            <w:vAlign w:val="center"/>
          </w:tcPr>
          <w:p w14:paraId="463C7FA2">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1D6A5D42">
            <w:pPr>
              <w:widowControl/>
              <w:spacing w:line="200" w:lineRule="atLeast"/>
              <w:jc w:val="center"/>
              <w:rPr>
                <w:rFonts w:ascii="仿宋" w:hAnsi="仿宋" w:eastAsia="仿宋" w:cs="仿宋"/>
                <w:color w:val="000000"/>
                <w:sz w:val="20"/>
                <w:szCs w:val="20"/>
              </w:rPr>
            </w:pPr>
          </w:p>
        </w:tc>
        <w:tc>
          <w:tcPr>
            <w:tcW w:w="450" w:type="dxa"/>
            <w:shd w:val="clear" w:color="auto" w:fill="auto"/>
            <w:vAlign w:val="center"/>
          </w:tcPr>
          <w:p w14:paraId="2D69B7FC">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2</w:t>
            </w:r>
          </w:p>
        </w:tc>
        <w:tc>
          <w:tcPr>
            <w:tcW w:w="4095" w:type="dxa"/>
            <w:shd w:val="clear" w:color="auto" w:fill="auto"/>
            <w:vAlign w:val="center"/>
          </w:tcPr>
          <w:p w14:paraId="3B9BFE12">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氧气瓶、乙炔瓶暴晒</w:t>
            </w:r>
          </w:p>
        </w:tc>
        <w:tc>
          <w:tcPr>
            <w:tcW w:w="1440" w:type="dxa"/>
            <w:shd w:val="clear" w:color="auto" w:fill="auto"/>
            <w:vAlign w:val="center"/>
          </w:tcPr>
          <w:p w14:paraId="03781B9B">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违章作业</w:t>
            </w:r>
          </w:p>
        </w:tc>
        <w:tc>
          <w:tcPr>
            <w:tcW w:w="2025" w:type="dxa"/>
            <w:shd w:val="clear" w:color="auto" w:fill="auto"/>
            <w:vAlign w:val="center"/>
          </w:tcPr>
          <w:p w14:paraId="1E995717">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火灾/爆炸</w:t>
            </w:r>
          </w:p>
        </w:tc>
        <w:tc>
          <w:tcPr>
            <w:tcW w:w="645" w:type="dxa"/>
            <w:shd w:val="clear" w:color="auto" w:fill="auto"/>
            <w:vAlign w:val="center"/>
          </w:tcPr>
          <w:p w14:paraId="46866590">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1F4CF954">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555" w:type="dxa"/>
            <w:shd w:val="clear" w:color="auto" w:fill="auto"/>
            <w:vAlign w:val="center"/>
          </w:tcPr>
          <w:p w14:paraId="1F686878">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10</w:t>
            </w:r>
          </w:p>
        </w:tc>
        <w:tc>
          <w:tcPr>
            <w:tcW w:w="495" w:type="dxa"/>
            <w:shd w:val="clear" w:color="auto" w:fill="auto"/>
            <w:vAlign w:val="center"/>
          </w:tcPr>
          <w:p w14:paraId="22B4F816">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7</w:t>
            </w:r>
          </w:p>
        </w:tc>
        <w:tc>
          <w:tcPr>
            <w:tcW w:w="540" w:type="dxa"/>
            <w:shd w:val="clear" w:color="auto" w:fill="auto"/>
            <w:vAlign w:val="center"/>
          </w:tcPr>
          <w:p w14:paraId="21934BFA">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210</w:t>
            </w:r>
          </w:p>
        </w:tc>
        <w:tc>
          <w:tcPr>
            <w:tcW w:w="615" w:type="dxa"/>
            <w:shd w:val="clear" w:color="auto" w:fill="FFC000"/>
            <w:vAlign w:val="center"/>
          </w:tcPr>
          <w:p w14:paraId="2C1F4DCB">
            <w:pPr>
              <w:widowControl/>
              <w:spacing w:line="200" w:lineRule="atLeast"/>
              <w:jc w:val="center"/>
              <w:textAlignment w:val="center"/>
              <w:rPr>
                <w:rFonts w:hint="eastAsia" w:ascii="仿宋" w:hAnsi="仿宋" w:eastAsia="仿宋" w:cs="仿宋"/>
                <w:color w:val="000000"/>
                <w:sz w:val="20"/>
                <w:szCs w:val="20"/>
                <w:lang w:eastAsia="zh-CN"/>
              </w:rPr>
            </w:pPr>
            <w:r>
              <w:rPr>
                <w:rFonts w:hint="eastAsia" w:ascii="仿宋" w:hAnsi="仿宋" w:eastAsia="仿宋" w:cs="仿宋"/>
                <w:color w:val="000000"/>
                <w:sz w:val="20"/>
                <w:szCs w:val="20"/>
                <w:lang w:val="en-US" w:eastAsia="zh-CN"/>
              </w:rPr>
              <w:t>2</w:t>
            </w:r>
          </w:p>
        </w:tc>
        <w:tc>
          <w:tcPr>
            <w:tcW w:w="1605" w:type="dxa"/>
            <w:vMerge w:val="continue"/>
            <w:shd w:val="clear" w:color="auto" w:fill="auto"/>
            <w:vAlign w:val="center"/>
          </w:tcPr>
          <w:p w14:paraId="2B3B45BB">
            <w:pPr>
              <w:widowControl/>
              <w:spacing w:line="200" w:lineRule="atLeast"/>
              <w:jc w:val="left"/>
              <w:textAlignment w:val="center"/>
              <w:rPr>
                <w:rFonts w:ascii="仿宋" w:hAnsi="仿宋" w:eastAsia="仿宋" w:cs="仿宋"/>
                <w:color w:val="000000"/>
                <w:sz w:val="20"/>
                <w:szCs w:val="20"/>
              </w:rPr>
            </w:pPr>
          </w:p>
        </w:tc>
        <w:tc>
          <w:tcPr>
            <w:tcW w:w="600" w:type="dxa"/>
            <w:shd w:val="clear" w:color="auto" w:fill="auto"/>
            <w:vAlign w:val="center"/>
          </w:tcPr>
          <w:p w14:paraId="01796E2C">
            <w:pPr>
              <w:widowControl/>
              <w:spacing w:line="200" w:lineRule="atLeast"/>
              <w:jc w:val="center"/>
              <w:rPr>
                <w:rFonts w:ascii="仿宋" w:hAnsi="仿宋" w:eastAsia="仿宋" w:cs="仿宋"/>
                <w:b/>
                <w:bCs/>
                <w:color w:val="000000"/>
                <w:sz w:val="20"/>
                <w:szCs w:val="20"/>
              </w:rPr>
            </w:pPr>
          </w:p>
        </w:tc>
      </w:tr>
      <w:tr w14:paraId="435EA5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trPr>
        <w:tc>
          <w:tcPr>
            <w:tcW w:w="615" w:type="dxa"/>
            <w:shd w:val="clear" w:color="auto" w:fill="auto"/>
            <w:vAlign w:val="center"/>
          </w:tcPr>
          <w:p w14:paraId="3283AE00">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55C2C4E8">
            <w:pPr>
              <w:widowControl/>
              <w:spacing w:line="200" w:lineRule="atLeast"/>
              <w:jc w:val="center"/>
              <w:rPr>
                <w:rFonts w:ascii="仿宋" w:hAnsi="仿宋" w:eastAsia="仿宋" w:cs="仿宋"/>
                <w:color w:val="000000"/>
                <w:sz w:val="20"/>
                <w:szCs w:val="20"/>
              </w:rPr>
            </w:pPr>
          </w:p>
        </w:tc>
        <w:tc>
          <w:tcPr>
            <w:tcW w:w="450" w:type="dxa"/>
            <w:shd w:val="clear" w:color="auto" w:fill="auto"/>
            <w:vAlign w:val="center"/>
          </w:tcPr>
          <w:p w14:paraId="2C4DAEC5">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4095" w:type="dxa"/>
            <w:shd w:val="clear" w:color="auto" w:fill="auto"/>
            <w:vAlign w:val="center"/>
          </w:tcPr>
          <w:p w14:paraId="186BD0A5">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气瓶无防震圈和防护帽</w:t>
            </w:r>
          </w:p>
        </w:tc>
        <w:tc>
          <w:tcPr>
            <w:tcW w:w="1440" w:type="dxa"/>
            <w:shd w:val="clear" w:color="auto" w:fill="auto"/>
            <w:vAlign w:val="center"/>
          </w:tcPr>
          <w:p w14:paraId="1F90055B">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防护缺陷</w:t>
            </w:r>
          </w:p>
        </w:tc>
        <w:tc>
          <w:tcPr>
            <w:tcW w:w="2025" w:type="dxa"/>
            <w:shd w:val="clear" w:color="auto" w:fill="auto"/>
            <w:vAlign w:val="center"/>
          </w:tcPr>
          <w:p w14:paraId="2A35ED1C">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爆炸</w:t>
            </w:r>
          </w:p>
        </w:tc>
        <w:tc>
          <w:tcPr>
            <w:tcW w:w="645" w:type="dxa"/>
            <w:shd w:val="clear" w:color="auto" w:fill="auto"/>
            <w:vAlign w:val="center"/>
          </w:tcPr>
          <w:p w14:paraId="74C06DFA">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10FD7106">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555" w:type="dxa"/>
            <w:shd w:val="clear" w:color="auto" w:fill="auto"/>
            <w:vAlign w:val="center"/>
          </w:tcPr>
          <w:p w14:paraId="50E547BA">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6</w:t>
            </w:r>
          </w:p>
        </w:tc>
        <w:tc>
          <w:tcPr>
            <w:tcW w:w="495" w:type="dxa"/>
            <w:shd w:val="clear" w:color="auto" w:fill="auto"/>
            <w:vAlign w:val="center"/>
          </w:tcPr>
          <w:p w14:paraId="00D5DEC1">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7</w:t>
            </w:r>
          </w:p>
        </w:tc>
        <w:tc>
          <w:tcPr>
            <w:tcW w:w="540" w:type="dxa"/>
            <w:shd w:val="clear" w:color="auto" w:fill="auto"/>
            <w:vAlign w:val="center"/>
          </w:tcPr>
          <w:p w14:paraId="43711E11">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126</w:t>
            </w:r>
          </w:p>
        </w:tc>
        <w:tc>
          <w:tcPr>
            <w:tcW w:w="615" w:type="dxa"/>
            <w:shd w:val="clear" w:color="auto" w:fill="FFFF00"/>
            <w:vAlign w:val="center"/>
          </w:tcPr>
          <w:p w14:paraId="2CF124C0">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3</w:t>
            </w:r>
          </w:p>
        </w:tc>
        <w:tc>
          <w:tcPr>
            <w:tcW w:w="1605" w:type="dxa"/>
            <w:vMerge w:val="continue"/>
            <w:shd w:val="clear" w:color="auto" w:fill="auto"/>
            <w:vAlign w:val="center"/>
          </w:tcPr>
          <w:p w14:paraId="4C517DE4">
            <w:pPr>
              <w:widowControl/>
              <w:spacing w:line="200" w:lineRule="atLeast"/>
              <w:jc w:val="left"/>
              <w:textAlignment w:val="center"/>
              <w:rPr>
                <w:rFonts w:ascii="仿宋" w:hAnsi="仿宋" w:eastAsia="仿宋" w:cs="仿宋"/>
                <w:color w:val="000000"/>
                <w:sz w:val="20"/>
                <w:szCs w:val="20"/>
              </w:rPr>
            </w:pPr>
          </w:p>
        </w:tc>
        <w:tc>
          <w:tcPr>
            <w:tcW w:w="600" w:type="dxa"/>
            <w:shd w:val="clear" w:color="auto" w:fill="auto"/>
            <w:vAlign w:val="center"/>
          </w:tcPr>
          <w:p w14:paraId="69FAFB2C">
            <w:pPr>
              <w:widowControl/>
              <w:spacing w:line="200" w:lineRule="atLeast"/>
              <w:jc w:val="center"/>
              <w:rPr>
                <w:rFonts w:ascii="仿宋" w:hAnsi="仿宋" w:eastAsia="仿宋" w:cs="仿宋"/>
                <w:b/>
                <w:bCs/>
                <w:color w:val="000000"/>
                <w:sz w:val="20"/>
                <w:szCs w:val="20"/>
              </w:rPr>
            </w:pPr>
          </w:p>
        </w:tc>
      </w:tr>
      <w:tr w14:paraId="43731D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trPr>
        <w:tc>
          <w:tcPr>
            <w:tcW w:w="615" w:type="dxa"/>
            <w:shd w:val="clear" w:color="auto" w:fill="auto"/>
            <w:vAlign w:val="center"/>
          </w:tcPr>
          <w:p w14:paraId="65E2A407">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441767CC">
            <w:pPr>
              <w:widowControl/>
              <w:spacing w:line="200" w:lineRule="atLeast"/>
              <w:jc w:val="center"/>
              <w:rPr>
                <w:rFonts w:ascii="仿宋" w:hAnsi="仿宋" w:eastAsia="仿宋" w:cs="仿宋"/>
                <w:color w:val="000000"/>
                <w:sz w:val="20"/>
                <w:szCs w:val="20"/>
              </w:rPr>
            </w:pPr>
          </w:p>
        </w:tc>
        <w:tc>
          <w:tcPr>
            <w:tcW w:w="450" w:type="dxa"/>
            <w:shd w:val="clear" w:color="auto" w:fill="auto"/>
            <w:vAlign w:val="center"/>
          </w:tcPr>
          <w:p w14:paraId="397AB8AF">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4</w:t>
            </w:r>
          </w:p>
        </w:tc>
        <w:tc>
          <w:tcPr>
            <w:tcW w:w="4095" w:type="dxa"/>
            <w:shd w:val="clear" w:color="auto" w:fill="auto"/>
            <w:vAlign w:val="center"/>
          </w:tcPr>
          <w:p w14:paraId="7DC8F3D4">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氧气、乙炔气管混用</w:t>
            </w:r>
          </w:p>
        </w:tc>
        <w:tc>
          <w:tcPr>
            <w:tcW w:w="1440" w:type="dxa"/>
            <w:shd w:val="clear" w:color="auto" w:fill="auto"/>
            <w:vAlign w:val="center"/>
          </w:tcPr>
          <w:p w14:paraId="2A32D80E">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违章作业</w:t>
            </w:r>
          </w:p>
        </w:tc>
        <w:tc>
          <w:tcPr>
            <w:tcW w:w="2025" w:type="dxa"/>
            <w:shd w:val="clear" w:color="auto" w:fill="auto"/>
            <w:vAlign w:val="center"/>
          </w:tcPr>
          <w:p w14:paraId="090C7C48">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爆炸</w:t>
            </w:r>
          </w:p>
        </w:tc>
        <w:tc>
          <w:tcPr>
            <w:tcW w:w="645" w:type="dxa"/>
            <w:shd w:val="clear" w:color="auto" w:fill="auto"/>
            <w:vAlign w:val="center"/>
          </w:tcPr>
          <w:p w14:paraId="53CDD793">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3C3BCE8C">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555" w:type="dxa"/>
            <w:shd w:val="clear" w:color="auto" w:fill="auto"/>
            <w:vAlign w:val="center"/>
          </w:tcPr>
          <w:p w14:paraId="56B58866">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6</w:t>
            </w:r>
          </w:p>
        </w:tc>
        <w:tc>
          <w:tcPr>
            <w:tcW w:w="495" w:type="dxa"/>
            <w:shd w:val="clear" w:color="auto" w:fill="auto"/>
            <w:vAlign w:val="center"/>
          </w:tcPr>
          <w:p w14:paraId="138B6B31">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7</w:t>
            </w:r>
          </w:p>
        </w:tc>
        <w:tc>
          <w:tcPr>
            <w:tcW w:w="540" w:type="dxa"/>
            <w:shd w:val="clear" w:color="auto" w:fill="auto"/>
            <w:vAlign w:val="center"/>
          </w:tcPr>
          <w:p w14:paraId="152D2314">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126</w:t>
            </w:r>
          </w:p>
        </w:tc>
        <w:tc>
          <w:tcPr>
            <w:tcW w:w="615" w:type="dxa"/>
            <w:shd w:val="clear" w:color="auto" w:fill="FFFF00"/>
            <w:vAlign w:val="center"/>
          </w:tcPr>
          <w:p w14:paraId="23D59A68">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3</w:t>
            </w:r>
          </w:p>
        </w:tc>
        <w:tc>
          <w:tcPr>
            <w:tcW w:w="1605" w:type="dxa"/>
            <w:vMerge w:val="continue"/>
            <w:shd w:val="clear" w:color="auto" w:fill="auto"/>
            <w:vAlign w:val="center"/>
          </w:tcPr>
          <w:p w14:paraId="189EDB21">
            <w:pPr>
              <w:widowControl/>
              <w:spacing w:line="200" w:lineRule="atLeast"/>
              <w:jc w:val="left"/>
              <w:textAlignment w:val="center"/>
              <w:rPr>
                <w:rFonts w:ascii="仿宋" w:hAnsi="仿宋" w:eastAsia="仿宋" w:cs="仿宋"/>
                <w:color w:val="000000"/>
                <w:sz w:val="20"/>
                <w:szCs w:val="20"/>
              </w:rPr>
            </w:pPr>
          </w:p>
        </w:tc>
        <w:tc>
          <w:tcPr>
            <w:tcW w:w="600" w:type="dxa"/>
            <w:shd w:val="clear" w:color="auto" w:fill="auto"/>
            <w:vAlign w:val="center"/>
          </w:tcPr>
          <w:p w14:paraId="1D639FDC">
            <w:pPr>
              <w:widowControl/>
              <w:spacing w:line="200" w:lineRule="atLeast"/>
              <w:jc w:val="center"/>
              <w:rPr>
                <w:rFonts w:ascii="仿宋" w:hAnsi="仿宋" w:eastAsia="仿宋" w:cs="仿宋"/>
                <w:b/>
                <w:bCs/>
                <w:color w:val="000000"/>
                <w:sz w:val="20"/>
                <w:szCs w:val="20"/>
              </w:rPr>
            </w:pPr>
          </w:p>
        </w:tc>
      </w:tr>
      <w:tr w14:paraId="341931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trPr>
        <w:tc>
          <w:tcPr>
            <w:tcW w:w="615" w:type="dxa"/>
            <w:shd w:val="clear" w:color="auto" w:fill="auto"/>
            <w:vAlign w:val="center"/>
          </w:tcPr>
          <w:p w14:paraId="3D96317C">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0732303A">
            <w:pPr>
              <w:widowControl/>
              <w:spacing w:line="200" w:lineRule="atLeast"/>
              <w:jc w:val="center"/>
              <w:rPr>
                <w:rFonts w:ascii="仿宋" w:hAnsi="仿宋" w:eastAsia="仿宋" w:cs="仿宋"/>
                <w:color w:val="000000"/>
                <w:sz w:val="20"/>
                <w:szCs w:val="20"/>
              </w:rPr>
            </w:pPr>
          </w:p>
        </w:tc>
        <w:tc>
          <w:tcPr>
            <w:tcW w:w="450" w:type="dxa"/>
            <w:shd w:val="clear" w:color="auto" w:fill="auto"/>
            <w:vAlign w:val="center"/>
          </w:tcPr>
          <w:p w14:paraId="16C8B606">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5</w:t>
            </w:r>
          </w:p>
        </w:tc>
        <w:tc>
          <w:tcPr>
            <w:tcW w:w="4095" w:type="dxa"/>
            <w:shd w:val="clear" w:color="auto" w:fill="auto"/>
            <w:vAlign w:val="center"/>
          </w:tcPr>
          <w:p w14:paraId="27245FDF">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乙炔瓶使用时未装回火防止阀</w:t>
            </w:r>
          </w:p>
        </w:tc>
        <w:tc>
          <w:tcPr>
            <w:tcW w:w="1440" w:type="dxa"/>
            <w:shd w:val="clear" w:color="auto" w:fill="auto"/>
            <w:vAlign w:val="center"/>
          </w:tcPr>
          <w:p w14:paraId="237C9043">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防护缺陷</w:t>
            </w:r>
          </w:p>
        </w:tc>
        <w:tc>
          <w:tcPr>
            <w:tcW w:w="2025" w:type="dxa"/>
            <w:shd w:val="clear" w:color="auto" w:fill="auto"/>
            <w:vAlign w:val="center"/>
          </w:tcPr>
          <w:p w14:paraId="541A7BD9">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火灾/爆炸</w:t>
            </w:r>
          </w:p>
        </w:tc>
        <w:tc>
          <w:tcPr>
            <w:tcW w:w="645" w:type="dxa"/>
            <w:shd w:val="clear" w:color="auto" w:fill="auto"/>
            <w:vAlign w:val="center"/>
          </w:tcPr>
          <w:p w14:paraId="347B60C6">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5DDE6537">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555" w:type="dxa"/>
            <w:shd w:val="clear" w:color="auto" w:fill="auto"/>
            <w:vAlign w:val="center"/>
          </w:tcPr>
          <w:p w14:paraId="4783C279">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6</w:t>
            </w:r>
          </w:p>
        </w:tc>
        <w:tc>
          <w:tcPr>
            <w:tcW w:w="495" w:type="dxa"/>
            <w:shd w:val="clear" w:color="auto" w:fill="auto"/>
            <w:vAlign w:val="center"/>
          </w:tcPr>
          <w:p w14:paraId="3563A616">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7</w:t>
            </w:r>
          </w:p>
        </w:tc>
        <w:tc>
          <w:tcPr>
            <w:tcW w:w="540" w:type="dxa"/>
            <w:shd w:val="clear" w:color="auto" w:fill="auto"/>
            <w:vAlign w:val="center"/>
          </w:tcPr>
          <w:p w14:paraId="4AE350DE">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126</w:t>
            </w:r>
          </w:p>
        </w:tc>
        <w:tc>
          <w:tcPr>
            <w:tcW w:w="615" w:type="dxa"/>
            <w:shd w:val="clear" w:color="auto" w:fill="FFFF00"/>
            <w:vAlign w:val="center"/>
          </w:tcPr>
          <w:p w14:paraId="4176308F">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3</w:t>
            </w:r>
          </w:p>
        </w:tc>
        <w:tc>
          <w:tcPr>
            <w:tcW w:w="1605" w:type="dxa"/>
            <w:vMerge w:val="continue"/>
            <w:shd w:val="clear" w:color="auto" w:fill="auto"/>
            <w:vAlign w:val="center"/>
          </w:tcPr>
          <w:p w14:paraId="0823F61A">
            <w:pPr>
              <w:widowControl/>
              <w:spacing w:line="200" w:lineRule="atLeast"/>
              <w:jc w:val="left"/>
              <w:textAlignment w:val="center"/>
              <w:rPr>
                <w:rFonts w:ascii="仿宋" w:hAnsi="仿宋" w:eastAsia="仿宋" w:cs="仿宋"/>
                <w:color w:val="000000"/>
                <w:sz w:val="20"/>
                <w:szCs w:val="20"/>
              </w:rPr>
            </w:pPr>
          </w:p>
        </w:tc>
        <w:tc>
          <w:tcPr>
            <w:tcW w:w="600" w:type="dxa"/>
            <w:shd w:val="clear" w:color="auto" w:fill="auto"/>
            <w:vAlign w:val="center"/>
          </w:tcPr>
          <w:p w14:paraId="1DFE6DD1">
            <w:pPr>
              <w:widowControl/>
              <w:spacing w:line="200" w:lineRule="atLeast"/>
              <w:jc w:val="center"/>
              <w:rPr>
                <w:rFonts w:ascii="仿宋" w:hAnsi="仿宋" w:eastAsia="仿宋" w:cs="仿宋"/>
                <w:b/>
                <w:bCs/>
                <w:color w:val="000000"/>
                <w:sz w:val="20"/>
                <w:szCs w:val="20"/>
              </w:rPr>
            </w:pPr>
          </w:p>
        </w:tc>
      </w:tr>
      <w:tr w14:paraId="620F19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trPr>
        <w:tc>
          <w:tcPr>
            <w:tcW w:w="615" w:type="dxa"/>
            <w:shd w:val="clear" w:color="auto" w:fill="auto"/>
            <w:vAlign w:val="center"/>
          </w:tcPr>
          <w:p w14:paraId="0822EC13">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05607071">
            <w:pPr>
              <w:widowControl/>
              <w:spacing w:line="200" w:lineRule="atLeast"/>
              <w:jc w:val="center"/>
              <w:rPr>
                <w:rFonts w:ascii="仿宋" w:hAnsi="仿宋" w:eastAsia="仿宋" w:cs="仿宋"/>
                <w:color w:val="000000"/>
                <w:sz w:val="20"/>
                <w:szCs w:val="20"/>
              </w:rPr>
            </w:pPr>
          </w:p>
        </w:tc>
        <w:tc>
          <w:tcPr>
            <w:tcW w:w="450" w:type="dxa"/>
            <w:shd w:val="clear" w:color="auto" w:fill="auto"/>
            <w:vAlign w:val="center"/>
          </w:tcPr>
          <w:p w14:paraId="7950A923">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6</w:t>
            </w:r>
          </w:p>
        </w:tc>
        <w:tc>
          <w:tcPr>
            <w:tcW w:w="4095" w:type="dxa"/>
            <w:shd w:val="clear" w:color="auto" w:fill="auto"/>
            <w:vAlign w:val="center"/>
          </w:tcPr>
          <w:p w14:paraId="152A8E38">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气瓶压力表损坏或失准</w:t>
            </w:r>
          </w:p>
        </w:tc>
        <w:tc>
          <w:tcPr>
            <w:tcW w:w="1440" w:type="dxa"/>
            <w:shd w:val="clear" w:color="auto" w:fill="auto"/>
            <w:vAlign w:val="center"/>
          </w:tcPr>
          <w:p w14:paraId="1C4492E4">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防护缺陷</w:t>
            </w:r>
          </w:p>
        </w:tc>
        <w:tc>
          <w:tcPr>
            <w:tcW w:w="2025" w:type="dxa"/>
            <w:shd w:val="clear" w:color="auto" w:fill="auto"/>
            <w:vAlign w:val="center"/>
          </w:tcPr>
          <w:p w14:paraId="72B6AD68">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火灾/爆炸</w:t>
            </w:r>
          </w:p>
        </w:tc>
        <w:tc>
          <w:tcPr>
            <w:tcW w:w="645" w:type="dxa"/>
            <w:shd w:val="clear" w:color="auto" w:fill="auto"/>
            <w:vAlign w:val="center"/>
          </w:tcPr>
          <w:p w14:paraId="1B1E5BCC">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5ACC7CB9">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555" w:type="dxa"/>
            <w:shd w:val="clear" w:color="auto" w:fill="auto"/>
            <w:vAlign w:val="center"/>
          </w:tcPr>
          <w:p w14:paraId="65165556">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6</w:t>
            </w:r>
          </w:p>
        </w:tc>
        <w:tc>
          <w:tcPr>
            <w:tcW w:w="495" w:type="dxa"/>
            <w:shd w:val="clear" w:color="auto" w:fill="auto"/>
            <w:vAlign w:val="center"/>
          </w:tcPr>
          <w:p w14:paraId="057D1DED">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7</w:t>
            </w:r>
          </w:p>
        </w:tc>
        <w:tc>
          <w:tcPr>
            <w:tcW w:w="540" w:type="dxa"/>
            <w:shd w:val="clear" w:color="auto" w:fill="auto"/>
            <w:vAlign w:val="center"/>
          </w:tcPr>
          <w:p w14:paraId="01288C8F">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126</w:t>
            </w:r>
          </w:p>
        </w:tc>
        <w:tc>
          <w:tcPr>
            <w:tcW w:w="615" w:type="dxa"/>
            <w:shd w:val="clear" w:color="auto" w:fill="FFFF00"/>
            <w:vAlign w:val="center"/>
          </w:tcPr>
          <w:p w14:paraId="6BF3F525">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3</w:t>
            </w:r>
          </w:p>
        </w:tc>
        <w:tc>
          <w:tcPr>
            <w:tcW w:w="1605" w:type="dxa"/>
            <w:vMerge w:val="continue"/>
            <w:shd w:val="clear" w:color="auto" w:fill="auto"/>
            <w:vAlign w:val="center"/>
          </w:tcPr>
          <w:p w14:paraId="68F5F858">
            <w:pPr>
              <w:widowControl/>
              <w:spacing w:line="200" w:lineRule="atLeast"/>
              <w:jc w:val="left"/>
              <w:textAlignment w:val="center"/>
              <w:rPr>
                <w:rFonts w:ascii="仿宋" w:hAnsi="仿宋" w:eastAsia="仿宋" w:cs="仿宋"/>
                <w:color w:val="000000"/>
                <w:sz w:val="20"/>
                <w:szCs w:val="20"/>
              </w:rPr>
            </w:pPr>
          </w:p>
        </w:tc>
        <w:tc>
          <w:tcPr>
            <w:tcW w:w="600" w:type="dxa"/>
            <w:shd w:val="clear" w:color="auto" w:fill="auto"/>
            <w:vAlign w:val="center"/>
          </w:tcPr>
          <w:p w14:paraId="59CB893E">
            <w:pPr>
              <w:widowControl/>
              <w:spacing w:line="200" w:lineRule="atLeast"/>
              <w:jc w:val="center"/>
              <w:rPr>
                <w:rFonts w:ascii="仿宋" w:hAnsi="仿宋" w:eastAsia="仿宋" w:cs="仿宋"/>
                <w:b/>
                <w:bCs/>
                <w:color w:val="000000"/>
                <w:sz w:val="20"/>
                <w:szCs w:val="20"/>
              </w:rPr>
            </w:pPr>
          </w:p>
        </w:tc>
      </w:tr>
      <w:tr w14:paraId="03845B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0" w:hRule="atLeast"/>
        </w:trPr>
        <w:tc>
          <w:tcPr>
            <w:tcW w:w="615" w:type="dxa"/>
            <w:shd w:val="clear" w:color="auto" w:fill="auto"/>
            <w:vAlign w:val="center"/>
          </w:tcPr>
          <w:p w14:paraId="3D07DFBE">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273D07A7">
            <w:pPr>
              <w:widowControl/>
              <w:spacing w:line="200" w:lineRule="atLeast"/>
              <w:jc w:val="center"/>
              <w:rPr>
                <w:rFonts w:ascii="仿宋" w:hAnsi="仿宋" w:eastAsia="仿宋" w:cs="仿宋"/>
                <w:color w:val="000000"/>
                <w:sz w:val="20"/>
                <w:szCs w:val="20"/>
              </w:rPr>
            </w:pPr>
          </w:p>
        </w:tc>
        <w:tc>
          <w:tcPr>
            <w:tcW w:w="450" w:type="dxa"/>
            <w:shd w:val="clear" w:color="auto" w:fill="auto"/>
            <w:vAlign w:val="center"/>
          </w:tcPr>
          <w:p w14:paraId="4A474A4A">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7</w:t>
            </w:r>
          </w:p>
        </w:tc>
        <w:tc>
          <w:tcPr>
            <w:tcW w:w="4095" w:type="dxa"/>
            <w:shd w:val="clear" w:color="auto" w:fill="auto"/>
            <w:vAlign w:val="center"/>
          </w:tcPr>
          <w:p w14:paraId="418C981C">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消防设施、工具、器材设置不符合规定</w:t>
            </w:r>
          </w:p>
        </w:tc>
        <w:tc>
          <w:tcPr>
            <w:tcW w:w="1440" w:type="dxa"/>
            <w:shd w:val="clear" w:color="auto" w:fill="auto"/>
            <w:vAlign w:val="center"/>
          </w:tcPr>
          <w:p w14:paraId="3AA8BD47">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违章作业</w:t>
            </w:r>
          </w:p>
        </w:tc>
        <w:tc>
          <w:tcPr>
            <w:tcW w:w="2025" w:type="dxa"/>
            <w:shd w:val="clear" w:color="auto" w:fill="auto"/>
            <w:vAlign w:val="center"/>
          </w:tcPr>
          <w:p w14:paraId="7B4C2778">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火灾</w:t>
            </w:r>
          </w:p>
        </w:tc>
        <w:tc>
          <w:tcPr>
            <w:tcW w:w="645" w:type="dxa"/>
            <w:shd w:val="clear" w:color="auto" w:fill="auto"/>
            <w:vAlign w:val="center"/>
          </w:tcPr>
          <w:p w14:paraId="320C0CDD">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22A2CEDF">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555" w:type="dxa"/>
            <w:shd w:val="clear" w:color="auto" w:fill="auto"/>
            <w:vAlign w:val="center"/>
          </w:tcPr>
          <w:p w14:paraId="487DABAA">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6</w:t>
            </w:r>
          </w:p>
        </w:tc>
        <w:tc>
          <w:tcPr>
            <w:tcW w:w="495" w:type="dxa"/>
            <w:shd w:val="clear" w:color="auto" w:fill="auto"/>
            <w:vAlign w:val="center"/>
          </w:tcPr>
          <w:p w14:paraId="45FF5666">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7</w:t>
            </w:r>
          </w:p>
        </w:tc>
        <w:tc>
          <w:tcPr>
            <w:tcW w:w="540" w:type="dxa"/>
            <w:shd w:val="clear" w:color="auto" w:fill="auto"/>
            <w:vAlign w:val="center"/>
          </w:tcPr>
          <w:p w14:paraId="5C181B78">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126</w:t>
            </w:r>
          </w:p>
        </w:tc>
        <w:tc>
          <w:tcPr>
            <w:tcW w:w="615" w:type="dxa"/>
            <w:shd w:val="clear" w:color="auto" w:fill="FFFF00"/>
            <w:vAlign w:val="center"/>
          </w:tcPr>
          <w:p w14:paraId="75489197">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3</w:t>
            </w:r>
          </w:p>
        </w:tc>
        <w:tc>
          <w:tcPr>
            <w:tcW w:w="1605" w:type="dxa"/>
            <w:vMerge w:val="continue"/>
            <w:shd w:val="clear" w:color="auto" w:fill="auto"/>
            <w:vAlign w:val="center"/>
          </w:tcPr>
          <w:p w14:paraId="51AB3898">
            <w:pPr>
              <w:widowControl/>
              <w:spacing w:line="200" w:lineRule="atLeast"/>
              <w:jc w:val="left"/>
              <w:textAlignment w:val="center"/>
              <w:rPr>
                <w:rFonts w:ascii="仿宋" w:hAnsi="仿宋" w:eastAsia="仿宋" w:cs="仿宋"/>
                <w:color w:val="000000"/>
                <w:sz w:val="20"/>
                <w:szCs w:val="20"/>
              </w:rPr>
            </w:pPr>
          </w:p>
        </w:tc>
        <w:tc>
          <w:tcPr>
            <w:tcW w:w="600" w:type="dxa"/>
            <w:shd w:val="clear" w:color="auto" w:fill="auto"/>
            <w:vAlign w:val="center"/>
          </w:tcPr>
          <w:p w14:paraId="3A15CE2A">
            <w:pPr>
              <w:widowControl/>
              <w:spacing w:line="200" w:lineRule="atLeast"/>
              <w:jc w:val="center"/>
              <w:rPr>
                <w:rFonts w:ascii="仿宋" w:hAnsi="仿宋" w:eastAsia="仿宋" w:cs="仿宋"/>
                <w:color w:val="000000"/>
                <w:sz w:val="20"/>
                <w:szCs w:val="20"/>
              </w:rPr>
            </w:pPr>
          </w:p>
        </w:tc>
      </w:tr>
      <w:tr w14:paraId="07E3E0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trPr>
        <w:tc>
          <w:tcPr>
            <w:tcW w:w="615" w:type="dxa"/>
            <w:shd w:val="clear" w:color="auto" w:fill="auto"/>
            <w:vAlign w:val="center"/>
          </w:tcPr>
          <w:p w14:paraId="7147F400">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31237A06">
            <w:pPr>
              <w:widowControl/>
              <w:spacing w:line="200" w:lineRule="atLeast"/>
              <w:jc w:val="center"/>
              <w:rPr>
                <w:rFonts w:ascii="仿宋" w:hAnsi="仿宋" w:eastAsia="仿宋" w:cs="仿宋"/>
                <w:color w:val="000000"/>
                <w:sz w:val="20"/>
                <w:szCs w:val="20"/>
              </w:rPr>
            </w:pPr>
          </w:p>
        </w:tc>
        <w:tc>
          <w:tcPr>
            <w:tcW w:w="450" w:type="dxa"/>
            <w:shd w:val="clear" w:color="auto" w:fill="auto"/>
            <w:vAlign w:val="center"/>
          </w:tcPr>
          <w:p w14:paraId="0F7F99D8">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8</w:t>
            </w:r>
          </w:p>
        </w:tc>
        <w:tc>
          <w:tcPr>
            <w:tcW w:w="4095" w:type="dxa"/>
            <w:shd w:val="clear" w:color="auto" w:fill="auto"/>
            <w:vAlign w:val="center"/>
          </w:tcPr>
          <w:p w14:paraId="4E1A1F8B">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在施建筑物内存放易燃易爆材料</w:t>
            </w:r>
          </w:p>
        </w:tc>
        <w:tc>
          <w:tcPr>
            <w:tcW w:w="1440" w:type="dxa"/>
            <w:shd w:val="clear" w:color="auto" w:fill="auto"/>
            <w:vAlign w:val="center"/>
          </w:tcPr>
          <w:p w14:paraId="188EE3FB">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违章作业</w:t>
            </w:r>
          </w:p>
        </w:tc>
        <w:tc>
          <w:tcPr>
            <w:tcW w:w="2025" w:type="dxa"/>
            <w:shd w:val="clear" w:color="auto" w:fill="auto"/>
            <w:vAlign w:val="center"/>
          </w:tcPr>
          <w:p w14:paraId="2E79CE77">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火灾</w:t>
            </w:r>
          </w:p>
        </w:tc>
        <w:tc>
          <w:tcPr>
            <w:tcW w:w="645" w:type="dxa"/>
            <w:shd w:val="clear" w:color="auto" w:fill="auto"/>
            <w:vAlign w:val="center"/>
          </w:tcPr>
          <w:p w14:paraId="7C41DED4">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522F3C51">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555" w:type="dxa"/>
            <w:shd w:val="clear" w:color="auto" w:fill="auto"/>
            <w:vAlign w:val="center"/>
          </w:tcPr>
          <w:p w14:paraId="1F1F3165">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6</w:t>
            </w:r>
          </w:p>
        </w:tc>
        <w:tc>
          <w:tcPr>
            <w:tcW w:w="495" w:type="dxa"/>
            <w:shd w:val="clear" w:color="auto" w:fill="auto"/>
            <w:vAlign w:val="center"/>
          </w:tcPr>
          <w:p w14:paraId="63ACEE3B">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7</w:t>
            </w:r>
          </w:p>
        </w:tc>
        <w:tc>
          <w:tcPr>
            <w:tcW w:w="540" w:type="dxa"/>
            <w:shd w:val="clear" w:color="auto" w:fill="auto"/>
            <w:vAlign w:val="center"/>
          </w:tcPr>
          <w:p w14:paraId="7439D952">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126</w:t>
            </w:r>
          </w:p>
        </w:tc>
        <w:tc>
          <w:tcPr>
            <w:tcW w:w="615" w:type="dxa"/>
            <w:shd w:val="clear" w:color="auto" w:fill="FFFF00"/>
            <w:vAlign w:val="center"/>
          </w:tcPr>
          <w:p w14:paraId="33E47218">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3</w:t>
            </w:r>
          </w:p>
        </w:tc>
        <w:tc>
          <w:tcPr>
            <w:tcW w:w="1605" w:type="dxa"/>
            <w:vMerge w:val="continue"/>
            <w:shd w:val="clear" w:color="auto" w:fill="auto"/>
            <w:vAlign w:val="center"/>
          </w:tcPr>
          <w:p w14:paraId="2F9D3854">
            <w:pPr>
              <w:widowControl/>
              <w:spacing w:line="200" w:lineRule="atLeast"/>
              <w:jc w:val="left"/>
              <w:textAlignment w:val="center"/>
              <w:rPr>
                <w:rFonts w:ascii="仿宋" w:hAnsi="仿宋" w:eastAsia="仿宋" w:cs="仿宋"/>
                <w:color w:val="000000"/>
                <w:sz w:val="20"/>
                <w:szCs w:val="20"/>
              </w:rPr>
            </w:pPr>
          </w:p>
        </w:tc>
        <w:tc>
          <w:tcPr>
            <w:tcW w:w="600" w:type="dxa"/>
            <w:shd w:val="clear" w:color="auto" w:fill="auto"/>
            <w:vAlign w:val="center"/>
          </w:tcPr>
          <w:p w14:paraId="12E80E25">
            <w:pPr>
              <w:widowControl/>
              <w:spacing w:line="200" w:lineRule="atLeast"/>
              <w:jc w:val="center"/>
              <w:rPr>
                <w:rFonts w:ascii="仿宋" w:hAnsi="仿宋" w:eastAsia="仿宋" w:cs="仿宋"/>
                <w:color w:val="000000"/>
                <w:sz w:val="20"/>
                <w:szCs w:val="20"/>
              </w:rPr>
            </w:pPr>
          </w:p>
        </w:tc>
      </w:tr>
      <w:tr w14:paraId="32633B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trPr>
        <w:tc>
          <w:tcPr>
            <w:tcW w:w="615" w:type="dxa"/>
            <w:shd w:val="clear" w:color="auto" w:fill="auto"/>
            <w:vAlign w:val="center"/>
          </w:tcPr>
          <w:p w14:paraId="4E807EAA">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1E10A135">
            <w:pPr>
              <w:widowControl/>
              <w:spacing w:line="200" w:lineRule="atLeast"/>
              <w:jc w:val="center"/>
              <w:rPr>
                <w:rFonts w:ascii="仿宋" w:hAnsi="仿宋" w:eastAsia="仿宋" w:cs="仿宋"/>
                <w:color w:val="000000"/>
                <w:sz w:val="20"/>
                <w:szCs w:val="20"/>
              </w:rPr>
            </w:pPr>
          </w:p>
        </w:tc>
        <w:tc>
          <w:tcPr>
            <w:tcW w:w="450" w:type="dxa"/>
            <w:shd w:val="clear" w:color="auto" w:fill="auto"/>
            <w:vAlign w:val="center"/>
          </w:tcPr>
          <w:p w14:paraId="33C60E2A">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9</w:t>
            </w:r>
          </w:p>
        </w:tc>
        <w:tc>
          <w:tcPr>
            <w:tcW w:w="4095" w:type="dxa"/>
            <w:shd w:val="clear" w:color="auto" w:fill="auto"/>
            <w:vAlign w:val="center"/>
          </w:tcPr>
          <w:p w14:paraId="2AF5633C">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施工现场未经批准，使用电热器具</w:t>
            </w:r>
          </w:p>
        </w:tc>
        <w:tc>
          <w:tcPr>
            <w:tcW w:w="1440" w:type="dxa"/>
            <w:shd w:val="clear" w:color="auto" w:fill="auto"/>
            <w:vAlign w:val="center"/>
          </w:tcPr>
          <w:p w14:paraId="26CAA731">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违章作业</w:t>
            </w:r>
          </w:p>
        </w:tc>
        <w:tc>
          <w:tcPr>
            <w:tcW w:w="2025" w:type="dxa"/>
            <w:shd w:val="clear" w:color="auto" w:fill="auto"/>
            <w:vAlign w:val="center"/>
          </w:tcPr>
          <w:p w14:paraId="1971D207">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火灾</w:t>
            </w:r>
          </w:p>
        </w:tc>
        <w:tc>
          <w:tcPr>
            <w:tcW w:w="645" w:type="dxa"/>
            <w:shd w:val="clear" w:color="auto" w:fill="auto"/>
            <w:vAlign w:val="center"/>
          </w:tcPr>
          <w:p w14:paraId="0E1CFFFC">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48C6B249">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555" w:type="dxa"/>
            <w:shd w:val="clear" w:color="auto" w:fill="auto"/>
            <w:vAlign w:val="center"/>
          </w:tcPr>
          <w:p w14:paraId="702E1E96">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6</w:t>
            </w:r>
          </w:p>
        </w:tc>
        <w:tc>
          <w:tcPr>
            <w:tcW w:w="495" w:type="dxa"/>
            <w:shd w:val="clear" w:color="auto" w:fill="auto"/>
            <w:vAlign w:val="center"/>
          </w:tcPr>
          <w:p w14:paraId="27185766">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7</w:t>
            </w:r>
          </w:p>
        </w:tc>
        <w:tc>
          <w:tcPr>
            <w:tcW w:w="540" w:type="dxa"/>
            <w:shd w:val="clear" w:color="auto" w:fill="auto"/>
            <w:vAlign w:val="center"/>
          </w:tcPr>
          <w:p w14:paraId="06EC53D4">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126</w:t>
            </w:r>
          </w:p>
        </w:tc>
        <w:tc>
          <w:tcPr>
            <w:tcW w:w="615" w:type="dxa"/>
            <w:shd w:val="clear" w:color="auto" w:fill="FFFF00"/>
            <w:vAlign w:val="center"/>
          </w:tcPr>
          <w:p w14:paraId="6656BA1A">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3</w:t>
            </w:r>
          </w:p>
        </w:tc>
        <w:tc>
          <w:tcPr>
            <w:tcW w:w="1605" w:type="dxa"/>
            <w:vMerge w:val="continue"/>
            <w:shd w:val="clear" w:color="auto" w:fill="auto"/>
            <w:vAlign w:val="center"/>
          </w:tcPr>
          <w:p w14:paraId="3089B30A">
            <w:pPr>
              <w:widowControl/>
              <w:spacing w:line="200" w:lineRule="atLeast"/>
              <w:jc w:val="left"/>
              <w:textAlignment w:val="center"/>
              <w:rPr>
                <w:rFonts w:ascii="仿宋" w:hAnsi="仿宋" w:eastAsia="仿宋" w:cs="仿宋"/>
                <w:color w:val="000000"/>
                <w:sz w:val="20"/>
                <w:szCs w:val="20"/>
              </w:rPr>
            </w:pPr>
          </w:p>
        </w:tc>
        <w:tc>
          <w:tcPr>
            <w:tcW w:w="600" w:type="dxa"/>
            <w:shd w:val="clear" w:color="auto" w:fill="auto"/>
            <w:vAlign w:val="center"/>
          </w:tcPr>
          <w:p w14:paraId="7C00C337">
            <w:pPr>
              <w:widowControl/>
              <w:spacing w:line="200" w:lineRule="atLeast"/>
              <w:jc w:val="center"/>
              <w:rPr>
                <w:rFonts w:ascii="仿宋" w:hAnsi="仿宋" w:eastAsia="仿宋" w:cs="仿宋"/>
                <w:color w:val="000000"/>
                <w:sz w:val="20"/>
                <w:szCs w:val="20"/>
              </w:rPr>
            </w:pPr>
          </w:p>
        </w:tc>
      </w:tr>
      <w:tr w14:paraId="627FA1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0" w:hRule="atLeast"/>
        </w:trPr>
        <w:tc>
          <w:tcPr>
            <w:tcW w:w="615" w:type="dxa"/>
            <w:shd w:val="clear" w:color="auto" w:fill="auto"/>
            <w:vAlign w:val="center"/>
          </w:tcPr>
          <w:p w14:paraId="55E41EDB">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49D66BAA">
            <w:pPr>
              <w:widowControl/>
              <w:spacing w:line="200" w:lineRule="atLeast"/>
              <w:jc w:val="center"/>
              <w:rPr>
                <w:rFonts w:ascii="仿宋" w:hAnsi="仿宋" w:eastAsia="仿宋" w:cs="仿宋"/>
                <w:color w:val="000000"/>
                <w:sz w:val="20"/>
                <w:szCs w:val="20"/>
              </w:rPr>
            </w:pPr>
          </w:p>
        </w:tc>
        <w:tc>
          <w:tcPr>
            <w:tcW w:w="450" w:type="dxa"/>
            <w:shd w:val="clear" w:color="auto" w:fill="auto"/>
            <w:vAlign w:val="center"/>
          </w:tcPr>
          <w:p w14:paraId="7537D913">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10</w:t>
            </w:r>
          </w:p>
        </w:tc>
        <w:tc>
          <w:tcPr>
            <w:tcW w:w="4095" w:type="dxa"/>
            <w:shd w:val="clear" w:color="auto" w:fill="auto"/>
            <w:vAlign w:val="center"/>
          </w:tcPr>
          <w:p w14:paraId="2CD02F99">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在现场内吸烟</w:t>
            </w:r>
          </w:p>
        </w:tc>
        <w:tc>
          <w:tcPr>
            <w:tcW w:w="1440" w:type="dxa"/>
            <w:shd w:val="clear" w:color="auto" w:fill="auto"/>
            <w:vAlign w:val="center"/>
          </w:tcPr>
          <w:p w14:paraId="64436C17">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违章作业</w:t>
            </w:r>
          </w:p>
        </w:tc>
        <w:tc>
          <w:tcPr>
            <w:tcW w:w="2025" w:type="dxa"/>
            <w:shd w:val="clear" w:color="auto" w:fill="auto"/>
            <w:vAlign w:val="center"/>
          </w:tcPr>
          <w:p w14:paraId="5D0105A2">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火灾</w:t>
            </w:r>
          </w:p>
        </w:tc>
        <w:tc>
          <w:tcPr>
            <w:tcW w:w="645" w:type="dxa"/>
            <w:shd w:val="clear" w:color="auto" w:fill="auto"/>
            <w:vAlign w:val="center"/>
          </w:tcPr>
          <w:p w14:paraId="558E2FEC">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69C83BF5">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555" w:type="dxa"/>
            <w:shd w:val="clear" w:color="auto" w:fill="auto"/>
            <w:vAlign w:val="center"/>
          </w:tcPr>
          <w:p w14:paraId="4A768D85">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6</w:t>
            </w:r>
          </w:p>
        </w:tc>
        <w:tc>
          <w:tcPr>
            <w:tcW w:w="495" w:type="dxa"/>
            <w:shd w:val="clear" w:color="auto" w:fill="auto"/>
            <w:vAlign w:val="center"/>
          </w:tcPr>
          <w:p w14:paraId="08C5B644">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7</w:t>
            </w:r>
          </w:p>
        </w:tc>
        <w:tc>
          <w:tcPr>
            <w:tcW w:w="540" w:type="dxa"/>
            <w:shd w:val="clear" w:color="auto" w:fill="auto"/>
            <w:vAlign w:val="center"/>
          </w:tcPr>
          <w:p w14:paraId="2FF72C60">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126</w:t>
            </w:r>
          </w:p>
        </w:tc>
        <w:tc>
          <w:tcPr>
            <w:tcW w:w="615" w:type="dxa"/>
            <w:shd w:val="clear" w:color="auto" w:fill="FFFF00"/>
            <w:vAlign w:val="center"/>
          </w:tcPr>
          <w:p w14:paraId="7C5A1258">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3</w:t>
            </w:r>
          </w:p>
        </w:tc>
        <w:tc>
          <w:tcPr>
            <w:tcW w:w="1605" w:type="dxa"/>
            <w:vMerge w:val="continue"/>
            <w:shd w:val="clear" w:color="auto" w:fill="auto"/>
            <w:vAlign w:val="center"/>
          </w:tcPr>
          <w:p w14:paraId="436D6D5B">
            <w:pPr>
              <w:widowControl/>
              <w:spacing w:line="200" w:lineRule="atLeast"/>
              <w:jc w:val="left"/>
              <w:textAlignment w:val="center"/>
              <w:rPr>
                <w:rFonts w:ascii="仿宋" w:hAnsi="仿宋" w:eastAsia="仿宋" w:cs="仿宋"/>
                <w:color w:val="000000"/>
                <w:sz w:val="20"/>
                <w:szCs w:val="20"/>
              </w:rPr>
            </w:pPr>
          </w:p>
        </w:tc>
        <w:tc>
          <w:tcPr>
            <w:tcW w:w="600" w:type="dxa"/>
            <w:shd w:val="clear" w:color="auto" w:fill="auto"/>
            <w:vAlign w:val="center"/>
          </w:tcPr>
          <w:p w14:paraId="044E1B91">
            <w:pPr>
              <w:widowControl/>
              <w:spacing w:line="200" w:lineRule="atLeast"/>
              <w:jc w:val="center"/>
              <w:rPr>
                <w:rFonts w:ascii="仿宋" w:hAnsi="仿宋" w:eastAsia="仿宋" w:cs="仿宋"/>
                <w:color w:val="000000"/>
                <w:sz w:val="20"/>
                <w:szCs w:val="20"/>
              </w:rPr>
            </w:pPr>
          </w:p>
        </w:tc>
      </w:tr>
      <w:tr w14:paraId="36F984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trPr>
        <w:tc>
          <w:tcPr>
            <w:tcW w:w="615" w:type="dxa"/>
            <w:shd w:val="clear" w:color="auto" w:fill="auto"/>
            <w:vAlign w:val="center"/>
          </w:tcPr>
          <w:p w14:paraId="0768E10C">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4E900B47">
            <w:pPr>
              <w:widowControl/>
              <w:spacing w:line="200" w:lineRule="atLeast"/>
              <w:jc w:val="center"/>
              <w:rPr>
                <w:rFonts w:ascii="仿宋" w:hAnsi="仿宋" w:eastAsia="仿宋" w:cs="仿宋"/>
                <w:color w:val="000000"/>
                <w:sz w:val="20"/>
                <w:szCs w:val="20"/>
              </w:rPr>
            </w:pPr>
          </w:p>
        </w:tc>
        <w:tc>
          <w:tcPr>
            <w:tcW w:w="450" w:type="dxa"/>
            <w:shd w:val="clear" w:color="auto" w:fill="auto"/>
            <w:vAlign w:val="center"/>
          </w:tcPr>
          <w:p w14:paraId="612B01B9">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11</w:t>
            </w:r>
          </w:p>
        </w:tc>
        <w:tc>
          <w:tcPr>
            <w:tcW w:w="4095" w:type="dxa"/>
            <w:shd w:val="clear" w:color="auto" w:fill="auto"/>
            <w:vAlign w:val="center"/>
          </w:tcPr>
          <w:p w14:paraId="121DBC3E">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油漆库吸烟或明火作业</w:t>
            </w:r>
          </w:p>
        </w:tc>
        <w:tc>
          <w:tcPr>
            <w:tcW w:w="1440" w:type="dxa"/>
            <w:shd w:val="clear" w:color="auto" w:fill="auto"/>
            <w:vAlign w:val="center"/>
          </w:tcPr>
          <w:p w14:paraId="6E2DEDF1">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违章作业</w:t>
            </w:r>
          </w:p>
        </w:tc>
        <w:tc>
          <w:tcPr>
            <w:tcW w:w="2025" w:type="dxa"/>
            <w:shd w:val="clear" w:color="auto" w:fill="auto"/>
            <w:vAlign w:val="center"/>
          </w:tcPr>
          <w:p w14:paraId="5261CCB2">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火灾</w:t>
            </w:r>
          </w:p>
        </w:tc>
        <w:tc>
          <w:tcPr>
            <w:tcW w:w="645" w:type="dxa"/>
            <w:shd w:val="clear" w:color="auto" w:fill="auto"/>
            <w:vAlign w:val="center"/>
          </w:tcPr>
          <w:p w14:paraId="378BD2B3">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4D0E21E5">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555" w:type="dxa"/>
            <w:shd w:val="clear" w:color="auto" w:fill="auto"/>
            <w:vAlign w:val="center"/>
          </w:tcPr>
          <w:p w14:paraId="39317E11">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6</w:t>
            </w:r>
          </w:p>
        </w:tc>
        <w:tc>
          <w:tcPr>
            <w:tcW w:w="495" w:type="dxa"/>
            <w:shd w:val="clear" w:color="auto" w:fill="auto"/>
            <w:vAlign w:val="center"/>
          </w:tcPr>
          <w:p w14:paraId="2317A394">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7</w:t>
            </w:r>
          </w:p>
        </w:tc>
        <w:tc>
          <w:tcPr>
            <w:tcW w:w="540" w:type="dxa"/>
            <w:shd w:val="clear" w:color="auto" w:fill="auto"/>
            <w:vAlign w:val="center"/>
          </w:tcPr>
          <w:p w14:paraId="30C3EADF">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126</w:t>
            </w:r>
          </w:p>
        </w:tc>
        <w:tc>
          <w:tcPr>
            <w:tcW w:w="615" w:type="dxa"/>
            <w:shd w:val="clear" w:color="auto" w:fill="FFFF00"/>
            <w:vAlign w:val="center"/>
          </w:tcPr>
          <w:p w14:paraId="61A704FC">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3</w:t>
            </w:r>
          </w:p>
        </w:tc>
        <w:tc>
          <w:tcPr>
            <w:tcW w:w="1605" w:type="dxa"/>
            <w:vMerge w:val="continue"/>
            <w:shd w:val="clear" w:color="auto" w:fill="auto"/>
            <w:vAlign w:val="center"/>
          </w:tcPr>
          <w:p w14:paraId="1D573446">
            <w:pPr>
              <w:widowControl/>
              <w:spacing w:line="200" w:lineRule="atLeast"/>
              <w:jc w:val="left"/>
              <w:textAlignment w:val="center"/>
              <w:rPr>
                <w:rFonts w:ascii="仿宋" w:hAnsi="仿宋" w:eastAsia="仿宋" w:cs="仿宋"/>
                <w:color w:val="000000"/>
                <w:sz w:val="20"/>
                <w:szCs w:val="20"/>
              </w:rPr>
            </w:pPr>
          </w:p>
        </w:tc>
        <w:tc>
          <w:tcPr>
            <w:tcW w:w="600" w:type="dxa"/>
            <w:shd w:val="clear" w:color="auto" w:fill="auto"/>
            <w:vAlign w:val="center"/>
          </w:tcPr>
          <w:p w14:paraId="31671117">
            <w:pPr>
              <w:widowControl/>
              <w:spacing w:line="200" w:lineRule="atLeast"/>
              <w:jc w:val="center"/>
              <w:rPr>
                <w:rFonts w:ascii="仿宋" w:hAnsi="仿宋" w:eastAsia="仿宋" w:cs="仿宋"/>
                <w:color w:val="000000"/>
                <w:sz w:val="20"/>
                <w:szCs w:val="20"/>
              </w:rPr>
            </w:pPr>
          </w:p>
        </w:tc>
      </w:tr>
      <w:tr w14:paraId="5EC447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5" w:hRule="atLeast"/>
        </w:trPr>
        <w:tc>
          <w:tcPr>
            <w:tcW w:w="615" w:type="dxa"/>
            <w:shd w:val="clear" w:color="auto" w:fill="auto"/>
            <w:vAlign w:val="center"/>
          </w:tcPr>
          <w:p w14:paraId="36C6828E">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0FABBBDD">
            <w:pPr>
              <w:widowControl/>
              <w:spacing w:line="200" w:lineRule="atLeast"/>
              <w:jc w:val="center"/>
              <w:rPr>
                <w:rFonts w:ascii="仿宋" w:hAnsi="仿宋" w:eastAsia="仿宋" w:cs="仿宋"/>
                <w:color w:val="000000"/>
                <w:sz w:val="20"/>
                <w:szCs w:val="20"/>
              </w:rPr>
            </w:pPr>
          </w:p>
        </w:tc>
        <w:tc>
          <w:tcPr>
            <w:tcW w:w="450" w:type="dxa"/>
            <w:shd w:val="clear" w:color="auto" w:fill="auto"/>
            <w:vAlign w:val="center"/>
          </w:tcPr>
          <w:p w14:paraId="7FCBCB03">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12</w:t>
            </w:r>
          </w:p>
        </w:tc>
        <w:tc>
          <w:tcPr>
            <w:tcW w:w="4095" w:type="dxa"/>
            <w:shd w:val="clear" w:color="auto" w:fill="auto"/>
            <w:vAlign w:val="center"/>
          </w:tcPr>
          <w:p w14:paraId="738ED50A">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消防重点部位（油料场所、仓库等）未配备消防器材</w:t>
            </w:r>
          </w:p>
        </w:tc>
        <w:tc>
          <w:tcPr>
            <w:tcW w:w="1440" w:type="dxa"/>
            <w:shd w:val="clear" w:color="auto" w:fill="auto"/>
            <w:vAlign w:val="center"/>
          </w:tcPr>
          <w:p w14:paraId="74C10631">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管理缺陷</w:t>
            </w:r>
          </w:p>
        </w:tc>
        <w:tc>
          <w:tcPr>
            <w:tcW w:w="2025" w:type="dxa"/>
            <w:shd w:val="clear" w:color="auto" w:fill="auto"/>
            <w:vAlign w:val="center"/>
          </w:tcPr>
          <w:p w14:paraId="55A78D88">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火灾</w:t>
            </w:r>
          </w:p>
        </w:tc>
        <w:tc>
          <w:tcPr>
            <w:tcW w:w="645" w:type="dxa"/>
            <w:shd w:val="clear" w:color="auto" w:fill="auto"/>
            <w:vAlign w:val="center"/>
          </w:tcPr>
          <w:p w14:paraId="3EA4255A">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102A18BE">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555" w:type="dxa"/>
            <w:shd w:val="clear" w:color="auto" w:fill="auto"/>
            <w:vAlign w:val="center"/>
          </w:tcPr>
          <w:p w14:paraId="70DE458F">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6</w:t>
            </w:r>
          </w:p>
        </w:tc>
        <w:tc>
          <w:tcPr>
            <w:tcW w:w="495" w:type="dxa"/>
            <w:shd w:val="clear" w:color="auto" w:fill="auto"/>
            <w:vAlign w:val="center"/>
          </w:tcPr>
          <w:p w14:paraId="6FD3AABA">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7</w:t>
            </w:r>
          </w:p>
        </w:tc>
        <w:tc>
          <w:tcPr>
            <w:tcW w:w="540" w:type="dxa"/>
            <w:shd w:val="clear" w:color="auto" w:fill="auto"/>
            <w:vAlign w:val="center"/>
          </w:tcPr>
          <w:p w14:paraId="0ABE9FCE">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126</w:t>
            </w:r>
          </w:p>
        </w:tc>
        <w:tc>
          <w:tcPr>
            <w:tcW w:w="615" w:type="dxa"/>
            <w:shd w:val="clear" w:color="auto" w:fill="FFFF00"/>
            <w:vAlign w:val="center"/>
          </w:tcPr>
          <w:p w14:paraId="375314F3">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3</w:t>
            </w:r>
          </w:p>
        </w:tc>
        <w:tc>
          <w:tcPr>
            <w:tcW w:w="1605" w:type="dxa"/>
            <w:vMerge w:val="continue"/>
            <w:shd w:val="clear" w:color="auto" w:fill="auto"/>
            <w:vAlign w:val="center"/>
          </w:tcPr>
          <w:p w14:paraId="123319A0">
            <w:pPr>
              <w:widowControl/>
              <w:spacing w:line="200" w:lineRule="atLeast"/>
              <w:jc w:val="left"/>
              <w:textAlignment w:val="center"/>
              <w:rPr>
                <w:rFonts w:ascii="仿宋" w:hAnsi="仿宋" w:eastAsia="仿宋" w:cs="仿宋"/>
                <w:color w:val="000000"/>
                <w:sz w:val="20"/>
                <w:szCs w:val="20"/>
              </w:rPr>
            </w:pPr>
          </w:p>
        </w:tc>
        <w:tc>
          <w:tcPr>
            <w:tcW w:w="600" w:type="dxa"/>
            <w:shd w:val="clear" w:color="auto" w:fill="auto"/>
            <w:vAlign w:val="center"/>
          </w:tcPr>
          <w:p w14:paraId="09DA285A">
            <w:pPr>
              <w:widowControl/>
              <w:spacing w:line="200" w:lineRule="atLeast"/>
              <w:jc w:val="center"/>
              <w:rPr>
                <w:rFonts w:ascii="仿宋" w:hAnsi="仿宋" w:eastAsia="仿宋" w:cs="仿宋"/>
                <w:color w:val="000000"/>
                <w:sz w:val="20"/>
                <w:szCs w:val="20"/>
              </w:rPr>
            </w:pPr>
          </w:p>
        </w:tc>
      </w:tr>
      <w:tr w14:paraId="1535C2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trPr>
        <w:tc>
          <w:tcPr>
            <w:tcW w:w="615" w:type="dxa"/>
            <w:shd w:val="clear" w:color="auto" w:fill="auto"/>
            <w:vAlign w:val="center"/>
          </w:tcPr>
          <w:p w14:paraId="57E703B0">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3F9FE804">
            <w:pPr>
              <w:widowControl/>
              <w:spacing w:line="200" w:lineRule="atLeast"/>
              <w:jc w:val="center"/>
              <w:rPr>
                <w:rFonts w:ascii="仿宋" w:hAnsi="仿宋" w:eastAsia="仿宋" w:cs="仿宋"/>
                <w:color w:val="000000"/>
                <w:sz w:val="20"/>
                <w:szCs w:val="20"/>
              </w:rPr>
            </w:pPr>
          </w:p>
        </w:tc>
        <w:tc>
          <w:tcPr>
            <w:tcW w:w="450" w:type="dxa"/>
            <w:shd w:val="clear" w:color="auto" w:fill="auto"/>
            <w:vAlign w:val="center"/>
          </w:tcPr>
          <w:p w14:paraId="05F562C1">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13</w:t>
            </w:r>
          </w:p>
        </w:tc>
        <w:tc>
          <w:tcPr>
            <w:tcW w:w="4095" w:type="dxa"/>
            <w:shd w:val="clear" w:color="auto" w:fill="auto"/>
            <w:vAlign w:val="center"/>
          </w:tcPr>
          <w:p w14:paraId="58027287">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宿舍内吸烟或动火做饭</w:t>
            </w:r>
          </w:p>
        </w:tc>
        <w:tc>
          <w:tcPr>
            <w:tcW w:w="1440" w:type="dxa"/>
            <w:shd w:val="clear" w:color="auto" w:fill="auto"/>
            <w:vAlign w:val="center"/>
          </w:tcPr>
          <w:p w14:paraId="72818532">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违章作业</w:t>
            </w:r>
          </w:p>
        </w:tc>
        <w:tc>
          <w:tcPr>
            <w:tcW w:w="2025" w:type="dxa"/>
            <w:shd w:val="clear" w:color="auto" w:fill="auto"/>
            <w:vAlign w:val="center"/>
          </w:tcPr>
          <w:p w14:paraId="05204CC3">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火灾</w:t>
            </w:r>
          </w:p>
        </w:tc>
        <w:tc>
          <w:tcPr>
            <w:tcW w:w="645" w:type="dxa"/>
            <w:shd w:val="clear" w:color="auto" w:fill="auto"/>
            <w:vAlign w:val="center"/>
          </w:tcPr>
          <w:p w14:paraId="57F6338A">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6202D599">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6</w:t>
            </w:r>
          </w:p>
        </w:tc>
        <w:tc>
          <w:tcPr>
            <w:tcW w:w="555" w:type="dxa"/>
            <w:shd w:val="clear" w:color="auto" w:fill="auto"/>
            <w:vAlign w:val="center"/>
          </w:tcPr>
          <w:p w14:paraId="4B33E662">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495" w:type="dxa"/>
            <w:shd w:val="clear" w:color="auto" w:fill="auto"/>
            <w:vAlign w:val="center"/>
          </w:tcPr>
          <w:p w14:paraId="7E27FF30">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7</w:t>
            </w:r>
          </w:p>
        </w:tc>
        <w:tc>
          <w:tcPr>
            <w:tcW w:w="540" w:type="dxa"/>
            <w:shd w:val="clear" w:color="auto" w:fill="auto"/>
            <w:vAlign w:val="center"/>
          </w:tcPr>
          <w:p w14:paraId="4C90C9CC">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126</w:t>
            </w:r>
          </w:p>
        </w:tc>
        <w:tc>
          <w:tcPr>
            <w:tcW w:w="615" w:type="dxa"/>
            <w:shd w:val="clear" w:color="auto" w:fill="FFFF00"/>
            <w:vAlign w:val="center"/>
          </w:tcPr>
          <w:p w14:paraId="3173E8AF">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3</w:t>
            </w:r>
          </w:p>
        </w:tc>
        <w:tc>
          <w:tcPr>
            <w:tcW w:w="1605" w:type="dxa"/>
            <w:vMerge w:val="continue"/>
            <w:shd w:val="clear" w:color="auto" w:fill="auto"/>
            <w:vAlign w:val="center"/>
          </w:tcPr>
          <w:p w14:paraId="1529516A">
            <w:pPr>
              <w:widowControl/>
              <w:spacing w:line="200" w:lineRule="atLeast"/>
              <w:jc w:val="left"/>
              <w:textAlignment w:val="center"/>
              <w:rPr>
                <w:rFonts w:ascii="仿宋" w:hAnsi="仿宋" w:eastAsia="仿宋" w:cs="仿宋"/>
                <w:color w:val="000000"/>
                <w:sz w:val="20"/>
                <w:szCs w:val="20"/>
              </w:rPr>
            </w:pPr>
          </w:p>
        </w:tc>
        <w:tc>
          <w:tcPr>
            <w:tcW w:w="600" w:type="dxa"/>
            <w:shd w:val="clear" w:color="auto" w:fill="auto"/>
            <w:vAlign w:val="center"/>
          </w:tcPr>
          <w:p w14:paraId="4E5373AB">
            <w:pPr>
              <w:widowControl/>
              <w:spacing w:line="200" w:lineRule="atLeast"/>
              <w:jc w:val="center"/>
              <w:rPr>
                <w:rFonts w:ascii="仿宋" w:hAnsi="仿宋" w:eastAsia="仿宋" w:cs="仿宋"/>
                <w:color w:val="000000"/>
                <w:sz w:val="20"/>
                <w:szCs w:val="20"/>
              </w:rPr>
            </w:pPr>
          </w:p>
        </w:tc>
      </w:tr>
      <w:tr w14:paraId="32F794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trPr>
        <w:tc>
          <w:tcPr>
            <w:tcW w:w="615" w:type="dxa"/>
            <w:shd w:val="clear" w:color="auto" w:fill="auto"/>
            <w:vAlign w:val="center"/>
          </w:tcPr>
          <w:p w14:paraId="72D2DCA3">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restart"/>
            <w:shd w:val="clear" w:color="auto" w:fill="auto"/>
            <w:vAlign w:val="center"/>
          </w:tcPr>
          <w:p w14:paraId="425A949E">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b/>
                <w:bCs/>
                <w:color w:val="000000"/>
                <w:kern w:val="0"/>
                <w:sz w:val="20"/>
                <w:szCs w:val="20"/>
                <w:lang w:bidi="ar"/>
              </w:rPr>
              <w:t>十</w:t>
            </w:r>
            <w:r>
              <w:rPr>
                <w:rFonts w:hint="eastAsia" w:ascii="仿宋" w:hAnsi="仿宋" w:eastAsia="仿宋" w:cs="仿宋"/>
                <w:b/>
                <w:bCs/>
                <w:color w:val="000000"/>
                <w:kern w:val="0"/>
                <w:sz w:val="20"/>
                <w:szCs w:val="20"/>
                <w:lang w:eastAsia="zh-CN" w:bidi="ar"/>
              </w:rPr>
              <w:t>八</w:t>
            </w:r>
            <w:r>
              <w:rPr>
                <w:rFonts w:hint="eastAsia" w:ascii="仿宋" w:hAnsi="仿宋" w:eastAsia="仿宋" w:cs="仿宋"/>
                <w:b/>
                <w:bCs/>
                <w:color w:val="000000"/>
                <w:kern w:val="0"/>
                <w:sz w:val="20"/>
                <w:szCs w:val="20"/>
                <w:lang w:bidi="ar"/>
              </w:rPr>
              <w:t>、不停航施工</w:t>
            </w:r>
          </w:p>
        </w:tc>
        <w:tc>
          <w:tcPr>
            <w:tcW w:w="450" w:type="dxa"/>
            <w:shd w:val="clear" w:color="auto" w:fill="auto"/>
            <w:vAlign w:val="center"/>
          </w:tcPr>
          <w:p w14:paraId="0A5C9BFC">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w:t>
            </w:r>
          </w:p>
        </w:tc>
        <w:tc>
          <w:tcPr>
            <w:tcW w:w="4095" w:type="dxa"/>
            <w:shd w:val="clear" w:color="auto" w:fill="auto"/>
            <w:vAlign w:val="center"/>
          </w:tcPr>
          <w:p w14:paraId="48D5BA92">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人员、车辆进场携带违禁品</w:t>
            </w:r>
          </w:p>
        </w:tc>
        <w:tc>
          <w:tcPr>
            <w:tcW w:w="1440" w:type="dxa"/>
            <w:shd w:val="clear" w:color="auto" w:fill="auto"/>
            <w:vAlign w:val="center"/>
          </w:tcPr>
          <w:p w14:paraId="38F6A736">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违反规定</w:t>
            </w:r>
          </w:p>
        </w:tc>
        <w:tc>
          <w:tcPr>
            <w:tcW w:w="2025" w:type="dxa"/>
            <w:vMerge w:val="restart"/>
            <w:shd w:val="clear" w:color="auto" w:fill="auto"/>
            <w:vAlign w:val="center"/>
          </w:tcPr>
          <w:p w14:paraId="5704C675">
            <w:pPr>
              <w:widowControl/>
              <w:spacing w:line="200" w:lineRule="atLeast"/>
              <w:jc w:val="left"/>
              <w:textAlignment w:val="top"/>
              <w:rPr>
                <w:rFonts w:ascii="仿宋" w:hAnsi="仿宋" w:eastAsia="仿宋" w:cs="仿宋"/>
                <w:color w:val="000000"/>
                <w:sz w:val="20"/>
                <w:szCs w:val="20"/>
              </w:rPr>
            </w:pPr>
            <w:r>
              <w:rPr>
                <w:rFonts w:hint="eastAsia" w:ascii="仿宋" w:hAnsi="仿宋" w:eastAsia="仿宋" w:cs="仿宋"/>
                <w:color w:val="000000"/>
                <w:kern w:val="0"/>
                <w:sz w:val="20"/>
                <w:szCs w:val="20"/>
                <w:lang w:bidi="ar"/>
              </w:rPr>
              <w:t>影响航空器安全</w:t>
            </w:r>
          </w:p>
        </w:tc>
        <w:tc>
          <w:tcPr>
            <w:tcW w:w="645" w:type="dxa"/>
            <w:shd w:val="clear" w:color="auto" w:fill="auto"/>
            <w:vAlign w:val="center"/>
          </w:tcPr>
          <w:p w14:paraId="2695B5B8">
            <w:pPr>
              <w:widowControl/>
              <w:spacing w:line="200" w:lineRule="atLeast"/>
              <w:jc w:val="center"/>
              <w:textAlignment w:val="center"/>
              <w:rPr>
                <w:rFonts w:ascii="仿宋" w:hAnsi="仿宋" w:eastAsia="仿宋" w:cs="仿宋"/>
                <w:color w:val="000000"/>
                <w:sz w:val="20"/>
                <w:szCs w:val="20"/>
              </w:rPr>
            </w:pPr>
            <w:r>
              <w:rPr>
                <w:rStyle w:val="21"/>
                <w:rFonts w:ascii="仿宋" w:hAnsi="仿宋" w:eastAsia="仿宋" w:cs="仿宋"/>
                <w:lang w:bidi="ar"/>
              </w:rPr>
              <w:t>IV</w:t>
            </w:r>
          </w:p>
        </w:tc>
        <w:tc>
          <w:tcPr>
            <w:tcW w:w="540" w:type="dxa"/>
            <w:shd w:val="clear" w:color="auto" w:fill="auto"/>
            <w:vAlign w:val="center"/>
          </w:tcPr>
          <w:p w14:paraId="5F8A3D08">
            <w:pPr>
              <w:widowControl/>
              <w:spacing w:line="200" w:lineRule="atLeast"/>
              <w:jc w:val="center"/>
              <w:textAlignment w:val="center"/>
              <w:rPr>
                <w:rFonts w:ascii="仿宋" w:hAnsi="仿宋" w:eastAsia="仿宋" w:cs="仿宋"/>
                <w:color w:val="000000"/>
                <w:sz w:val="20"/>
                <w:szCs w:val="20"/>
              </w:rPr>
            </w:pPr>
          </w:p>
        </w:tc>
        <w:tc>
          <w:tcPr>
            <w:tcW w:w="555" w:type="dxa"/>
            <w:shd w:val="clear" w:color="auto" w:fill="auto"/>
            <w:vAlign w:val="center"/>
          </w:tcPr>
          <w:p w14:paraId="6AF2B5D7">
            <w:pPr>
              <w:widowControl/>
              <w:spacing w:line="200" w:lineRule="atLeast"/>
              <w:jc w:val="center"/>
              <w:textAlignment w:val="center"/>
              <w:rPr>
                <w:rFonts w:ascii="仿宋" w:hAnsi="仿宋" w:eastAsia="仿宋" w:cs="仿宋"/>
                <w:color w:val="000000"/>
                <w:sz w:val="20"/>
                <w:szCs w:val="20"/>
              </w:rPr>
            </w:pPr>
          </w:p>
        </w:tc>
        <w:tc>
          <w:tcPr>
            <w:tcW w:w="495" w:type="dxa"/>
            <w:shd w:val="clear" w:color="auto" w:fill="auto"/>
            <w:vAlign w:val="center"/>
          </w:tcPr>
          <w:p w14:paraId="50A30745">
            <w:pPr>
              <w:widowControl/>
              <w:spacing w:line="200" w:lineRule="atLeast"/>
              <w:jc w:val="center"/>
              <w:textAlignment w:val="center"/>
              <w:rPr>
                <w:rFonts w:ascii="仿宋" w:hAnsi="仿宋" w:eastAsia="仿宋" w:cs="仿宋"/>
                <w:color w:val="000000"/>
                <w:sz w:val="20"/>
                <w:szCs w:val="20"/>
              </w:rPr>
            </w:pPr>
          </w:p>
        </w:tc>
        <w:tc>
          <w:tcPr>
            <w:tcW w:w="540" w:type="dxa"/>
            <w:shd w:val="clear" w:color="auto" w:fill="auto"/>
            <w:vAlign w:val="center"/>
          </w:tcPr>
          <w:p w14:paraId="4AE2CB1E">
            <w:pPr>
              <w:widowControl/>
              <w:spacing w:line="200" w:lineRule="atLeast"/>
              <w:jc w:val="center"/>
              <w:textAlignment w:val="center"/>
              <w:rPr>
                <w:rFonts w:ascii="仿宋" w:hAnsi="仿宋" w:eastAsia="仿宋" w:cs="仿宋"/>
                <w:color w:val="000000"/>
                <w:sz w:val="20"/>
                <w:szCs w:val="20"/>
              </w:rPr>
            </w:pPr>
          </w:p>
        </w:tc>
        <w:tc>
          <w:tcPr>
            <w:tcW w:w="615" w:type="dxa"/>
            <w:shd w:val="clear" w:color="auto" w:fill="FFC000"/>
            <w:vAlign w:val="center"/>
          </w:tcPr>
          <w:p w14:paraId="1EBFCC67">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2</w:t>
            </w:r>
          </w:p>
        </w:tc>
        <w:tc>
          <w:tcPr>
            <w:tcW w:w="1605" w:type="dxa"/>
            <w:shd w:val="clear" w:color="auto" w:fill="auto"/>
            <w:vAlign w:val="center"/>
          </w:tcPr>
          <w:p w14:paraId="407886DB">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自检、互检、过安检</w:t>
            </w:r>
          </w:p>
        </w:tc>
        <w:tc>
          <w:tcPr>
            <w:tcW w:w="600" w:type="dxa"/>
            <w:shd w:val="clear" w:color="auto" w:fill="auto"/>
            <w:vAlign w:val="center"/>
          </w:tcPr>
          <w:p w14:paraId="4FC4319E">
            <w:pPr>
              <w:widowControl/>
              <w:spacing w:line="200" w:lineRule="atLeast"/>
              <w:jc w:val="center"/>
              <w:rPr>
                <w:rFonts w:ascii="仿宋" w:hAnsi="仿宋" w:eastAsia="仿宋" w:cs="仿宋"/>
                <w:color w:val="000000"/>
                <w:sz w:val="20"/>
                <w:szCs w:val="20"/>
              </w:rPr>
            </w:pPr>
          </w:p>
        </w:tc>
      </w:tr>
      <w:tr w14:paraId="3D9B71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8" w:hRule="atLeast"/>
        </w:trPr>
        <w:tc>
          <w:tcPr>
            <w:tcW w:w="615" w:type="dxa"/>
            <w:shd w:val="clear" w:color="auto" w:fill="auto"/>
            <w:vAlign w:val="center"/>
          </w:tcPr>
          <w:p w14:paraId="24C80150">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65D309FD">
            <w:pPr>
              <w:widowControl/>
              <w:spacing w:line="200" w:lineRule="atLeast"/>
              <w:jc w:val="center"/>
              <w:rPr>
                <w:rFonts w:ascii="仿宋" w:hAnsi="仿宋" w:eastAsia="仿宋" w:cs="仿宋"/>
                <w:color w:val="000000"/>
                <w:sz w:val="20"/>
                <w:szCs w:val="20"/>
              </w:rPr>
            </w:pPr>
          </w:p>
        </w:tc>
        <w:tc>
          <w:tcPr>
            <w:tcW w:w="450" w:type="dxa"/>
            <w:shd w:val="clear" w:color="auto" w:fill="auto"/>
            <w:vAlign w:val="center"/>
          </w:tcPr>
          <w:p w14:paraId="72721F76">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2</w:t>
            </w:r>
          </w:p>
        </w:tc>
        <w:tc>
          <w:tcPr>
            <w:tcW w:w="4095" w:type="dxa"/>
            <w:shd w:val="clear" w:color="auto" w:fill="auto"/>
            <w:vAlign w:val="center"/>
          </w:tcPr>
          <w:p w14:paraId="6A562F51">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工具进出场未登记、清点</w:t>
            </w:r>
          </w:p>
        </w:tc>
        <w:tc>
          <w:tcPr>
            <w:tcW w:w="1440" w:type="dxa"/>
            <w:shd w:val="clear" w:color="auto" w:fill="auto"/>
            <w:vAlign w:val="center"/>
          </w:tcPr>
          <w:p w14:paraId="3F7B230F">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违反规定</w:t>
            </w:r>
          </w:p>
        </w:tc>
        <w:tc>
          <w:tcPr>
            <w:tcW w:w="2025" w:type="dxa"/>
            <w:vMerge w:val="continue"/>
            <w:shd w:val="clear" w:color="auto" w:fill="auto"/>
          </w:tcPr>
          <w:p w14:paraId="4B1056F5">
            <w:pPr>
              <w:widowControl/>
              <w:spacing w:line="200" w:lineRule="atLeast"/>
              <w:jc w:val="left"/>
              <w:rPr>
                <w:rFonts w:ascii="仿宋" w:hAnsi="仿宋" w:eastAsia="仿宋" w:cs="仿宋"/>
                <w:color w:val="000000"/>
                <w:sz w:val="20"/>
                <w:szCs w:val="20"/>
              </w:rPr>
            </w:pPr>
          </w:p>
        </w:tc>
        <w:tc>
          <w:tcPr>
            <w:tcW w:w="645" w:type="dxa"/>
            <w:shd w:val="clear" w:color="auto" w:fill="auto"/>
            <w:vAlign w:val="center"/>
          </w:tcPr>
          <w:p w14:paraId="62DB01B6">
            <w:pPr>
              <w:widowControl/>
              <w:spacing w:line="200" w:lineRule="atLeast"/>
              <w:jc w:val="center"/>
              <w:textAlignment w:val="center"/>
              <w:rPr>
                <w:rFonts w:ascii="仿宋" w:hAnsi="仿宋" w:eastAsia="仿宋" w:cs="仿宋"/>
                <w:color w:val="000000"/>
                <w:sz w:val="20"/>
                <w:szCs w:val="20"/>
              </w:rPr>
            </w:pPr>
            <w:r>
              <w:rPr>
                <w:rStyle w:val="21"/>
                <w:rFonts w:ascii="仿宋" w:hAnsi="仿宋" w:eastAsia="仿宋" w:cs="仿宋"/>
                <w:lang w:bidi="ar"/>
              </w:rPr>
              <w:t>IV</w:t>
            </w:r>
          </w:p>
        </w:tc>
        <w:tc>
          <w:tcPr>
            <w:tcW w:w="540" w:type="dxa"/>
            <w:shd w:val="clear" w:color="auto" w:fill="auto"/>
            <w:vAlign w:val="center"/>
          </w:tcPr>
          <w:p w14:paraId="218D277B">
            <w:pPr>
              <w:widowControl/>
              <w:spacing w:line="200" w:lineRule="atLeast"/>
              <w:jc w:val="center"/>
              <w:textAlignment w:val="center"/>
              <w:rPr>
                <w:rFonts w:ascii="仿宋" w:hAnsi="仿宋" w:eastAsia="仿宋" w:cs="仿宋"/>
                <w:color w:val="000000"/>
                <w:sz w:val="20"/>
                <w:szCs w:val="20"/>
              </w:rPr>
            </w:pPr>
          </w:p>
        </w:tc>
        <w:tc>
          <w:tcPr>
            <w:tcW w:w="555" w:type="dxa"/>
            <w:shd w:val="clear" w:color="auto" w:fill="auto"/>
            <w:vAlign w:val="center"/>
          </w:tcPr>
          <w:p w14:paraId="09DF888F">
            <w:pPr>
              <w:widowControl/>
              <w:spacing w:line="200" w:lineRule="atLeast"/>
              <w:jc w:val="center"/>
              <w:textAlignment w:val="center"/>
              <w:rPr>
                <w:rFonts w:ascii="仿宋" w:hAnsi="仿宋" w:eastAsia="仿宋" w:cs="仿宋"/>
                <w:color w:val="000000"/>
                <w:sz w:val="20"/>
                <w:szCs w:val="20"/>
              </w:rPr>
            </w:pPr>
          </w:p>
        </w:tc>
        <w:tc>
          <w:tcPr>
            <w:tcW w:w="495" w:type="dxa"/>
            <w:shd w:val="clear" w:color="auto" w:fill="auto"/>
            <w:vAlign w:val="center"/>
          </w:tcPr>
          <w:p w14:paraId="61F8B72B">
            <w:pPr>
              <w:widowControl/>
              <w:spacing w:line="200" w:lineRule="atLeast"/>
              <w:jc w:val="center"/>
              <w:textAlignment w:val="center"/>
              <w:rPr>
                <w:rFonts w:ascii="仿宋" w:hAnsi="仿宋" w:eastAsia="仿宋" w:cs="仿宋"/>
                <w:color w:val="000000"/>
                <w:sz w:val="20"/>
                <w:szCs w:val="20"/>
              </w:rPr>
            </w:pPr>
          </w:p>
        </w:tc>
        <w:tc>
          <w:tcPr>
            <w:tcW w:w="540" w:type="dxa"/>
            <w:shd w:val="clear" w:color="auto" w:fill="auto"/>
            <w:vAlign w:val="center"/>
          </w:tcPr>
          <w:p w14:paraId="2042E94E">
            <w:pPr>
              <w:widowControl/>
              <w:spacing w:line="200" w:lineRule="atLeast"/>
              <w:jc w:val="center"/>
              <w:textAlignment w:val="center"/>
              <w:rPr>
                <w:rFonts w:ascii="仿宋" w:hAnsi="仿宋" w:eastAsia="仿宋" w:cs="仿宋"/>
                <w:color w:val="000000"/>
                <w:sz w:val="20"/>
                <w:szCs w:val="20"/>
              </w:rPr>
            </w:pPr>
          </w:p>
        </w:tc>
        <w:tc>
          <w:tcPr>
            <w:tcW w:w="615" w:type="dxa"/>
            <w:shd w:val="clear" w:color="auto" w:fill="FFFF00"/>
            <w:vAlign w:val="center"/>
          </w:tcPr>
          <w:p w14:paraId="5575B801">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3</w:t>
            </w:r>
          </w:p>
        </w:tc>
        <w:tc>
          <w:tcPr>
            <w:tcW w:w="1605" w:type="dxa"/>
            <w:shd w:val="clear" w:color="auto" w:fill="auto"/>
            <w:vAlign w:val="center"/>
          </w:tcPr>
          <w:p w14:paraId="0634435A">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按规定现场检查把关</w:t>
            </w:r>
          </w:p>
        </w:tc>
        <w:tc>
          <w:tcPr>
            <w:tcW w:w="600" w:type="dxa"/>
            <w:shd w:val="clear" w:color="auto" w:fill="auto"/>
            <w:vAlign w:val="center"/>
          </w:tcPr>
          <w:p w14:paraId="5B03E3EF">
            <w:pPr>
              <w:widowControl/>
              <w:spacing w:line="200" w:lineRule="atLeast"/>
              <w:jc w:val="center"/>
              <w:rPr>
                <w:rFonts w:ascii="仿宋" w:hAnsi="仿宋" w:eastAsia="仿宋" w:cs="仿宋"/>
                <w:color w:val="000000"/>
                <w:sz w:val="20"/>
                <w:szCs w:val="20"/>
              </w:rPr>
            </w:pPr>
          </w:p>
        </w:tc>
      </w:tr>
      <w:tr w14:paraId="3C9700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0" w:hRule="atLeast"/>
        </w:trPr>
        <w:tc>
          <w:tcPr>
            <w:tcW w:w="615" w:type="dxa"/>
            <w:shd w:val="clear" w:color="auto" w:fill="auto"/>
            <w:vAlign w:val="center"/>
          </w:tcPr>
          <w:p w14:paraId="1135ADAE">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3221B187">
            <w:pPr>
              <w:widowControl/>
              <w:spacing w:line="200" w:lineRule="atLeast"/>
              <w:jc w:val="center"/>
              <w:textAlignment w:val="center"/>
              <w:rPr>
                <w:rFonts w:ascii="仿宋" w:hAnsi="仿宋" w:eastAsia="仿宋" w:cs="仿宋"/>
                <w:color w:val="000000"/>
                <w:sz w:val="20"/>
                <w:szCs w:val="20"/>
              </w:rPr>
            </w:pPr>
          </w:p>
        </w:tc>
        <w:tc>
          <w:tcPr>
            <w:tcW w:w="450" w:type="dxa"/>
            <w:shd w:val="clear" w:color="auto" w:fill="auto"/>
            <w:vAlign w:val="center"/>
          </w:tcPr>
          <w:p w14:paraId="1F32105E">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4095" w:type="dxa"/>
            <w:shd w:val="clear" w:color="auto" w:fill="auto"/>
            <w:vAlign w:val="center"/>
          </w:tcPr>
          <w:p w14:paraId="62B81AFC">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施工中挖断地下管线</w:t>
            </w:r>
          </w:p>
        </w:tc>
        <w:tc>
          <w:tcPr>
            <w:tcW w:w="1440" w:type="dxa"/>
            <w:shd w:val="clear" w:color="auto" w:fill="auto"/>
            <w:vAlign w:val="center"/>
          </w:tcPr>
          <w:p w14:paraId="1F761549">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违章作业</w:t>
            </w:r>
          </w:p>
        </w:tc>
        <w:tc>
          <w:tcPr>
            <w:tcW w:w="2025" w:type="dxa"/>
            <w:vMerge w:val="continue"/>
            <w:shd w:val="clear" w:color="auto" w:fill="auto"/>
          </w:tcPr>
          <w:p w14:paraId="001FF7CE">
            <w:pPr>
              <w:widowControl/>
              <w:spacing w:line="200" w:lineRule="atLeast"/>
              <w:jc w:val="left"/>
              <w:textAlignment w:val="top"/>
              <w:rPr>
                <w:rFonts w:ascii="仿宋" w:hAnsi="仿宋" w:eastAsia="仿宋" w:cs="仿宋"/>
                <w:color w:val="000000"/>
                <w:sz w:val="20"/>
                <w:szCs w:val="20"/>
              </w:rPr>
            </w:pPr>
          </w:p>
        </w:tc>
        <w:tc>
          <w:tcPr>
            <w:tcW w:w="645" w:type="dxa"/>
            <w:shd w:val="clear" w:color="auto" w:fill="auto"/>
            <w:vAlign w:val="center"/>
          </w:tcPr>
          <w:p w14:paraId="28593F8C">
            <w:pPr>
              <w:widowControl/>
              <w:spacing w:line="200" w:lineRule="atLeast"/>
              <w:jc w:val="center"/>
              <w:textAlignment w:val="center"/>
              <w:rPr>
                <w:rFonts w:ascii="仿宋" w:hAnsi="仿宋" w:eastAsia="仿宋" w:cs="仿宋"/>
                <w:color w:val="000000"/>
                <w:sz w:val="20"/>
                <w:szCs w:val="20"/>
              </w:rPr>
            </w:pPr>
            <w:r>
              <w:rPr>
                <w:rStyle w:val="21"/>
                <w:rFonts w:ascii="仿宋" w:hAnsi="仿宋" w:eastAsia="仿宋" w:cs="仿宋"/>
                <w:lang w:bidi="ar"/>
              </w:rPr>
              <w:t>IV</w:t>
            </w:r>
          </w:p>
        </w:tc>
        <w:tc>
          <w:tcPr>
            <w:tcW w:w="540" w:type="dxa"/>
            <w:shd w:val="clear" w:color="auto" w:fill="auto"/>
            <w:vAlign w:val="center"/>
          </w:tcPr>
          <w:p w14:paraId="14979671">
            <w:pPr>
              <w:widowControl/>
              <w:spacing w:line="200" w:lineRule="atLeast"/>
              <w:jc w:val="center"/>
              <w:textAlignment w:val="center"/>
              <w:rPr>
                <w:rFonts w:ascii="仿宋" w:hAnsi="仿宋" w:eastAsia="仿宋" w:cs="仿宋"/>
                <w:color w:val="000000"/>
                <w:sz w:val="20"/>
                <w:szCs w:val="20"/>
              </w:rPr>
            </w:pPr>
          </w:p>
        </w:tc>
        <w:tc>
          <w:tcPr>
            <w:tcW w:w="555" w:type="dxa"/>
            <w:shd w:val="clear" w:color="auto" w:fill="auto"/>
            <w:vAlign w:val="center"/>
          </w:tcPr>
          <w:p w14:paraId="337DEEE5">
            <w:pPr>
              <w:widowControl/>
              <w:spacing w:line="200" w:lineRule="atLeast"/>
              <w:jc w:val="center"/>
              <w:textAlignment w:val="center"/>
              <w:rPr>
                <w:rFonts w:ascii="仿宋" w:hAnsi="仿宋" w:eastAsia="仿宋" w:cs="仿宋"/>
                <w:color w:val="000000"/>
                <w:sz w:val="20"/>
                <w:szCs w:val="20"/>
              </w:rPr>
            </w:pPr>
          </w:p>
        </w:tc>
        <w:tc>
          <w:tcPr>
            <w:tcW w:w="495" w:type="dxa"/>
            <w:shd w:val="clear" w:color="auto" w:fill="auto"/>
            <w:vAlign w:val="center"/>
          </w:tcPr>
          <w:p w14:paraId="3E99C8A6">
            <w:pPr>
              <w:widowControl/>
              <w:spacing w:line="200" w:lineRule="atLeast"/>
              <w:jc w:val="center"/>
              <w:textAlignment w:val="center"/>
              <w:rPr>
                <w:rFonts w:ascii="仿宋" w:hAnsi="仿宋" w:eastAsia="仿宋" w:cs="仿宋"/>
                <w:color w:val="000000"/>
                <w:sz w:val="20"/>
                <w:szCs w:val="20"/>
              </w:rPr>
            </w:pPr>
          </w:p>
        </w:tc>
        <w:tc>
          <w:tcPr>
            <w:tcW w:w="540" w:type="dxa"/>
            <w:shd w:val="clear" w:color="auto" w:fill="auto"/>
            <w:vAlign w:val="center"/>
          </w:tcPr>
          <w:p w14:paraId="37CCA505">
            <w:pPr>
              <w:widowControl/>
              <w:spacing w:line="200" w:lineRule="atLeast"/>
              <w:jc w:val="center"/>
              <w:textAlignment w:val="center"/>
              <w:rPr>
                <w:rFonts w:ascii="仿宋" w:hAnsi="仿宋" w:eastAsia="仿宋" w:cs="仿宋"/>
                <w:color w:val="000000"/>
                <w:sz w:val="20"/>
                <w:szCs w:val="20"/>
              </w:rPr>
            </w:pPr>
          </w:p>
        </w:tc>
        <w:tc>
          <w:tcPr>
            <w:tcW w:w="615" w:type="dxa"/>
            <w:shd w:val="clear" w:color="auto" w:fill="FF0000"/>
            <w:vAlign w:val="center"/>
          </w:tcPr>
          <w:p w14:paraId="18143A33">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1</w:t>
            </w:r>
          </w:p>
        </w:tc>
        <w:tc>
          <w:tcPr>
            <w:tcW w:w="1605" w:type="dxa"/>
            <w:shd w:val="clear" w:color="auto" w:fill="auto"/>
            <w:vAlign w:val="center"/>
          </w:tcPr>
          <w:p w14:paraId="43BCD697">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探测、人工挖探沟、现场旁站</w:t>
            </w:r>
          </w:p>
        </w:tc>
        <w:tc>
          <w:tcPr>
            <w:tcW w:w="600" w:type="dxa"/>
            <w:shd w:val="clear" w:color="auto" w:fill="auto"/>
            <w:vAlign w:val="center"/>
          </w:tcPr>
          <w:p w14:paraId="26860E8A">
            <w:pPr>
              <w:widowControl/>
              <w:spacing w:line="200" w:lineRule="atLeast"/>
              <w:jc w:val="center"/>
              <w:rPr>
                <w:rFonts w:ascii="仿宋" w:hAnsi="仿宋" w:eastAsia="仿宋" w:cs="仿宋"/>
                <w:color w:val="000000"/>
                <w:sz w:val="20"/>
                <w:szCs w:val="20"/>
              </w:rPr>
            </w:pPr>
          </w:p>
        </w:tc>
      </w:tr>
      <w:tr w14:paraId="709C10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9" w:hRule="atLeast"/>
        </w:trPr>
        <w:tc>
          <w:tcPr>
            <w:tcW w:w="615" w:type="dxa"/>
            <w:shd w:val="clear" w:color="auto" w:fill="auto"/>
            <w:vAlign w:val="center"/>
          </w:tcPr>
          <w:p w14:paraId="304C51C8">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7D140FD5">
            <w:pPr>
              <w:widowControl/>
              <w:spacing w:line="200" w:lineRule="atLeast"/>
              <w:jc w:val="center"/>
              <w:rPr>
                <w:rFonts w:ascii="仿宋" w:hAnsi="仿宋" w:eastAsia="仿宋" w:cs="仿宋"/>
                <w:color w:val="000000"/>
                <w:sz w:val="20"/>
                <w:szCs w:val="20"/>
              </w:rPr>
            </w:pPr>
          </w:p>
        </w:tc>
        <w:tc>
          <w:tcPr>
            <w:tcW w:w="450" w:type="dxa"/>
            <w:shd w:val="clear" w:color="auto" w:fill="auto"/>
            <w:vAlign w:val="center"/>
          </w:tcPr>
          <w:p w14:paraId="5D873D7B">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4</w:t>
            </w:r>
          </w:p>
        </w:tc>
        <w:tc>
          <w:tcPr>
            <w:tcW w:w="4095" w:type="dxa"/>
            <w:shd w:val="clear" w:color="auto" w:fill="auto"/>
            <w:vAlign w:val="center"/>
          </w:tcPr>
          <w:p w14:paraId="01464AC8">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道面污染</w:t>
            </w:r>
          </w:p>
        </w:tc>
        <w:tc>
          <w:tcPr>
            <w:tcW w:w="1440" w:type="dxa"/>
            <w:shd w:val="clear" w:color="auto" w:fill="auto"/>
            <w:vAlign w:val="center"/>
          </w:tcPr>
          <w:p w14:paraId="663518E5">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违章作业</w:t>
            </w:r>
          </w:p>
        </w:tc>
        <w:tc>
          <w:tcPr>
            <w:tcW w:w="2025" w:type="dxa"/>
            <w:vMerge w:val="continue"/>
            <w:shd w:val="clear" w:color="auto" w:fill="auto"/>
          </w:tcPr>
          <w:p w14:paraId="67C96C14">
            <w:pPr>
              <w:widowControl/>
              <w:spacing w:line="200" w:lineRule="atLeast"/>
              <w:jc w:val="left"/>
              <w:rPr>
                <w:rFonts w:ascii="仿宋" w:hAnsi="仿宋" w:eastAsia="仿宋" w:cs="仿宋"/>
                <w:color w:val="000000"/>
                <w:sz w:val="20"/>
                <w:szCs w:val="20"/>
              </w:rPr>
            </w:pPr>
          </w:p>
        </w:tc>
        <w:tc>
          <w:tcPr>
            <w:tcW w:w="645" w:type="dxa"/>
            <w:shd w:val="clear" w:color="auto" w:fill="auto"/>
            <w:vAlign w:val="center"/>
          </w:tcPr>
          <w:p w14:paraId="6C1CECC3">
            <w:pPr>
              <w:widowControl/>
              <w:spacing w:line="200" w:lineRule="atLeast"/>
              <w:jc w:val="center"/>
              <w:textAlignment w:val="center"/>
              <w:rPr>
                <w:rFonts w:ascii="仿宋" w:hAnsi="仿宋" w:eastAsia="仿宋" w:cs="仿宋"/>
                <w:color w:val="000000"/>
                <w:sz w:val="20"/>
                <w:szCs w:val="20"/>
              </w:rPr>
            </w:pPr>
            <w:r>
              <w:rPr>
                <w:rStyle w:val="21"/>
                <w:rFonts w:ascii="仿宋" w:hAnsi="仿宋" w:eastAsia="仿宋" w:cs="仿宋"/>
                <w:lang w:bidi="ar"/>
              </w:rPr>
              <w:t>IV</w:t>
            </w:r>
          </w:p>
        </w:tc>
        <w:tc>
          <w:tcPr>
            <w:tcW w:w="540" w:type="dxa"/>
            <w:shd w:val="clear" w:color="auto" w:fill="auto"/>
            <w:vAlign w:val="center"/>
          </w:tcPr>
          <w:p w14:paraId="3B3772B3">
            <w:pPr>
              <w:widowControl/>
              <w:spacing w:line="200" w:lineRule="atLeast"/>
              <w:jc w:val="center"/>
              <w:textAlignment w:val="center"/>
              <w:rPr>
                <w:rFonts w:ascii="仿宋" w:hAnsi="仿宋" w:eastAsia="仿宋" w:cs="仿宋"/>
                <w:color w:val="000000"/>
                <w:sz w:val="20"/>
                <w:szCs w:val="20"/>
              </w:rPr>
            </w:pPr>
          </w:p>
        </w:tc>
        <w:tc>
          <w:tcPr>
            <w:tcW w:w="555" w:type="dxa"/>
            <w:shd w:val="clear" w:color="auto" w:fill="auto"/>
            <w:vAlign w:val="center"/>
          </w:tcPr>
          <w:p w14:paraId="59E346A0">
            <w:pPr>
              <w:widowControl/>
              <w:spacing w:line="200" w:lineRule="atLeast"/>
              <w:jc w:val="center"/>
              <w:textAlignment w:val="center"/>
              <w:rPr>
                <w:rFonts w:ascii="仿宋" w:hAnsi="仿宋" w:eastAsia="仿宋" w:cs="仿宋"/>
                <w:color w:val="000000"/>
                <w:sz w:val="20"/>
                <w:szCs w:val="20"/>
              </w:rPr>
            </w:pPr>
          </w:p>
        </w:tc>
        <w:tc>
          <w:tcPr>
            <w:tcW w:w="495" w:type="dxa"/>
            <w:shd w:val="clear" w:color="auto" w:fill="auto"/>
            <w:vAlign w:val="center"/>
          </w:tcPr>
          <w:p w14:paraId="0DCE7BAA">
            <w:pPr>
              <w:widowControl/>
              <w:spacing w:line="200" w:lineRule="atLeast"/>
              <w:jc w:val="center"/>
              <w:textAlignment w:val="center"/>
              <w:rPr>
                <w:rFonts w:ascii="仿宋" w:hAnsi="仿宋" w:eastAsia="仿宋" w:cs="仿宋"/>
                <w:color w:val="000000"/>
                <w:sz w:val="20"/>
                <w:szCs w:val="20"/>
              </w:rPr>
            </w:pPr>
          </w:p>
        </w:tc>
        <w:tc>
          <w:tcPr>
            <w:tcW w:w="540" w:type="dxa"/>
            <w:shd w:val="clear" w:color="auto" w:fill="auto"/>
            <w:vAlign w:val="center"/>
          </w:tcPr>
          <w:p w14:paraId="5340FB6C">
            <w:pPr>
              <w:widowControl/>
              <w:spacing w:line="200" w:lineRule="atLeast"/>
              <w:jc w:val="center"/>
              <w:textAlignment w:val="center"/>
              <w:rPr>
                <w:rFonts w:ascii="仿宋" w:hAnsi="仿宋" w:eastAsia="仿宋" w:cs="仿宋"/>
                <w:color w:val="000000"/>
                <w:sz w:val="20"/>
                <w:szCs w:val="20"/>
              </w:rPr>
            </w:pPr>
          </w:p>
        </w:tc>
        <w:tc>
          <w:tcPr>
            <w:tcW w:w="615" w:type="dxa"/>
            <w:shd w:val="clear" w:color="auto" w:fill="FFC000"/>
            <w:vAlign w:val="center"/>
          </w:tcPr>
          <w:p w14:paraId="2B8CEFBE">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2</w:t>
            </w:r>
          </w:p>
        </w:tc>
        <w:tc>
          <w:tcPr>
            <w:tcW w:w="1605" w:type="dxa"/>
            <w:vMerge w:val="restart"/>
            <w:shd w:val="clear" w:color="auto" w:fill="auto"/>
            <w:vAlign w:val="center"/>
          </w:tcPr>
          <w:p w14:paraId="25E155E7">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按规定现场检查把关</w:t>
            </w:r>
          </w:p>
        </w:tc>
        <w:tc>
          <w:tcPr>
            <w:tcW w:w="600" w:type="dxa"/>
            <w:shd w:val="clear" w:color="auto" w:fill="auto"/>
            <w:vAlign w:val="center"/>
          </w:tcPr>
          <w:p w14:paraId="553D4438">
            <w:pPr>
              <w:widowControl/>
              <w:spacing w:line="200" w:lineRule="atLeast"/>
              <w:jc w:val="center"/>
              <w:rPr>
                <w:rFonts w:ascii="仿宋" w:hAnsi="仿宋" w:eastAsia="仿宋" w:cs="仿宋"/>
                <w:color w:val="000000"/>
                <w:sz w:val="20"/>
                <w:szCs w:val="20"/>
              </w:rPr>
            </w:pPr>
          </w:p>
        </w:tc>
      </w:tr>
      <w:tr w14:paraId="7CA874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9" w:hRule="atLeast"/>
        </w:trPr>
        <w:tc>
          <w:tcPr>
            <w:tcW w:w="615" w:type="dxa"/>
            <w:shd w:val="clear" w:color="auto" w:fill="auto"/>
            <w:vAlign w:val="center"/>
          </w:tcPr>
          <w:p w14:paraId="5FCC9AF5">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5BDB5EFC">
            <w:pPr>
              <w:widowControl/>
              <w:spacing w:line="200" w:lineRule="atLeast"/>
              <w:jc w:val="center"/>
              <w:rPr>
                <w:rFonts w:ascii="仿宋" w:hAnsi="仿宋" w:eastAsia="仿宋" w:cs="仿宋"/>
                <w:color w:val="000000"/>
                <w:sz w:val="20"/>
                <w:szCs w:val="20"/>
              </w:rPr>
            </w:pPr>
          </w:p>
        </w:tc>
        <w:tc>
          <w:tcPr>
            <w:tcW w:w="450" w:type="dxa"/>
            <w:shd w:val="clear" w:color="auto" w:fill="auto"/>
            <w:vAlign w:val="center"/>
          </w:tcPr>
          <w:p w14:paraId="20A00A3B">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5</w:t>
            </w:r>
          </w:p>
        </w:tc>
        <w:tc>
          <w:tcPr>
            <w:tcW w:w="4095" w:type="dxa"/>
            <w:shd w:val="clear" w:color="auto" w:fill="auto"/>
            <w:vAlign w:val="center"/>
          </w:tcPr>
          <w:p w14:paraId="6490734F">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施工机具超过净空管理规定</w:t>
            </w:r>
          </w:p>
        </w:tc>
        <w:tc>
          <w:tcPr>
            <w:tcW w:w="1440" w:type="dxa"/>
            <w:shd w:val="clear" w:color="auto" w:fill="auto"/>
            <w:vAlign w:val="center"/>
          </w:tcPr>
          <w:p w14:paraId="4D8649DA">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违反规定</w:t>
            </w:r>
          </w:p>
        </w:tc>
        <w:tc>
          <w:tcPr>
            <w:tcW w:w="2025" w:type="dxa"/>
            <w:vMerge w:val="continue"/>
            <w:shd w:val="clear" w:color="auto" w:fill="auto"/>
            <w:vAlign w:val="center"/>
          </w:tcPr>
          <w:p w14:paraId="322A14CD">
            <w:pPr>
              <w:widowControl/>
              <w:spacing w:line="200" w:lineRule="atLeast"/>
              <w:jc w:val="left"/>
              <w:rPr>
                <w:rFonts w:ascii="仿宋" w:hAnsi="仿宋" w:eastAsia="仿宋" w:cs="仿宋"/>
                <w:color w:val="000000"/>
                <w:sz w:val="20"/>
                <w:szCs w:val="20"/>
              </w:rPr>
            </w:pPr>
          </w:p>
        </w:tc>
        <w:tc>
          <w:tcPr>
            <w:tcW w:w="645" w:type="dxa"/>
            <w:shd w:val="clear" w:color="auto" w:fill="auto"/>
            <w:vAlign w:val="center"/>
          </w:tcPr>
          <w:p w14:paraId="5715ACD3">
            <w:pPr>
              <w:widowControl/>
              <w:spacing w:line="200" w:lineRule="atLeast"/>
              <w:jc w:val="center"/>
              <w:textAlignment w:val="center"/>
              <w:rPr>
                <w:rFonts w:ascii="仿宋" w:hAnsi="仿宋" w:eastAsia="仿宋" w:cs="仿宋"/>
                <w:color w:val="000000"/>
                <w:sz w:val="20"/>
                <w:szCs w:val="20"/>
              </w:rPr>
            </w:pPr>
            <w:r>
              <w:rPr>
                <w:rStyle w:val="21"/>
                <w:rFonts w:ascii="仿宋" w:hAnsi="仿宋" w:eastAsia="仿宋" w:cs="仿宋"/>
                <w:lang w:bidi="ar"/>
              </w:rPr>
              <w:t>IV</w:t>
            </w:r>
          </w:p>
        </w:tc>
        <w:tc>
          <w:tcPr>
            <w:tcW w:w="540" w:type="dxa"/>
            <w:shd w:val="clear" w:color="auto" w:fill="auto"/>
            <w:vAlign w:val="center"/>
          </w:tcPr>
          <w:p w14:paraId="64F66C86">
            <w:pPr>
              <w:widowControl/>
              <w:spacing w:line="200" w:lineRule="atLeast"/>
              <w:jc w:val="center"/>
              <w:textAlignment w:val="center"/>
              <w:rPr>
                <w:rFonts w:ascii="仿宋" w:hAnsi="仿宋" w:eastAsia="仿宋" w:cs="仿宋"/>
                <w:color w:val="000000"/>
                <w:sz w:val="20"/>
                <w:szCs w:val="20"/>
              </w:rPr>
            </w:pPr>
          </w:p>
        </w:tc>
        <w:tc>
          <w:tcPr>
            <w:tcW w:w="555" w:type="dxa"/>
            <w:shd w:val="clear" w:color="auto" w:fill="auto"/>
            <w:vAlign w:val="center"/>
          </w:tcPr>
          <w:p w14:paraId="51538A01">
            <w:pPr>
              <w:widowControl/>
              <w:spacing w:line="200" w:lineRule="atLeast"/>
              <w:jc w:val="center"/>
              <w:textAlignment w:val="center"/>
              <w:rPr>
                <w:rFonts w:ascii="仿宋" w:hAnsi="仿宋" w:eastAsia="仿宋" w:cs="仿宋"/>
                <w:color w:val="000000"/>
                <w:sz w:val="20"/>
                <w:szCs w:val="20"/>
              </w:rPr>
            </w:pPr>
          </w:p>
        </w:tc>
        <w:tc>
          <w:tcPr>
            <w:tcW w:w="495" w:type="dxa"/>
            <w:shd w:val="clear" w:color="auto" w:fill="auto"/>
            <w:vAlign w:val="center"/>
          </w:tcPr>
          <w:p w14:paraId="7C004AB6">
            <w:pPr>
              <w:widowControl/>
              <w:spacing w:line="200" w:lineRule="atLeast"/>
              <w:jc w:val="center"/>
              <w:textAlignment w:val="center"/>
              <w:rPr>
                <w:rFonts w:ascii="仿宋" w:hAnsi="仿宋" w:eastAsia="仿宋" w:cs="仿宋"/>
                <w:color w:val="000000"/>
                <w:sz w:val="20"/>
                <w:szCs w:val="20"/>
              </w:rPr>
            </w:pPr>
          </w:p>
        </w:tc>
        <w:tc>
          <w:tcPr>
            <w:tcW w:w="540" w:type="dxa"/>
            <w:shd w:val="clear" w:color="auto" w:fill="auto"/>
            <w:vAlign w:val="center"/>
          </w:tcPr>
          <w:p w14:paraId="67F15C74">
            <w:pPr>
              <w:widowControl/>
              <w:spacing w:line="200" w:lineRule="atLeast"/>
              <w:jc w:val="center"/>
              <w:textAlignment w:val="center"/>
              <w:rPr>
                <w:rFonts w:ascii="仿宋" w:hAnsi="仿宋" w:eastAsia="仿宋" w:cs="仿宋"/>
                <w:color w:val="000000"/>
                <w:sz w:val="20"/>
                <w:szCs w:val="20"/>
              </w:rPr>
            </w:pPr>
          </w:p>
        </w:tc>
        <w:tc>
          <w:tcPr>
            <w:tcW w:w="615" w:type="dxa"/>
            <w:shd w:val="clear" w:color="auto" w:fill="FFFF00"/>
            <w:vAlign w:val="center"/>
          </w:tcPr>
          <w:p w14:paraId="530829FC">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3</w:t>
            </w:r>
          </w:p>
        </w:tc>
        <w:tc>
          <w:tcPr>
            <w:tcW w:w="1605" w:type="dxa"/>
            <w:vMerge w:val="continue"/>
            <w:shd w:val="clear" w:color="auto" w:fill="auto"/>
            <w:vAlign w:val="center"/>
          </w:tcPr>
          <w:p w14:paraId="1850B25D">
            <w:pPr>
              <w:widowControl/>
              <w:spacing w:line="200" w:lineRule="atLeast"/>
              <w:jc w:val="left"/>
              <w:textAlignment w:val="center"/>
              <w:rPr>
                <w:rFonts w:ascii="仿宋" w:hAnsi="仿宋" w:eastAsia="仿宋" w:cs="仿宋"/>
                <w:color w:val="000000"/>
                <w:sz w:val="20"/>
                <w:szCs w:val="20"/>
              </w:rPr>
            </w:pPr>
          </w:p>
        </w:tc>
        <w:tc>
          <w:tcPr>
            <w:tcW w:w="600" w:type="dxa"/>
            <w:shd w:val="clear" w:color="auto" w:fill="auto"/>
            <w:vAlign w:val="center"/>
          </w:tcPr>
          <w:p w14:paraId="387FAD9A">
            <w:pPr>
              <w:widowControl/>
              <w:spacing w:line="200" w:lineRule="atLeast"/>
              <w:jc w:val="center"/>
              <w:rPr>
                <w:rFonts w:ascii="仿宋" w:hAnsi="仿宋" w:eastAsia="仿宋" w:cs="仿宋"/>
                <w:color w:val="000000"/>
                <w:sz w:val="20"/>
                <w:szCs w:val="20"/>
              </w:rPr>
            </w:pPr>
          </w:p>
        </w:tc>
      </w:tr>
      <w:tr w14:paraId="125583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4" w:hRule="atLeast"/>
        </w:trPr>
        <w:tc>
          <w:tcPr>
            <w:tcW w:w="615" w:type="dxa"/>
            <w:shd w:val="clear" w:color="auto" w:fill="auto"/>
            <w:vAlign w:val="center"/>
          </w:tcPr>
          <w:p w14:paraId="19BABB08">
            <w:pPr>
              <w:pStyle w:val="25"/>
              <w:widowControl/>
              <w:numPr>
                <w:ilvl w:val="0"/>
                <w:numId w:val="6"/>
              </w:numPr>
              <w:spacing w:line="160" w:lineRule="atLeast"/>
              <w:ind w:left="0" w:firstLine="0" w:firstLineChars="0"/>
              <w:jc w:val="center"/>
              <w:textAlignment w:val="center"/>
              <w:rPr>
                <w:rFonts w:ascii="仿宋" w:hAnsi="仿宋" w:eastAsia="仿宋" w:cs="仿宋"/>
                <w:color w:val="000000"/>
                <w:kern w:val="0"/>
                <w:sz w:val="20"/>
                <w:szCs w:val="20"/>
                <w:lang w:bidi="ar"/>
              </w:rPr>
            </w:pPr>
          </w:p>
        </w:tc>
        <w:tc>
          <w:tcPr>
            <w:tcW w:w="675" w:type="dxa"/>
            <w:vMerge w:val="continue"/>
            <w:shd w:val="clear" w:color="auto" w:fill="auto"/>
            <w:vAlign w:val="center"/>
          </w:tcPr>
          <w:p w14:paraId="3B2B570E">
            <w:pPr>
              <w:widowControl/>
              <w:spacing w:line="200" w:lineRule="atLeast"/>
              <w:jc w:val="center"/>
              <w:rPr>
                <w:rFonts w:ascii="仿宋" w:hAnsi="仿宋" w:eastAsia="仿宋" w:cs="仿宋"/>
                <w:color w:val="000000"/>
                <w:sz w:val="20"/>
                <w:szCs w:val="20"/>
              </w:rPr>
            </w:pPr>
          </w:p>
        </w:tc>
        <w:tc>
          <w:tcPr>
            <w:tcW w:w="450" w:type="dxa"/>
            <w:shd w:val="clear" w:color="auto" w:fill="auto"/>
            <w:vAlign w:val="center"/>
          </w:tcPr>
          <w:p w14:paraId="335080AE">
            <w:pPr>
              <w:widowControl/>
              <w:spacing w:line="200" w:lineRule="atLeast"/>
              <w:jc w:val="center"/>
              <w:textAlignment w:val="center"/>
              <w:rPr>
                <w:rFonts w:ascii="仿宋" w:hAnsi="仿宋" w:eastAsia="仿宋" w:cs="仿宋"/>
                <w:color w:val="000000"/>
                <w:kern w:val="0"/>
                <w:sz w:val="20"/>
                <w:szCs w:val="20"/>
                <w:lang w:bidi="ar"/>
              </w:rPr>
            </w:pPr>
            <w:r>
              <w:rPr>
                <w:rFonts w:hint="eastAsia" w:ascii="仿宋" w:hAnsi="仿宋" w:eastAsia="仿宋" w:cs="仿宋"/>
                <w:color w:val="000000"/>
                <w:kern w:val="0"/>
                <w:sz w:val="20"/>
                <w:szCs w:val="20"/>
                <w:lang w:bidi="ar"/>
              </w:rPr>
              <w:t>6</w:t>
            </w:r>
          </w:p>
        </w:tc>
        <w:tc>
          <w:tcPr>
            <w:tcW w:w="4095" w:type="dxa"/>
            <w:shd w:val="clear" w:color="auto" w:fill="auto"/>
            <w:vAlign w:val="center"/>
          </w:tcPr>
          <w:p w14:paraId="736F5A57">
            <w:pPr>
              <w:widowControl/>
              <w:spacing w:line="200" w:lineRule="atLeast"/>
              <w:jc w:val="left"/>
              <w:textAlignment w:val="center"/>
              <w:rPr>
                <w:rFonts w:ascii="仿宋" w:hAnsi="仿宋" w:eastAsia="仿宋" w:cs="仿宋"/>
                <w:color w:val="000000"/>
                <w:kern w:val="0"/>
                <w:sz w:val="20"/>
                <w:szCs w:val="20"/>
                <w:lang w:bidi="ar"/>
              </w:rPr>
            </w:pPr>
            <w:r>
              <w:rPr>
                <w:rFonts w:hint="eastAsia" w:ascii="仿宋" w:hAnsi="仿宋" w:eastAsia="仿宋" w:cs="仿宋"/>
                <w:color w:val="000000"/>
                <w:kern w:val="0"/>
                <w:sz w:val="20"/>
                <w:szCs w:val="20"/>
                <w:lang w:bidi="ar"/>
              </w:rPr>
              <w:t>FOD形成</w:t>
            </w:r>
          </w:p>
        </w:tc>
        <w:tc>
          <w:tcPr>
            <w:tcW w:w="1440" w:type="dxa"/>
            <w:shd w:val="clear" w:color="auto" w:fill="auto"/>
            <w:vAlign w:val="center"/>
          </w:tcPr>
          <w:p w14:paraId="5E0EC506">
            <w:pPr>
              <w:widowControl/>
              <w:spacing w:line="200" w:lineRule="atLeast"/>
              <w:jc w:val="left"/>
              <w:textAlignment w:val="center"/>
              <w:rPr>
                <w:rFonts w:ascii="仿宋" w:hAnsi="仿宋" w:eastAsia="仿宋" w:cs="仿宋"/>
                <w:color w:val="000000"/>
                <w:kern w:val="0"/>
                <w:sz w:val="20"/>
                <w:szCs w:val="20"/>
                <w:lang w:bidi="ar"/>
              </w:rPr>
            </w:pPr>
            <w:r>
              <w:rPr>
                <w:rFonts w:hint="eastAsia" w:ascii="仿宋" w:hAnsi="仿宋" w:eastAsia="仿宋" w:cs="仿宋"/>
                <w:color w:val="000000"/>
                <w:kern w:val="0"/>
                <w:sz w:val="20"/>
                <w:szCs w:val="20"/>
                <w:lang w:bidi="ar"/>
              </w:rPr>
              <w:t>违反规定</w:t>
            </w:r>
          </w:p>
        </w:tc>
        <w:tc>
          <w:tcPr>
            <w:tcW w:w="2025" w:type="dxa"/>
            <w:vMerge w:val="continue"/>
            <w:shd w:val="clear" w:color="auto" w:fill="auto"/>
            <w:vAlign w:val="center"/>
          </w:tcPr>
          <w:p w14:paraId="68DE9763">
            <w:pPr>
              <w:widowControl/>
              <w:spacing w:line="200" w:lineRule="atLeast"/>
              <w:jc w:val="left"/>
              <w:rPr>
                <w:rFonts w:ascii="仿宋" w:hAnsi="仿宋" w:eastAsia="仿宋" w:cs="仿宋"/>
                <w:color w:val="000000"/>
                <w:sz w:val="20"/>
                <w:szCs w:val="20"/>
              </w:rPr>
            </w:pPr>
          </w:p>
        </w:tc>
        <w:tc>
          <w:tcPr>
            <w:tcW w:w="645" w:type="dxa"/>
            <w:shd w:val="clear" w:color="auto" w:fill="auto"/>
            <w:vAlign w:val="center"/>
          </w:tcPr>
          <w:p w14:paraId="5A7E39EC">
            <w:pPr>
              <w:widowControl/>
              <w:spacing w:line="200" w:lineRule="atLeast"/>
              <w:jc w:val="center"/>
              <w:textAlignment w:val="center"/>
              <w:rPr>
                <w:rFonts w:ascii="仿宋" w:hAnsi="仿宋" w:eastAsia="仿宋" w:cs="仿宋"/>
                <w:color w:val="000000"/>
                <w:kern w:val="0"/>
                <w:sz w:val="20"/>
                <w:szCs w:val="20"/>
                <w:lang w:bidi="ar"/>
              </w:rPr>
            </w:pPr>
            <w:r>
              <w:rPr>
                <w:rStyle w:val="21"/>
                <w:rFonts w:ascii="仿宋" w:hAnsi="仿宋" w:eastAsia="仿宋" w:cs="仿宋"/>
                <w:lang w:bidi="ar"/>
              </w:rPr>
              <w:t>IV</w:t>
            </w:r>
          </w:p>
        </w:tc>
        <w:tc>
          <w:tcPr>
            <w:tcW w:w="540" w:type="dxa"/>
            <w:shd w:val="clear" w:color="auto" w:fill="auto"/>
            <w:vAlign w:val="center"/>
          </w:tcPr>
          <w:p w14:paraId="02F4D4BB">
            <w:pPr>
              <w:widowControl/>
              <w:spacing w:line="200" w:lineRule="atLeast"/>
              <w:jc w:val="center"/>
              <w:textAlignment w:val="center"/>
              <w:rPr>
                <w:rFonts w:ascii="仿宋" w:hAnsi="仿宋" w:eastAsia="仿宋" w:cs="仿宋"/>
                <w:color w:val="000000"/>
                <w:kern w:val="0"/>
                <w:sz w:val="20"/>
                <w:szCs w:val="20"/>
                <w:lang w:bidi="ar"/>
              </w:rPr>
            </w:pPr>
          </w:p>
        </w:tc>
        <w:tc>
          <w:tcPr>
            <w:tcW w:w="555" w:type="dxa"/>
            <w:shd w:val="clear" w:color="auto" w:fill="auto"/>
            <w:vAlign w:val="center"/>
          </w:tcPr>
          <w:p w14:paraId="22EB1A55">
            <w:pPr>
              <w:widowControl/>
              <w:spacing w:line="200" w:lineRule="atLeast"/>
              <w:jc w:val="center"/>
              <w:textAlignment w:val="center"/>
              <w:rPr>
                <w:rFonts w:ascii="仿宋" w:hAnsi="仿宋" w:eastAsia="仿宋" w:cs="仿宋"/>
                <w:color w:val="000000"/>
                <w:kern w:val="0"/>
                <w:sz w:val="20"/>
                <w:szCs w:val="20"/>
                <w:lang w:bidi="ar"/>
              </w:rPr>
            </w:pPr>
          </w:p>
        </w:tc>
        <w:tc>
          <w:tcPr>
            <w:tcW w:w="495" w:type="dxa"/>
            <w:shd w:val="clear" w:color="auto" w:fill="auto"/>
            <w:vAlign w:val="center"/>
          </w:tcPr>
          <w:p w14:paraId="163282E4">
            <w:pPr>
              <w:widowControl/>
              <w:spacing w:line="200" w:lineRule="atLeast"/>
              <w:jc w:val="center"/>
              <w:textAlignment w:val="center"/>
              <w:rPr>
                <w:rFonts w:ascii="仿宋" w:hAnsi="仿宋" w:eastAsia="仿宋" w:cs="仿宋"/>
                <w:color w:val="000000"/>
                <w:kern w:val="0"/>
                <w:sz w:val="20"/>
                <w:szCs w:val="20"/>
                <w:lang w:bidi="ar"/>
              </w:rPr>
            </w:pPr>
          </w:p>
        </w:tc>
        <w:tc>
          <w:tcPr>
            <w:tcW w:w="540" w:type="dxa"/>
            <w:shd w:val="clear" w:color="auto" w:fill="auto"/>
            <w:vAlign w:val="center"/>
          </w:tcPr>
          <w:p w14:paraId="160E5BB1">
            <w:pPr>
              <w:widowControl/>
              <w:spacing w:line="200" w:lineRule="atLeast"/>
              <w:jc w:val="center"/>
              <w:textAlignment w:val="center"/>
              <w:rPr>
                <w:rFonts w:ascii="仿宋" w:hAnsi="仿宋" w:eastAsia="仿宋" w:cs="仿宋"/>
                <w:color w:val="000000"/>
                <w:kern w:val="0"/>
                <w:sz w:val="20"/>
                <w:szCs w:val="20"/>
                <w:lang w:bidi="ar"/>
              </w:rPr>
            </w:pPr>
          </w:p>
        </w:tc>
        <w:tc>
          <w:tcPr>
            <w:tcW w:w="615" w:type="dxa"/>
            <w:shd w:val="clear" w:color="auto" w:fill="FFC000"/>
            <w:vAlign w:val="center"/>
          </w:tcPr>
          <w:p w14:paraId="754F59EC">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2</w:t>
            </w:r>
          </w:p>
        </w:tc>
        <w:tc>
          <w:tcPr>
            <w:tcW w:w="1605" w:type="dxa"/>
            <w:vMerge w:val="continue"/>
            <w:shd w:val="clear" w:color="auto" w:fill="auto"/>
            <w:vAlign w:val="center"/>
          </w:tcPr>
          <w:p w14:paraId="361A649B">
            <w:pPr>
              <w:widowControl/>
              <w:spacing w:line="200" w:lineRule="atLeast"/>
              <w:jc w:val="left"/>
              <w:textAlignment w:val="center"/>
              <w:rPr>
                <w:rFonts w:ascii="仿宋" w:hAnsi="仿宋" w:eastAsia="仿宋" w:cs="仿宋"/>
                <w:color w:val="000000"/>
                <w:sz w:val="20"/>
                <w:szCs w:val="20"/>
              </w:rPr>
            </w:pPr>
          </w:p>
        </w:tc>
        <w:tc>
          <w:tcPr>
            <w:tcW w:w="600" w:type="dxa"/>
            <w:shd w:val="clear" w:color="auto" w:fill="auto"/>
            <w:vAlign w:val="center"/>
          </w:tcPr>
          <w:p w14:paraId="6C546F0A">
            <w:pPr>
              <w:widowControl/>
              <w:spacing w:line="200" w:lineRule="atLeast"/>
              <w:jc w:val="center"/>
              <w:rPr>
                <w:rFonts w:ascii="仿宋" w:hAnsi="仿宋" w:eastAsia="仿宋" w:cs="仿宋"/>
                <w:color w:val="000000"/>
                <w:sz w:val="20"/>
                <w:szCs w:val="20"/>
              </w:rPr>
            </w:pPr>
          </w:p>
        </w:tc>
      </w:tr>
      <w:tr w14:paraId="221F38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4" w:hRule="atLeast"/>
        </w:trPr>
        <w:tc>
          <w:tcPr>
            <w:tcW w:w="615" w:type="dxa"/>
            <w:shd w:val="clear" w:color="auto" w:fill="auto"/>
            <w:vAlign w:val="center"/>
          </w:tcPr>
          <w:p w14:paraId="711A0E69">
            <w:pPr>
              <w:pStyle w:val="25"/>
              <w:widowControl/>
              <w:numPr>
                <w:ilvl w:val="0"/>
                <w:numId w:val="6"/>
              </w:numPr>
              <w:spacing w:line="160" w:lineRule="atLeast"/>
              <w:ind w:left="0" w:firstLine="0" w:firstLineChars="0"/>
              <w:jc w:val="center"/>
              <w:textAlignment w:val="center"/>
              <w:rPr>
                <w:rFonts w:ascii="仿宋" w:hAnsi="仿宋" w:eastAsia="仿宋" w:cs="仿宋"/>
                <w:color w:val="000000"/>
                <w:kern w:val="0"/>
                <w:sz w:val="20"/>
                <w:szCs w:val="20"/>
                <w:lang w:bidi="ar"/>
              </w:rPr>
            </w:pPr>
          </w:p>
        </w:tc>
        <w:tc>
          <w:tcPr>
            <w:tcW w:w="675" w:type="dxa"/>
            <w:vMerge w:val="continue"/>
            <w:shd w:val="clear" w:color="auto" w:fill="auto"/>
            <w:vAlign w:val="center"/>
          </w:tcPr>
          <w:p w14:paraId="020B91DE">
            <w:pPr>
              <w:widowControl/>
              <w:spacing w:line="200" w:lineRule="atLeast"/>
              <w:jc w:val="center"/>
              <w:rPr>
                <w:rFonts w:ascii="仿宋" w:hAnsi="仿宋" w:eastAsia="仿宋" w:cs="仿宋"/>
                <w:color w:val="000000"/>
                <w:sz w:val="20"/>
                <w:szCs w:val="20"/>
              </w:rPr>
            </w:pPr>
          </w:p>
        </w:tc>
        <w:tc>
          <w:tcPr>
            <w:tcW w:w="450" w:type="dxa"/>
            <w:shd w:val="clear" w:color="auto" w:fill="auto"/>
            <w:vAlign w:val="center"/>
          </w:tcPr>
          <w:p w14:paraId="0AA2486F">
            <w:pPr>
              <w:widowControl/>
              <w:spacing w:line="200" w:lineRule="atLeast"/>
              <w:jc w:val="center"/>
              <w:textAlignment w:val="center"/>
              <w:rPr>
                <w:rFonts w:ascii="仿宋" w:hAnsi="仿宋" w:eastAsia="仿宋" w:cs="仿宋"/>
                <w:color w:val="000000"/>
                <w:kern w:val="0"/>
                <w:sz w:val="20"/>
                <w:szCs w:val="20"/>
                <w:lang w:bidi="ar"/>
              </w:rPr>
            </w:pPr>
            <w:r>
              <w:rPr>
                <w:rFonts w:hint="eastAsia" w:ascii="仿宋" w:hAnsi="仿宋" w:eastAsia="仿宋" w:cs="仿宋"/>
                <w:color w:val="000000"/>
                <w:kern w:val="0"/>
                <w:sz w:val="20"/>
                <w:szCs w:val="20"/>
                <w:lang w:bidi="ar"/>
              </w:rPr>
              <w:t>7</w:t>
            </w:r>
          </w:p>
        </w:tc>
        <w:tc>
          <w:tcPr>
            <w:tcW w:w="4095" w:type="dxa"/>
            <w:shd w:val="clear" w:color="auto" w:fill="auto"/>
            <w:vAlign w:val="center"/>
          </w:tcPr>
          <w:p w14:paraId="790DBC66">
            <w:pPr>
              <w:widowControl/>
              <w:spacing w:line="200" w:lineRule="atLeast"/>
              <w:jc w:val="left"/>
              <w:textAlignment w:val="center"/>
              <w:rPr>
                <w:rFonts w:ascii="仿宋" w:hAnsi="仿宋" w:eastAsia="仿宋" w:cs="仿宋"/>
                <w:color w:val="000000"/>
                <w:kern w:val="0"/>
                <w:sz w:val="20"/>
                <w:szCs w:val="20"/>
                <w:lang w:bidi="ar"/>
              </w:rPr>
            </w:pPr>
            <w:r>
              <w:rPr>
                <w:rFonts w:hint="eastAsia" w:ascii="仿宋" w:hAnsi="仿宋" w:eastAsia="仿宋" w:cs="仿宋"/>
                <w:color w:val="000000"/>
                <w:kern w:val="0"/>
                <w:sz w:val="20"/>
                <w:szCs w:val="20"/>
                <w:lang w:bidi="ar"/>
              </w:rPr>
              <w:t>人员、车辆擅入飞行区及非施工区域</w:t>
            </w:r>
          </w:p>
        </w:tc>
        <w:tc>
          <w:tcPr>
            <w:tcW w:w="1440" w:type="dxa"/>
            <w:shd w:val="clear" w:color="auto" w:fill="auto"/>
            <w:vAlign w:val="center"/>
          </w:tcPr>
          <w:p w14:paraId="2CAB592F">
            <w:pPr>
              <w:widowControl/>
              <w:spacing w:line="200" w:lineRule="atLeast"/>
              <w:jc w:val="left"/>
              <w:textAlignment w:val="center"/>
              <w:rPr>
                <w:rFonts w:ascii="仿宋" w:hAnsi="仿宋" w:eastAsia="仿宋" w:cs="仿宋"/>
                <w:color w:val="000000"/>
                <w:kern w:val="0"/>
                <w:sz w:val="20"/>
                <w:szCs w:val="20"/>
                <w:lang w:bidi="ar"/>
              </w:rPr>
            </w:pPr>
            <w:r>
              <w:rPr>
                <w:rFonts w:hint="eastAsia" w:ascii="仿宋" w:hAnsi="仿宋" w:eastAsia="仿宋" w:cs="仿宋"/>
                <w:color w:val="000000"/>
                <w:kern w:val="0"/>
                <w:sz w:val="20"/>
                <w:szCs w:val="20"/>
                <w:lang w:bidi="ar"/>
              </w:rPr>
              <w:t>违反规定</w:t>
            </w:r>
          </w:p>
        </w:tc>
        <w:tc>
          <w:tcPr>
            <w:tcW w:w="2025" w:type="dxa"/>
            <w:vMerge w:val="continue"/>
            <w:shd w:val="clear" w:color="auto" w:fill="auto"/>
            <w:vAlign w:val="center"/>
          </w:tcPr>
          <w:p w14:paraId="5CE90A7A">
            <w:pPr>
              <w:widowControl/>
              <w:spacing w:line="200" w:lineRule="atLeast"/>
              <w:jc w:val="left"/>
              <w:rPr>
                <w:rFonts w:ascii="仿宋" w:hAnsi="仿宋" w:eastAsia="仿宋" w:cs="仿宋"/>
                <w:color w:val="000000"/>
                <w:sz w:val="20"/>
                <w:szCs w:val="20"/>
              </w:rPr>
            </w:pPr>
          </w:p>
        </w:tc>
        <w:tc>
          <w:tcPr>
            <w:tcW w:w="645" w:type="dxa"/>
            <w:shd w:val="clear" w:color="auto" w:fill="auto"/>
            <w:vAlign w:val="center"/>
          </w:tcPr>
          <w:p w14:paraId="12A6EE12">
            <w:pPr>
              <w:widowControl/>
              <w:spacing w:line="200" w:lineRule="atLeast"/>
              <w:jc w:val="center"/>
              <w:textAlignment w:val="center"/>
              <w:rPr>
                <w:rFonts w:ascii="仿宋" w:hAnsi="仿宋" w:eastAsia="仿宋" w:cs="仿宋"/>
                <w:color w:val="000000"/>
                <w:kern w:val="0"/>
                <w:sz w:val="20"/>
                <w:szCs w:val="20"/>
                <w:lang w:bidi="ar"/>
              </w:rPr>
            </w:pPr>
            <w:r>
              <w:rPr>
                <w:rStyle w:val="21"/>
                <w:rFonts w:ascii="仿宋" w:hAnsi="仿宋" w:eastAsia="仿宋" w:cs="仿宋"/>
                <w:lang w:bidi="ar"/>
              </w:rPr>
              <w:t>IV</w:t>
            </w:r>
          </w:p>
        </w:tc>
        <w:tc>
          <w:tcPr>
            <w:tcW w:w="540" w:type="dxa"/>
            <w:shd w:val="clear" w:color="auto" w:fill="auto"/>
            <w:vAlign w:val="center"/>
          </w:tcPr>
          <w:p w14:paraId="65981A93">
            <w:pPr>
              <w:widowControl/>
              <w:spacing w:line="200" w:lineRule="atLeast"/>
              <w:jc w:val="center"/>
              <w:textAlignment w:val="center"/>
              <w:rPr>
                <w:rFonts w:ascii="仿宋" w:hAnsi="仿宋" w:eastAsia="仿宋" w:cs="仿宋"/>
                <w:color w:val="000000"/>
                <w:kern w:val="0"/>
                <w:sz w:val="20"/>
                <w:szCs w:val="20"/>
                <w:lang w:bidi="ar"/>
              </w:rPr>
            </w:pPr>
          </w:p>
        </w:tc>
        <w:tc>
          <w:tcPr>
            <w:tcW w:w="555" w:type="dxa"/>
            <w:shd w:val="clear" w:color="auto" w:fill="auto"/>
            <w:vAlign w:val="center"/>
          </w:tcPr>
          <w:p w14:paraId="3325B273">
            <w:pPr>
              <w:widowControl/>
              <w:spacing w:line="200" w:lineRule="atLeast"/>
              <w:jc w:val="center"/>
              <w:textAlignment w:val="center"/>
              <w:rPr>
                <w:rFonts w:ascii="仿宋" w:hAnsi="仿宋" w:eastAsia="仿宋" w:cs="仿宋"/>
                <w:color w:val="000000"/>
                <w:kern w:val="0"/>
                <w:sz w:val="20"/>
                <w:szCs w:val="20"/>
                <w:lang w:bidi="ar"/>
              </w:rPr>
            </w:pPr>
          </w:p>
        </w:tc>
        <w:tc>
          <w:tcPr>
            <w:tcW w:w="495" w:type="dxa"/>
            <w:shd w:val="clear" w:color="auto" w:fill="auto"/>
            <w:vAlign w:val="center"/>
          </w:tcPr>
          <w:p w14:paraId="3B1F3A0D">
            <w:pPr>
              <w:widowControl/>
              <w:spacing w:line="200" w:lineRule="atLeast"/>
              <w:jc w:val="center"/>
              <w:textAlignment w:val="center"/>
              <w:rPr>
                <w:rFonts w:ascii="仿宋" w:hAnsi="仿宋" w:eastAsia="仿宋" w:cs="仿宋"/>
                <w:color w:val="000000"/>
                <w:kern w:val="0"/>
                <w:sz w:val="20"/>
                <w:szCs w:val="20"/>
                <w:lang w:bidi="ar"/>
              </w:rPr>
            </w:pPr>
          </w:p>
        </w:tc>
        <w:tc>
          <w:tcPr>
            <w:tcW w:w="540" w:type="dxa"/>
            <w:shd w:val="clear" w:color="auto" w:fill="auto"/>
            <w:vAlign w:val="center"/>
          </w:tcPr>
          <w:p w14:paraId="41AB6938">
            <w:pPr>
              <w:widowControl/>
              <w:spacing w:line="200" w:lineRule="atLeast"/>
              <w:jc w:val="center"/>
              <w:textAlignment w:val="center"/>
              <w:rPr>
                <w:rFonts w:ascii="仿宋" w:hAnsi="仿宋" w:eastAsia="仿宋" w:cs="仿宋"/>
                <w:color w:val="000000"/>
                <w:kern w:val="0"/>
                <w:sz w:val="20"/>
                <w:szCs w:val="20"/>
                <w:lang w:bidi="ar"/>
              </w:rPr>
            </w:pPr>
          </w:p>
        </w:tc>
        <w:tc>
          <w:tcPr>
            <w:tcW w:w="615" w:type="dxa"/>
            <w:shd w:val="clear" w:color="auto" w:fill="FFC000"/>
            <w:vAlign w:val="center"/>
          </w:tcPr>
          <w:p w14:paraId="12AC4118">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2</w:t>
            </w:r>
          </w:p>
        </w:tc>
        <w:tc>
          <w:tcPr>
            <w:tcW w:w="1605" w:type="dxa"/>
            <w:vMerge w:val="continue"/>
            <w:shd w:val="clear" w:color="auto" w:fill="auto"/>
            <w:vAlign w:val="center"/>
          </w:tcPr>
          <w:p w14:paraId="45052EA6">
            <w:pPr>
              <w:widowControl/>
              <w:spacing w:line="200" w:lineRule="atLeast"/>
              <w:jc w:val="left"/>
              <w:textAlignment w:val="center"/>
              <w:rPr>
                <w:rFonts w:ascii="仿宋" w:hAnsi="仿宋" w:eastAsia="仿宋" w:cs="仿宋"/>
                <w:color w:val="000000"/>
                <w:sz w:val="20"/>
                <w:szCs w:val="20"/>
              </w:rPr>
            </w:pPr>
          </w:p>
        </w:tc>
        <w:tc>
          <w:tcPr>
            <w:tcW w:w="600" w:type="dxa"/>
            <w:shd w:val="clear" w:color="auto" w:fill="auto"/>
            <w:vAlign w:val="center"/>
          </w:tcPr>
          <w:p w14:paraId="66DA34FF">
            <w:pPr>
              <w:widowControl/>
              <w:spacing w:line="200" w:lineRule="atLeast"/>
              <w:jc w:val="center"/>
              <w:rPr>
                <w:rFonts w:ascii="仿宋" w:hAnsi="仿宋" w:eastAsia="仿宋" w:cs="仿宋"/>
                <w:color w:val="000000"/>
                <w:sz w:val="20"/>
                <w:szCs w:val="20"/>
              </w:rPr>
            </w:pPr>
          </w:p>
        </w:tc>
      </w:tr>
      <w:tr w14:paraId="691305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trPr>
        <w:tc>
          <w:tcPr>
            <w:tcW w:w="615" w:type="dxa"/>
            <w:shd w:val="clear" w:color="auto" w:fill="auto"/>
            <w:vAlign w:val="center"/>
          </w:tcPr>
          <w:p w14:paraId="72ACA051">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restart"/>
            <w:shd w:val="clear" w:color="auto" w:fill="FFFFFF"/>
            <w:vAlign w:val="center"/>
          </w:tcPr>
          <w:p w14:paraId="34322142">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b/>
                <w:bCs/>
                <w:color w:val="000000"/>
                <w:kern w:val="0"/>
                <w:sz w:val="20"/>
                <w:szCs w:val="20"/>
                <w:lang w:bidi="ar"/>
              </w:rPr>
              <w:t>十</w:t>
            </w:r>
            <w:r>
              <w:rPr>
                <w:rFonts w:hint="eastAsia" w:ascii="仿宋" w:hAnsi="仿宋" w:eastAsia="仿宋" w:cs="仿宋"/>
                <w:b/>
                <w:bCs/>
                <w:color w:val="000000"/>
                <w:kern w:val="0"/>
                <w:sz w:val="20"/>
                <w:szCs w:val="20"/>
                <w:lang w:eastAsia="zh-CN" w:bidi="ar"/>
              </w:rPr>
              <w:t>九</w:t>
            </w:r>
            <w:r>
              <w:rPr>
                <w:rFonts w:hint="eastAsia" w:ascii="仿宋" w:hAnsi="仿宋" w:eastAsia="仿宋" w:cs="仿宋"/>
                <w:b/>
                <w:bCs/>
                <w:color w:val="000000"/>
                <w:kern w:val="0"/>
                <w:sz w:val="20"/>
                <w:szCs w:val="20"/>
                <w:lang w:bidi="ar"/>
              </w:rPr>
              <w:t>、作业车辆</w:t>
            </w:r>
          </w:p>
        </w:tc>
        <w:tc>
          <w:tcPr>
            <w:tcW w:w="450" w:type="dxa"/>
            <w:shd w:val="clear" w:color="auto" w:fill="FFFFFF"/>
            <w:vAlign w:val="center"/>
          </w:tcPr>
          <w:p w14:paraId="5963E265">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w:t>
            </w:r>
          </w:p>
        </w:tc>
        <w:tc>
          <w:tcPr>
            <w:tcW w:w="4095" w:type="dxa"/>
            <w:shd w:val="clear" w:color="auto" w:fill="FFFFFF"/>
            <w:vAlign w:val="center"/>
          </w:tcPr>
          <w:p w14:paraId="53C4EE40">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驾驶人员酒后驾车</w:t>
            </w:r>
          </w:p>
        </w:tc>
        <w:tc>
          <w:tcPr>
            <w:tcW w:w="1440" w:type="dxa"/>
            <w:shd w:val="clear" w:color="auto" w:fill="FFFFFF"/>
            <w:vAlign w:val="center"/>
          </w:tcPr>
          <w:p w14:paraId="2AC3135A">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违章作业</w:t>
            </w:r>
          </w:p>
        </w:tc>
        <w:tc>
          <w:tcPr>
            <w:tcW w:w="2025" w:type="dxa"/>
            <w:shd w:val="clear" w:color="auto" w:fill="FFFFFF"/>
            <w:vAlign w:val="center"/>
          </w:tcPr>
          <w:p w14:paraId="280D4A86">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车辆伤害</w:t>
            </w:r>
          </w:p>
        </w:tc>
        <w:tc>
          <w:tcPr>
            <w:tcW w:w="645" w:type="dxa"/>
            <w:shd w:val="clear" w:color="auto" w:fill="FFFFFF"/>
            <w:vAlign w:val="center"/>
          </w:tcPr>
          <w:p w14:paraId="7BBCE793">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FFFFFF"/>
            <w:noWrap/>
            <w:vAlign w:val="center"/>
          </w:tcPr>
          <w:p w14:paraId="4E25E949">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w:t>
            </w:r>
          </w:p>
        </w:tc>
        <w:tc>
          <w:tcPr>
            <w:tcW w:w="555" w:type="dxa"/>
            <w:shd w:val="clear" w:color="auto" w:fill="FFFFFF"/>
            <w:vAlign w:val="center"/>
          </w:tcPr>
          <w:p w14:paraId="50965226">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0.5</w:t>
            </w:r>
          </w:p>
        </w:tc>
        <w:tc>
          <w:tcPr>
            <w:tcW w:w="495" w:type="dxa"/>
            <w:shd w:val="clear" w:color="auto" w:fill="FFFFFF"/>
            <w:vAlign w:val="center"/>
          </w:tcPr>
          <w:p w14:paraId="0F3E6CF6">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15</w:t>
            </w:r>
          </w:p>
        </w:tc>
        <w:tc>
          <w:tcPr>
            <w:tcW w:w="540" w:type="dxa"/>
            <w:shd w:val="clear" w:color="auto" w:fill="FFFFFF"/>
            <w:vAlign w:val="center"/>
          </w:tcPr>
          <w:p w14:paraId="691057BC">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7.5</w:t>
            </w:r>
          </w:p>
        </w:tc>
        <w:tc>
          <w:tcPr>
            <w:tcW w:w="615" w:type="dxa"/>
            <w:shd w:val="clear" w:color="auto" w:fill="00B0F0"/>
            <w:vAlign w:val="center"/>
          </w:tcPr>
          <w:p w14:paraId="5EFD3A5F">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4</w:t>
            </w:r>
          </w:p>
        </w:tc>
        <w:tc>
          <w:tcPr>
            <w:tcW w:w="1605" w:type="dxa"/>
            <w:shd w:val="clear" w:color="auto" w:fill="FFFFFF"/>
            <w:vAlign w:val="center"/>
          </w:tcPr>
          <w:p w14:paraId="52692F6D">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按规定现场检查把关</w:t>
            </w:r>
          </w:p>
        </w:tc>
        <w:tc>
          <w:tcPr>
            <w:tcW w:w="600" w:type="dxa"/>
            <w:shd w:val="clear" w:color="auto" w:fill="FFFFFF"/>
            <w:vAlign w:val="center"/>
          </w:tcPr>
          <w:p w14:paraId="5C646C3B">
            <w:pPr>
              <w:widowControl/>
              <w:spacing w:line="200" w:lineRule="atLeast"/>
              <w:jc w:val="center"/>
              <w:rPr>
                <w:rFonts w:ascii="仿宋" w:hAnsi="仿宋" w:eastAsia="仿宋" w:cs="仿宋"/>
                <w:color w:val="000000"/>
                <w:sz w:val="20"/>
                <w:szCs w:val="20"/>
              </w:rPr>
            </w:pPr>
          </w:p>
        </w:tc>
      </w:tr>
      <w:tr w14:paraId="756659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trPr>
        <w:tc>
          <w:tcPr>
            <w:tcW w:w="615" w:type="dxa"/>
            <w:shd w:val="clear" w:color="auto" w:fill="auto"/>
            <w:vAlign w:val="center"/>
          </w:tcPr>
          <w:p w14:paraId="0726AF7F">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FFFFFF"/>
            <w:vAlign w:val="center"/>
          </w:tcPr>
          <w:p w14:paraId="2974C773">
            <w:pPr>
              <w:widowControl/>
              <w:spacing w:line="200" w:lineRule="atLeast"/>
              <w:jc w:val="center"/>
              <w:rPr>
                <w:rFonts w:ascii="仿宋" w:hAnsi="仿宋" w:eastAsia="仿宋" w:cs="仿宋"/>
                <w:color w:val="000000"/>
                <w:sz w:val="20"/>
                <w:szCs w:val="20"/>
              </w:rPr>
            </w:pPr>
          </w:p>
        </w:tc>
        <w:tc>
          <w:tcPr>
            <w:tcW w:w="450" w:type="dxa"/>
            <w:shd w:val="clear" w:color="auto" w:fill="FFFFFF"/>
            <w:vAlign w:val="center"/>
          </w:tcPr>
          <w:p w14:paraId="1B2C4EDB">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2</w:t>
            </w:r>
          </w:p>
        </w:tc>
        <w:tc>
          <w:tcPr>
            <w:tcW w:w="4095" w:type="dxa"/>
            <w:shd w:val="clear" w:color="auto" w:fill="FFFFFF"/>
            <w:vAlign w:val="center"/>
          </w:tcPr>
          <w:p w14:paraId="4C737C2A">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驾驶人员疲劳驾驶</w:t>
            </w:r>
          </w:p>
        </w:tc>
        <w:tc>
          <w:tcPr>
            <w:tcW w:w="1440" w:type="dxa"/>
            <w:shd w:val="clear" w:color="auto" w:fill="FFFFFF"/>
            <w:vAlign w:val="center"/>
          </w:tcPr>
          <w:p w14:paraId="750C2FEB">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违章作业</w:t>
            </w:r>
          </w:p>
        </w:tc>
        <w:tc>
          <w:tcPr>
            <w:tcW w:w="2025" w:type="dxa"/>
            <w:shd w:val="clear" w:color="auto" w:fill="FFFFFF"/>
            <w:vAlign w:val="center"/>
          </w:tcPr>
          <w:p w14:paraId="76CB5F30">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车辆伤害</w:t>
            </w:r>
          </w:p>
        </w:tc>
        <w:tc>
          <w:tcPr>
            <w:tcW w:w="645" w:type="dxa"/>
            <w:shd w:val="clear" w:color="auto" w:fill="FFFFFF"/>
            <w:vAlign w:val="center"/>
          </w:tcPr>
          <w:p w14:paraId="65AF05C1">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Ⅳ</w:t>
            </w:r>
          </w:p>
        </w:tc>
        <w:tc>
          <w:tcPr>
            <w:tcW w:w="540" w:type="dxa"/>
            <w:shd w:val="clear" w:color="auto" w:fill="FFFFFF"/>
            <w:noWrap/>
            <w:vAlign w:val="center"/>
          </w:tcPr>
          <w:p w14:paraId="11C0205B">
            <w:pPr>
              <w:widowControl/>
              <w:spacing w:line="200" w:lineRule="atLeast"/>
              <w:jc w:val="center"/>
              <w:rPr>
                <w:rFonts w:ascii="仿宋" w:hAnsi="仿宋" w:eastAsia="仿宋" w:cs="仿宋"/>
                <w:color w:val="000000"/>
                <w:sz w:val="20"/>
                <w:szCs w:val="20"/>
              </w:rPr>
            </w:pPr>
          </w:p>
        </w:tc>
        <w:tc>
          <w:tcPr>
            <w:tcW w:w="555" w:type="dxa"/>
            <w:shd w:val="clear" w:color="auto" w:fill="FFFFFF"/>
            <w:vAlign w:val="center"/>
          </w:tcPr>
          <w:p w14:paraId="14E62811">
            <w:pPr>
              <w:widowControl/>
              <w:spacing w:line="200" w:lineRule="atLeast"/>
              <w:jc w:val="center"/>
              <w:rPr>
                <w:rFonts w:ascii="仿宋" w:hAnsi="仿宋" w:eastAsia="仿宋" w:cs="仿宋"/>
                <w:color w:val="000000"/>
                <w:sz w:val="20"/>
                <w:szCs w:val="20"/>
              </w:rPr>
            </w:pPr>
          </w:p>
        </w:tc>
        <w:tc>
          <w:tcPr>
            <w:tcW w:w="495" w:type="dxa"/>
            <w:shd w:val="clear" w:color="auto" w:fill="FFFFFF"/>
            <w:vAlign w:val="center"/>
          </w:tcPr>
          <w:p w14:paraId="7E05EDF8">
            <w:pPr>
              <w:widowControl/>
              <w:spacing w:line="200" w:lineRule="atLeast"/>
              <w:jc w:val="center"/>
              <w:rPr>
                <w:rFonts w:ascii="仿宋" w:hAnsi="仿宋" w:eastAsia="仿宋" w:cs="仿宋"/>
                <w:color w:val="000000"/>
                <w:sz w:val="20"/>
                <w:szCs w:val="20"/>
              </w:rPr>
            </w:pPr>
          </w:p>
        </w:tc>
        <w:tc>
          <w:tcPr>
            <w:tcW w:w="540" w:type="dxa"/>
            <w:shd w:val="clear" w:color="auto" w:fill="FFFFFF"/>
            <w:vAlign w:val="center"/>
          </w:tcPr>
          <w:p w14:paraId="3EC36266">
            <w:pPr>
              <w:widowControl/>
              <w:spacing w:line="200" w:lineRule="atLeast"/>
              <w:jc w:val="center"/>
              <w:rPr>
                <w:rFonts w:ascii="仿宋" w:hAnsi="仿宋" w:eastAsia="仿宋" w:cs="仿宋"/>
                <w:color w:val="000000"/>
                <w:sz w:val="20"/>
                <w:szCs w:val="20"/>
              </w:rPr>
            </w:pPr>
          </w:p>
        </w:tc>
        <w:tc>
          <w:tcPr>
            <w:tcW w:w="615" w:type="dxa"/>
            <w:shd w:val="clear" w:color="auto" w:fill="FF0000"/>
            <w:vAlign w:val="center"/>
          </w:tcPr>
          <w:p w14:paraId="252DC9A0">
            <w:pPr>
              <w:widowControl/>
              <w:spacing w:line="200" w:lineRule="atLeast"/>
              <w:jc w:val="center"/>
              <w:textAlignment w:val="center"/>
              <w:rPr>
                <w:rFonts w:ascii="仿宋" w:hAnsi="仿宋" w:eastAsia="仿宋" w:cs="仿宋"/>
                <w:b/>
                <w:bCs/>
                <w:color w:val="000000"/>
                <w:sz w:val="20"/>
                <w:szCs w:val="20"/>
              </w:rPr>
            </w:pPr>
            <w:r>
              <w:rPr>
                <w:rFonts w:hint="eastAsia" w:ascii="仿宋" w:hAnsi="仿宋" w:eastAsia="仿宋" w:cs="仿宋"/>
                <w:color w:val="000000"/>
                <w:sz w:val="20"/>
                <w:szCs w:val="20"/>
              </w:rPr>
              <w:t>1</w:t>
            </w:r>
          </w:p>
        </w:tc>
        <w:tc>
          <w:tcPr>
            <w:tcW w:w="1605" w:type="dxa"/>
            <w:shd w:val="clear" w:color="auto" w:fill="FFFFFF"/>
            <w:vAlign w:val="center"/>
          </w:tcPr>
          <w:p w14:paraId="1678F516">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教育、检查、签订责任书</w:t>
            </w:r>
          </w:p>
        </w:tc>
        <w:tc>
          <w:tcPr>
            <w:tcW w:w="600" w:type="dxa"/>
            <w:shd w:val="clear" w:color="auto" w:fill="FFFFFF"/>
            <w:vAlign w:val="center"/>
          </w:tcPr>
          <w:p w14:paraId="11879DFA">
            <w:pPr>
              <w:widowControl/>
              <w:spacing w:line="200" w:lineRule="atLeast"/>
              <w:jc w:val="center"/>
              <w:rPr>
                <w:rFonts w:ascii="仿宋" w:hAnsi="仿宋" w:eastAsia="仿宋" w:cs="仿宋"/>
                <w:color w:val="000000"/>
                <w:sz w:val="20"/>
                <w:szCs w:val="20"/>
              </w:rPr>
            </w:pPr>
          </w:p>
        </w:tc>
      </w:tr>
      <w:tr w14:paraId="3E4323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trPr>
        <w:tc>
          <w:tcPr>
            <w:tcW w:w="615" w:type="dxa"/>
            <w:shd w:val="clear" w:color="auto" w:fill="auto"/>
            <w:vAlign w:val="center"/>
          </w:tcPr>
          <w:p w14:paraId="7B6AACE5">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FFFFFF"/>
            <w:vAlign w:val="center"/>
          </w:tcPr>
          <w:p w14:paraId="02B6978D">
            <w:pPr>
              <w:widowControl/>
              <w:spacing w:line="200" w:lineRule="atLeast"/>
              <w:jc w:val="center"/>
              <w:rPr>
                <w:rFonts w:ascii="仿宋" w:hAnsi="仿宋" w:eastAsia="仿宋" w:cs="仿宋"/>
                <w:color w:val="000000"/>
                <w:sz w:val="20"/>
                <w:szCs w:val="20"/>
              </w:rPr>
            </w:pPr>
          </w:p>
        </w:tc>
        <w:tc>
          <w:tcPr>
            <w:tcW w:w="450" w:type="dxa"/>
            <w:shd w:val="clear" w:color="auto" w:fill="FFFFFF"/>
            <w:vAlign w:val="center"/>
          </w:tcPr>
          <w:p w14:paraId="7D090106">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4095" w:type="dxa"/>
            <w:shd w:val="clear" w:color="auto" w:fill="FFFFFF"/>
            <w:vAlign w:val="center"/>
          </w:tcPr>
          <w:p w14:paraId="29E3D3F3">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车辆在泥泞的路上快速行驶</w:t>
            </w:r>
          </w:p>
        </w:tc>
        <w:tc>
          <w:tcPr>
            <w:tcW w:w="1440" w:type="dxa"/>
            <w:shd w:val="clear" w:color="auto" w:fill="FFFFFF"/>
            <w:vAlign w:val="center"/>
          </w:tcPr>
          <w:p w14:paraId="5547608C">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违章作业</w:t>
            </w:r>
          </w:p>
        </w:tc>
        <w:tc>
          <w:tcPr>
            <w:tcW w:w="2025" w:type="dxa"/>
            <w:shd w:val="clear" w:color="auto" w:fill="FFFFFF"/>
            <w:vAlign w:val="center"/>
          </w:tcPr>
          <w:p w14:paraId="0B214DCF">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车辆伤害</w:t>
            </w:r>
          </w:p>
        </w:tc>
        <w:tc>
          <w:tcPr>
            <w:tcW w:w="645" w:type="dxa"/>
            <w:shd w:val="clear" w:color="auto" w:fill="FFFFFF"/>
            <w:vAlign w:val="center"/>
          </w:tcPr>
          <w:p w14:paraId="56E1389D">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FFFFFF"/>
            <w:noWrap/>
            <w:vAlign w:val="center"/>
          </w:tcPr>
          <w:p w14:paraId="584817B5">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555" w:type="dxa"/>
            <w:shd w:val="clear" w:color="auto" w:fill="FFFFFF"/>
            <w:vAlign w:val="center"/>
          </w:tcPr>
          <w:p w14:paraId="3CFC2572">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6</w:t>
            </w:r>
          </w:p>
        </w:tc>
        <w:tc>
          <w:tcPr>
            <w:tcW w:w="495" w:type="dxa"/>
            <w:shd w:val="clear" w:color="auto" w:fill="FFFFFF"/>
            <w:vAlign w:val="center"/>
          </w:tcPr>
          <w:p w14:paraId="379751E1">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7</w:t>
            </w:r>
          </w:p>
        </w:tc>
        <w:tc>
          <w:tcPr>
            <w:tcW w:w="540" w:type="dxa"/>
            <w:shd w:val="clear" w:color="auto" w:fill="FFFFFF"/>
            <w:vAlign w:val="center"/>
          </w:tcPr>
          <w:p w14:paraId="5A5DA627">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126</w:t>
            </w:r>
          </w:p>
        </w:tc>
        <w:tc>
          <w:tcPr>
            <w:tcW w:w="615" w:type="dxa"/>
            <w:shd w:val="clear" w:color="auto" w:fill="FFFF00"/>
            <w:vAlign w:val="center"/>
          </w:tcPr>
          <w:p w14:paraId="1339A190">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3</w:t>
            </w:r>
          </w:p>
        </w:tc>
        <w:tc>
          <w:tcPr>
            <w:tcW w:w="1605" w:type="dxa"/>
            <w:vMerge w:val="restart"/>
            <w:shd w:val="clear" w:color="auto" w:fill="FFFFFF"/>
            <w:vAlign w:val="center"/>
          </w:tcPr>
          <w:p w14:paraId="7630844F">
            <w:pPr>
              <w:widowControl/>
              <w:spacing w:line="200" w:lineRule="atLeast"/>
              <w:jc w:val="left"/>
              <w:textAlignment w:val="center"/>
              <w:rPr>
                <w:rFonts w:ascii="仿宋" w:hAnsi="仿宋" w:eastAsia="仿宋" w:cs="仿宋"/>
                <w:color w:val="000000"/>
                <w:kern w:val="0"/>
                <w:sz w:val="20"/>
                <w:szCs w:val="20"/>
                <w:lang w:bidi="ar"/>
              </w:rPr>
            </w:pPr>
          </w:p>
          <w:p w14:paraId="60921F4A">
            <w:pPr>
              <w:widowControl/>
              <w:spacing w:line="200" w:lineRule="atLeast"/>
              <w:jc w:val="left"/>
              <w:textAlignment w:val="center"/>
              <w:rPr>
                <w:rFonts w:ascii="仿宋" w:hAnsi="仿宋" w:eastAsia="仿宋" w:cs="仿宋"/>
                <w:color w:val="000000"/>
                <w:kern w:val="0"/>
                <w:sz w:val="20"/>
                <w:szCs w:val="20"/>
                <w:lang w:bidi="ar"/>
              </w:rPr>
            </w:pPr>
          </w:p>
          <w:p w14:paraId="2B76DE87">
            <w:pPr>
              <w:widowControl/>
              <w:spacing w:line="200" w:lineRule="atLeast"/>
              <w:jc w:val="left"/>
              <w:textAlignment w:val="center"/>
              <w:rPr>
                <w:rFonts w:ascii="仿宋" w:hAnsi="仿宋" w:eastAsia="仿宋" w:cs="仿宋"/>
                <w:color w:val="000000"/>
                <w:kern w:val="0"/>
                <w:sz w:val="20"/>
                <w:szCs w:val="20"/>
                <w:lang w:bidi="ar"/>
              </w:rPr>
            </w:pPr>
          </w:p>
          <w:p w14:paraId="2127D5F9">
            <w:pPr>
              <w:widowControl/>
              <w:spacing w:line="200" w:lineRule="atLeast"/>
              <w:jc w:val="left"/>
              <w:textAlignment w:val="center"/>
              <w:rPr>
                <w:rFonts w:ascii="仿宋" w:hAnsi="仿宋" w:eastAsia="仿宋" w:cs="仿宋"/>
                <w:color w:val="000000"/>
                <w:kern w:val="0"/>
                <w:sz w:val="20"/>
                <w:szCs w:val="20"/>
                <w:lang w:bidi="ar"/>
              </w:rPr>
            </w:pPr>
          </w:p>
          <w:p w14:paraId="0CD04961">
            <w:pPr>
              <w:widowControl/>
              <w:spacing w:line="200" w:lineRule="atLeast"/>
              <w:jc w:val="left"/>
              <w:textAlignment w:val="center"/>
              <w:rPr>
                <w:rFonts w:ascii="仿宋" w:hAnsi="仿宋" w:eastAsia="仿宋" w:cs="仿宋"/>
                <w:color w:val="000000"/>
                <w:kern w:val="0"/>
                <w:sz w:val="20"/>
                <w:szCs w:val="20"/>
                <w:lang w:bidi="ar"/>
              </w:rPr>
            </w:pPr>
            <w:r>
              <w:rPr>
                <w:rFonts w:hint="eastAsia" w:ascii="仿宋" w:hAnsi="仿宋" w:eastAsia="仿宋" w:cs="仿宋"/>
                <w:color w:val="000000"/>
                <w:kern w:val="0"/>
                <w:sz w:val="20"/>
                <w:szCs w:val="20"/>
                <w:lang w:bidi="ar"/>
              </w:rPr>
              <w:t>按规定现场检查把关</w:t>
            </w:r>
          </w:p>
          <w:p w14:paraId="62573863">
            <w:pPr>
              <w:widowControl/>
              <w:spacing w:line="200" w:lineRule="atLeast"/>
              <w:jc w:val="left"/>
              <w:textAlignment w:val="center"/>
              <w:rPr>
                <w:rFonts w:ascii="仿宋" w:hAnsi="仿宋" w:eastAsia="仿宋" w:cs="仿宋"/>
                <w:color w:val="000000"/>
                <w:sz w:val="20"/>
                <w:szCs w:val="20"/>
              </w:rPr>
            </w:pPr>
          </w:p>
        </w:tc>
        <w:tc>
          <w:tcPr>
            <w:tcW w:w="600" w:type="dxa"/>
            <w:shd w:val="clear" w:color="auto" w:fill="FFFFFF"/>
            <w:vAlign w:val="center"/>
          </w:tcPr>
          <w:p w14:paraId="6E0D6525">
            <w:pPr>
              <w:widowControl/>
              <w:spacing w:line="200" w:lineRule="atLeast"/>
              <w:jc w:val="center"/>
              <w:rPr>
                <w:rFonts w:ascii="仿宋" w:hAnsi="仿宋" w:eastAsia="仿宋" w:cs="仿宋"/>
                <w:color w:val="000000"/>
                <w:sz w:val="20"/>
                <w:szCs w:val="20"/>
              </w:rPr>
            </w:pPr>
          </w:p>
        </w:tc>
      </w:tr>
      <w:tr w14:paraId="370B94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trPr>
        <w:tc>
          <w:tcPr>
            <w:tcW w:w="615" w:type="dxa"/>
            <w:shd w:val="clear" w:color="auto" w:fill="auto"/>
            <w:vAlign w:val="center"/>
          </w:tcPr>
          <w:p w14:paraId="0D6EABDA">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FFFFFF"/>
            <w:vAlign w:val="center"/>
          </w:tcPr>
          <w:p w14:paraId="53EE8350">
            <w:pPr>
              <w:widowControl/>
              <w:spacing w:line="200" w:lineRule="atLeast"/>
              <w:jc w:val="center"/>
              <w:rPr>
                <w:rFonts w:ascii="仿宋" w:hAnsi="仿宋" w:eastAsia="仿宋" w:cs="仿宋"/>
                <w:color w:val="000000"/>
                <w:sz w:val="20"/>
                <w:szCs w:val="20"/>
              </w:rPr>
            </w:pPr>
          </w:p>
        </w:tc>
        <w:tc>
          <w:tcPr>
            <w:tcW w:w="450" w:type="dxa"/>
            <w:shd w:val="clear" w:color="auto" w:fill="FFFFFF"/>
            <w:vAlign w:val="center"/>
          </w:tcPr>
          <w:p w14:paraId="2B9F3F5B">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4</w:t>
            </w:r>
          </w:p>
        </w:tc>
        <w:tc>
          <w:tcPr>
            <w:tcW w:w="4095" w:type="dxa"/>
            <w:shd w:val="clear" w:color="auto" w:fill="FFFFFF"/>
            <w:vAlign w:val="center"/>
          </w:tcPr>
          <w:p w14:paraId="5DF418F5">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发动后不检查仪表和制动</w:t>
            </w:r>
          </w:p>
        </w:tc>
        <w:tc>
          <w:tcPr>
            <w:tcW w:w="1440" w:type="dxa"/>
            <w:shd w:val="clear" w:color="auto" w:fill="FFFFFF"/>
            <w:vAlign w:val="center"/>
          </w:tcPr>
          <w:p w14:paraId="25D354C2">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违章作业</w:t>
            </w:r>
          </w:p>
        </w:tc>
        <w:tc>
          <w:tcPr>
            <w:tcW w:w="2025" w:type="dxa"/>
            <w:shd w:val="clear" w:color="auto" w:fill="FFFFFF"/>
            <w:vAlign w:val="center"/>
          </w:tcPr>
          <w:p w14:paraId="37C5ACB7">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车辆伤害</w:t>
            </w:r>
          </w:p>
        </w:tc>
        <w:tc>
          <w:tcPr>
            <w:tcW w:w="645" w:type="dxa"/>
            <w:shd w:val="clear" w:color="auto" w:fill="FFFFFF"/>
            <w:vAlign w:val="center"/>
          </w:tcPr>
          <w:p w14:paraId="684A2712">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FFFFFF"/>
            <w:noWrap/>
            <w:vAlign w:val="center"/>
          </w:tcPr>
          <w:p w14:paraId="3B22406C">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w:t>
            </w:r>
          </w:p>
        </w:tc>
        <w:tc>
          <w:tcPr>
            <w:tcW w:w="555" w:type="dxa"/>
            <w:shd w:val="clear" w:color="auto" w:fill="FFFFFF"/>
            <w:vAlign w:val="center"/>
          </w:tcPr>
          <w:p w14:paraId="57806DDD">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6</w:t>
            </w:r>
          </w:p>
        </w:tc>
        <w:tc>
          <w:tcPr>
            <w:tcW w:w="495" w:type="dxa"/>
            <w:shd w:val="clear" w:color="auto" w:fill="FFFFFF"/>
            <w:vAlign w:val="center"/>
          </w:tcPr>
          <w:p w14:paraId="3E22E383">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7</w:t>
            </w:r>
          </w:p>
        </w:tc>
        <w:tc>
          <w:tcPr>
            <w:tcW w:w="540" w:type="dxa"/>
            <w:shd w:val="clear" w:color="auto" w:fill="FFFFFF"/>
            <w:vAlign w:val="center"/>
          </w:tcPr>
          <w:p w14:paraId="2C79FBC7">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42</w:t>
            </w:r>
          </w:p>
        </w:tc>
        <w:tc>
          <w:tcPr>
            <w:tcW w:w="615" w:type="dxa"/>
            <w:shd w:val="clear" w:color="auto" w:fill="00B0F0"/>
            <w:vAlign w:val="center"/>
          </w:tcPr>
          <w:p w14:paraId="101F4130">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4</w:t>
            </w:r>
          </w:p>
        </w:tc>
        <w:tc>
          <w:tcPr>
            <w:tcW w:w="1605" w:type="dxa"/>
            <w:vMerge w:val="continue"/>
            <w:shd w:val="clear" w:color="auto" w:fill="FFFFFF"/>
            <w:vAlign w:val="center"/>
          </w:tcPr>
          <w:p w14:paraId="7F8BE11C">
            <w:pPr>
              <w:widowControl/>
              <w:spacing w:line="200" w:lineRule="atLeast"/>
              <w:jc w:val="left"/>
              <w:textAlignment w:val="center"/>
              <w:rPr>
                <w:rFonts w:ascii="仿宋" w:hAnsi="仿宋" w:eastAsia="仿宋" w:cs="仿宋"/>
                <w:color w:val="000000"/>
                <w:sz w:val="20"/>
                <w:szCs w:val="20"/>
              </w:rPr>
            </w:pPr>
          </w:p>
        </w:tc>
        <w:tc>
          <w:tcPr>
            <w:tcW w:w="600" w:type="dxa"/>
            <w:shd w:val="clear" w:color="auto" w:fill="FFFFFF"/>
            <w:vAlign w:val="center"/>
          </w:tcPr>
          <w:p w14:paraId="04605303">
            <w:pPr>
              <w:widowControl/>
              <w:spacing w:line="200" w:lineRule="atLeast"/>
              <w:jc w:val="center"/>
              <w:rPr>
                <w:rFonts w:ascii="仿宋" w:hAnsi="仿宋" w:eastAsia="仿宋" w:cs="仿宋"/>
                <w:color w:val="000000"/>
                <w:sz w:val="20"/>
                <w:szCs w:val="20"/>
              </w:rPr>
            </w:pPr>
          </w:p>
        </w:tc>
      </w:tr>
      <w:tr w14:paraId="359990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trPr>
        <w:tc>
          <w:tcPr>
            <w:tcW w:w="615" w:type="dxa"/>
            <w:shd w:val="clear" w:color="auto" w:fill="auto"/>
            <w:vAlign w:val="center"/>
          </w:tcPr>
          <w:p w14:paraId="336C7C8F">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FFFFFF"/>
            <w:vAlign w:val="center"/>
          </w:tcPr>
          <w:p w14:paraId="3E8974CB">
            <w:pPr>
              <w:widowControl/>
              <w:spacing w:line="200" w:lineRule="atLeast"/>
              <w:jc w:val="center"/>
              <w:rPr>
                <w:rFonts w:ascii="仿宋" w:hAnsi="仿宋" w:eastAsia="仿宋" w:cs="仿宋"/>
                <w:color w:val="000000"/>
                <w:sz w:val="20"/>
                <w:szCs w:val="20"/>
              </w:rPr>
            </w:pPr>
          </w:p>
        </w:tc>
        <w:tc>
          <w:tcPr>
            <w:tcW w:w="450" w:type="dxa"/>
            <w:shd w:val="clear" w:color="auto" w:fill="FFFFFF"/>
            <w:vAlign w:val="center"/>
          </w:tcPr>
          <w:p w14:paraId="2B9EEABA">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5</w:t>
            </w:r>
          </w:p>
        </w:tc>
        <w:tc>
          <w:tcPr>
            <w:tcW w:w="4095" w:type="dxa"/>
            <w:shd w:val="clear" w:color="auto" w:fill="FFFFFF"/>
            <w:vAlign w:val="center"/>
          </w:tcPr>
          <w:p w14:paraId="3F44D045">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启动前未确认四周无障碍</w:t>
            </w:r>
          </w:p>
        </w:tc>
        <w:tc>
          <w:tcPr>
            <w:tcW w:w="1440" w:type="dxa"/>
            <w:shd w:val="clear" w:color="auto" w:fill="FFFFFF"/>
            <w:vAlign w:val="center"/>
          </w:tcPr>
          <w:p w14:paraId="10896A8C">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违章作业</w:t>
            </w:r>
          </w:p>
        </w:tc>
        <w:tc>
          <w:tcPr>
            <w:tcW w:w="2025" w:type="dxa"/>
            <w:shd w:val="clear" w:color="auto" w:fill="FFFFFF"/>
            <w:vAlign w:val="center"/>
          </w:tcPr>
          <w:p w14:paraId="40196C75">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车辆伤害</w:t>
            </w:r>
          </w:p>
        </w:tc>
        <w:tc>
          <w:tcPr>
            <w:tcW w:w="645" w:type="dxa"/>
            <w:shd w:val="clear" w:color="auto" w:fill="FFFFFF"/>
            <w:vAlign w:val="center"/>
          </w:tcPr>
          <w:p w14:paraId="626E1A73">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FFFFFF"/>
            <w:noWrap/>
            <w:vAlign w:val="center"/>
          </w:tcPr>
          <w:p w14:paraId="13FC3EE6">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w:t>
            </w:r>
          </w:p>
        </w:tc>
        <w:tc>
          <w:tcPr>
            <w:tcW w:w="555" w:type="dxa"/>
            <w:shd w:val="clear" w:color="auto" w:fill="FFFFFF"/>
            <w:vAlign w:val="center"/>
          </w:tcPr>
          <w:p w14:paraId="1823CCFD">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6</w:t>
            </w:r>
          </w:p>
        </w:tc>
        <w:tc>
          <w:tcPr>
            <w:tcW w:w="495" w:type="dxa"/>
            <w:shd w:val="clear" w:color="auto" w:fill="FFFFFF"/>
            <w:vAlign w:val="center"/>
          </w:tcPr>
          <w:p w14:paraId="214243CF">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7</w:t>
            </w:r>
          </w:p>
        </w:tc>
        <w:tc>
          <w:tcPr>
            <w:tcW w:w="540" w:type="dxa"/>
            <w:shd w:val="clear" w:color="auto" w:fill="FFFFFF"/>
            <w:vAlign w:val="center"/>
          </w:tcPr>
          <w:p w14:paraId="7DE665F5">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42</w:t>
            </w:r>
          </w:p>
        </w:tc>
        <w:tc>
          <w:tcPr>
            <w:tcW w:w="615" w:type="dxa"/>
            <w:shd w:val="clear" w:color="auto" w:fill="00B0F0"/>
            <w:vAlign w:val="center"/>
          </w:tcPr>
          <w:p w14:paraId="23D8F743">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4</w:t>
            </w:r>
          </w:p>
        </w:tc>
        <w:tc>
          <w:tcPr>
            <w:tcW w:w="1605" w:type="dxa"/>
            <w:vMerge w:val="continue"/>
            <w:shd w:val="clear" w:color="auto" w:fill="FFFFFF"/>
            <w:vAlign w:val="center"/>
          </w:tcPr>
          <w:p w14:paraId="2EA35981">
            <w:pPr>
              <w:widowControl/>
              <w:spacing w:line="200" w:lineRule="atLeast"/>
              <w:jc w:val="left"/>
              <w:textAlignment w:val="center"/>
              <w:rPr>
                <w:rFonts w:ascii="仿宋" w:hAnsi="仿宋" w:eastAsia="仿宋" w:cs="仿宋"/>
                <w:color w:val="000000"/>
                <w:sz w:val="20"/>
                <w:szCs w:val="20"/>
              </w:rPr>
            </w:pPr>
          </w:p>
        </w:tc>
        <w:tc>
          <w:tcPr>
            <w:tcW w:w="600" w:type="dxa"/>
            <w:shd w:val="clear" w:color="auto" w:fill="FFFFFF"/>
            <w:vAlign w:val="center"/>
          </w:tcPr>
          <w:p w14:paraId="2EC21397">
            <w:pPr>
              <w:widowControl/>
              <w:spacing w:line="200" w:lineRule="atLeast"/>
              <w:jc w:val="center"/>
              <w:rPr>
                <w:rFonts w:ascii="仿宋" w:hAnsi="仿宋" w:eastAsia="仿宋" w:cs="仿宋"/>
                <w:color w:val="000000"/>
                <w:sz w:val="20"/>
                <w:szCs w:val="20"/>
              </w:rPr>
            </w:pPr>
          </w:p>
        </w:tc>
      </w:tr>
      <w:tr w14:paraId="530DD0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trPr>
        <w:tc>
          <w:tcPr>
            <w:tcW w:w="615" w:type="dxa"/>
            <w:shd w:val="clear" w:color="auto" w:fill="auto"/>
            <w:vAlign w:val="center"/>
          </w:tcPr>
          <w:p w14:paraId="753B2E91">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FFFFFF"/>
            <w:vAlign w:val="center"/>
          </w:tcPr>
          <w:p w14:paraId="7F3CF653">
            <w:pPr>
              <w:widowControl/>
              <w:spacing w:line="200" w:lineRule="atLeast"/>
              <w:jc w:val="center"/>
              <w:rPr>
                <w:rFonts w:ascii="仿宋" w:hAnsi="仿宋" w:eastAsia="仿宋" w:cs="仿宋"/>
                <w:color w:val="000000"/>
                <w:sz w:val="20"/>
                <w:szCs w:val="20"/>
              </w:rPr>
            </w:pPr>
          </w:p>
        </w:tc>
        <w:tc>
          <w:tcPr>
            <w:tcW w:w="450" w:type="dxa"/>
            <w:shd w:val="clear" w:color="auto" w:fill="FFFFFF"/>
            <w:vAlign w:val="center"/>
          </w:tcPr>
          <w:p w14:paraId="0D797EE5">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6</w:t>
            </w:r>
          </w:p>
        </w:tc>
        <w:tc>
          <w:tcPr>
            <w:tcW w:w="4095" w:type="dxa"/>
            <w:shd w:val="clear" w:color="auto" w:fill="FFFFFF"/>
            <w:vAlign w:val="center"/>
          </w:tcPr>
          <w:p w14:paraId="6F941537">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载货车辆载货的长宽高超出有关规定</w:t>
            </w:r>
          </w:p>
        </w:tc>
        <w:tc>
          <w:tcPr>
            <w:tcW w:w="1440" w:type="dxa"/>
            <w:shd w:val="clear" w:color="auto" w:fill="FFFFFF"/>
            <w:vAlign w:val="center"/>
          </w:tcPr>
          <w:p w14:paraId="190B1F25">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违章作业</w:t>
            </w:r>
          </w:p>
        </w:tc>
        <w:tc>
          <w:tcPr>
            <w:tcW w:w="2025" w:type="dxa"/>
            <w:shd w:val="clear" w:color="auto" w:fill="FFFFFF"/>
            <w:vAlign w:val="center"/>
          </w:tcPr>
          <w:p w14:paraId="14FAD85E">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车辆伤害</w:t>
            </w:r>
          </w:p>
        </w:tc>
        <w:tc>
          <w:tcPr>
            <w:tcW w:w="645" w:type="dxa"/>
            <w:shd w:val="clear" w:color="auto" w:fill="FFFFFF"/>
            <w:vAlign w:val="center"/>
          </w:tcPr>
          <w:p w14:paraId="392F7D15">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FFFFFF"/>
            <w:vAlign w:val="center"/>
          </w:tcPr>
          <w:p w14:paraId="3A2F23D1">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w:t>
            </w:r>
          </w:p>
        </w:tc>
        <w:tc>
          <w:tcPr>
            <w:tcW w:w="555" w:type="dxa"/>
            <w:shd w:val="clear" w:color="auto" w:fill="FFFFFF"/>
            <w:vAlign w:val="center"/>
          </w:tcPr>
          <w:p w14:paraId="22740CB9">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6</w:t>
            </w:r>
          </w:p>
        </w:tc>
        <w:tc>
          <w:tcPr>
            <w:tcW w:w="495" w:type="dxa"/>
            <w:shd w:val="clear" w:color="auto" w:fill="FFFFFF"/>
            <w:vAlign w:val="center"/>
          </w:tcPr>
          <w:p w14:paraId="4887BADF">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7</w:t>
            </w:r>
          </w:p>
        </w:tc>
        <w:tc>
          <w:tcPr>
            <w:tcW w:w="540" w:type="dxa"/>
            <w:shd w:val="clear" w:color="auto" w:fill="FFFFFF"/>
            <w:vAlign w:val="center"/>
          </w:tcPr>
          <w:p w14:paraId="76512BD1">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42</w:t>
            </w:r>
          </w:p>
        </w:tc>
        <w:tc>
          <w:tcPr>
            <w:tcW w:w="615" w:type="dxa"/>
            <w:shd w:val="clear" w:color="auto" w:fill="00B0F0"/>
            <w:vAlign w:val="center"/>
          </w:tcPr>
          <w:p w14:paraId="76B0A0C7">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4</w:t>
            </w:r>
          </w:p>
        </w:tc>
        <w:tc>
          <w:tcPr>
            <w:tcW w:w="1605" w:type="dxa"/>
            <w:vMerge w:val="continue"/>
            <w:shd w:val="clear" w:color="auto" w:fill="FFFFFF"/>
            <w:vAlign w:val="center"/>
          </w:tcPr>
          <w:p w14:paraId="0F02C0CA">
            <w:pPr>
              <w:widowControl/>
              <w:spacing w:line="200" w:lineRule="atLeast"/>
              <w:jc w:val="left"/>
              <w:textAlignment w:val="center"/>
              <w:rPr>
                <w:rFonts w:ascii="仿宋" w:hAnsi="仿宋" w:eastAsia="仿宋" w:cs="仿宋"/>
                <w:color w:val="000000"/>
                <w:sz w:val="20"/>
                <w:szCs w:val="20"/>
              </w:rPr>
            </w:pPr>
          </w:p>
        </w:tc>
        <w:tc>
          <w:tcPr>
            <w:tcW w:w="600" w:type="dxa"/>
            <w:shd w:val="clear" w:color="auto" w:fill="FFFFFF"/>
            <w:vAlign w:val="center"/>
          </w:tcPr>
          <w:p w14:paraId="11E3E88E">
            <w:pPr>
              <w:widowControl/>
              <w:spacing w:line="200" w:lineRule="atLeast"/>
              <w:jc w:val="center"/>
              <w:rPr>
                <w:rFonts w:ascii="仿宋" w:hAnsi="仿宋" w:eastAsia="仿宋" w:cs="仿宋"/>
                <w:color w:val="000000"/>
                <w:sz w:val="20"/>
                <w:szCs w:val="20"/>
              </w:rPr>
            </w:pPr>
          </w:p>
        </w:tc>
      </w:tr>
      <w:tr w14:paraId="09BDA2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5" w:hRule="atLeast"/>
        </w:trPr>
        <w:tc>
          <w:tcPr>
            <w:tcW w:w="615" w:type="dxa"/>
            <w:shd w:val="clear" w:color="auto" w:fill="auto"/>
            <w:vAlign w:val="center"/>
          </w:tcPr>
          <w:p w14:paraId="38F258CE">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FFFFFF"/>
            <w:vAlign w:val="center"/>
          </w:tcPr>
          <w:p w14:paraId="79285D2E">
            <w:pPr>
              <w:widowControl/>
              <w:spacing w:line="200" w:lineRule="atLeast"/>
              <w:jc w:val="center"/>
              <w:textAlignment w:val="center"/>
              <w:rPr>
                <w:rFonts w:ascii="仿宋" w:hAnsi="仿宋" w:eastAsia="仿宋" w:cs="仿宋"/>
                <w:color w:val="000000"/>
                <w:sz w:val="20"/>
                <w:szCs w:val="20"/>
              </w:rPr>
            </w:pPr>
          </w:p>
        </w:tc>
        <w:tc>
          <w:tcPr>
            <w:tcW w:w="450" w:type="dxa"/>
            <w:shd w:val="clear" w:color="auto" w:fill="FFFFFF"/>
            <w:vAlign w:val="center"/>
          </w:tcPr>
          <w:p w14:paraId="017152B7">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7</w:t>
            </w:r>
          </w:p>
        </w:tc>
        <w:tc>
          <w:tcPr>
            <w:tcW w:w="4095" w:type="dxa"/>
            <w:shd w:val="clear" w:color="auto" w:fill="FFFFFF"/>
            <w:vAlign w:val="center"/>
          </w:tcPr>
          <w:p w14:paraId="4652F250">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运输超标构件无妥善的方法</w:t>
            </w:r>
          </w:p>
        </w:tc>
        <w:tc>
          <w:tcPr>
            <w:tcW w:w="1440" w:type="dxa"/>
            <w:shd w:val="clear" w:color="auto" w:fill="FFFFFF"/>
            <w:vAlign w:val="center"/>
          </w:tcPr>
          <w:p w14:paraId="4473A028">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违章作业</w:t>
            </w:r>
          </w:p>
        </w:tc>
        <w:tc>
          <w:tcPr>
            <w:tcW w:w="2025" w:type="dxa"/>
            <w:shd w:val="clear" w:color="auto" w:fill="FFFFFF"/>
            <w:vAlign w:val="center"/>
          </w:tcPr>
          <w:p w14:paraId="09C5C288">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车辆伤害</w:t>
            </w:r>
          </w:p>
        </w:tc>
        <w:tc>
          <w:tcPr>
            <w:tcW w:w="645" w:type="dxa"/>
            <w:shd w:val="clear" w:color="auto" w:fill="FFFFFF"/>
            <w:vAlign w:val="center"/>
          </w:tcPr>
          <w:p w14:paraId="37093F3A">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FFFFFF"/>
            <w:vAlign w:val="center"/>
          </w:tcPr>
          <w:p w14:paraId="4A0D0E45">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w:t>
            </w:r>
          </w:p>
        </w:tc>
        <w:tc>
          <w:tcPr>
            <w:tcW w:w="555" w:type="dxa"/>
            <w:shd w:val="clear" w:color="auto" w:fill="FFFFFF"/>
            <w:vAlign w:val="center"/>
          </w:tcPr>
          <w:p w14:paraId="54AAE8A1">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6</w:t>
            </w:r>
          </w:p>
        </w:tc>
        <w:tc>
          <w:tcPr>
            <w:tcW w:w="495" w:type="dxa"/>
            <w:shd w:val="clear" w:color="auto" w:fill="FFFFFF"/>
            <w:vAlign w:val="center"/>
          </w:tcPr>
          <w:p w14:paraId="7FD61DD7">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15</w:t>
            </w:r>
          </w:p>
        </w:tc>
        <w:tc>
          <w:tcPr>
            <w:tcW w:w="540" w:type="dxa"/>
            <w:shd w:val="clear" w:color="auto" w:fill="FFFFFF"/>
            <w:vAlign w:val="center"/>
          </w:tcPr>
          <w:p w14:paraId="251125D1">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90</w:t>
            </w:r>
          </w:p>
        </w:tc>
        <w:tc>
          <w:tcPr>
            <w:tcW w:w="615" w:type="dxa"/>
            <w:shd w:val="clear" w:color="auto" w:fill="FFFF00"/>
            <w:vAlign w:val="center"/>
          </w:tcPr>
          <w:p w14:paraId="01D4995B">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3</w:t>
            </w:r>
          </w:p>
        </w:tc>
        <w:tc>
          <w:tcPr>
            <w:tcW w:w="1605" w:type="dxa"/>
            <w:vMerge w:val="continue"/>
            <w:shd w:val="clear" w:color="auto" w:fill="FFFFFF"/>
            <w:vAlign w:val="center"/>
          </w:tcPr>
          <w:p w14:paraId="52E53AAD">
            <w:pPr>
              <w:widowControl/>
              <w:spacing w:line="200" w:lineRule="atLeast"/>
              <w:jc w:val="left"/>
              <w:textAlignment w:val="center"/>
              <w:rPr>
                <w:rFonts w:ascii="仿宋" w:hAnsi="仿宋" w:eastAsia="仿宋" w:cs="仿宋"/>
                <w:color w:val="000000"/>
                <w:sz w:val="20"/>
                <w:szCs w:val="20"/>
              </w:rPr>
            </w:pPr>
          </w:p>
        </w:tc>
        <w:tc>
          <w:tcPr>
            <w:tcW w:w="600" w:type="dxa"/>
            <w:shd w:val="clear" w:color="auto" w:fill="FFFFFF"/>
            <w:vAlign w:val="center"/>
          </w:tcPr>
          <w:p w14:paraId="0CC91529">
            <w:pPr>
              <w:widowControl/>
              <w:spacing w:line="200" w:lineRule="atLeast"/>
              <w:jc w:val="center"/>
              <w:rPr>
                <w:rFonts w:ascii="仿宋" w:hAnsi="仿宋" w:eastAsia="仿宋" w:cs="仿宋"/>
                <w:color w:val="000000"/>
                <w:sz w:val="20"/>
                <w:szCs w:val="20"/>
              </w:rPr>
            </w:pPr>
          </w:p>
        </w:tc>
      </w:tr>
      <w:tr w14:paraId="587FE7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trPr>
        <w:tc>
          <w:tcPr>
            <w:tcW w:w="615" w:type="dxa"/>
            <w:shd w:val="clear" w:color="auto" w:fill="auto"/>
            <w:vAlign w:val="center"/>
          </w:tcPr>
          <w:p w14:paraId="109A001B">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FFFFFF"/>
            <w:vAlign w:val="center"/>
          </w:tcPr>
          <w:p w14:paraId="3726BE85">
            <w:pPr>
              <w:widowControl/>
              <w:spacing w:line="200" w:lineRule="atLeast"/>
              <w:jc w:val="center"/>
              <w:rPr>
                <w:rFonts w:ascii="仿宋" w:hAnsi="仿宋" w:eastAsia="仿宋" w:cs="仿宋"/>
                <w:color w:val="000000"/>
                <w:sz w:val="20"/>
                <w:szCs w:val="20"/>
              </w:rPr>
            </w:pPr>
          </w:p>
        </w:tc>
        <w:tc>
          <w:tcPr>
            <w:tcW w:w="450" w:type="dxa"/>
            <w:shd w:val="clear" w:color="auto" w:fill="FFFFFF"/>
            <w:vAlign w:val="center"/>
          </w:tcPr>
          <w:p w14:paraId="7ED85A83">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8</w:t>
            </w:r>
          </w:p>
        </w:tc>
        <w:tc>
          <w:tcPr>
            <w:tcW w:w="4095" w:type="dxa"/>
            <w:shd w:val="clear" w:color="auto" w:fill="FFFFFF"/>
            <w:vAlign w:val="center"/>
          </w:tcPr>
          <w:p w14:paraId="09CA2D95">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发动后不检查试倾液压机构</w:t>
            </w:r>
          </w:p>
        </w:tc>
        <w:tc>
          <w:tcPr>
            <w:tcW w:w="1440" w:type="dxa"/>
            <w:shd w:val="clear" w:color="auto" w:fill="FFFFFF"/>
            <w:vAlign w:val="center"/>
          </w:tcPr>
          <w:p w14:paraId="293862E4">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违章作业</w:t>
            </w:r>
          </w:p>
        </w:tc>
        <w:tc>
          <w:tcPr>
            <w:tcW w:w="2025" w:type="dxa"/>
            <w:shd w:val="clear" w:color="auto" w:fill="FFFFFF"/>
            <w:vAlign w:val="center"/>
          </w:tcPr>
          <w:p w14:paraId="0E403D41">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车辆伤害</w:t>
            </w:r>
          </w:p>
        </w:tc>
        <w:tc>
          <w:tcPr>
            <w:tcW w:w="645" w:type="dxa"/>
            <w:shd w:val="clear" w:color="auto" w:fill="FFFFFF"/>
            <w:vAlign w:val="center"/>
          </w:tcPr>
          <w:p w14:paraId="7F9365A6">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FFFFFF"/>
            <w:vAlign w:val="center"/>
          </w:tcPr>
          <w:p w14:paraId="059A914F">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3</w:t>
            </w:r>
          </w:p>
        </w:tc>
        <w:tc>
          <w:tcPr>
            <w:tcW w:w="555" w:type="dxa"/>
            <w:shd w:val="clear" w:color="auto" w:fill="FFFFFF"/>
            <w:vAlign w:val="center"/>
          </w:tcPr>
          <w:p w14:paraId="20788685">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6</w:t>
            </w:r>
          </w:p>
        </w:tc>
        <w:tc>
          <w:tcPr>
            <w:tcW w:w="495" w:type="dxa"/>
            <w:shd w:val="clear" w:color="auto" w:fill="FFFFFF"/>
            <w:vAlign w:val="center"/>
          </w:tcPr>
          <w:p w14:paraId="2F2EA340">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7</w:t>
            </w:r>
          </w:p>
        </w:tc>
        <w:tc>
          <w:tcPr>
            <w:tcW w:w="540" w:type="dxa"/>
            <w:shd w:val="clear" w:color="auto" w:fill="FFFFFF"/>
            <w:vAlign w:val="center"/>
          </w:tcPr>
          <w:p w14:paraId="06901AD7">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126</w:t>
            </w:r>
          </w:p>
        </w:tc>
        <w:tc>
          <w:tcPr>
            <w:tcW w:w="615" w:type="dxa"/>
            <w:shd w:val="clear" w:color="auto" w:fill="FFFF00"/>
            <w:vAlign w:val="center"/>
          </w:tcPr>
          <w:p w14:paraId="169416BF">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3</w:t>
            </w:r>
          </w:p>
        </w:tc>
        <w:tc>
          <w:tcPr>
            <w:tcW w:w="1605" w:type="dxa"/>
            <w:vMerge w:val="continue"/>
            <w:shd w:val="clear" w:color="auto" w:fill="FFFFFF"/>
            <w:vAlign w:val="center"/>
          </w:tcPr>
          <w:p w14:paraId="192B36B5">
            <w:pPr>
              <w:widowControl/>
              <w:spacing w:line="200" w:lineRule="atLeast"/>
              <w:jc w:val="left"/>
              <w:textAlignment w:val="center"/>
              <w:rPr>
                <w:rFonts w:ascii="仿宋" w:hAnsi="仿宋" w:eastAsia="仿宋" w:cs="仿宋"/>
                <w:color w:val="000000"/>
                <w:sz w:val="20"/>
                <w:szCs w:val="20"/>
              </w:rPr>
            </w:pPr>
          </w:p>
        </w:tc>
        <w:tc>
          <w:tcPr>
            <w:tcW w:w="600" w:type="dxa"/>
            <w:shd w:val="clear" w:color="auto" w:fill="FFFFFF"/>
            <w:vAlign w:val="center"/>
          </w:tcPr>
          <w:p w14:paraId="27B928EC">
            <w:pPr>
              <w:widowControl/>
              <w:spacing w:line="200" w:lineRule="atLeast"/>
              <w:jc w:val="center"/>
              <w:rPr>
                <w:rFonts w:ascii="仿宋" w:hAnsi="仿宋" w:eastAsia="仿宋" w:cs="仿宋"/>
                <w:color w:val="000000"/>
                <w:sz w:val="20"/>
                <w:szCs w:val="20"/>
              </w:rPr>
            </w:pPr>
          </w:p>
        </w:tc>
      </w:tr>
      <w:tr w14:paraId="1D0A14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trPr>
        <w:tc>
          <w:tcPr>
            <w:tcW w:w="615" w:type="dxa"/>
            <w:shd w:val="clear" w:color="auto" w:fill="auto"/>
            <w:vAlign w:val="center"/>
          </w:tcPr>
          <w:p w14:paraId="0FAF6E8F">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FFFFFF"/>
            <w:vAlign w:val="center"/>
          </w:tcPr>
          <w:p w14:paraId="38806F22">
            <w:pPr>
              <w:widowControl/>
              <w:spacing w:line="200" w:lineRule="atLeast"/>
              <w:jc w:val="center"/>
              <w:rPr>
                <w:rFonts w:ascii="仿宋" w:hAnsi="仿宋" w:eastAsia="仿宋" w:cs="仿宋"/>
                <w:color w:val="000000"/>
                <w:sz w:val="20"/>
                <w:szCs w:val="20"/>
              </w:rPr>
            </w:pPr>
          </w:p>
        </w:tc>
        <w:tc>
          <w:tcPr>
            <w:tcW w:w="450" w:type="dxa"/>
            <w:shd w:val="clear" w:color="auto" w:fill="FFFFFF"/>
            <w:vAlign w:val="center"/>
          </w:tcPr>
          <w:p w14:paraId="2873B282">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9</w:t>
            </w:r>
          </w:p>
        </w:tc>
        <w:tc>
          <w:tcPr>
            <w:tcW w:w="4095" w:type="dxa"/>
            <w:shd w:val="clear" w:color="auto" w:fill="FFFFFF"/>
            <w:vAlign w:val="center"/>
          </w:tcPr>
          <w:p w14:paraId="552E73E3">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配合装料时不拉手刹车</w:t>
            </w:r>
          </w:p>
        </w:tc>
        <w:tc>
          <w:tcPr>
            <w:tcW w:w="1440" w:type="dxa"/>
            <w:shd w:val="clear" w:color="auto" w:fill="FFFFFF"/>
            <w:vAlign w:val="center"/>
          </w:tcPr>
          <w:p w14:paraId="4F4C076D">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违章作业</w:t>
            </w:r>
          </w:p>
        </w:tc>
        <w:tc>
          <w:tcPr>
            <w:tcW w:w="2025" w:type="dxa"/>
            <w:shd w:val="clear" w:color="auto" w:fill="FFFFFF"/>
            <w:vAlign w:val="center"/>
          </w:tcPr>
          <w:p w14:paraId="20142085">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车辆伤害</w:t>
            </w:r>
          </w:p>
        </w:tc>
        <w:tc>
          <w:tcPr>
            <w:tcW w:w="645" w:type="dxa"/>
            <w:shd w:val="clear" w:color="auto" w:fill="FFFFFF"/>
            <w:vAlign w:val="center"/>
          </w:tcPr>
          <w:p w14:paraId="29757D12">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FFFFFF"/>
            <w:vAlign w:val="center"/>
          </w:tcPr>
          <w:p w14:paraId="47FF90F5">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w:t>
            </w:r>
          </w:p>
        </w:tc>
        <w:tc>
          <w:tcPr>
            <w:tcW w:w="555" w:type="dxa"/>
            <w:shd w:val="clear" w:color="auto" w:fill="FFFFFF"/>
            <w:vAlign w:val="center"/>
          </w:tcPr>
          <w:p w14:paraId="73930801">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6</w:t>
            </w:r>
          </w:p>
        </w:tc>
        <w:tc>
          <w:tcPr>
            <w:tcW w:w="495" w:type="dxa"/>
            <w:shd w:val="clear" w:color="auto" w:fill="FFFFFF"/>
            <w:vAlign w:val="center"/>
          </w:tcPr>
          <w:p w14:paraId="117F5082">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15</w:t>
            </w:r>
          </w:p>
        </w:tc>
        <w:tc>
          <w:tcPr>
            <w:tcW w:w="540" w:type="dxa"/>
            <w:shd w:val="clear" w:color="auto" w:fill="FFFFFF"/>
            <w:vAlign w:val="center"/>
          </w:tcPr>
          <w:p w14:paraId="2FD5C6B5">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90</w:t>
            </w:r>
          </w:p>
        </w:tc>
        <w:tc>
          <w:tcPr>
            <w:tcW w:w="615" w:type="dxa"/>
            <w:shd w:val="clear" w:color="auto" w:fill="FFFF00"/>
            <w:vAlign w:val="center"/>
          </w:tcPr>
          <w:p w14:paraId="45F5C6D6">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3</w:t>
            </w:r>
          </w:p>
        </w:tc>
        <w:tc>
          <w:tcPr>
            <w:tcW w:w="1605" w:type="dxa"/>
            <w:vMerge w:val="continue"/>
            <w:shd w:val="clear" w:color="auto" w:fill="FFFFFF"/>
            <w:vAlign w:val="center"/>
          </w:tcPr>
          <w:p w14:paraId="2B169F16">
            <w:pPr>
              <w:widowControl/>
              <w:spacing w:line="200" w:lineRule="atLeast"/>
              <w:jc w:val="left"/>
              <w:textAlignment w:val="center"/>
              <w:rPr>
                <w:rFonts w:ascii="仿宋" w:hAnsi="仿宋" w:eastAsia="仿宋" w:cs="仿宋"/>
                <w:color w:val="000000"/>
                <w:sz w:val="20"/>
                <w:szCs w:val="20"/>
              </w:rPr>
            </w:pPr>
          </w:p>
        </w:tc>
        <w:tc>
          <w:tcPr>
            <w:tcW w:w="600" w:type="dxa"/>
            <w:shd w:val="clear" w:color="auto" w:fill="FFFFFF"/>
            <w:vAlign w:val="center"/>
          </w:tcPr>
          <w:p w14:paraId="44CC3ADC">
            <w:pPr>
              <w:widowControl/>
              <w:spacing w:line="200" w:lineRule="atLeast"/>
              <w:jc w:val="center"/>
              <w:rPr>
                <w:rFonts w:ascii="仿宋" w:hAnsi="仿宋" w:eastAsia="仿宋" w:cs="仿宋"/>
                <w:color w:val="000000"/>
                <w:sz w:val="20"/>
                <w:szCs w:val="20"/>
              </w:rPr>
            </w:pPr>
          </w:p>
        </w:tc>
      </w:tr>
      <w:tr w14:paraId="263F8B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trPr>
        <w:tc>
          <w:tcPr>
            <w:tcW w:w="615" w:type="dxa"/>
            <w:shd w:val="clear" w:color="auto" w:fill="auto"/>
            <w:vAlign w:val="center"/>
          </w:tcPr>
          <w:p w14:paraId="54CB4A15">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FFFFFF"/>
            <w:vAlign w:val="center"/>
          </w:tcPr>
          <w:p w14:paraId="1D2255DB">
            <w:pPr>
              <w:widowControl/>
              <w:spacing w:line="200" w:lineRule="atLeast"/>
              <w:jc w:val="center"/>
              <w:rPr>
                <w:rFonts w:ascii="仿宋" w:hAnsi="仿宋" w:eastAsia="仿宋" w:cs="仿宋"/>
                <w:color w:val="000000"/>
                <w:sz w:val="20"/>
                <w:szCs w:val="20"/>
              </w:rPr>
            </w:pPr>
          </w:p>
        </w:tc>
        <w:tc>
          <w:tcPr>
            <w:tcW w:w="450" w:type="dxa"/>
            <w:shd w:val="clear" w:color="auto" w:fill="FFFFFF"/>
            <w:vAlign w:val="center"/>
          </w:tcPr>
          <w:p w14:paraId="4C826AC1">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10</w:t>
            </w:r>
          </w:p>
        </w:tc>
        <w:tc>
          <w:tcPr>
            <w:tcW w:w="4095" w:type="dxa"/>
            <w:shd w:val="clear" w:color="auto" w:fill="FFFFFF"/>
            <w:vAlign w:val="center"/>
          </w:tcPr>
          <w:p w14:paraId="10C47197">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卸料时车后方有人员活动</w:t>
            </w:r>
          </w:p>
        </w:tc>
        <w:tc>
          <w:tcPr>
            <w:tcW w:w="1440" w:type="dxa"/>
            <w:shd w:val="clear" w:color="auto" w:fill="FFFFFF"/>
            <w:vAlign w:val="center"/>
          </w:tcPr>
          <w:p w14:paraId="6FAA0678">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违章作业</w:t>
            </w:r>
          </w:p>
        </w:tc>
        <w:tc>
          <w:tcPr>
            <w:tcW w:w="2025" w:type="dxa"/>
            <w:shd w:val="clear" w:color="auto" w:fill="FFFFFF"/>
            <w:vAlign w:val="center"/>
          </w:tcPr>
          <w:p w14:paraId="521D41DF">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车辆伤害</w:t>
            </w:r>
          </w:p>
        </w:tc>
        <w:tc>
          <w:tcPr>
            <w:tcW w:w="645" w:type="dxa"/>
            <w:shd w:val="clear" w:color="auto" w:fill="FFFFFF"/>
            <w:vAlign w:val="center"/>
          </w:tcPr>
          <w:p w14:paraId="78F1C466">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FFFFFF"/>
            <w:vAlign w:val="center"/>
          </w:tcPr>
          <w:p w14:paraId="49419F6D">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6</w:t>
            </w:r>
          </w:p>
        </w:tc>
        <w:tc>
          <w:tcPr>
            <w:tcW w:w="555" w:type="dxa"/>
            <w:shd w:val="clear" w:color="auto" w:fill="FFFFFF"/>
            <w:vAlign w:val="center"/>
          </w:tcPr>
          <w:p w14:paraId="2188798A">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6</w:t>
            </w:r>
          </w:p>
        </w:tc>
        <w:tc>
          <w:tcPr>
            <w:tcW w:w="495" w:type="dxa"/>
            <w:shd w:val="clear" w:color="auto" w:fill="FFFFFF"/>
            <w:vAlign w:val="center"/>
          </w:tcPr>
          <w:p w14:paraId="58D3D856">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7</w:t>
            </w:r>
          </w:p>
        </w:tc>
        <w:tc>
          <w:tcPr>
            <w:tcW w:w="540" w:type="dxa"/>
            <w:shd w:val="clear" w:color="auto" w:fill="FFFFFF"/>
            <w:vAlign w:val="center"/>
          </w:tcPr>
          <w:p w14:paraId="0C122D31">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252</w:t>
            </w:r>
          </w:p>
        </w:tc>
        <w:tc>
          <w:tcPr>
            <w:tcW w:w="615" w:type="dxa"/>
            <w:shd w:val="clear" w:color="auto" w:fill="FFC000"/>
            <w:vAlign w:val="center"/>
          </w:tcPr>
          <w:p w14:paraId="680FCE67">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2</w:t>
            </w:r>
          </w:p>
        </w:tc>
        <w:tc>
          <w:tcPr>
            <w:tcW w:w="1605" w:type="dxa"/>
            <w:vMerge w:val="continue"/>
            <w:shd w:val="clear" w:color="auto" w:fill="FFFFFF"/>
            <w:vAlign w:val="center"/>
          </w:tcPr>
          <w:p w14:paraId="50FF9AF3">
            <w:pPr>
              <w:widowControl/>
              <w:spacing w:line="200" w:lineRule="atLeast"/>
              <w:jc w:val="left"/>
              <w:textAlignment w:val="center"/>
              <w:rPr>
                <w:rFonts w:ascii="仿宋" w:hAnsi="仿宋" w:eastAsia="仿宋" w:cs="仿宋"/>
                <w:color w:val="000000"/>
                <w:sz w:val="20"/>
                <w:szCs w:val="20"/>
              </w:rPr>
            </w:pPr>
          </w:p>
        </w:tc>
        <w:tc>
          <w:tcPr>
            <w:tcW w:w="600" w:type="dxa"/>
            <w:shd w:val="clear" w:color="auto" w:fill="FFFFFF"/>
            <w:vAlign w:val="center"/>
          </w:tcPr>
          <w:p w14:paraId="4FA97711">
            <w:pPr>
              <w:widowControl/>
              <w:spacing w:line="200" w:lineRule="atLeast"/>
              <w:jc w:val="center"/>
              <w:rPr>
                <w:rFonts w:ascii="仿宋" w:hAnsi="仿宋" w:eastAsia="仿宋" w:cs="仿宋"/>
                <w:color w:val="000000"/>
                <w:sz w:val="20"/>
                <w:szCs w:val="20"/>
              </w:rPr>
            </w:pPr>
          </w:p>
        </w:tc>
      </w:tr>
      <w:tr w14:paraId="2EC260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trPr>
        <w:tc>
          <w:tcPr>
            <w:tcW w:w="615" w:type="dxa"/>
            <w:shd w:val="clear" w:color="auto" w:fill="auto"/>
            <w:vAlign w:val="center"/>
          </w:tcPr>
          <w:p w14:paraId="313ABF51">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FFFFFF"/>
            <w:vAlign w:val="center"/>
          </w:tcPr>
          <w:p w14:paraId="71A172F2">
            <w:pPr>
              <w:widowControl/>
              <w:spacing w:line="200" w:lineRule="atLeast"/>
              <w:jc w:val="center"/>
              <w:rPr>
                <w:rFonts w:ascii="仿宋" w:hAnsi="仿宋" w:eastAsia="仿宋" w:cs="仿宋"/>
                <w:color w:val="000000"/>
                <w:sz w:val="20"/>
                <w:szCs w:val="20"/>
              </w:rPr>
            </w:pPr>
          </w:p>
        </w:tc>
        <w:tc>
          <w:tcPr>
            <w:tcW w:w="450" w:type="dxa"/>
            <w:shd w:val="clear" w:color="auto" w:fill="FFFFFF"/>
            <w:vAlign w:val="center"/>
          </w:tcPr>
          <w:p w14:paraId="02FB7FF1">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11</w:t>
            </w:r>
          </w:p>
        </w:tc>
        <w:tc>
          <w:tcPr>
            <w:tcW w:w="4095" w:type="dxa"/>
            <w:shd w:val="clear" w:color="auto" w:fill="FFFFFF"/>
            <w:vAlign w:val="center"/>
          </w:tcPr>
          <w:p w14:paraId="0C70EE7C">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卸料后不复原就开车</w:t>
            </w:r>
          </w:p>
        </w:tc>
        <w:tc>
          <w:tcPr>
            <w:tcW w:w="1440" w:type="dxa"/>
            <w:shd w:val="clear" w:color="auto" w:fill="FFFFFF"/>
            <w:vAlign w:val="center"/>
          </w:tcPr>
          <w:p w14:paraId="0AD9B0CE">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违章作业</w:t>
            </w:r>
          </w:p>
        </w:tc>
        <w:tc>
          <w:tcPr>
            <w:tcW w:w="2025" w:type="dxa"/>
            <w:shd w:val="clear" w:color="auto" w:fill="FFFFFF"/>
            <w:vAlign w:val="center"/>
          </w:tcPr>
          <w:p w14:paraId="0DAF22ED">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车辆伤害</w:t>
            </w:r>
          </w:p>
        </w:tc>
        <w:tc>
          <w:tcPr>
            <w:tcW w:w="645" w:type="dxa"/>
            <w:shd w:val="clear" w:color="auto" w:fill="FFFFFF"/>
            <w:vAlign w:val="center"/>
          </w:tcPr>
          <w:p w14:paraId="747846D0">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FFFFFF"/>
            <w:vAlign w:val="center"/>
          </w:tcPr>
          <w:p w14:paraId="62A6D407">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w:t>
            </w:r>
          </w:p>
        </w:tc>
        <w:tc>
          <w:tcPr>
            <w:tcW w:w="555" w:type="dxa"/>
            <w:shd w:val="clear" w:color="auto" w:fill="FFFFFF"/>
            <w:vAlign w:val="center"/>
          </w:tcPr>
          <w:p w14:paraId="6549FCBC">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6</w:t>
            </w:r>
          </w:p>
        </w:tc>
        <w:tc>
          <w:tcPr>
            <w:tcW w:w="495" w:type="dxa"/>
            <w:shd w:val="clear" w:color="auto" w:fill="FFFFFF"/>
            <w:vAlign w:val="center"/>
          </w:tcPr>
          <w:p w14:paraId="5FDE1066">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15</w:t>
            </w:r>
          </w:p>
        </w:tc>
        <w:tc>
          <w:tcPr>
            <w:tcW w:w="540" w:type="dxa"/>
            <w:shd w:val="clear" w:color="auto" w:fill="FFFFFF"/>
            <w:vAlign w:val="center"/>
          </w:tcPr>
          <w:p w14:paraId="33E0D319">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90</w:t>
            </w:r>
          </w:p>
        </w:tc>
        <w:tc>
          <w:tcPr>
            <w:tcW w:w="615" w:type="dxa"/>
            <w:shd w:val="clear" w:color="auto" w:fill="FFFF00"/>
            <w:vAlign w:val="center"/>
          </w:tcPr>
          <w:p w14:paraId="2DBB3283">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3</w:t>
            </w:r>
          </w:p>
        </w:tc>
        <w:tc>
          <w:tcPr>
            <w:tcW w:w="1605" w:type="dxa"/>
            <w:vMerge w:val="continue"/>
            <w:shd w:val="clear" w:color="auto" w:fill="FFFFFF"/>
            <w:vAlign w:val="center"/>
          </w:tcPr>
          <w:p w14:paraId="76B688C4">
            <w:pPr>
              <w:widowControl/>
              <w:spacing w:line="200" w:lineRule="atLeast"/>
              <w:jc w:val="left"/>
              <w:textAlignment w:val="center"/>
              <w:rPr>
                <w:rFonts w:ascii="仿宋" w:hAnsi="仿宋" w:eastAsia="仿宋" w:cs="仿宋"/>
                <w:color w:val="000000"/>
                <w:sz w:val="20"/>
                <w:szCs w:val="20"/>
              </w:rPr>
            </w:pPr>
          </w:p>
        </w:tc>
        <w:tc>
          <w:tcPr>
            <w:tcW w:w="600" w:type="dxa"/>
            <w:shd w:val="clear" w:color="auto" w:fill="FFFFFF"/>
            <w:vAlign w:val="center"/>
          </w:tcPr>
          <w:p w14:paraId="4E9E54EA">
            <w:pPr>
              <w:widowControl/>
              <w:spacing w:line="200" w:lineRule="atLeast"/>
              <w:jc w:val="center"/>
              <w:rPr>
                <w:rFonts w:ascii="仿宋" w:hAnsi="仿宋" w:eastAsia="仿宋" w:cs="仿宋"/>
                <w:color w:val="000000"/>
                <w:sz w:val="20"/>
                <w:szCs w:val="20"/>
              </w:rPr>
            </w:pPr>
          </w:p>
        </w:tc>
      </w:tr>
      <w:tr w14:paraId="4D6E25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trPr>
        <w:tc>
          <w:tcPr>
            <w:tcW w:w="615" w:type="dxa"/>
            <w:shd w:val="clear" w:color="auto" w:fill="auto"/>
            <w:vAlign w:val="center"/>
          </w:tcPr>
          <w:p w14:paraId="04E1125C">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FFFFFF"/>
            <w:vAlign w:val="center"/>
          </w:tcPr>
          <w:p w14:paraId="7928E4FE">
            <w:pPr>
              <w:widowControl/>
              <w:spacing w:line="200" w:lineRule="atLeast"/>
              <w:jc w:val="center"/>
              <w:rPr>
                <w:rFonts w:ascii="仿宋" w:hAnsi="仿宋" w:eastAsia="仿宋" w:cs="仿宋"/>
                <w:color w:val="000000"/>
                <w:sz w:val="20"/>
                <w:szCs w:val="20"/>
              </w:rPr>
            </w:pPr>
          </w:p>
        </w:tc>
        <w:tc>
          <w:tcPr>
            <w:tcW w:w="450" w:type="dxa"/>
            <w:shd w:val="clear" w:color="auto" w:fill="FFFFFF"/>
            <w:vAlign w:val="center"/>
          </w:tcPr>
          <w:p w14:paraId="2D448342">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12</w:t>
            </w:r>
          </w:p>
        </w:tc>
        <w:tc>
          <w:tcPr>
            <w:tcW w:w="4095" w:type="dxa"/>
            <w:shd w:val="clear" w:color="auto" w:fill="FFFFFF"/>
            <w:vAlign w:val="center"/>
          </w:tcPr>
          <w:p w14:paraId="7C986C13">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向坑内卸料时不保持安全距离</w:t>
            </w:r>
          </w:p>
        </w:tc>
        <w:tc>
          <w:tcPr>
            <w:tcW w:w="1440" w:type="dxa"/>
            <w:shd w:val="clear" w:color="auto" w:fill="FFFFFF"/>
            <w:vAlign w:val="center"/>
          </w:tcPr>
          <w:p w14:paraId="4D9C2942">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违章作业</w:t>
            </w:r>
          </w:p>
        </w:tc>
        <w:tc>
          <w:tcPr>
            <w:tcW w:w="2025" w:type="dxa"/>
            <w:shd w:val="clear" w:color="auto" w:fill="FFFFFF"/>
            <w:vAlign w:val="center"/>
          </w:tcPr>
          <w:p w14:paraId="69B73F2E">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车辆伤害</w:t>
            </w:r>
          </w:p>
        </w:tc>
        <w:tc>
          <w:tcPr>
            <w:tcW w:w="645" w:type="dxa"/>
            <w:shd w:val="clear" w:color="auto" w:fill="FFFFFF"/>
            <w:vAlign w:val="center"/>
          </w:tcPr>
          <w:p w14:paraId="1A4D49C9">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FFFFFF"/>
            <w:vAlign w:val="center"/>
          </w:tcPr>
          <w:p w14:paraId="0255DDA6">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3</w:t>
            </w:r>
          </w:p>
        </w:tc>
        <w:tc>
          <w:tcPr>
            <w:tcW w:w="555" w:type="dxa"/>
            <w:shd w:val="clear" w:color="auto" w:fill="FFFFFF"/>
            <w:vAlign w:val="center"/>
          </w:tcPr>
          <w:p w14:paraId="16E08B6F">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6</w:t>
            </w:r>
          </w:p>
        </w:tc>
        <w:tc>
          <w:tcPr>
            <w:tcW w:w="495" w:type="dxa"/>
            <w:shd w:val="clear" w:color="auto" w:fill="FFFFFF"/>
            <w:vAlign w:val="center"/>
          </w:tcPr>
          <w:p w14:paraId="3E708D70">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7</w:t>
            </w:r>
          </w:p>
        </w:tc>
        <w:tc>
          <w:tcPr>
            <w:tcW w:w="540" w:type="dxa"/>
            <w:shd w:val="clear" w:color="auto" w:fill="FFFFFF"/>
            <w:vAlign w:val="center"/>
          </w:tcPr>
          <w:p w14:paraId="29ECE17B">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126</w:t>
            </w:r>
          </w:p>
        </w:tc>
        <w:tc>
          <w:tcPr>
            <w:tcW w:w="615" w:type="dxa"/>
            <w:shd w:val="clear" w:color="auto" w:fill="FFFF00"/>
            <w:vAlign w:val="center"/>
          </w:tcPr>
          <w:p w14:paraId="268A6754">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3</w:t>
            </w:r>
          </w:p>
        </w:tc>
        <w:tc>
          <w:tcPr>
            <w:tcW w:w="1605" w:type="dxa"/>
            <w:vMerge w:val="continue"/>
            <w:shd w:val="clear" w:color="auto" w:fill="FFFFFF"/>
            <w:vAlign w:val="center"/>
          </w:tcPr>
          <w:p w14:paraId="6C6E02C8">
            <w:pPr>
              <w:widowControl/>
              <w:spacing w:line="200" w:lineRule="atLeast"/>
              <w:jc w:val="left"/>
              <w:textAlignment w:val="center"/>
              <w:rPr>
                <w:rFonts w:ascii="仿宋" w:hAnsi="仿宋" w:eastAsia="仿宋" w:cs="仿宋"/>
                <w:color w:val="000000"/>
                <w:sz w:val="20"/>
                <w:szCs w:val="20"/>
              </w:rPr>
            </w:pPr>
          </w:p>
        </w:tc>
        <w:tc>
          <w:tcPr>
            <w:tcW w:w="600" w:type="dxa"/>
            <w:shd w:val="clear" w:color="auto" w:fill="FFFFFF"/>
            <w:vAlign w:val="center"/>
          </w:tcPr>
          <w:p w14:paraId="662BE82F">
            <w:pPr>
              <w:widowControl/>
              <w:spacing w:line="200" w:lineRule="atLeast"/>
              <w:jc w:val="center"/>
              <w:rPr>
                <w:rFonts w:ascii="仿宋" w:hAnsi="仿宋" w:eastAsia="仿宋" w:cs="仿宋"/>
                <w:color w:val="000000"/>
                <w:sz w:val="20"/>
                <w:szCs w:val="20"/>
              </w:rPr>
            </w:pPr>
          </w:p>
        </w:tc>
      </w:tr>
      <w:tr w14:paraId="7C111B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trPr>
        <w:tc>
          <w:tcPr>
            <w:tcW w:w="615" w:type="dxa"/>
            <w:shd w:val="clear" w:color="auto" w:fill="auto"/>
            <w:vAlign w:val="center"/>
          </w:tcPr>
          <w:p w14:paraId="73C69A17">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FFFFFF"/>
            <w:vAlign w:val="center"/>
          </w:tcPr>
          <w:p w14:paraId="243DEA2F">
            <w:pPr>
              <w:widowControl/>
              <w:spacing w:line="200" w:lineRule="atLeast"/>
              <w:jc w:val="center"/>
              <w:rPr>
                <w:rFonts w:ascii="仿宋" w:hAnsi="仿宋" w:eastAsia="仿宋" w:cs="仿宋"/>
                <w:color w:val="000000"/>
                <w:sz w:val="20"/>
                <w:szCs w:val="20"/>
              </w:rPr>
            </w:pPr>
          </w:p>
        </w:tc>
        <w:tc>
          <w:tcPr>
            <w:tcW w:w="450" w:type="dxa"/>
            <w:shd w:val="clear" w:color="auto" w:fill="FFFFFF"/>
            <w:vAlign w:val="center"/>
          </w:tcPr>
          <w:p w14:paraId="5D848312">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13</w:t>
            </w:r>
          </w:p>
        </w:tc>
        <w:tc>
          <w:tcPr>
            <w:tcW w:w="4095" w:type="dxa"/>
            <w:shd w:val="clear" w:color="auto" w:fill="FFFFFF"/>
            <w:vAlign w:val="center"/>
          </w:tcPr>
          <w:p w14:paraId="4DCFF879">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出车前未对各种接头安全防护进行检查</w:t>
            </w:r>
          </w:p>
        </w:tc>
        <w:tc>
          <w:tcPr>
            <w:tcW w:w="1440" w:type="dxa"/>
            <w:shd w:val="clear" w:color="auto" w:fill="FFFFFF"/>
            <w:vAlign w:val="center"/>
          </w:tcPr>
          <w:p w14:paraId="5808A44C">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违章作业</w:t>
            </w:r>
          </w:p>
        </w:tc>
        <w:tc>
          <w:tcPr>
            <w:tcW w:w="2025" w:type="dxa"/>
            <w:shd w:val="clear" w:color="auto" w:fill="FFFFFF"/>
            <w:vAlign w:val="center"/>
          </w:tcPr>
          <w:p w14:paraId="2608EFF2">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车辆伤害</w:t>
            </w:r>
          </w:p>
        </w:tc>
        <w:tc>
          <w:tcPr>
            <w:tcW w:w="645" w:type="dxa"/>
            <w:shd w:val="clear" w:color="auto" w:fill="FFFFFF"/>
            <w:vAlign w:val="center"/>
          </w:tcPr>
          <w:p w14:paraId="1D11BCC2">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FFFFFF"/>
            <w:vAlign w:val="center"/>
          </w:tcPr>
          <w:p w14:paraId="29398C9E">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3</w:t>
            </w:r>
          </w:p>
        </w:tc>
        <w:tc>
          <w:tcPr>
            <w:tcW w:w="555" w:type="dxa"/>
            <w:shd w:val="clear" w:color="auto" w:fill="FFFFFF"/>
            <w:vAlign w:val="center"/>
          </w:tcPr>
          <w:p w14:paraId="05387E72">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6</w:t>
            </w:r>
          </w:p>
        </w:tc>
        <w:tc>
          <w:tcPr>
            <w:tcW w:w="495" w:type="dxa"/>
            <w:shd w:val="clear" w:color="auto" w:fill="FFFFFF"/>
            <w:vAlign w:val="center"/>
          </w:tcPr>
          <w:p w14:paraId="10A8C082">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7</w:t>
            </w:r>
          </w:p>
        </w:tc>
        <w:tc>
          <w:tcPr>
            <w:tcW w:w="540" w:type="dxa"/>
            <w:shd w:val="clear" w:color="auto" w:fill="FFFFFF"/>
            <w:vAlign w:val="center"/>
          </w:tcPr>
          <w:p w14:paraId="176B4E9C">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126</w:t>
            </w:r>
          </w:p>
        </w:tc>
        <w:tc>
          <w:tcPr>
            <w:tcW w:w="615" w:type="dxa"/>
            <w:shd w:val="clear" w:color="auto" w:fill="FFFF00"/>
            <w:vAlign w:val="center"/>
          </w:tcPr>
          <w:p w14:paraId="314A74D8">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3</w:t>
            </w:r>
          </w:p>
        </w:tc>
        <w:tc>
          <w:tcPr>
            <w:tcW w:w="1605" w:type="dxa"/>
            <w:vMerge w:val="continue"/>
            <w:shd w:val="clear" w:color="auto" w:fill="FFFFFF"/>
            <w:vAlign w:val="center"/>
          </w:tcPr>
          <w:p w14:paraId="5086691D">
            <w:pPr>
              <w:widowControl/>
              <w:spacing w:line="200" w:lineRule="atLeast"/>
              <w:jc w:val="left"/>
              <w:textAlignment w:val="center"/>
              <w:rPr>
                <w:rFonts w:ascii="仿宋" w:hAnsi="仿宋" w:eastAsia="仿宋" w:cs="仿宋"/>
                <w:color w:val="000000"/>
                <w:sz w:val="20"/>
                <w:szCs w:val="20"/>
              </w:rPr>
            </w:pPr>
          </w:p>
        </w:tc>
        <w:tc>
          <w:tcPr>
            <w:tcW w:w="600" w:type="dxa"/>
            <w:shd w:val="clear" w:color="auto" w:fill="FFFFFF"/>
            <w:vAlign w:val="center"/>
          </w:tcPr>
          <w:p w14:paraId="59881086">
            <w:pPr>
              <w:widowControl/>
              <w:spacing w:line="200" w:lineRule="atLeast"/>
              <w:jc w:val="center"/>
              <w:rPr>
                <w:rFonts w:ascii="仿宋" w:hAnsi="仿宋" w:eastAsia="仿宋" w:cs="仿宋"/>
                <w:color w:val="000000"/>
                <w:sz w:val="20"/>
                <w:szCs w:val="20"/>
              </w:rPr>
            </w:pPr>
          </w:p>
        </w:tc>
      </w:tr>
      <w:tr w14:paraId="51AC4B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trPr>
        <w:tc>
          <w:tcPr>
            <w:tcW w:w="615" w:type="dxa"/>
            <w:shd w:val="clear" w:color="auto" w:fill="auto"/>
            <w:vAlign w:val="center"/>
          </w:tcPr>
          <w:p w14:paraId="31CC8AC1">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FFFFFF"/>
            <w:vAlign w:val="center"/>
          </w:tcPr>
          <w:p w14:paraId="208BBE00">
            <w:pPr>
              <w:widowControl/>
              <w:spacing w:line="200" w:lineRule="atLeast"/>
              <w:jc w:val="center"/>
              <w:rPr>
                <w:rFonts w:ascii="仿宋" w:hAnsi="仿宋" w:eastAsia="仿宋" w:cs="仿宋"/>
                <w:color w:val="000000"/>
                <w:sz w:val="20"/>
                <w:szCs w:val="20"/>
              </w:rPr>
            </w:pPr>
          </w:p>
        </w:tc>
        <w:tc>
          <w:tcPr>
            <w:tcW w:w="450" w:type="dxa"/>
            <w:shd w:val="clear" w:color="auto" w:fill="FFFFFF"/>
            <w:vAlign w:val="center"/>
          </w:tcPr>
          <w:p w14:paraId="1105C354">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14</w:t>
            </w:r>
          </w:p>
        </w:tc>
        <w:tc>
          <w:tcPr>
            <w:tcW w:w="4095" w:type="dxa"/>
            <w:shd w:val="clear" w:color="auto" w:fill="FFFFFF"/>
            <w:vAlign w:val="center"/>
          </w:tcPr>
          <w:p w14:paraId="522B10C4">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装载大型物件无运输方案</w:t>
            </w:r>
          </w:p>
        </w:tc>
        <w:tc>
          <w:tcPr>
            <w:tcW w:w="1440" w:type="dxa"/>
            <w:shd w:val="clear" w:color="auto" w:fill="FFFFFF"/>
            <w:vAlign w:val="center"/>
          </w:tcPr>
          <w:p w14:paraId="6A51E5B4">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管理缺陷</w:t>
            </w:r>
          </w:p>
        </w:tc>
        <w:tc>
          <w:tcPr>
            <w:tcW w:w="2025" w:type="dxa"/>
            <w:shd w:val="clear" w:color="auto" w:fill="FFFFFF"/>
            <w:vAlign w:val="center"/>
          </w:tcPr>
          <w:p w14:paraId="6521A7EB">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车辆伤害</w:t>
            </w:r>
          </w:p>
        </w:tc>
        <w:tc>
          <w:tcPr>
            <w:tcW w:w="645" w:type="dxa"/>
            <w:shd w:val="clear" w:color="auto" w:fill="FFFFFF"/>
            <w:vAlign w:val="center"/>
          </w:tcPr>
          <w:p w14:paraId="35C0D9F7">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FFFFFF"/>
            <w:vAlign w:val="center"/>
          </w:tcPr>
          <w:p w14:paraId="7ECE97AD">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3</w:t>
            </w:r>
          </w:p>
        </w:tc>
        <w:tc>
          <w:tcPr>
            <w:tcW w:w="555" w:type="dxa"/>
            <w:shd w:val="clear" w:color="auto" w:fill="FFFFFF"/>
            <w:vAlign w:val="center"/>
          </w:tcPr>
          <w:p w14:paraId="4CC545DA">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6</w:t>
            </w:r>
          </w:p>
        </w:tc>
        <w:tc>
          <w:tcPr>
            <w:tcW w:w="495" w:type="dxa"/>
            <w:shd w:val="clear" w:color="auto" w:fill="FFFFFF"/>
            <w:vAlign w:val="center"/>
          </w:tcPr>
          <w:p w14:paraId="4210011B">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7</w:t>
            </w:r>
          </w:p>
        </w:tc>
        <w:tc>
          <w:tcPr>
            <w:tcW w:w="540" w:type="dxa"/>
            <w:shd w:val="clear" w:color="auto" w:fill="FFFFFF"/>
            <w:vAlign w:val="center"/>
          </w:tcPr>
          <w:p w14:paraId="269BE05E">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126</w:t>
            </w:r>
          </w:p>
        </w:tc>
        <w:tc>
          <w:tcPr>
            <w:tcW w:w="615" w:type="dxa"/>
            <w:shd w:val="clear" w:color="auto" w:fill="FFFF00"/>
            <w:vAlign w:val="center"/>
          </w:tcPr>
          <w:p w14:paraId="018E9926">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3</w:t>
            </w:r>
          </w:p>
        </w:tc>
        <w:tc>
          <w:tcPr>
            <w:tcW w:w="1605" w:type="dxa"/>
            <w:vMerge w:val="continue"/>
            <w:shd w:val="clear" w:color="auto" w:fill="FFFFFF"/>
            <w:vAlign w:val="center"/>
          </w:tcPr>
          <w:p w14:paraId="69827138">
            <w:pPr>
              <w:widowControl/>
              <w:spacing w:line="200" w:lineRule="atLeast"/>
              <w:jc w:val="left"/>
              <w:textAlignment w:val="center"/>
              <w:rPr>
                <w:rFonts w:ascii="仿宋" w:hAnsi="仿宋" w:eastAsia="仿宋" w:cs="仿宋"/>
                <w:color w:val="000000"/>
                <w:sz w:val="20"/>
                <w:szCs w:val="20"/>
              </w:rPr>
            </w:pPr>
          </w:p>
        </w:tc>
        <w:tc>
          <w:tcPr>
            <w:tcW w:w="600" w:type="dxa"/>
            <w:shd w:val="clear" w:color="auto" w:fill="FFFFFF"/>
            <w:vAlign w:val="center"/>
          </w:tcPr>
          <w:p w14:paraId="0230BF7F">
            <w:pPr>
              <w:widowControl/>
              <w:spacing w:line="200" w:lineRule="atLeast"/>
              <w:jc w:val="center"/>
              <w:rPr>
                <w:rFonts w:ascii="仿宋" w:hAnsi="仿宋" w:eastAsia="仿宋" w:cs="仿宋"/>
                <w:color w:val="000000"/>
                <w:sz w:val="20"/>
                <w:szCs w:val="20"/>
              </w:rPr>
            </w:pPr>
          </w:p>
        </w:tc>
      </w:tr>
      <w:tr w14:paraId="16BBCB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trPr>
        <w:tc>
          <w:tcPr>
            <w:tcW w:w="615" w:type="dxa"/>
            <w:shd w:val="clear" w:color="auto" w:fill="auto"/>
            <w:vAlign w:val="center"/>
          </w:tcPr>
          <w:p w14:paraId="4374E9E2">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FFFFFF"/>
            <w:vAlign w:val="center"/>
          </w:tcPr>
          <w:p w14:paraId="7FD0B497">
            <w:pPr>
              <w:widowControl/>
              <w:spacing w:line="200" w:lineRule="atLeast"/>
              <w:jc w:val="center"/>
              <w:rPr>
                <w:rFonts w:ascii="仿宋" w:hAnsi="仿宋" w:eastAsia="仿宋" w:cs="仿宋"/>
                <w:color w:val="000000"/>
                <w:sz w:val="20"/>
                <w:szCs w:val="20"/>
              </w:rPr>
            </w:pPr>
          </w:p>
        </w:tc>
        <w:tc>
          <w:tcPr>
            <w:tcW w:w="450" w:type="dxa"/>
            <w:shd w:val="clear" w:color="auto" w:fill="FFFFFF"/>
            <w:vAlign w:val="center"/>
          </w:tcPr>
          <w:p w14:paraId="611FA827">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15</w:t>
            </w:r>
          </w:p>
        </w:tc>
        <w:tc>
          <w:tcPr>
            <w:tcW w:w="4095" w:type="dxa"/>
            <w:shd w:val="clear" w:color="auto" w:fill="FFFFFF"/>
            <w:vAlign w:val="center"/>
          </w:tcPr>
          <w:p w14:paraId="3362C0CB">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装卸车时拖车不制动</w:t>
            </w:r>
          </w:p>
        </w:tc>
        <w:tc>
          <w:tcPr>
            <w:tcW w:w="1440" w:type="dxa"/>
            <w:shd w:val="clear" w:color="auto" w:fill="FFFFFF"/>
            <w:vAlign w:val="center"/>
          </w:tcPr>
          <w:p w14:paraId="1148F9BD">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违章作业</w:t>
            </w:r>
          </w:p>
        </w:tc>
        <w:tc>
          <w:tcPr>
            <w:tcW w:w="2025" w:type="dxa"/>
            <w:shd w:val="clear" w:color="auto" w:fill="FFFFFF"/>
            <w:vAlign w:val="center"/>
          </w:tcPr>
          <w:p w14:paraId="1F02DD6C">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车辆伤害</w:t>
            </w:r>
          </w:p>
        </w:tc>
        <w:tc>
          <w:tcPr>
            <w:tcW w:w="645" w:type="dxa"/>
            <w:shd w:val="clear" w:color="auto" w:fill="FFFFFF"/>
            <w:vAlign w:val="center"/>
          </w:tcPr>
          <w:p w14:paraId="70347E19">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FFFFFF"/>
            <w:vAlign w:val="center"/>
          </w:tcPr>
          <w:p w14:paraId="3998FA60">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3</w:t>
            </w:r>
          </w:p>
        </w:tc>
        <w:tc>
          <w:tcPr>
            <w:tcW w:w="555" w:type="dxa"/>
            <w:shd w:val="clear" w:color="auto" w:fill="FFFFFF"/>
            <w:vAlign w:val="center"/>
          </w:tcPr>
          <w:p w14:paraId="7F4B37BC">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6</w:t>
            </w:r>
          </w:p>
        </w:tc>
        <w:tc>
          <w:tcPr>
            <w:tcW w:w="495" w:type="dxa"/>
            <w:shd w:val="clear" w:color="auto" w:fill="FFFFFF"/>
            <w:vAlign w:val="center"/>
          </w:tcPr>
          <w:p w14:paraId="1BA1B441">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7</w:t>
            </w:r>
          </w:p>
        </w:tc>
        <w:tc>
          <w:tcPr>
            <w:tcW w:w="540" w:type="dxa"/>
            <w:shd w:val="clear" w:color="auto" w:fill="FFFFFF"/>
            <w:vAlign w:val="center"/>
          </w:tcPr>
          <w:p w14:paraId="164BF015">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126</w:t>
            </w:r>
          </w:p>
        </w:tc>
        <w:tc>
          <w:tcPr>
            <w:tcW w:w="615" w:type="dxa"/>
            <w:shd w:val="clear" w:color="auto" w:fill="FFFF00"/>
            <w:vAlign w:val="center"/>
          </w:tcPr>
          <w:p w14:paraId="543EA629">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3</w:t>
            </w:r>
          </w:p>
        </w:tc>
        <w:tc>
          <w:tcPr>
            <w:tcW w:w="1605" w:type="dxa"/>
            <w:vMerge w:val="continue"/>
            <w:shd w:val="clear" w:color="auto" w:fill="FFFFFF"/>
            <w:vAlign w:val="center"/>
          </w:tcPr>
          <w:p w14:paraId="5D8F5D5F">
            <w:pPr>
              <w:widowControl/>
              <w:spacing w:line="200" w:lineRule="atLeast"/>
              <w:jc w:val="left"/>
              <w:textAlignment w:val="center"/>
              <w:rPr>
                <w:rFonts w:ascii="仿宋" w:hAnsi="仿宋" w:eastAsia="仿宋" w:cs="仿宋"/>
                <w:color w:val="000000"/>
                <w:sz w:val="20"/>
                <w:szCs w:val="20"/>
              </w:rPr>
            </w:pPr>
          </w:p>
        </w:tc>
        <w:tc>
          <w:tcPr>
            <w:tcW w:w="600" w:type="dxa"/>
            <w:shd w:val="clear" w:color="auto" w:fill="FFFFFF"/>
            <w:vAlign w:val="center"/>
          </w:tcPr>
          <w:p w14:paraId="6D8CABAF">
            <w:pPr>
              <w:widowControl/>
              <w:spacing w:line="200" w:lineRule="atLeast"/>
              <w:jc w:val="center"/>
              <w:rPr>
                <w:rFonts w:ascii="仿宋" w:hAnsi="仿宋" w:eastAsia="仿宋" w:cs="仿宋"/>
                <w:color w:val="000000"/>
                <w:sz w:val="20"/>
                <w:szCs w:val="20"/>
              </w:rPr>
            </w:pPr>
          </w:p>
        </w:tc>
      </w:tr>
      <w:tr w14:paraId="04FC84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trPr>
        <w:tc>
          <w:tcPr>
            <w:tcW w:w="615" w:type="dxa"/>
            <w:shd w:val="clear" w:color="auto" w:fill="auto"/>
            <w:vAlign w:val="center"/>
          </w:tcPr>
          <w:p w14:paraId="75AB9498">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FFFFFF"/>
            <w:vAlign w:val="center"/>
          </w:tcPr>
          <w:p w14:paraId="30315858">
            <w:pPr>
              <w:widowControl/>
              <w:spacing w:line="200" w:lineRule="atLeast"/>
              <w:jc w:val="center"/>
              <w:rPr>
                <w:rFonts w:ascii="仿宋" w:hAnsi="仿宋" w:eastAsia="仿宋" w:cs="仿宋"/>
                <w:color w:val="000000"/>
                <w:sz w:val="20"/>
                <w:szCs w:val="20"/>
              </w:rPr>
            </w:pPr>
          </w:p>
        </w:tc>
        <w:tc>
          <w:tcPr>
            <w:tcW w:w="450" w:type="dxa"/>
            <w:shd w:val="clear" w:color="auto" w:fill="FFFFFF"/>
            <w:vAlign w:val="center"/>
          </w:tcPr>
          <w:p w14:paraId="58E3C72D">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16</w:t>
            </w:r>
          </w:p>
        </w:tc>
        <w:tc>
          <w:tcPr>
            <w:tcW w:w="4095" w:type="dxa"/>
            <w:shd w:val="clear" w:color="auto" w:fill="FFFFFF"/>
            <w:vAlign w:val="center"/>
          </w:tcPr>
          <w:p w14:paraId="1A80D167">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搭设跳板与地面角度过大</w:t>
            </w:r>
          </w:p>
        </w:tc>
        <w:tc>
          <w:tcPr>
            <w:tcW w:w="1440" w:type="dxa"/>
            <w:shd w:val="clear" w:color="auto" w:fill="FFFFFF"/>
            <w:vAlign w:val="center"/>
          </w:tcPr>
          <w:p w14:paraId="5672B658">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违章作业</w:t>
            </w:r>
          </w:p>
        </w:tc>
        <w:tc>
          <w:tcPr>
            <w:tcW w:w="2025" w:type="dxa"/>
            <w:shd w:val="clear" w:color="auto" w:fill="FFFFFF"/>
            <w:vAlign w:val="center"/>
          </w:tcPr>
          <w:p w14:paraId="5CB63BB4">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车辆伤害</w:t>
            </w:r>
          </w:p>
        </w:tc>
        <w:tc>
          <w:tcPr>
            <w:tcW w:w="645" w:type="dxa"/>
            <w:shd w:val="clear" w:color="auto" w:fill="FFFFFF"/>
            <w:vAlign w:val="center"/>
          </w:tcPr>
          <w:p w14:paraId="5BB523B8">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FFFFFF"/>
            <w:vAlign w:val="center"/>
          </w:tcPr>
          <w:p w14:paraId="0AA4BF8F">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3</w:t>
            </w:r>
          </w:p>
        </w:tc>
        <w:tc>
          <w:tcPr>
            <w:tcW w:w="555" w:type="dxa"/>
            <w:shd w:val="clear" w:color="auto" w:fill="FFFFFF"/>
            <w:vAlign w:val="center"/>
          </w:tcPr>
          <w:p w14:paraId="5B5719C6">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6</w:t>
            </w:r>
          </w:p>
        </w:tc>
        <w:tc>
          <w:tcPr>
            <w:tcW w:w="495" w:type="dxa"/>
            <w:shd w:val="clear" w:color="auto" w:fill="FFFFFF"/>
            <w:vAlign w:val="center"/>
          </w:tcPr>
          <w:p w14:paraId="63B9493D">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7</w:t>
            </w:r>
          </w:p>
        </w:tc>
        <w:tc>
          <w:tcPr>
            <w:tcW w:w="540" w:type="dxa"/>
            <w:shd w:val="clear" w:color="auto" w:fill="FFFFFF"/>
            <w:vAlign w:val="center"/>
          </w:tcPr>
          <w:p w14:paraId="59A04CD3">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126</w:t>
            </w:r>
          </w:p>
        </w:tc>
        <w:tc>
          <w:tcPr>
            <w:tcW w:w="615" w:type="dxa"/>
            <w:shd w:val="clear" w:color="auto" w:fill="FFFF00"/>
            <w:vAlign w:val="center"/>
          </w:tcPr>
          <w:p w14:paraId="74936DAB">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3</w:t>
            </w:r>
          </w:p>
        </w:tc>
        <w:tc>
          <w:tcPr>
            <w:tcW w:w="1605" w:type="dxa"/>
            <w:vMerge w:val="continue"/>
            <w:shd w:val="clear" w:color="auto" w:fill="FFFFFF"/>
            <w:vAlign w:val="center"/>
          </w:tcPr>
          <w:p w14:paraId="76F96798">
            <w:pPr>
              <w:widowControl/>
              <w:spacing w:line="200" w:lineRule="atLeast"/>
              <w:jc w:val="left"/>
              <w:textAlignment w:val="center"/>
              <w:rPr>
                <w:rFonts w:ascii="仿宋" w:hAnsi="仿宋" w:eastAsia="仿宋" w:cs="仿宋"/>
                <w:color w:val="000000"/>
                <w:sz w:val="20"/>
                <w:szCs w:val="20"/>
              </w:rPr>
            </w:pPr>
          </w:p>
        </w:tc>
        <w:tc>
          <w:tcPr>
            <w:tcW w:w="600" w:type="dxa"/>
            <w:shd w:val="clear" w:color="auto" w:fill="FFFFFF"/>
            <w:vAlign w:val="center"/>
          </w:tcPr>
          <w:p w14:paraId="46DAE8C6">
            <w:pPr>
              <w:widowControl/>
              <w:spacing w:line="200" w:lineRule="atLeast"/>
              <w:jc w:val="center"/>
              <w:rPr>
                <w:rFonts w:ascii="仿宋" w:hAnsi="仿宋" w:eastAsia="仿宋" w:cs="仿宋"/>
                <w:color w:val="000000"/>
                <w:sz w:val="20"/>
                <w:szCs w:val="20"/>
              </w:rPr>
            </w:pPr>
          </w:p>
        </w:tc>
      </w:tr>
      <w:tr w14:paraId="78AF27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trPr>
        <w:tc>
          <w:tcPr>
            <w:tcW w:w="615" w:type="dxa"/>
            <w:shd w:val="clear" w:color="auto" w:fill="auto"/>
            <w:vAlign w:val="center"/>
          </w:tcPr>
          <w:p w14:paraId="084AB8A4">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FFFFFF"/>
            <w:vAlign w:val="center"/>
          </w:tcPr>
          <w:p w14:paraId="560E0001">
            <w:pPr>
              <w:widowControl/>
              <w:spacing w:line="200" w:lineRule="atLeast"/>
              <w:jc w:val="center"/>
              <w:rPr>
                <w:rFonts w:ascii="仿宋" w:hAnsi="仿宋" w:eastAsia="仿宋" w:cs="仿宋"/>
                <w:color w:val="000000"/>
                <w:sz w:val="20"/>
                <w:szCs w:val="20"/>
              </w:rPr>
            </w:pPr>
          </w:p>
        </w:tc>
        <w:tc>
          <w:tcPr>
            <w:tcW w:w="450" w:type="dxa"/>
            <w:shd w:val="clear" w:color="auto" w:fill="FFFFFF"/>
            <w:vAlign w:val="center"/>
          </w:tcPr>
          <w:p w14:paraId="6E60BE2F">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17</w:t>
            </w:r>
          </w:p>
        </w:tc>
        <w:tc>
          <w:tcPr>
            <w:tcW w:w="4095" w:type="dxa"/>
            <w:shd w:val="clear" w:color="auto" w:fill="FFFFFF"/>
            <w:vAlign w:val="center"/>
          </w:tcPr>
          <w:p w14:paraId="12B7C57F">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车辆行驶前未检查四周及车底是否有人</w:t>
            </w:r>
          </w:p>
        </w:tc>
        <w:tc>
          <w:tcPr>
            <w:tcW w:w="1440" w:type="dxa"/>
            <w:shd w:val="clear" w:color="auto" w:fill="FFFFFF"/>
            <w:vAlign w:val="center"/>
          </w:tcPr>
          <w:p w14:paraId="7C314DE5">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违章作业</w:t>
            </w:r>
          </w:p>
        </w:tc>
        <w:tc>
          <w:tcPr>
            <w:tcW w:w="2025" w:type="dxa"/>
            <w:shd w:val="clear" w:color="auto" w:fill="FFFFFF"/>
            <w:vAlign w:val="center"/>
          </w:tcPr>
          <w:p w14:paraId="59C2DC8C">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车辆伤害</w:t>
            </w:r>
          </w:p>
        </w:tc>
        <w:tc>
          <w:tcPr>
            <w:tcW w:w="645" w:type="dxa"/>
            <w:shd w:val="clear" w:color="auto" w:fill="FFFFFF"/>
            <w:vAlign w:val="center"/>
          </w:tcPr>
          <w:p w14:paraId="3DA0AD74">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FFFFFF"/>
            <w:vAlign w:val="center"/>
          </w:tcPr>
          <w:p w14:paraId="17AAD209">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3</w:t>
            </w:r>
          </w:p>
        </w:tc>
        <w:tc>
          <w:tcPr>
            <w:tcW w:w="555" w:type="dxa"/>
            <w:shd w:val="clear" w:color="auto" w:fill="FFFFFF"/>
            <w:vAlign w:val="center"/>
          </w:tcPr>
          <w:p w14:paraId="4F3E1DF2">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6</w:t>
            </w:r>
          </w:p>
        </w:tc>
        <w:tc>
          <w:tcPr>
            <w:tcW w:w="495" w:type="dxa"/>
            <w:shd w:val="clear" w:color="auto" w:fill="FFFFFF"/>
            <w:vAlign w:val="center"/>
          </w:tcPr>
          <w:p w14:paraId="0B8C1234">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15</w:t>
            </w:r>
          </w:p>
        </w:tc>
        <w:tc>
          <w:tcPr>
            <w:tcW w:w="540" w:type="dxa"/>
            <w:shd w:val="clear" w:color="auto" w:fill="FFFFFF"/>
            <w:vAlign w:val="center"/>
          </w:tcPr>
          <w:p w14:paraId="418EEDFC">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270</w:t>
            </w:r>
          </w:p>
        </w:tc>
        <w:tc>
          <w:tcPr>
            <w:tcW w:w="615" w:type="dxa"/>
            <w:shd w:val="clear" w:color="auto" w:fill="FFC000"/>
            <w:vAlign w:val="center"/>
          </w:tcPr>
          <w:p w14:paraId="5A5D1AD4">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2</w:t>
            </w:r>
          </w:p>
        </w:tc>
        <w:tc>
          <w:tcPr>
            <w:tcW w:w="1605" w:type="dxa"/>
            <w:vMerge w:val="continue"/>
            <w:shd w:val="clear" w:color="auto" w:fill="FFFFFF"/>
            <w:vAlign w:val="center"/>
          </w:tcPr>
          <w:p w14:paraId="61C0BB71">
            <w:pPr>
              <w:widowControl/>
              <w:spacing w:line="200" w:lineRule="atLeast"/>
              <w:jc w:val="left"/>
              <w:textAlignment w:val="center"/>
              <w:rPr>
                <w:rFonts w:ascii="仿宋" w:hAnsi="仿宋" w:eastAsia="仿宋" w:cs="仿宋"/>
                <w:color w:val="000000"/>
                <w:sz w:val="20"/>
                <w:szCs w:val="20"/>
              </w:rPr>
            </w:pPr>
          </w:p>
        </w:tc>
        <w:tc>
          <w:tcPr>
            <w:tcW w:w="600" w:type="dxa"/>
            <w:shd w:val="clear" w:color="auto" w:fill="FFFFFF"/>
            <w:vAlign w:val="center"/>
          </w:tcPr>
          <w:p w14:paraId="4BEC7317">
            <w:pPr>
              <w:widowControl/>
              <w:spacing w:line="200" w:lineRule="atLeast"/>
              <w:jc w:val="center"/>
              <w:rPr>
                <w:rFonts w:ascii="仿宋" w:hAnsi="仿宋" w:eastAsia="仿宋" w:cs="仿宋"/>
                <w:color w:val="000000"/>
                <w:sz w:val="20"/>
                <w:szCs w:val="20"/>
              </w:rPr>
            </w:pPr>
          </w:p>
        </w:tc>
      </w:tr>
      <w:tr w14:paraId="48DBA2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trPr>
        <w:tc>
          <w:tcPr>
            <w:tcW w:w="615" w:type="dxa"/>
            <w:shd w:val="clear" w:color="auto" w:fill="auto"/>
            <w:vAlign w:val="center"/>
          </w:tcPr>
          <w:p w14:paraId="4393F5B6">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FFFFFF"/>
            <w:vAlign w:val="center"/>
          </w:tcPr>
          <w:p w14:paraId="12585B8F">
            <w:pPr>
              <w:widowControl/>
              <w:spacing w:line="200" w:lineRule="atLeast"/>
              <w:jc w:val="center"/>
              <w:rPr>
                <w:rFonts w:ascii="仿宋" w:hAnsi="仿宋" w:eastAsia="仿宋" w:cs="仿宋"/>
                <w:color w:val="000000"/>
                <w:sz w:val="20"/>
                <w:szCs w:val="20"/>
              </w:rPr>
            </w:pPr>
          </w:p>
        </w:tc>
        <w:tc>
          <w:tcPr>
            <w:tcW w:w="450" w:type="dxa"/>
            <w:shd w:val="clear" w:color="auto" w:fill="FFFFFF"/>
            <w:vAlign w:val="center"/>
          </w:tcPr>
          <w:p w14:paraId="0FA79E6A">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18</w:t>
            </w:r>
          </w:p>
        </w:tc>
        <w:tc>
          <w:tcPr>
            <w:tcW w:w="4095" w:type="dxa"/>
            <w:shd w:val="clear" w:color="auto" w:fill="FFFFFF"/>
            <w:vAlign w:val="center"/>
          </w:tcPr>
          <w:p w14:paraId="6931317E">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翻斗车行车载人</w:t>
            </w:r>
          </w:p>
        </w:tc>
        <w:tc>
          <w:tcPr>
            <w:tcW w:w="1440" w:type="dxa"/>
            <w:shd w:val="clear" w:color="auto" w:fill="FFFFFF"/>
            <w:vAlign w:val="center"/>
          </w:tcPr>
          <w:p w14:paraId="56E8B9E5">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违章作业</w:t>
            </w:r>
          </w:p>
        </w:tc>
        <w:tc>
          <w:tcPr>
            <w:tcW w:w="2025" w:type="dxa"/>
            <w:shd w:val="clear" w:color="auto" w:fill="FFFFFF"/>
            <w:vAlign w:val="center"/>
          </w:tcPr>
          <w:p w14:paraId="30E6AA57">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车辆伤害</w:t>
            </w:r>
          </w:p>
        </w:tc>
        <w:tc>
          <w:tcPr>
            <w:tcW w:w="645" w:type="dxa"/>
            <w:shd w:val="clear" w:color="auto" w:fill="FFFFFF"/>
            <w:vAlign w:val="center"/>
          </w:tcPr>
          <w:p w14:paraId="32893094">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FFFFFF"/>
            <w:vAlign w:val="center"/>
          </w:tcPr>
          <w:p w14:paraId="7B6FED1C">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6</w:t>
            </w:r>
          </w:p>
        </w:tc>
        <w:tc>
          <w:tcPr>
            <w:tcW w:w="555" w:type="dxa"/>
            <w:shd w:val="clear" w:color="auto" w:fill="FFFFFF"/>
            <w:vAlign w:val="center"/>
          </w:tcPr>
          <w:p w14:paraId="789973EC">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6</w:t>
            </w:r>
          </w:p>
        </w:tc>
        <w:tc>
          <w:tcPr>
            <w:tcW w:w="495" w:type="dxa"/>
            <w:shd w:val="clear" w:color="auto" w:fill="FFFFFF"/>
            <w:vAlign w:val="center"/>
          </w:tcPr>
          <w:p w14:paraId="7E904585">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7</w:t>
            </w:r>
          </w:p>
        </w:tc>
        <w:tc>
          <w:tcPr>
            <w:tcW w:w="540" w:type="dxa"/>
            <w:shd w:val="clear" w:color="auto" w:fill="FFFFFF"/>
            <w:vAlign w:val="center"/>
          </w:tcPr>
          <w:p w14:paraId="7096431A">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252</w:t>
            </w:r>
          </w:p>
        </w:tc>
        <w:tc>
          <w:tcPr>
            <w:tcW w:w="615" w:type="dxa"/>
            <w:shd w:val="clear" w:color="auto" w:fill="FFC000"/>
            <w:vAlign w:val="center"/>
          </w:tcPr>
          <w:p w14:paraId="428F2FCD">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2</w:t>
            </w:r>
          </w:p>
        </w:tc>
        <w:tc>
          <w:tcPr>
            <w:tcW w:w="1605" w:type="dxa"/>
            <w:vMerge w:val="continue"/>
            <w:shd w:val="clear" w:color="auto" w:fill="FFFFFF"/>
            <w:vAlign w:val="center"/>
          </w:tcPr>
          <w:p w14:paraId="6EAC9D24">
            <w:pPr>
              <w:widowControl/>
              <w:spacing w:line="200" w:lineRule="atLeast"/>
              <w:jc w:val="left"/>
              <w:textAlignment w:val="center"/>
              <w:rPr>
                <w:rFonts w:ascii="仿宋" w:hAnsi="仿宋" w:eastAsia="仿宋" w:cs="仿宋"/>
                <w:color w:val="000000"/>
                <w:sz w:val="20"/>
                <w:szCs w:val="20"/>
              </w:rPr>
            </w:pPr>
          </w:p>
        </w:tc>
        <w:tc>
          <w:tcPr>
            <w:tcW w:w="600" w:type="dxa"/>
            <w:shd w:val="clear" w:color="auto" w:fill="FFFFFF"/>
            <w:vAlign w:val="center"/>
          </w:tcPr>
          <w:p w14:paraId="138D398D">
            <w:pPr>
              <w:widowControl/>
              <w:spacing w:line="200" w:lineRule="atLeast"/>
              <w:jc w:val="center"/>
              <w:rPr>
                <w:rFonts w:ascii="仿宋" w:hAnsi="仿宋" w:eastAsia="仿宋" w:cs="仿宋"/>
                <w:color w:val="000000"/>
                <w:sz w:val="20"/>
                <w:szCs w:val="20"/>
              </w:rPr>
            </w:pPr>
          </w:p>
        </w:tc>
      </w:tr>
      <w:tr w14:paraId="7B0378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trPr>
        <w:tc>
          <w:tcPr>
            <w:tcW w:w="615" w:type="dxa"/>
            <w:shd w:val="clear" w:color="auto" w:fill="auto"/>
            <w:vAlign w:val="center"/>
          </w:tcPr>
          <w:p w14:paraId="22D66B43">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FFFFFF"/>
            <w:vAlign w:val="center"/>
          </w:tcPr>
          <w:p w14:paraId="0B1E23E7">
            <w:pPr>
              <w:widowControl/>
              <w:spacing w:line="200" w:lineRule="atLeast"/>
              <w:jc w:val="center"/>
              <w:rPr>
                <w:rFonts w:ascii="仿宋" w:hAnsi="仿宋" w:eastAsia="仿宋" w:cs="仿宋"/>
                <w:color w:val="000000"/>
                <w:sz w:val="20"/>
                <w:szCs w:val="20"/>
              </w:rPr>
            </w:pPr>
          </w:p>
        </w:tc>
        <w:tc>
          <w:tcPr>
            <w:tcW w:w="450" w:type="dxa"/>
            <w:shd w:val="clear" w:color="auto" w:fill="FFFFFF"/>
            <w:vAlign w:val="center"/>
          </w:tcPr>
          <w:p w14:paraId="167896CA">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19</w:t>
            </w:r>
          </w:p>
        </w:tc>
        <w:tc>
          <w:tcPr>
            <w:tcW w:w="4095" w:type="dxa"/>
            <w:shd w:val="clear" w:color="auto" w:fill="FFFFFF"/>
            <w:vAlign w:val="center"/>
          </w:tcPr>
          <w:p w14:paraId="4425EB91">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发动机运转和料斗装料时进行检修</w:t>
            </w:r>
          </w:p>
        </w:tc>
        <w:tc>
          <w:tcPr>
            <w:tcW w:w="1440" w:type="dxa"/>
            <w:shd w:val="clear" w:color="auto" w:fill="FFFFFF"/>
            <w:vAlign w:val="center"/>
          </w:tcPr>
          <w:p w14:paraId="1BBF673B">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违章作业</w:t>
            </w:r>
          </w:p>
        </w:tc>
        <w:tc>
          <w:tcPr>
            <w:tcW w:w="2025" w:type="dxa"/>
            <w:shd w:val="clear" w:color="auto" w:fill="FFFFFF"/>
            <w:vAlign w:val="center"/>
          </w:tcPr>
          <w:p w14:paraId="32B7E88B">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车辆伤害</w:t>
            </w:r>
          </w:p>
        </w:tc>
        <w:tc>
          <w:tcPr>
            <w:tcW w:w="645" w:type="dxa"/>
            <w:shd w:val="clear" w:color="auto" w:fill="FFFFFF"/>
            <w:vAlign w:val="center"/>
          </w:tcPr>
          <w:p w14:paraId="25A18026">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FFFFFF"/>
            <w:vAlign w:val="center"/>
          </w:tcPr>
          <w:p w14:paraId="19949D87">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w:t>
            </w:r>
          </w:p>
        </w:tc>
        <w:tc>
          <w:tcPr>
            <w:tcW w:w="555" w:type="dxa"/>
            <w:shd w:val="clear" w:color="auto" w:fill="FFFFFF"/>
            <w:vAlign w:val="center"/>
          </w:tcPr>
          <w:p w14:paraId="0CB59300">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6</w:t>
            </w:r>
          </w:p>
        </w:tc>
        <w:tc>
          <w:tcPr>
            <w:tcW w:w="495" w:type="dxa"/>
            <w:shd w:val="clear" w:color="auto" w:fill="FFFFFF"/>
            <w:vAlign w:val="center"/>
          </w:tcPr>
          <w:p w14:paraId="50DE5B7E">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15</w:t>
            </w:r>
          </w:p>
        </w:tc>
        <w:tc>
          <w:tcPr>
            <w:tcW w:w="540" w:type="dxa"/>
            <w:shd w:val="clear" w:color="auto" w:fill="FFFFFF"/>
            <w:vAlign w:val="center"/>
          </w:tcPr>
          <w:p w14:paraId="0C3DE509">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90</w:t>
            </w:r>
          </w:p>
        </w:tc>
        <w:tc>
          <w:tcPr>
            <w:tcW w:w="615" w:type="dxa"/>
            <w:shd w:val="clear" w:color="auto" w:fill="FFFF00"/>
            <w:vAlign w:val="center"/>
          </w:tcPr>
          <w:p w14:paraId="4185E320">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3</w:t>
            </w:r>
          </w:p>
        </w:tc>
        <w:tc>
          <w:tcPr>
            <w:tcW w:w="1605" w:type="dxa"/>
            <w:vMerge w:val="continue"/>
            <w:shd w:val="clear" w:color="auto" w:fill="FFFFFF"/>
            <w:vAlign w:val="center"/>
          </w:tcPr>
          <w:p w14:paraId="702B35DF">
            <w:pPr>
              <w:widowControl/>
              <w:spacing w:line="200" w:lineRule="atLeast"/>
              <w:jc w:val="left"/>
              <w:textAlignment w:val="center"/>
              <w:rPr>
                <w:rFonts w:ascii="仿宋" w:hAnsi="仿宋" w:eastAsia="仿宋" w:cs="仿宋"/>
                <w:color w:val="000000"/>
                <w:sz w:val="20"/>
                <w:szCs w:val="20"/>
              </w:rPr>
            </w:pPr>
          </w:p>
        </w:tc>
        <w:tc>
          <w:tcPr>
            <w:tcW w:w="600" w:type="dxa"/>
            <w:shd w:val="clear" w:color="auto" w:fill="FFFFFF"/>
            <w:vAlign w:val="center"/>
          </w:tcPr>
          <w:p w14:paraId="4B81973E">
            <w:pPr>
              <w:widowControl/>
              <w:spacing w:line="200" w:lineRule="atLeast"/>
              <w:jc w:val="center"/>
              <w:rPr>
                <w:rFonts w:ascii="仿宋" w:hAnsi="仿宋" w:eastAsia="仿宋" w:cs="仿宋"/>
                <w:color w:val="000000"/>
                <w:sz w:val="20"/>
                <w:szCs w:val="20"/>
              </w:rPr>
            </w:pPr>
          </w:p>
        </w:tc>
      </w:tr>
      <w:tr w14:paraId="12C63F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trPr>
        <w:tc>
          <w:tcPr>
            <w:tcW w:w="615" w:type="dxa"/>
            <w:shd w:val="clear" w:color="auto" w:fill="auto"/>
            <w:vAlign w:val="center"/>
          </w:tcPr>
          <w:p w14:paraId="2D567060">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restart"/>
            <w:shd w:val="clear" w:color="auto" w:fill="auto"/>
            <w:vAlign w:val="center"/>
          </w:tcPr>
          <w:p w14:paraId="62ED91CB">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b/>
                <w:bCs/>
                <w:color w:val="000000"/>
                <w:kern w:val="0"/>
                <w:sz w:val="20"/>
                <w:szCs w:val="20"/>
                <w:lang w:eastAsia="zh-CN" w:bidi="ar"/>
              </w:rPr>
              <w:t>二十</w:t>
            </w:r>
            <w:r>
              <w:rPr>
                <w:rFonts w:hint="eastAsia" w:ascii="仿宋" w:hAnsi="仿宋" w:eastAsia="仿宋" w:cs="仿宋"/>
                <w:b/>
                <w:bCs/>
                <w:color w:val="000000"/>
                <w:kern w:val="0"/>
                <w:sz w:val="20"/>
                <w:szCs w:val="20"/>
                <w:lang w:bidi="ar"/>
              </w:rPr>
              <w:t>、作业环境</w:t>
            </w:r>
          </w:p>
        </w:tc>
        <w:tc>
          <w:tcPr>
            <w:tcW w:w="450" w:type="dxa"/>
            <w:shd w:val="clear" w:color="auto" w:fill="auto"/>
            <w:vAlign w:val="center"/>
          </w:tcPr>
          <w:p w14:paraId="2062FA38">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w:t>
            </w:r>
          </w:p>
        </w:tc>
        <w:tc>
          <w:tcPr>
            <w:tcW w:w="4095" w:type="dxa"/>
            <w:shd w:val="clear" w:color="auto" w:fill="auto"/>
            <w:vAlign w:val="center"/>
          </w:tcPr>
          <w:p w14:paraId="5F916335">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安全通道不良（照明、防滑、护栏〈网〉）</w:t>
            </w:r>
          </w:p>
        </w:tc>
        <w:tc>
          <w:tcPr>
            <w:tcW w:w="1440" w:type="dxa"/>
            <w:shd w:val="clear" w:color="auto" w:fill="auto"/>
            <w:vAlign w:val="center"/>
          </w:tcPr>
          <w:p w14:paraId="0482DFB0">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防护缺陷</w:t>
            </w:r>
          </w:p>
        </w:tc>
        <w:tc>
          <w:tcPr>
            <w:tcW w:w="2025" w:type="dxa"/>
            <w:shd w:val="clear" w:color="auto" w:fill="auto"/>
            <w:vAlign w:val="center"/>
          </w:tcPr>
          <w:p w14:paraId="39B06A72">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跌伤</w:t>
            </w:r>
          </w:p>
        </w:tc>
        <w:tc>
          <w:tcPr>
            <w:tcW w:w="645" w:type="dxa"/>
            <w:shd w:val="clear" w:color="auto" w:fill="auto"/>
            <w:vAlign w:val="center"/>
          </w:tcPr>
          <w:p w14:paraId="58EF19F9">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11203AA1">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3</w:t>
            </w:r>
          </w:p>
        </w:tc>
        <w:tc>
          <w:tcPr>
            <w:tcW w:w="555" w:type="dxa"/>
            <w:shd w:val="clear" w:color="auto" w:fill="auto"/>
            <w:vAlign w:val="center"/>
          </w:tcPr>
          <w:p w14:paraId="75BBE6DF">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6</w:t>
            </w:r>
          </w:p>
        </w:tc>
        <w:tc>
          <w:tcPr>
            <w:tcW w:w="495" w:type="dxa"/>
            <w:shd w:val="clear" w:color="auto" w:fill="auto"/>
            <w:vAlign w:val="center"/>
          </w:tcPr>
          <w:p w14:paraId="66388DD0">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7</w:t>
            </w:r>
          </w:p>
        </w:tc>
        <w:tc>
          <w:tcPr>
            <w:tcW w:w="540" w:type="dxa"/>
            <w:shd w:val="clear" w:color="auto" w:fill="auto"/>
            <w:vAlign w:val="center"/>
          </w:tcPr>
          <w:p w14:paraId="4ADE0815">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126</w:t>
            </w:r>
          </w:p>
        </w:tc>
        <w:tc>
          <w:tcPr>
            <w:tcW w:w="615" w:type="dxa"/>
            <w:shd w:val="clear" w:color="auto" w:fill="FFFF00"/>
            <w:vAlign w:val="center"/>
          </w:tcPr>
          <w:p w14:paraId="5855A8F1">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3</w:t>
            </w:r>
          </w:p>
        </w:tc>
        <w:tc>
          <w:tcPr>
            <w:tcW w:w="1605" w:type="dxa"/>
            <w:vMerge w:val="restart"/>
            <w:shd w:val="clear" w:color="auto" w:fill="auto"/>
            <w:vAlign w:val="center"/>
          </w:tcPr>
          <w:p w14:paraId="7C0170CA">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按规定现场检查把关</w:t>
            </w:r>
          </w:p>
        </w:tc>
        <w:tc>
          <w:tcPr>
            <w:tcW w:w="600" w:type="dxa"/>
            <w:shd w:val="clear" w:color="auto" w:fill="auto"/>
            <w:vAlign w:val="center"/>
          </w:tcPr>
          <w:p w14:paraId="538016E3">
            <w:pPr>
              <w:widowControl/>
              <w:spacing w:line="200" w:lineRule="atLeast"/>
              <w:jc w:val="center"/>
              <w:rPr>
                <w:rFonts w:ascii="仿宋" w:hAnsi="仿宋" w:eastAsia="仿宋" w:cs="仿宋"/>
                <w:color w:val="000000"/>
                <w:sz w:val="20"/>
                <w:szCs w:val="20"/>
              </w:rPr>
            </w:pPr>
          </w:p>
        </w:tc>
      </w:tr>
      <w:tr w14:paraId="20D2D0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0" w:hRule="atLeast"/>
        </w:trPr>
        <w:tc>
          <w:tcPr>
            <w:tcW w:w="615" w:type="dxa"/>
            <w:shd w:val="clear" w:color="auto" w:fill="auto"/>
            <w:vAlign w:val="center"/>
          </w:tcPr>
          <w:p w14:paraId="12D4E070">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2C8AC883">
            <w:pPr>
              <w:widowControl/>
              <w:spacing w:line="200" w:lineRule="atLeast"/>
              <w:jc w:val="center"/>
              <w:rPr>
                <w:rFonts w:ascii="仿宋" w:hAnsi="仿宋" w:eastAsia="仿宋" w:cs="仿宋"/>
                <w:color w:val="000000"/>
                <w:sz w:val="20"/>
                <w:szCs w:val="20"/>
              </w:rPr>
            </w:pPr>
          </w:p>
        </w:tc>
        <w:tc>
          <w:tcPr>
            <w:tcW w:w="450" w:type="dxa"/>
            <w:shd w:val="clear" w:color="auto" w:fill="auto"/>
            <w:vAlign w:val="center"/>
          </w:tcPr>
          <w:p w14:paraId="24EC2AB2">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2</w:t>
            </w:r>
          </w:p>
        </w:tc>
        <w:tc>
          <w:tcPr>
            <w:tcW w:w="4095" w:type="dxa"/>
            <w:shd w:val="clear" w:color="auto" w:fill="auto"/>
            <w:vAlign w:val="center"/>
          </w:tcPr>
          <w:p w14:paraId="66D9030D">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空气质量不良（粉尘、烟尘、漆雾等有毒气体）</w:t>
            </w:r>
          </w:p>
        </w:tc>
        <w:tc>
          <w:tcPr>
            <w:tcW w:w="1440" w:type="dxa"/>
            <w:shd w:val="clear" w:color="auto" w:fill="auto"/>
            <w:vAlign w:val="center"/>
          </w:tcPr>
          <w:p w14:paraId="13FD22F1">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作业环境不良</w:t>
            </w:r>
          </w:p>
        </w:tc>
        <w:tc>
          <w:tcPr>
            <w:tcW w:w="2025" w:type="dxa"/>
            <w:shd w:val="clear" w:color="auto" w:fill="auto"/>
            <w:vAlign w:val="center"/>
          </w:tcPr>
          <w:p w14:paraId="2825A18B">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尘肺/中毒</w:t>
            </w:r>
          </w:p>
        </w:tc>
        <w:tc>
          <w:tcPr>
            <w:tcW w:w="645" w:type="dxa"/>
            <w:shd w:val="clear" w:color="auto" w:fill="auto"/>
            <w:vAlign w:val="center"/>
          </w:tcPr>
          <w:p w14:paraId="35390D8C">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61824DE8">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3</w:t>
            </w:r>
          </w:p>
        </w:tc>
        <w:tc>
          <w:tcPr>
            <w:tcW w:w="555" w:type="dxa"/>
            <w:shd w:val="clear" w:color="auto" w:fill="auto"/>
            <w:vAlign w:val="center"/>
          </w:tcPr>
          <w:p w14:paraId="733FC62B">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6</w:t>
            </w:r>
          </w:p>
        </w:tc>
        <w:tc>
          <w:tcPr>
            <w:tcW w:w="495" w:type="dxa"/>
            <w:shd w:val="clear" w:color="auto" w:fill="auto"/>
            <w:vAlign w:val="center"/>
          </w:tcPr>
          <w:p w14:paraId="057C719B">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1</w:t>
            </w:r>
          </w:p>
        </w:tc>
        <w:tc>
          <w:tcPr>
            <w:tcW w:w="540" w:type="dxa"/>
            <w:shd w:val="clear" w:color="auto" w:fill="auto"/>
            <w:vAlign w:val="center"/>
          </w:tcPr>
          <w:p w14:paraId="29A89DD8">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18</w:t>
            </w:r>
          </w:p>
        </w:tc>
        <w:tc>
          <w:tcPr>
            <w:tcW w:w="615" w:type="dxa"/>
            <w:shd w:val="clear" w:color="auto" w:fill="00B0F0"/>
            <w:vAlign w:val="center"/>
          </w:tcPr>
          <w:p w14:paraId="163B3162">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4</w:t>
            </w:r>
          </w:p>
        </w:tc>
        <w:tc>
          <w:tcPr>
            <w:tcW w:w="1605" w:type="dxa"/>
            <w:vMerge w:val="continue"/>
            <w:shd w:val="clear" w:color="auto" w:fill="auto"/>
            <w:vAlign w:val="center"/>
          </w:tcPr>
          <w:p w14:paraId="1BA2A7A8">
            <w:pPr>
              <w:widowControl/>
              <w:spacing w:line="200" w:lineRule="atLeast"/>
              <w:jc w:val="left"/>
              <w:textAlignment w:val="center"/>
              <w:rPr>
                <w:rFonts w:ascii="仿宋" w:hAnsi="仿宋" w:eastAsia="仿宋" w:cs="仿宋"/>
                <w:color w:val="000000"/>
                <w:sz w:val="20"/>
                <w:szCs w:val="20"/>
              </w:rPr>
            </w:pPr>
          </w:p>
        </w:tc>
        <w:tc>
          <w:tcPr>
            <w:tcW w:w="600" w:type="dxa"/>
            <w:shd w:val="clear" w:color="auto" w:fill="auto"/>
            <w:vAlign w:val="center"/>
          </w:tcPr>
          <w:p w14:paraId="587FFA93">
            <w:pPr>
              <w:widowControl/>
              <w:spacing w:line="200" w:lineRule="atLeast"/>
              <w:jc w:val="center"/>
              <w:rPr>
                <w:rFonts w:ascii="仿宋" w:hAnsi="仿宋" w:eastAsia="仿宋" w:cs="仿宋"/>
                <w:color w:val="000000"/>
                <w:sz w:val="20"/>
                <w:szCs w:val="20"/>
              </w:rPr>
            </w:pPr>
          </w:p>
        </w:tc>
      </w:tr>
      <w:tr w14:paraId="4D679D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trPr>
        <w:tc>
          <w:tcPr>
            <w:tcW w:w="615" w:type="dxa"/>
            <w:shd w:val="clear" w:color="auto" w:fill="auto"/>
            <w:vAlign w:val="center"/>
          </w:tcPr>
          <w:p w14:paraId="2AD11D60">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2F7B9A3C">
            <w:pPr>
              <w:widowControl/>
              <w:spacing w:line="200" w:lineRule="atLeast"/>
              <w:jc w:val="center"/>
              <w:rPr>
                <w:rFonts w:ascii="仿宋" w:hAnsi="仿宋" w:eastAsia="仿宋" w:cs="仿宋"/>
                <w:color w:val="000000"/>
                <w:sz w:val="20"/>
                <w:szCs w:val="20"/>
              </w:rPr>
            </w:pPr>
          </w:p>
        </w:tc>
        <w:tc>
          <w:tcPr>
            <w:tcW w:w="450" w:type="dxa"/>
            <w:shd w:val="clear" w:color="auto" w:fill="auto"/>
            <w:vAlign w:val="center"/>
          </w:tcPr>
          <w:p w14:paraId="2D00F6A3">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4095" w:type="dxa"/>
            <w:shd w:val="clear" w:color="auto" w:fill="auto"/>
            <w:vAlign w:val="center"/>
          </w:tcPr>
          <w:p w14:paraId="63C684D6">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非我方所产生的噪声、振动</w:t>
            </w:r>
          </w:p>
        </w:tc>
        <w:tc>
          <w:tcPr>
            <w:tcW w:w="1440" w:type="dxa"/>
            <w:shd w:val="clear" w:color="auto" w:fill="auto"/>
            <w:vAlign w:val="center"/>
          </w:tcPr>
          <w:p w14:paraId="0DB69787">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作业环境不良</w:t>
            </w:r>
          </w:p>
        </w:tc>
        <w:tc>
          <w:tcPr>
            <w:tcW w:w="2025" w:type="dxa"/>
            <w:shd w:val="clear" w:color="auto" w:fill="auto"/>
            <w:vAlign w:val="center"/>
          </w:tcPr>
          <w:p w14:paraId="60F6A9B4">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头脑皮层兴奋，抑制平衡失调</w:t>
            </w:r>
          </w:p>
        </w:tc>
        <w:tc>
          <w:tcPr>
            <w:tcW w:w="645" w:type="dxa"/>
            <w:shd w:val="clear" w:color="auto" w:fill="auto"/>
            <w:vAlign w:val="center"/>
          </w:tcPr>
          <w:p w14:paraId="2C6C6830">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12D5A0A0">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555" w:type="dxa"/>
            <w:shd w:val="clear" w:color="auto" w:fill="auto"/>
            <w:vAlign w:val="center"/>
          </w:tcPr>
          <w:p w14:paraId="1E07F39B">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6</w:t>
            </w:r>
          </w:p>
        </w:tc>
        <w:tc>
          <w:tcPr>
            <w:tcW w:w="495" w:type="dxa"/>
            <w:shd w:val="clear" w:color="auto" w:fill="auto"/>
            <w:vAlign w:val="center"/>
          </w:tcPr>
          <w:p w14:paraId="0C03DF69">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w:t>
            </w:r>
          </w:p>
        </w:tc>
        <w:tc>
          <w:tcPr>
            <w:tcW w:w="540" w:type="dxa"/>
            <w:shd w:val="clear" w:color="auto" w:fill="auto"/>
            <w:vAlign w:val="center"/>
          </w:tcPr>
          <w:p w14:paraId="3617863E">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18</w:t>
            </w:r>
          </w:p>
        </w:tc>
        <w:tc>
          <w:tcPr>
            <w:tcW w:w="615" w:type="dxa"/>
            <w:shd w:val="clear" w:color="auto" w:fill="00B0F0"/>
            <w:vAlign w:val="center"/>
          </w:tcPr>
          <w:p w14:paraId="7AFB4981">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4</w:t>
            </w:r>
          </w:p>
        </w:tc>
        <w:tc>
          <w:tcPr>
            <w:tcW w:w="1605" w:type="dxa"/>
            <w:shd w:val="clear" w:color="auto" w:fill="auto"/>
            <w:vAlign w:val="center"/>
          </w:tcPr>
          <w:p w14:paraId="422D975C">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戴防护耳塞、错时作业</w:t>
            </w:r>
          </w:p>
        </w:tc>
        <w:tc>
          <w:tcPr>
            <w:tcW w:w="600" w:type="dxa"/>
            <w:shd w:val="clear" w:color="auto" w:fill="auto"/>
            <w:vAlign w:val="center"/>
          </w:tcPr>
          <w:p w14:paraId="2831579B">
            <w:pPr>
              <w:widowControl/>
              <w:spacing w:line="200" w:lineRule="atLeast"/>
              <w:jc w:val="center"/>
              <w:rPr>
                <w:rFonts w:ascii="仿宋" w:hAnsi="仿宋" w:eastAsia="仿宋" w:cs="仿宋"/>
                <w:color w:val="000000"/>
                <w:sz w:val="20"/>
                <w:szCs w:val="20"/>
              </w:rPr>
            </w:pPr>
          </w:p>
        </w:tc>
      </w:tr>
      <w:tr w14:paraId="610311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trPr>
        <w:tc>
          <w:tcPr>
            <w:tcW w:w="615" w:type="dxa"/>
            <w:shd w:val="clear" w:color="auto" w:fill="auto"/>
            <w:vAlign w:val="center"/>
          </w:tcPr>
          <w:p w14:paraId="38ABE4EF">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21A1484B">
            <w:pPr>
              <w:widowControl/>
              <w:spacing w:line="200" w:lineRule="atLeast"/>
              <w:jc w:val="center"/>
              <w:rPr>
                <w:rFonts w:ascii="仿宋" w:hAnsi="仿宋" w:eastAsia="仿宋" w:cs="仿宋"/>
                <w:color w:val="000000"/>
                <w:sz w:val="20"/>
                <w:szCs w:val="20"/>
              </w:rPr>
            </w:pPr>
          </w:p>
        </w:tc>
        <w:tc>
          <w:tcPr>
            <w:tcW w:w="450" w:type="dxa"/>
            <w:shd w:val="clear" w:color="auto" w:fill="auto"/>
            <w:vAlign w:val="center"/>
          </w:tcPr>
          <w:p w14:paraId="4EDBD83F">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4</w:t>
            </w:r>
          </w:p>
        </w:tc>
        <w:tc>
          <w:tcPr>
            <w:tcW w:w="4095" w:type="dxa"/>
            <w:shd w:val="clear" w:color="auto" w:fill="auto"/>
            <w:vAlign w:val="center"/>
          </w:tcPr>
          <w:p w14:paraId="6A609C86">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地面有障碍物、积水、不平等</w:t>
            </w:r>
          </w:p>
        </w:tc>
        <w:tc>
          <w:tcPr>
            <w:tcW w:w="1440" w:type="dxa"/>
            <w:shd w:val="clear" w:color="auto" w:fill="auto"/>
            <w:vAlign w:val="center"/>
          </w:tcPr>
          <w:p w14:paraId="0B7823D3">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作业环境不良</w:t>
            </w:r>
          </w:p>
        </w:tc>
        <w:tc>
          <w:tcPr>
            <w:tcW w:w="2025" w:type="dxa"/>
            <w:shd w:val="clear" w:color="auto" w:fill="auto"/>
            <w:vAlign w:val="center"/>
          </w:tcPr>
          <w:p w14:paraId="40E5F3F7">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跌伤</w:t>
            </w:r>
          </w:p>
        </w:tc>
        <w:tc>
          <w:tcPr>
            <w:tcW w:w="645" w:type="dxa"/>
            <w:shd w:val="clear" w:color="auto" w:fill="auto"/>
            <w:vAlign w:val="center"/>
          </w:tcPr>
          <w:p w14:paraId="5B99F678">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3D0E440D">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3</w:t>
            </w:r>
          </w:p>
        </w:tc>
        <w:tc>
          <w:tcPr>
            <w:tcW w:w="555" w:type="dxa"/>
            <w:shd w:val="clear" w:color="auto" w:fill="auto"/>
            <w:vAlign w:val="center"/>
          </w:tcPr>
          <w:p w14:paraId="4D5D754F">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6</w:t>
            </w:r>
          </w:p>
        </w:tc>
        <w:tc>
          <w:tcPr>
            <w:tcW w:w="495" w:type="dxa"/>
            <w:shd w:val="clear" w:color="auto" w:fill="auto"/>
            <w:vAlign w:val="center"/>
          </w:tcPr>
          <w:p w14:paraId="1454D05A">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1</w:t>
            </w:r>
          </w:p>
        </w:tc>
        <w:tc>
          <w:tcPr>
            <w:tcW w:w="540" w:type="dxa"/>
            <w:shd w:val="clear" w:color="auto" w:fill="auto"/>
            <w:vAlign w:val="center"/>
          </w:tcPr>
          <w:p w14:paraId="43F96346">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18</w:t>
            </w:r>
          </w:p>
        </w:tc>
        <w:tc>
          <w:tcPr>
            <w:tcW w:w="615" w:type="dxa"/>
            <w:shd w:val="clear" w:color="auto" w:fill="00B0F0"/>
            <w:vAlign w:val="center"/>
          </w:tcPr>
          <w:p w14:paraId="1E250FA0">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4</w:t>
            </w:r>
          </w:p>
        </w:tc>
        <w:tc>
          <w:tcPr>
            <w:tcW w:w="1605" w:type="dxa"/>
            <w:shd w:val="clear" w:color="auto" w:fill="auto"/>
            <w:vAlign w:val="center"/>
          </w:tcPr>
          <w:p w14:paraId="6CEF90DF">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安全交底（清理现场）</w:t>
            </w:r>
          </w:p>
        </w:tc>
        <w:tc>
          <w:tcPr>
            <w:tcW w:w="600" w:type="dxa"/>
            <w:shd w:val="clear" w:color="auto" w:fill="auto"/>
            <w:vAlign w:val="center"/>
          </w:tcPr>
          <w:p w14:paraId="38EBF18D">
            <w:pPr>
              <w:widowControl/>
              <w:spacing w:line="200" w:lineRule="atLeast"/>
              <w:jc w:val="center"/>
              <w:rPr>
                <w:rFonts w:ascii="仿宋" w:hAnsi="仿宋" w:eastAsia="仿宋" w:cs="仿宋"/>
                <w:color w:val="000000"/>
                <w:sz w:val="20"/>
                <w:szCs w:val="20"/>
              </w:rPr>
            </w:pPr>
          </w:p>
        </w:tc>
      </w:tr>
      <w:tr w14:paraId="4F044A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0" w:hRule="atLeast"/>
        </w:trPr>
        <w:tc>
          <w:tcPr>
            <w:tcW w:w="615" w:type="dxa"/>
            <w:shd w:val="clear" w:color="auto" w:fill="auto"/>
            <w:vAlign w:val="center"/>
          </w:tcPr>
          <w:p w14:paraId="0C05D42E">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226F2802">
            <w:pPr>
              <w:widowControl/>
              <w:spacing w:line="200" w:lineRule="atLeast"/>
              <w:jc w:val="center"/>
              <w:rPr>
                <w:rFonts w:ascii="仿宋" w:hAnsi="仿宋" w:eastAsia="仿宋" w:cs="仿宋"/>
                <w:color w:val="000000"/>
                <w:sz w:val="20"/>
                <w:szCs w:val="20"/>
              </w:rPr>
            </w:pPr>
          </w:p>
        </w:tc>
        <w:tc>
          <w:tcPr>
            <w:tcW w:w="450" w:type="dxa"/>
            <w:shd w:val="clear" w:color="auto" w:fill="auto"/>
            <w:vAlign w:val="center"/>
          </w:tcPr>
          <w:p w14:paraId="792A5E41">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5</w:t>
            </w:r>
          </w:p>
        </w:tc>
        <w:tc>
          <w:tcPr>
            <w:tcW w:w="4095" w:type="dxa"/>
            <w:shd w:val="clear" w:color="auto" w:fill="auto"/>
            <w:vAlign w:val="center"/>
          </w:tcPr>
          <w:p w14:paraId="22C625CC">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标志不清晰、不规范、选用不当、安放位置不当</w:t>
            </w:r>
          </w:p>
        </w:tc>
        <w:tc>
          <w:tcPr>
            <w:tcW w:w="1440" w:type="dxa"/>
            <w:shd w:val="clear" w:color="auto" w:fill="auto"/>
            <w:vAlign w:val="center"/>
          </w:tcPr>
          <w:p w14:paraId="22485783">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标志缺陷</w:t>
            </w:r>
          </w:p>
        </w:tc>
        <w:tc>
          <w:tcPr>
            <w:tcW w:w="2025" w:type="dxa"/>
            <w:shd w:val="clear" w:color="auto" w:fill="auto"/>
            <w:vAlign w:val="center"/>
          </w:tcPr>
          <w:p w14:paraId="756BC109">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触电、坠落等</w:t>
            </w:r>
          </w:p>
        </w:tc>
        <w:tc>
          <w:tcPr>
            <w:tcW w:w="645" w:type="dxa"/>
            <w:shd w:val="clear" w:color="auto" w:fill="auto"/>
            <w:vAlign w:val="center"/>
          </w:tcPr>
          <w:p w14:paraId="48154CA0">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18B9BB59">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w:t>
            </w:r>
          </w:p>
        </w:tc>
        <w:tc>
          <w:tcPr>
            <w:tcW w:w="555" w:type="dxa"/>
            <w:shd w:val="clear" w:color="auto" w:fill="auto"/>
            <w:vAlign w:val="center"/>
          </w:tcPr>
          <w:p w14:paraId="69F899D5">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6</w:t>
            </w:r>
          </w:p>
        </w:tc>
        <w:tc>
          <w:tcPr>
            <w:tcW w:w="495" w:type="dxa"/>
            <w:shd w:val="clear" w:color="auto" w:fill="auto"/>
            <w:vAlign w:val="center"/>
          </w:tcPr>
          <w:p w14:paraId="7AB8000D">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15</w:t>
            </w:r>
          </w:p>
        </w:tc>
        <w:tc>
          <w:tcPr>
            <w:tcW w:w="540" w:type="dxa"/>
            <w:shd w:val="clear" w:color="auto" w:fill="auto"/>
            <w:vAlign w:val="center"/>
          </w:tcPr>
          <w:p w14:paraId="57A0113D">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90</w:t>
            </w:r>
          </w:p>
        </w:tc>
        <w:tc>
          <w:tcPr>
            <w:tcW w:w="615" w:type="dxa"/>
            <w:shd w:val="clear" w:color="auto" w:fill="FFFF00"/>
            <w:vAlign w:val="center"/>
          </w:tcPr>
          <w:p w14:paraId="3A3034FC">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3</w:t>
            </w:r>
          </w:p>
        </w:tc>
        <w:tc>
          <w:tcPr>
            <w:tcW w:w="1605" w:type="dxa"/>
            <w:shd w:val="clear" w:color="auto" w:fill="auto"/>
            <w:vAlign w:val="center"/>
          </w:tcPr>
          <w:p w14:paraId="6976E2EE">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按规定现场检查把关</w:t>
            </w:r>
          </w:p>
        </w:tc>
        <w:tc>
          <w:tcPr>
            <w:tcW w:w="600" w:type="dxa"/>
            <w:shd w:val="clear" w:color="auto" w:fill="auto"/>
            <w:vAlign w:val="center"/>
          </w:tcPr>
          <w:p w14:paraId="10CA5A9E">
            <w:pPr>
              <w:widowControl/>
              <w:spacing w:line="200" w:lineRule="atLeast"/>
              <w:jc w:val="center"/>
              <w:rPr>
                <w:rFonts w:ascii="仿宋" w:hAnsi="仿宋" w:eastAsia="仿宋" w:cs="仿宋"/>
                <w:color w:val="000000"/>
                <w:sz w:val="20"/>
                <w:szCs w:val="20"/>
              </w:rPr>
            </w:pPr>
          </w:p>
        </w:tc>
      </w:tr>
      <w:tr w14:paraId="71BF69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5" w:hRule="atLeast"/>
        </w:trPr>
        <w:tc>
          <w:tcPr>
            <w:tcW w:w="615" w:type="dxa"/>
            <w:shd w:val="clear" w:color="auto" w:fill="auto"/>
            <w:vAlign w:val="center"/>
          </w:tcPr>
          <w:p w14:paraId="6DCA84EA">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02A047B6">
            <w:pPr>
              <w:widowControl/>
              <w:spacing w:line="200" w:lineRule="atLeast"/>
              <w:jc w:val="center"/>
              <w:rPr>
                <w:rFonts w:ascii="仿宋" w:hAnsi="仿宋" w:eastAsia="仿宋" w:cs="仿宋"/>
                <w:color w:val="000000"/>
                <w:sz w:val="20"/>
                <w:szCs w:val="20"/>
              </w:rPr>
            </w:pPr>
          </w:p>
        </w:tc>
        <w:tc>
          <w:tcPr>
            <w:tcW w:w="450" w:type="dxa"/>
            <w:shd w:val="clear" w:color="auto" w:fill="auto"/>
            <w:vAlign w:val="center"/>
          </w:tcPr>
          <w:p w14:paraId="11EAB1FC">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6</w:t>
            </w:r>
          </w:p>
        </w:tc>
        <w:tc>
          <w:tcPr>
            <w:tcW w:w="4095" w:type="dxa"/>
            <w:shd w:val="clear" w:color="auto" w:fill="auto"/>
            <w:vAlign w:val="center"/>
          </w:tcPr>
          <w:p w14:paraId="0ED1ABAB">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未经批准在有限空间内施工作业</w:t>
            </w:r>
          </w:p>
        </w:tc>
        <w:tc>
          <w:tcPr>
            <w:tcW w:w="1440" w:type="dxa"/>
            <w:shd w:val="clear" w:color="auto" w:fill="auto"/>
            <w:vAlign w:val="center"/>
          </w:tcPr>
          <w:p w14:paraId="4CC3F7C1">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作业环境不良</w:t>
            </w:r>
          </w:p>
        </w:tc>
        <w:tc>
          <w:tcPr>
            <w:tcW w:w="2025" w:type="dxa"/>
            <w:shd w:val="clear" w:color="auto" w:fill="auto"/>
            <w:vAlign w:val="center"/>
          </w:tcPr>
          <w:p w14:paraId="3295CC04">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中毒等</w:t>
            </w:r>
          </w:p>
        </w:tc>
        <w:tc>
          <w:tcPr>
            <w:tcW w:w="645" w:type="dxa"/>
            <w:shd w:val="clear" w:color="auto" w:fill="auto"/>
            <w:vAlign w:val="center"/>
          </w:tcPr>
          <w:p w14:paraId="3E4BDDC3">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08B35AE3">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555" w:type="dxa"/>
            <w:shd w:val="clear" w:color="auto" w:fill="auto"/>
            <w:vAlign w:val="center"/>
          </w:tcPr>
          <w:p w14:paraId="1C352590">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6</w:t>
            </w:r>
          </w:p>
        </w:tc>
        <w:tc>
          <w:tcPr>
            <w:tcW w:w="495" w:type="dxa"/>
            <w:shd w:val="clear" w:color="auto" w:fill="auto"/>
            <w:vAlign w:val="center"/>
          </w:tcPr>
          <w:p w14:paraId="3C577F89">
            <w:pPr>
              <w:widowControl/>
              <w:spacing w:line="200" w:lineRule="atLeast"/>
              <w:jc w:val="center"/>
              <w:textAlignment w:val="center"/>
              <w:rPr>
                <w:rFonts w:hint="default" w:ascii="仿宋" w:hAnsi="仿宋" w:eastAsia="仿宋" w:cs="仿宋"/>
                <w:color w:val="000000"/>
                <w:sz w:val="20"/>
                <w:szCs w:val="20"/>
                <w:lang w:val="en-US" w:eastAsia="zh-CN"/>
              </w:rPr>
            </w:pPr>
            <w:r>
              <w:rPr>
                <w:rFonts w:hint="eastAsia" w:ascii="仿宋" w:hAnsi="仿宋" w:eastAsia="仿宋" w:cs="仿宋"/>
                <w:color w:val="000000"/>
                <w:kern w:val="0"/>
                <w:sz w:val="20"/>
                <w:szCs w:val="20"/>
                <w:lang w:val="en-US" w:eastAsia="zh-CN" w:bidi="ar"/>
              </w:rPr>
              <w:t>15</w:t>
            </w:r>
          </w:p>
        </w:tc>
        <w:tc>
          <w:tcPr>
            <w:tcW w:w="540" w:type="dxa"/>
            <w:shd w:val="clear" w:color="auto" w:fill="auto"/>
            <w:vAlign w:val="center"/>
          </w:tcPr>
          <w:p w14:paraId="5A176739">
            <w:pPr>
              <w:widowControl/>
              <w:spacing w:line="200" w:lineRule="atLeast"/>
              <w:jc w:val="center"/>
              <w:textAlignment w:val="center"/>
              <w:rPr>
                <w:rFonts w:hint="default" w:ascii="仿宋" w:hAnsi="仿宋" w:eastAsia="仿宋" w:cs="仿宋"/>
                <w:color w:val="000000"/>
                <w:sz w:val="20"/>
                <w:szCs w:val="20"/>
                <w:lang w:val="en-US" w:eastAsia="zh-CN"/>
              </w:rPr>
            </w:pPr>
            <w:r>
              <w:rPr>
                <w:rFonts w:hint="eastAsia" w:ascii="仿宋" w:hAnsi="仿宋" w:eastAsia="仿宋" w:cs="仿宋"/>
                <w:color w:val="000000"/>
                <w:kern w:val="0"/>
                <w:sz w:val="20"/>
                <w:szCs w:val="20"/>
                <w:lang w:val="en-US" w:eastAsia="zh-CN" w:bidi="ar"/>
              </w:rPr>
              <w:t>270</w:t>
            </w:r>
          </w:p>
        </w:tc>
        <w:tc>
          <w:tcPr>
            <w:tcW w:w="615" w:type="dxa"/>
            <w:shd w:val="clear" w:color="auto" w:fill="FFC000"/>
            <w:vAlign w:val="center"/>
          </w:tcPr>
          <w:p w14:paraId="1B7F585C">
            <w:pPr>
              <w:widowControl/>
              <w:spacing w:line="200" w:lineRule="atLeast"/>
              <w:jc w:val="center"/>
              <w:textAlignment w:val="center"/>
              <w:rPr>
                <w:rFonts w:hint="eastAsia" w:ascii="仿宋" w:hAnsi="仿宋" w:eastAsia="仿宋" w:cs="仿宋"/>
                <w:color w:val="000000"/>
                <w:sz w:val="20"/>
                <w:szCs w:val="20"/>
                <w:lang w:val="en-US" w:eastAsia="zh-CN"/>
              </w:rPr>
            </w:pPr>
            <w:r>
              <w:rPr>
                <w:rFonts w:hint="eastAsia" w:ascii="仿宋" w:hAnsi="仿宋" w:eastAsia="仿宋" w:cs="仿宋"/>
                <w:color w:val="000000"/>
                <w:sz w:val="20"/>
                <w:szCs w:val="20"/>
                <w:lang w:val="en-US" w:eastAsia="zh-CN"/>
              </w:rPr>
              <w:t>2</w:t>
            </w:r>
          </w:p>
        </w:tc>
        <w:tc>
          <w:tcPr>
            <w:tcW w:w="1605" w:type="dxa"/>
            <w:vMerge w:val="restart"/>
            <w:shd w:val="clear" w:color="auto" w:fill="auto"/>
            <w:vAlign w:val="center"/>
          </w:tcPr>
          <w:p w14:paraId="48F65E03">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按规范现场检查把关</w:t>
            </w:r>
          </w:p>
        </w:tc>
        <w:tc>
          <w:tcPr>
            <w:tcW w:w="600" w:type="dxa"/>
            <w:shd w:val="clear" w:color="auto" w:fill="auto"/>
            <w:vAlign w:val="center"/>
          </w:tcPr>
          <w:p w14:paraId="702DAC76">
            <w:pPr>
              <w:widowControl/>
              <w:spacing w:line="200" w:lineRule="atLeast"/>
              <w:jc w:val="center"/>
              <w:rPr>
                <w:rFonts w:ascii="仿宋" w:hAnsi="仿宋" w:eastAsia="仿宋" w:cs="仿宋"/>
                <w:color w:val="000000"/>
                <w:sz w:val="20"/>
                <w:szCs w:val="20"/>
              </w:rPr>
            </w:pPr>
          </w:p>
        </w:tc>
      </w:tr>
      <w:tr w14:paraId="75A784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5" w:hRule="atLeast"/>
        </w:trPr>
        <w:tc>
          <w:tcPr>
            <w:tcW w:w="615" w:type="dxa"/>
            <w:shd w:val="clear" w:color="auto" w:fill="auto"/>
            <w:vAlign w:val="center"/>
          </w:tcPr>
          <w:p w14:paraId="5474CF79">
            <w:pPr>
              <w:pStyle w:val="25"/>
              <w:widowControl/>
              <w:numPr>
                <w:ilvl w:val="0"/>
                <w:numId w:val="6"/>
              </w:numPr>
              <w:spacing w:line="160" w:lineRule="atLeast"/>
              <w:ind w:left="0" w:firstLine="0" w:firstLineChars="0"/>
              <w:jc w:val="center"/>
              <w:textAlignment w:val="center"/>
              <w:rPr>
                <w:rFonts w:ascii="仿宋" w:hAnsi="仿宋" w:eastAsia="仿宋" w:cs="仿宋"/>
                <w:color w:val="000000"/>
                <w:kern w:val="0"/>
                <w:sz w:val="20"/>
                <w:szCs w:val="20"/>
                <w:lang w:bidi="ar"/>
              </w:rPr>
            </w:pPr>
          </w:p>
        </w:tc>
        <w:tc>
          <w:tcPr>
            <w:tcW w:w="675" w:type="dxa"/>
            <w:vMerge w:val="continue"/>
            <w:shd w:val="clear" w:color="auto" w:fill="auto"/>
            <w:vAlign w:val="center"/>
          </w:tcPr>
          <w:p w14:paraId="7D189019">
            <w:pPr>
              <w:widowControl/>
              <w:spacing w:line="200" w:lineRule="atLeast"/>
              <w:jc w:val="center"/>
              <w:rPr>
                <w:rFonts w:ascii="仿宋" w:hAnsi="仿宋" w:eastAsia="仿宋" w:cs="仿宋"/>
                <w:color w:val="000000"/>
                <w:sz w:val="20"/>
                <w:szCs w:val="20"/>
              </w:rPr>
            </w:pPr>
          </w:p>
        </w:tc>
        <w:tc>
          <w:tcPr>
            <w:tcW w:w="450" w:type="dxa"/>
            <w:shd w:val="clear" w:color="auto" w:fill="auto"/>
            <w:vAlign w:val="center"/>
          </w:tcPr>
          <w:p w14:paraId="6379CA6F">
            <w:pPr>
              <w:widowControl/>
              <w:spacing w:line="200" w:lineRule="atLeast"/>
              <w:jc w:val="center"/>
              <w:textAlignment w:val="center"/>
              <w:rPr>
                <w:rFonts w:ascii="仿宋" w:hAnsi="仿宋" w:eastAsia="仿宋" w:cs="仿宋"/>
                <w:color w:val="000000"/>
                <w:kern w:val="0"/>
                <w:sz w:val="20"/>
                <w:szCs w:val="20"/>
                <w:lang w:bidi="ar"/>
              </w:rPr>
            </w:pPr>
            <w:r>
              <w:rPr>
                <w:rFonts w:hint="eastAsia" w:ascii="仿宋" w:hAnsi="仿宋" w:eastAsia="仿宋" w:cs="仿宋"/>
                <w:color w:val="000000"/>
                <w:kern w:val="0"/>
                <w:sz w:val="20"/>
                <w:szCs w:val="20"/>
                <w:lang w:bidi="ar"/>
              </w:rPr>
              <w:t>7</w:t>
            </w:r>
          </w:p>
        </w:tc>
        <w:tc>
          <w:tcPr>
            <w:tcW w:w="4095" w:type="dxa"/>
            <w:shd w:val="clear" w:color="auto" w:fill="auto"/>
            <w:vAlign w:val="center"/>
          </w:tcPr>
          <w:p w14:paraId="01877333">
            <w:pPr>
              <w:widowControl/>
              <w:spacing w:line="200" w:lineRule="atLeast"/>
              <w:jc w:val="left"/>
              <w:textAlignment w:val="center"/>
              <w:rPr>
                <w:rFonts w:ascii="仿宋" w:hAnsi="仿宋" w:eastAsia="仿宋" w:cs="仿宋"/>
                <w:color w:val="000000"/>
                <w:kern w:val="0"/>
                <w:sz w:val="20"/>
                <w:szCs w:val="20"/>
                <w:lang w:bidi="ar"/>
              </w:rPr>
            </w:pPr>
            <w:r>
              <w:rPr>
                <w:rFonts w:hint="eastAsia" w:ascii="仿宋" w:hAnsi="仿宋" w:eastAsia="仿宋" w:cs="仿宋"/>
                <w:color w:val="000000"/>
                <w:kern w:val="0"/>
                <w:sz w:val="20"/>
                <w:szCs w:val="20"/>
                <w:lang w:bidi="ar"/>
              </w:rPr>
              <w:t>有限空间可燃气体/有毒气体检测分析不到位</w:t>
            </w:r>
          </w:p>
        </w:tc>
        <w:tc>
          <w:tcPr>
            <w:tcW w:w="1440" w:type="dxa"/>
            <w:shd w:val="clear" w:color="auto" w:fill="auto"/>
            <w:vAlign w:val="center"/>
          </w:tcPr>
          <w:p w14:paraId="7736C303">
            <w:pPr>
              <w:widowControl/>
              <w:spacing w:line="200" w:lineRule="atLeast"/>
              <w:jc w:val="left"/>
              <w:textAlignment w:val="center"/>
              <w:rPr>
                <w:rFonts w:ascii="仿宋" w:hAnsi="仿宋" w:eastAsia="仿宋" w:cs="仿宋"/>
                <w:color w:val="000000"/>
                <w:kern w:val="0"/>
                <w:sz w:val="20"/>
                <w:szCs w:val="20"/>
                <w:lang w:bidi="ar"/>
              </w:rPr>
            </w:pPr>
            <w:r>
              <w:rPr>
                <w:rFonts w:hint="eastAsia" w:ascii="仿宋" w:hAnsi="仿宋" w:eastAsia="仿宋" w:cs="仿宋"/>
                <w:color w:val="000000"/>
                <w:kern w:val="0"/>
                <w:sz w:val="20"/>
                <w:szCs w:val="20"/>
                <w:lang w:bidi="ar"/>
              </w:rPr>
              <w:t>作业环境不良</w:t>
            </w:r>
          </w:p>
        </w:tc>
        <w:tc>
          <w:tcPr>
            <w:tcW w:w="2025" w:type="dxa"/>
            <w:shd w:val="clear" w:color="auto" w:fill="auto"/>
            <w:vAlign w:val="center"/>
          </w:tcPr>
          <w:p w14:paraId="1F995093">
            <w:pPr>
              <w:widowControl/>
              <w:spacing w:line="200" w:lineRule="atLeast"/>
              <w:jc w:val="left"/>
              <w:textAlignment w:val="center"/>
              <w:rPr>
                <w:rFonts w:ascii="仿宋" w:hAnsi="仿宋" w:eastAsia="仿宋" w:cs="仿宋"/>
                <w:color w:val="000000"/>
                <w:kern w:val="0"/>
                <w:sz w:val="20"/>
                <w:szCs w:val="20"/>
                <w:lang w:bidi="ar"/>
              </w:rPr>
            </w:pPr>
            <w:r>
              <w:rPr>
                <w:rFonts w:hint="eastAsia" w:ascii="仿宋" w:hAnsi="仿宋" w:eastAsia="仿宋" w:cs="仿宋"/>
                <w:color w:val="000000"/>
                <w:kern w:val="0"/>
                <w:sz w:val="20"/>
                <w:szCs w:val="20"/>
                <w:lang w:bidi="ar"/>
              </w:rPr>
              <w:t>中毒等</w:t>
            </w:r>
          </w:p>
        </w:tc>
        <w:tc>
          <w:tcPr>
            <w:tcW w:w="645" w:type="dxa"/>
            <w:shd w:val="clear" w:color="auto" w:fill="auto"/>
            <w:vAlign w:val="center"/>
          </w:tcPr>
          <w:p w14:paraId="0E784CEE">
            <w:pPr>
              <w:widowControl/>
              <w:spacing w:line="200" w:lineRule="atLeast"/>
              <w:jc w:val="center"/>
              <w:textAlignment w:val="center"/>
              <w:rPr>
                <w:rFonts w:ascii="仿宋" w:hAnsi="仿宋" w:eastAsia="仿宋" w:cs="仿宋"/>
                <w:color w:val="000000"/>
                <w:kern w:val="0"/>
                <w:sz w:val="20"/>
                <w:szCs w:val="20"/>
                <w:lang w:bidi="ar"/>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4AD0461E">
            <w:pPr>
              <w:widowControl/>
              <w:spacing w:line="200" w:lineRule="atLeast"/>
              <w:jc w:val="center"/>
              <w:textAlignment w:val="center"/>
              <w:rPr>
                <w:rFonts w:ascii="仿宋" w:hAnsi="仿宋" w:eastAsia="仿宋" w:cs="仿宋"/>
                <w:color w:val="000000"/>
                <w:kern w:val="0"/>
                <w:sz w:val="20"/>
                <w:szCs w:val="20"/>
                <w:lang w:bidi="ar"/>
              </w:rPr>
            </w:pPr>
            <w:r>
              <w:rPr>
                <w:rFonts w:hint="eastAsia" w:ascii="仿宋" w:hAnsi="仿宋" w:eastAsia="仿宋" w:cs="仿宋"/>
                <w:color w:val="000000"/>
                <w:kern w:val="0"/>
                <w:sz w:val="20"/>
                <w:szCs w:val="20"/>
                <w:lang w:bidi="ar"/>
              </w:rPr>
              <w:t>3</w:t>
            </w:r>
          </w:p>
        </w:tc>
        <w:tc>
          <w:tcPr>
            <w:tcW w:w="555" w:type="dxa"/>
            <w:shd w:val="clear" w:color="auto" w:fill="auto"/>
            <w:vAlign w:val="center"/>
          </w:tcPr>
          <w:p w14:paraId="26256116">
            <w:pPr>
              <w:widowControl/>
              <w:spacing w:line="200" w:lineRule="atLeast"/>
              <w:jc w:val="center"/>
              <w:textAlignment w:val="center"/>
              <w:rPr>
                <w:rFonts w:ascii="仿宋" w:hAnsi="仿宋" w:eastAsia="仿宋" w:cs="仿宋"/>
                <w:color w:val="000000"/>
                <w:kern w:val="0"/>
                <w:sz w:val="20"/>
                <w:szCs w:val="20"/>
                <w:lang w:bidi="ar"/>
              </w:rPr>
            </w:pPr>
            <w:r>
              <w:rPr>
                <w:rFonts w:hint="eastAsia" w:ascii="仿宋" w:hAnsi="仿宋" w:eastAsia="仿宋" w:cs="仿宋"/>
                <w:color w:val="000000"/>
                <w:kern w:val="0"/>
                <w:sz w:val="20"/>
                <w:szCs w:val="20"/>
                <w:lang w:bidi="ar"/>
              </w:rPr>
              <w:t>6</w:t>
            </w:r>
          </w:p>
        </w:tc>
        <w:tc>
          <w:tcPr>
            <w:tcW w:w="495" w:type="dxa"/>
            <w:shd w:val="clear" w:color="auto" w:fill="auto"/>
            <w:vAlign w:val="center"/>
          </w:tcPr>
          <w:p w14:paraId="221EA31F">
            <w:pPr>
              <w:widowControl/>
              <w:spacing w:line="200" w:lineRule="atLeast"/>
              <w:jc w:val="center"/>
              <w:textAlignment w:val="center"/>
              <w:rPr>
                <w:rFonts w:ascii="仿宋" w:hAnsi="仿宋" w:eastAsia="仿宋" w:cs="仿宋"/>
                <w:color w:val="000000"/>
                <w:kern w:val="0"/>
                <w:sz w:val="20"/>
                <w:szCs w:val="20"/>
                <w:lang w:bidi="ar"/>
              </w:rPr>
            </w:pPr>
            <w:r>
              <w:rPr>
                <w:rFonts w:hint="eastAsia" w:ascii="仿宋" w:hAnsi="仿宋" w:eastAsia="仿宋" w:cs="仿宋"/>
                <w:color w:val="000000"/>
                <w:kern w:val="0"/>
                <w:sz w:val="20"/>
                <w:szCs w:val="20"/>
                <w:lang w:bidi="ar"/>
              </w:rPr>
              <w:t>7</w:t>
            </w:r>
          </w:p>
        </w:tc>
        <w:tc>
          <w:tcPr>
            <w:tcW w:w="540" w:type="dxa"/>
            <w:shd w:val="clear" w:color="auto" w:fill="auto"/>
            <w:vAlign w:val="center"/>
          </w:tcPr>
          <w:p w14:paraId="591E4351">
            <w:pPr>
              <w:widowControl/>
              <w:spacing w:line="200" w:lineRule="atLeast"/>
              <w:jc w:val="center"/>
              <w:textAlignment w:val="center"/>
              <w:rPr>
                <w:rFonts w:ascii="仿宋" w:hAnsi="仿宋" w:eastAsia="仿宋" w:cs="仿宋"/>
                <w:color w:val="000000"/>
                <w:kern w:val="0"/>
                <w:sz w:val="20"/>
                <w:szCs w:val="20"/>
                <w:lang w:bidi="ar"/>
              </w:rPr>
            </w:pPr>
            <w:r>
              <w:rPr>
                <w:rFonts w:hint="eastAsia" w:ascii="仿宋" w:hAnsi="仿宋" w:eastAsia="仿宋" w:cs="仿宋"/>
                <w:color w:val="000000"/>
                <w:kern w:val="0"/>
                <w:sz w:val="20"/>
                <w:szCs w:val="20"/>
                <w:lang w:bidi="ar"/>
              </w:rPr>
              <w:t>126</w:t>
            </w:r>
          </w:p>
        </w:tc>
        <w:tc>
          <w:tcPr>
            <w:tcW w:w="615" w:type="dxa"/>
            <w:shd w:val="clear" w:color="auto" w:fill="FFFF00"/>
            <w:vAlign w:val="center"/>
          </w:tcPr>
          <w:p w14:paraId="081E0663">
            <w:pPr>
              <w:widowControl/>
              <w:spacing w:line="200" w:lineRule="atLeast"/>
              <w:jc w:val="center"/>
              <w:textAlignment w:val="center"/>
              <w:rPr>
                <w:rFonts w:hint="eastAsia" w:ascii="仿宋" w:hAnsi="仿宋" w:eastAsia="仿宋" w:cs="仿宋"/>
                <w:color w:val="000000"/>
                <w:sz w:val="20"/>
                <w:szCs w:val="20"/>
                <w:lang w:val="en-US" w:eastAsia="zh-CN"/>
              </w:rPr>
            </w:pPr>
            <w:r>
              <w:rPr>
                <w:rFonts w:hint="eastAsia" w:ascii="仿宋" w:hAnsi="仿宋" w:eastAsia="仿宋" w:cs="仿宋"/>
                <w:color w:val="000000"/>
                <w:sz w:val="20"/>
                <w:szCs w:val="20"/>
                <w:lang w:val="en-US" w:eastAsia="zh-CN"/>
              </w:rPr>
              <w:t>3</w:t>
            </w:r>
          </w:p>
        </w:tc>
        <w:tc>
          <w:tcPr>
            <w:tcW w:w="1605" w:type="dxa"/>
            <w:vMerge w:val="continue"/>
            <w:shd w:val="clear" w:color="auto" w:fill="auto"/>
            <w:vAlign w:val="center"/>
          </w:tcPr>
          <w:p w14:paraId="35A2EF7F">
            <w:pPr>
              <w:widowControl/>
              <w:spacing w:line="200" w:lineRule="atLeast"/>
              <w:jc w:val="left"/>
              <w:textAlignment w:val="center"/>
              <w:rPr>
                <w:rFonts w:ascii="仿宋" w:hAnsi="仿宋" w:eastAsia="仿宋" w:cs="仿宋"/>
                <w:color w:val="000000"/>
                <w:kern w:val="0"/>
                <w:sz w:val="20"/>
                <w:szCs w:val="20"/>
                <w:lang w:bidi="ar"/>
              </w:rPr>
            </w:pPr>
          </w:p>
        </w:tc>
        <w:tc>
          <w:tcPr>
            <w:tcW w:w="600" w:type="dxa"/>
            <w:shd w:val="clear" w:color="auto" w:fill="auto"/>
            <w:vAlign w:val="center"/>
          </w:tcPr>
          <w:p w14:paraId="4A3B1B94">
            <w:pPr>
              <w:widowControl/>
              <w:spacing w:line="200" w:lineRule="atLeast"/>
              <w:jc w:val="center"/>
              <w:rPr>
                <w:rFonts w:ascii="仿宋" w:hAnsi="仿宋" w:eastAsia="仿宋" w:cs="仿宋"/>
                <w:color w:val="000000"/>
                <w:sz w:val="20"/>
                <w:szCs w:val="20"/>
              </w:rPr>
            </w:pPr>
          </w:p>
        </w:tc>
      </w:tr>
      <w:tr w14:paraId="4ED013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trPr>
        <w:tc>
          <w:tcPr>
            <w:tcW w:w="615" w:type="dxa"/>
            <w:shd w:val="clear" w:color="auto" w:fill="auto"/>
            <w:vAlign w:val="center"/>
          </w:tcPr>
          <w:p w14:paraId="3C38B724">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5BF3D173">
            <w:pPr>
              <w:widowControl/>
              <w:spacing w:line="200" w:lineRule="atLeast"/>
              <w:jc w:val="center"/>
              <w:rPr>
                <w:rFonts w:ascii="仿宋" w:hAnsi="仿宋" w:eastAsia="仿宋" w:cs="仿宋"/>
                <w:color w:val="000000"/>
                <w:sz w:val="20"/>
                <w:szCs w:val="20"/>
              </w:rPr>
            </w:pPr>
          </w:p>
        </w:tc>
        <w:tc>
          <w:tcPr>
            <w:tcW w:w="450" w:type="dxa"/>
            <w:shd w:val="clear" w:color="auto" w:fill="auto"/>
            <w:vAlign w:val="center"/>
          </w:tcPr>
          <w:p w14:paraId="076FB86A">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8</w:t>
            </w:r>
          </w:p>
        </w:tc>
        <w:tc>
          <w:tcPr>
            <w:tcW w:w="4095" w:type="dxa"/>
            <w:shd w:val="clear" w:color="auto" w:fill="auto"/>
            <w:vAlign w:val="center"/>
          </w:tcPr>
          <w:p w14:paraId="657A2F34">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作业环境狭小、杂乱</w:t>
            </w:r>
          </w:p>
        </w:tc>
        <w:tc>
          <w:tcPr>
            <w:tcW w:w="1440" w:type="dxa"/>
            <w:shd w:val="clear" w:color="auto" w:fill="auto"/>
            <w:vAlign w:val="center"/>
          </w:tcPr>
          <w:p w14:paraId="43A595DB">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作业环境不良</w:t>
            </w:r>
          </w:p>
        </w:tc>
        <w:tc>
          <w:tcPr>
            <w:tcW w:w="2025" w:type="dxa"/>
            <w:shd w:val="clear" w:color="auto" w:fill="auto"/>
            <w:vAlign w:val="center"/>
          </w:tcPr>
          <w:p w14:paraId="28BB0BF1">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碰伤</w:t>
            </w:r>
          </w:p>
        </w:tc>
        <w:tc>
          <w:tcPr>
            <w:tcW w:w="645" w:type="dxa"/>
            <w:shd w:val="clear" w:color="auto" w:fill="auto"/>
            <w:vAlign w:val="center"/>
          </w:tcPr>
          <w:p w14:paraId="30C3A844">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3FD3D96D">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3</w:t>
            </w:r>
          </w:p>
        </w:tc>
        <w:tc>
          <w:tcPr>
            <w:tcW w:w="555" w:type="dxa"/>
            <w:shd w:val="clear" w:color="auto" w:fill="auto"/>
            <w:vAlign w:val="center"/>
          </w:tcPr>
          <w:p w14:paraId="62C57278">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6</w:t>
            </w:r>
          </w:p>
        </w:tc>
        <w:tc>
          <w:tcPr>
            <w:tcW w:w="495" w:type="dxa"/>
            <w:shd w:val="clear" w:color="auto" w:fill="auto"/>
            <w:vAlign w:val="center"/>
          </w:tcPr>
          <w:p w14:paraId="49E3E0B9">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7</w:t>
            </w:r>
          </w:p>
        </w:tc>
        <w:tc>
          <w:tcPr>
            <w:tcW w:w="540" w:type="dxa"/>
            <w:shd w:val="clear" w:color="auto" w:fill="auto"/>
            <w:vAlign w:val="center"/>
          </w:tcPr>
          <w:p w14:paraId="3B7AB69D">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126</w:t>
            </w:r>
          </w:p>
        </w:tc>
        <w:tc>
          <w:tcPr>
            <w:tcW w:w="615" w:type="dxa"/>
            <w:shd w:val="clear" w:color="auto" w:fill="FFFF00"/>
            <w:vAlign w:val="center"/>
          </w:tcPr>
          <w:p w14:paraId="1ED462A7">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3</w:t>
            </w:r>
          </w:p>
        </w:tc>
        <w:tc>
          <w:tcPr>
            <w:tcW w:w="1605" w:type="dxa"/>
            <w:shd w:val="clear" w:color="auto" w:fill="auto"/>
            <w:vAlign w:val="center"/>
          </w:tcPr>
          <w:p w14:paraId="3466F014">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按规定现场检查把关</w:t>
            </w:r>
          </w:p>
        </w:tc>
        <w:tc>
          <w:tcPr>
            <w:tcW w:w="600" w:type="dxa"/>
            <w:shd w:val="clear" w:color="auto" w:fill="auto"/>
            <w:vAlign w:val="center"/>
          </w:tcPr>
          <w:p w14:paraId="02B9DDEB">
            <w:pPr>
              <w:widowControl/>
              <w:spacing w:line="200" w:lineRule="atLeast"/>
              <w:jc w:val="center"/>
              <w:rPr>
                <w:rFonts w:ascii="仿宋" w:hAnsi="仿宋" w:eastAsia="仿宋" w:cs="仿宋"/>
                <w:color w:val="000000"/>
                <w:sz w:val="20"/>
                <w:szCs w:val="20"/>
              </w:rPr>
            </w:pPr>
          </w:p>
        </w:tc>
      </w:tr>
      <w:tr w14:paraId="6D443E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0" w:hRule="atLeast"/>
        </w:trPr>
        <w:tc>
          <w:tcPr>
            <w:tcW w:w="615" w:type="dxa"/>
            <w:shd w:val="clear" w:color="auto" w:fill="auto"/>
            <w:vAlign w:val="center"/>
          </w:tcPr>
          <w:p w14:paraId="6AB98431">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restart"/>
            <w:shd w:val="clear" w:color="auto" w:fill="auto"/>
            <w:vAlign w:val="center"/>
          </w:tcPr>
          <w:p w14:paraId="289D2DD8">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b/>
                <w:bCs/>
                <w:color w:val="000000"/>
                <w:kern w:val="0"/>
                <w:sz w:val="20"/>
                <w:szCs w:val="20"/>
                <w:lang w:bidi="ar"/>
              </w:rPr>
              <w:t>二十</w:t>
            </w:r>
            <w:r>
              <w:rPr>
                <w:rFonts w:hint="eastAsia" w:ascii="仿宋" w:hAnsi="仿宋" w:eastAsia="仿宋" w:cs="仿宋"/>
                <w:b/>
                <w:bCs/>
                <w:color w:val="000000"/>
                <w:kern w:val="0"/>
                <w:sz w:val="20"/>
                <w:szCs w:val="20"/>
                <w:lang w:eastAsia="zh-CN" w:bidi="ar"/>
              </w:rPr>
              <w:t>一</w:t>
            </w:r>
            <w:r>
              <w:rPr>
                <w:rFonts w:hint="eastAsia" w:ascii="仿宋" w:hAnsi="仿宋" w:eastAsia="仿宋" w:cs="仿宋"/>
                <w:b/>
                <w:bCs/>
                <w:color w:val="000000"/>
                <w:kern w:val="0"/>
                <w:sz w:val="20"/>
                <w:szCs w:val="20"/>
                <w:lang w:bidi="ar"/>
              </w:rPr>
              <w:t>、不安全行为</w:t>
            </w:r>
          </w:p>
        </w:tc>
        <w:tc>
          <w:tcPr>
            <w:tcW w:w="450" w:type="dxa"/>
            <w:shd w:val="clear" w:color="auto" w:fill="auto"/>
            <w:vAlign w:val="center"/>
          </w:tcPr>
          <w:p w14:paraId="2D56A6F5">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w:t>
            </w:r>
          </w:p>
        </w:tc>
        <w:tc>
          <w:tcPr>
            <w:tcW w:w="4095" w:type="dxa"/>
            <w:shd w:val="clear" w:color="auto" w:fill="auto"/>
            <w:vAlign w:val="center"/>
          </w:tcPr>
          <w:p w14:paraId="185646AD">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在起吊物下作业（停留）</w:t>
            </w:r>
          </w:p>
        </w:tc>
        <w:tc>
          <w:tcPr>
            <w:tcW w:w="1440" w:type="dxa"/>
            <w:shd w:val="clear" w:color="auto" w:fill="auto"/>
            <w:vAlign w:val="center"/>
          </w:tcPr>
          <w:p w14:paraId="7E34064F">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违章作业</w:t>
            </w:r>
          </w:p>
        </w:tc>
        <w:tc>
          <w:tcPr>
            <w:tcW w:w="2025" w:type="dxa"/>
            <w:shd w:val="clear" w:color="auto" w:fill="auto"/>
            <w:vAlign w:val="center"/>
          </w:tcPr>
          <w:p w14:paraId="2C5F2789">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物体打击</w:t>
            </w:r>
          </w:p>
        </w:tc>
        <w:tc>
          <w:tcPr>
            <w:tcW w:w="645" w:type="dxa"/>
            <w:shd w:val="clear" w:color="auto" w:fill="auto"/>
            <w:vAlign w:val="center"/>
          </w:tcPr>
          <w:p w14:paraId="0CF2A6BE">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53CA75CE">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555" w:type="dxa"/>
            <w:shd w:val="clear" w:color="auto" w:fill="auto"/>
            <w:vAlign w:val="center"/>
          </w:tcPr>
          <w:p w14:paraId="2139529E">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6</w:t>
            </w:r>
          </w:p>
        </w:tc>
        <w:tc>
          <w:tcPr>
            <w:tcW w:w="495" w:type="dxa"/>
            <w:shd w:val="clear" w:color="auto" w:fill="auto"/>
            <w:vAlign w:val="center"/>
          </w:tcPr>
          <w:p w14:paraId="5AC73EC9">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15</w:t>
            </w:r>
          </w:p>
        </w:tc>
        <w:tc>
          <w:tcPr>
            <w:tcW w:w="540" w:type="dxa"/>
            <w:shd w:val="clear" w:color="auto" w:fill="auto"/>
            <w:vAlign w:val="center"/>
          </w:tcPr>
          <w:p w14:paraId="0E1EBC0B">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270</w:t>
            </w:r>
          </w:p>
        </w:tc>
        <w:tc>
          <w:tcPr>
            <w:tcW w:w="615" w:type="dxa"/>
            <w:shd w:val="clear" w:color="auto" w:fill="FFC000"/>
            <w:vAlign w:val="center"/>
          </w:tcPr>
          <w:p w14:paraId="7EC24364">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2</w:t>
            </w:r>
          </w:p>
        </w:tc>
        <w:tc>
          <w:tcPr>
            <w:tcW w:w="1605" w:type="dxa"/>
            <w:shd w:val="clear" w:color="auto" w:fill="auto"/>
            <w:vAlign w:val="center"/>
          </w:tcPr>
          <w:p w14:paraId="5E27B75A">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教育、培训</w:t>
            </w:r>
          </w:p>
        </w:tc>
        <w:tc>
          <w:tcPr>
            <w:tcW w:w="600" w:type="dxa"/>
            <w:shd w:val="clear" w:color="auto" w:fill="auto"/>
            <w:vAlign w:val="center"/>
          </w:tcPr>
          <w:p w14:paraId="7BB5239E">
            <w:pPr>
              <w:widowControl/>
              <w:spacing w:line="200" w:lineRule="atLeast"/>
              <w:jc w:val="center"/>
              <w:rPr>
                <w:rFonts w:ascii="仿宋" w:hAnsi="仿宋" w:eastAsia="仿宋" w:cs="仿宋"/>
                <w:color w:val="000000"/>
                <w:sz w:val="20"/>
                <w:szCs w:val="20"/>
              </w:rPr>
            </w:pPr>
          </w:p>
        </w:tc>
      </w:tr>
      <w:tr w14:paraId="7D28D7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0" w:hRule="atLeast"/>
        </w:trPr>
        <w:tc>
          <w:tcPr>
            <w:tcW w:w="615" w:type="dxa"/>
            <w:shd w:val="clear" w:color="auto" w:fill="auto"/>
            <w:vAlign w:val="center"/>
          </w:tcPr>
          <w:p w14:paraId="2FA533E4">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61FE8143">
            <w:pPr>
              <w:widowControl/>
              <w:spacing w:line="200" w:lineRule="atLeast"/>
              <w:jc w:val="center"/>
              <w:rPr>
                <w:rFonts w:ascii="仿宋" w:hAnsi="仿宋" w:eastAsia="仿宋" w:cs="仿宋"/>
                <w:color w:val="000000"/>
                <w:sz w:val="20"/>
                <w:szCs w:val="20"/>
              </w:rPr>
            </w:pPr>
          </w:p>
        </w:tc>
        <w:tc>
          <w:tcPr>
            <w:tcW w:w="450" w:type="dxa"/>
            <w:shd w:val="clear" w:color="auto" w:fill="FFFFFF"/>
            <w:vAlign w:val="center"/>
          </w:tcPr>
          <w:p w14:paraId="6D46F5DC">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2</w:t>
            </w:r>
          </w:p>
        </w:tc>
        <w:tc>
          <w:tcPr>
            <w:tcW w:w="4095" w:type="dxa"/>
            <w:shd w:val="clear" w:color="auto" w:fill="FFFFFF"/>
            <w:vAlign w:val="center"/>
          </w:tcPr>
          <w:p w14:paraId="48A928DC">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在挖掘机械、汽车吊</w:t>
            </w:r>
            <w:r>
              <w:rPr>
                <w:rFonts w:hint="eastAsia" w:ascii="仿宋" w:hAnsi="仿宋" w:eastAsia="仿宋" w:cs="仿宋"/>
                <w:color w:val="000000"/>
                <w:kern w:val="0"/>
                <w:sz w:val="20"/>
                <w:szCs w:val="20"/>
                <w:lang w:val="en-US" w:eastAsia="zh-CN" w:bidi="ar"/>
              </w:rPr>
              <w:t>等大型机械</w:t>
            </w:r>
            <w:r>
              <w:rPr>
                <w:rFonts w:hint="eastAsia" w:ascii="仿宋" w:hAnsi="仿宋" w:eastAsia="仿宋" w:cs="仿宋"/>
                <w:color w:val="000000"/>
                <w:kern w:val="0"/>
                <w:sz w:val="20"/>
                <w:szCs w:val="20"/>
                <w:lang w:bidi="ar"/>
              </w:rPr>
              <w:t>回转半径内作业或停留</w:t>
            </w:r>
          </w:p>
        </w:tc>
        <w:tc>
          <w:tcPr>
            <w:tcW w:w="1440" w:type="dxa"/>
            <w:shd w:val="clear" w:color="auto" w:fill="FFFFFF"/>
            <w:vAlign w:val="center"/>
          </w:tcPr>
          <w:p w14:paraId="5CD8D3E5">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违章作业</w:t>
            </w:r>
          </w:p>
        </w:tc>
        <w:tc>
          <w:tcPr>
            <w:tcW w:w="2025" w:type="dxa"/>
            <w:shd w:val="clear" w:color="auto" w:fill="FFFFFF"/>
            <w:vAlign w:val="center"/>
          </w:tcPr>
          <w:p w14:paraId="3F1A4DED">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物体打击、机械伤害</w:t>
            </w:r>
          </w:p>
        </w:tc>
        <w:tc>
          <w:tcPr>
            <w:tcW w:w="645" w:type="dxa"/>
            <w:shd w:val="clear" w:color="auto" w:fill="FFFFFF"/>
            <w:vAlign w:val="center"/>
          </w:tcPr>
          <w:p w14:paraId="7870A1D6">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Ⅳ</w:t>
            </w:r>
          </w:p>
        </w:tc>
        <w:tc>
          <w:tcPr>
            <w:tcW w:w="540" w:type="dxa"/>
            <w:shd w:val="clear" w:color="auto" w:fill="FFFFFF"/>
            <w:vAlign w:val="center"/>
          </w:tcPr>
          <w:p w14:paraId="5E77383E">
            <w:pPr>
              <w:widowControl/>
              <w:spacing w:line="200" w:lineRule="atLeast"/>
              <w:jc w:val="center"/>
              <w:textAlignment w:val="center"/>
              <w:rPr>
                <w:rFonts w:ascii="仿宋" w:hAnsi="仿宋" w:eastAsia="仿宋" w:cs="仿宋"/>
                <w:color w:val="000000"/>
                <w:sz w:val="20"/>
                <w:szCs w:val="20"/>
              </w:rPr>
            </w:pPr>
          </w:p>
        </w:tc>
        <w:tc>
          <w:tcPr>
            <w:tcW w:w="555" w:type="dxa"/>
            <w:shd w:val="clear" w:color="auto" w:fill="FFFFFF"/>
            <w:vAlign w:val="center"/>
          </w:tcPr>
          <w:p w14:paraId="1C5794FB">
            <w:pPr>
              <w:widowControl/>
              <w:spacing w:line="200" w:lineRule="atLeast"/>
              <w:jc w:val="center"/>
              <w:textAlignment w:val="center"/>
              <w:rPr>
                <w:rFonts w:ascii="仿宋" w:hAnsi="仿宋" w:eastAsia="仿宋" w:cs="仿宋"/>
                <w:color w:val="000000"/>
                <w:sz w:val="20"/>
                <w:szCs w:val="20"/>
              </w:rPr>
            </w:pPr>
          </w:p>
        </w:tc>
        <w:tc>
          <w:tcPr>
            <w:tcW w:w="495" w:type="dxa"/>
            <w:shd w:val="clear" w:color="auto" w:fill="FFFFFF"/>
            <w:vAlign w:val="center"/>
          </w:tcPr>
          <w:p w14:paraId="196C00B1">
            <w:pPr>
              <w:widowControl/>
              <w:spacing w:line="200" w:lineRule="atLeast"/>
              <w:jc w:val="center"/>
              <w:textAlignment w:val="center"/>
              <w:rPr>
                <w:rFonts w:ascii="仿宋" w:hAnsi="仿宋" w:eastAsia="仿宋" w:cs="仿宋"/>
                <w:color w:val="000000"/>
                <w:sz w:val="20"/>
                <w:szCs w:val="20"/>
              </w:rPr>
            </w:pPr>
          </w:p>
        </w:tc>
        <w:tc>
          <w:tcPr>
            <w:tcW w:w="540" w:type="dxa"/>
            <w:shd w:val="clear" w:color="auto" w:fill="FFFFFF"/>
            <w:vAlign w:val="center"/>
          </w:tcPr>
          <w:p w14:paraId="74330998">
            <w:pPr>
              <w:widowControl/>
              <w:spacing w:line="200" w:lineRule="atLeast"/>
              <w:jc w:val="center"/>
              <w:textAlignment w:val="center"/>
              <w:rPr>
                <w:rFonts w:ascii="仿宋" w:hAnsi="仿宋" w:eastAsia="仿宋" w:cs="仿宋"/>
                <w:color w:val="000000"/>
                <w:sz w:val="20"/>
                <w:szCs w:val="20"/>
              </w:rPr>
            </w:pPr>
          </w:p>
        </w:tc>
        <w:tc>
          <w:tcPr>
            <w:tcW w:w="615" w:type="dxa"/>
            <w:shd w:val="clear" w:color="auto" w:fill="FF0000"/>
            <w:vAlign w:val="center"/>
          </w:tcPr>
          <w:p w14:paraId="1044BCA7">
            <w:pPr>
              <w:widowControl/>
              <w:spacing w:line="200" w:lineRule="atLeast"/>
              <w:jc w:val="center"/>
              <w:textAlignment w:val="center"/>
              <w:rPr>
                <w:rFonts w:hint="eastAsia" w:ascii="仿宋" w:hAnsi="仿宋" w:eastAsia="仿宋" w:cs="仿宋"/>
                <w:color w:val="000000"/>
                <w:sz w:val="20"/>
                <w:szCs w:val="20"/>
                <w:lang w:eastAsia="zh-CN"/>
              </w:rPr>
            </w:pPr>
            <w:r>
              <w:rPr>
                <w:rFonts w:hint="eastAsia" w:ascii="仿宋" w:hAnsi="仿宋" w:eastAsia="仿宋" w:cs="仿宋"/>
                <w:color w:val="000000"/>
                <w:sz w:val="20"/>
                <w:szCs w:val="20"/>
                <w:lang w:val="en-US" w:eastAsia="zh-CN"/>
              </w:rPr>
              <w:t>1</w:t>
            </w:r>
          </w:p>
        </w:tc>
        <w:tc>
          <w:tcPr>
            <w:tcW w:w="1605" w:type="dxa"/>
            <w:vMerge w:val="restart"/>
            <w:shd w:val="clear" w:color="auto" w:fill="FFFFFF"/>
            <w:vAlign w:val="center"/>
          </w:tcPr>
          <w:p w14:paraId="0EE3FA92">
            <w:pPr>
              <w:widowControl/>
              <w:spacing w:line="200" w:lineRule="atLeast"/>
              <w:jc w:val="left"/>
              <w:textAlignment w:val="center"/>
              <w:rPr>
                <w:rFonts w:ascii="仿宋" w:hAnsi="仿宋" w:eastAsia="仿宋" w:cs="仿宋"/>
                <w:color w:val="000000"/>
                <w:kern w:val="0"/>
                <w:sz w:val="20"/>
                <w:szCs w:val="20"/>
                <w:lang w:bidi="ar"/>
              </w:rPr>
            </w:pPr>
            <w:r>
              <w:rPr>
                <w:rFonts w:hint="eastAsia" w:ascii="仿宋" w:hAnsi="仿宋" w:eastAsia="仿宋" w:cs="仿宋"/>
                <w:color w:val="000000"/>
                <w:kern w:val="0"/>
                <w:sz w:val="20"/>
                <w:szCs w:val="20"/>
                <w:lang w:bidi="ar"/>
              </w:rPr>
              <w:t>按规定现场检查把关</w:t>
            </w:r>
          </w:p>
          <w:p w14:paraId="5A646BDE">
            <w:pPr>
              <w:widowControl/>
              <w:spacing w:line="200" w:lineRule="atLeast"/>
              <w:jc w:val="left"/>
              <w:textAlignment w:val="center"/>
              <w:rPr>
                <w:rFonts w:ascii="仿宋" w:hAnsi="仿宋" w:eastAsia="仿宋" w:cs="仿宋"/>
                <w:color w:val="000000"/>
                <w:sz w:val="20"/>
                <w:szCs w:val="20"/>
              </w:rPr>
            </w:pPr>
          </w:p>
        </w:tc>
        <w:tc>
          <w:tcPr>
            <w:tcW w:w="600" w:type="dxa"/>
            <w:shd w:val="clear" w:color="auto" w:fill="FFFFFF"/>
            <w:vAlign w:val="center"/>
          </w:tcPr>
          <w:p w14:paraId="14DD8B1B">
            <w:pPr>
              <w:widowControl/>
              <w:spacing w:line="200" w:lineRule="atLeast"/>
              <w:jc w:val="center"/>
              <w:rPr>
                <w:rFonts w:ascii="仿宋" w:hAnsi="仿宋" w:eastAsia="仿宋" w:cs="仿宋"/>
                <w:color w:val="000000"/>
                <w:sz w:val="20"/>
                <w:szCs w:val="20"/>
              </w:rPr>
            </w:pPr>
          </w:p>
        </w:tc>
      </w:tr>
      <w:tr w14:paraId="6EE9F7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0" w:hRule="atLeast"/>
        </w:trPr>
        <w:tc>
          <w:tcPr>
            <w:tcW w:w="615" w:type="dxa"/>
            <w:shd w:val="clear" w:color="auto" w:fill="auto"/>
            <w:vAlign w:val="center"/>
          </w:tcPr>
          <w:p w14:paraId="756C62B1">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0C26A01F">
            <w:pPr>
              <w:widowControl/>
              <w:spacing w:line="200" w:lineRule="atLeast"/>
              <w:jc w:val="center"/>
              <w:rPr>
                <w:rFonts w:ascii="仿宋" w:hAnsi="仿宋" w:eastAsia="仿宋" w:cs="仿宋"/>
                <w:color w:val="000000"/>
                <w:sz w:val="20"/>
                <w:szCs w:val="20"/>
              </w:rPr>
            </w:pPr>
          </w:p>
        </w:tc>
        <w:tc>
          <w:tcPr>
            <w:tcW w:w="450" w:type="dxa"/>
            <w:shd w:val="clear" w:color="auto" w:fill="auto"/>
            <w:vAlign w:val="center"/>
          </w:tcPr>
          <w:p w14:paraId="1AE65105">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4095" w:type="dxa"/>
            <w:shd w:val="clear" w:color="auto" w:fill="auto"/>
            <w:vAlign w:val="center"/>
          </w:tcPr>
          <w:p w14:paraId="3B298DED">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机器运转时作业（加油、修理、检查、调整、清扫等）</w:t>
            </w:r>
          </w:p>
        </w:tc>
        <w:tc>
          <w:tcPr>
            <w:tcW w:w="1440" w:type="dxa"/>
            <w:shd w:val="clear" w:color="auto" w:fill="auto"/>
            <w:vAlign w:val="center"/>
          </w:tcPr>
          <w:p w14:paraId="0AA20956">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违章作业</w:t>
            </w:r>
          </w:p>
        </w:tc>
        <w:tc>
          <w:tcPr>
            <w:tcW w:w="2025" w:type="dxa"/>
            <w:shd w:val="clear" w:color="auto" w:fill="auto"/>
            <w:vAlign w:val="center"/>
          </w:tcPr>
          <w:p w14:paraId="2DC7B34C">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机械伤害</w:t>
            </w:r>
          </w:p>
        </w:tc>
        <w:tc>
          <w:tcPr>
            <w:tcW w:w="645" w:type="dxa"/>
            <w:shd w:val="clear" w:color="auto" w:fill="auto"/>
            <w:vAlign w:val="center"/>
          </w:tcPr>
          <w:p w14:paraId="66179836">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74E68B59">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w:t>
            </w:r>
          </w:p>
        </w:tc>
        <w:tc>
          <w:tcPr>
            <w:tcW w:w="555" w:type="dxa"/>
            <w:shd w:val="clear" w:color="auto" w:fill="auto"/>
            <w:vAlign w:val="center"/>
          </w:tcPr>
          <w:p w14:paraId="2CA0EDC8">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6</w:t>
            </w:r>
          </w:p>
        </w:tc>
        <w:tc>
          <w:tcPr>
            <w:tcW w:w="495" w:type="dxa"/>
            <w:shd w:val="clear" w:color="auto" w:fill="auto"/>
            <w:vAlign w:val="center"/>
          </w:tcPr>
          <w:p w14:paraId="0FEBBA65">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7</w:t>
            </w:r>
          </w:p>
        </w:tc>
        <w:tc>
          <w:tcPr>
            <w:tcW w:w="540" w:type="dxa"/>
            <w:shd w:val="clear" w:color="auto" w:fill="auto"/>
            <w:vAlign w:val="center"/>
          </w:tcPr>
          <w:p w14:paraId="70E5EF64">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42</w:t>
            </w:r>
          </w:p>
        </w:tc>
        <w:tc>
          <w:tcPr>
            <w:tcW w:w="615" w:type="dxa"/>
            <w:shd w:val="clear" w:color="auto" w:fill="FFFF00"/>
            <w:vAlign w:val="center"/>
          </w:tcPr>
          <w:p w14:paraId="48F83805">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3</w:t>
            </w:r>
          </w:p>
        </w:tc>
        <w:tc>
          <w:tcPr>
            <w:tcW w:w="1605" w:type="dxa"/>
            <w:vMerge w:val="continue"/>
            <w:shd w:val="clear" w:color="auto" w:fill="auto"/>
            <w:vAlign w:val="center"/>
          </w:tcPr>
          <w:p w14:paraId="4D1713D1">
            <w:pPr>
              <w:widowControl/>
              <w:spacing w:line="200" w:lineRule="atLeast"/>
              <w:jc w:val="left"/>
              <w:textAlignment w:val="center"/>
              <w:rPr>
                <w:rFonts w:ascii="仿宋" w:hAnsi="仿宋" w:eastAsia="仿宋" w:cs="仿宋"/>
                <w:color w:val="000000"/>
                <w:sz w:val="20"/>
                <w:szCs w:val="20"/>
              </w:rPr>
            </w:pPr>
          </w:p>
        </w:tc>
        <w:tc>
          <w:tcPr>
            <w:tcW w:w="600" w:type="dxa"/>
            <w:shd w:val="clear" w:color="auto" w:fill="auto"/>
            <w:vAlign w:val="center"/>
          </w:tcPr>
          <w:p w14:paraId="1A52858A">
            <w:pPr>
              <w:widowControl/>
              <w:spacing w:line="200" w:lineRule="atLeast"/>
              <w:jc w:val="center"/>
              <w:rPr>
                <w:rFonts w:ascii="仿宋" w:hAnsi="仿宋" w:eastAsia="仿宋" w:cs="仿宋"/>
                <w:color w:val="000000"/>
                <w:sz w:val="20"/>
                <w:szCs w:val="20"/>
              </w:rPr>
            </w:pPr>
          </w:p>
        </w:tc>
      </w:tr>
      <w:tr w14:paraId="51B782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trPr>
        <w:tc>
          <w:tcPr>
            <w:tcW w:w="615" w:type="dxa"/>
            <w:shd w:val="clear" w:color="auto" w:fill="auto"/>
            <w:vAlign w:val="center"/>
          </w:tcPr>
          <w:p w14:paraId="554E4C83">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3586F7CD">
            <w:pPr>
              <w:widowControl/>
              <w:spacing w:line="200" w:lineRule="atLeast"/>
              <w:jc w:val="center"/>
              <w:rPr>
                <w:rFonts w:ascii="仿宋" w:hAnsi="仿宋" w:eastAsia="仿宋" w:cs="仿宋"/>
                <w:color w:val="000000"/>
                <w:sz w:val="20"/>
                <w:szCs w:val="20"/>
              </w:rPr>
            </w:pPr>
          </w:p>
        </w:tc>
        <w:tc>
          <w:tcPr>
            <w:tcW w:w="450" w:type="dxa"/>
            <w:shd w:val="clear" w:color="auto" w:fill="auto"/>
            <w:vAlign w:val="center"/>
          </w:tcPr>
          <w:p w14:paraId="5EBA38A7">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4</w:t>
            </w:r>
          </w:p>
        </w:tc>
        <w:tc>
          <w:tcPr>
            <w:tcW w:w="4095" w:type="dxa"/>
            <w:shd w:val="clear" w:color="auto" w:fill="auto"/>
            <w:vAlign w:val="center"/>
          </w:tcPr>
          <w:p w14:paraId="4E917886">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用手代替工具操作（不用夹具固定等）</w:t>
            </w:r>
          </w:p>
        </w:tc>
        <w:tc>
          <w:tcPr>
            <w:tcW w:w="1440" w:type="dxa"/>
            <w:shd w:val="clear" w:color="auto" w:fill="auto"/>
            <w:vAlign w:val="center"/>
          </w:tcPr>
          <w:p w14:paraId="04BF726E">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违章作业</w:t>
            </w:r>
          </w:p>
        </w:tc>
        <w:tc>
          <w:tcPr>
            <w:tcW w:w="2025" w:type="dxa"/>
            <w:shd w:val="clear" w:color="auto" w:fill="auto"/>
            <w:vAlign w:val="center"/>
          </w:tcPr>
          <w:p w14:paraId="6E2DD051">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机械伤害</w:t>
            </w:r>
          </w:p>
        </w:tc>
        <w:tc>
          <w:tcPr>
            <w:tcW w:w="645" w:type="dxa"/>
            <w:shd w:val="clear" w:color="auto" w:fill="auto"/>
            <w:vAlign w:val="center"/>
          </w:tcPr>
          <w:p w14:paraId="21B23408">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6933728B">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555" w:type="dxa"/>
            <w:shd w:val="clear" w:color="auto" w:fill="auto"/>
            <w:vAlign w:val="center"/>
          </w:tcPr>
          <w:p w14:paraId="5C4E4C4A">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w:t>
            </w:r>
          </w:p>
        </w:tc>
        <w:tc>
          <w:tcPr>
            <w:tcW w:w="495" w:type="dxa"/>
            <w:shd w:val="clear" w:color="auto" w:fill="auto"/>
            <w:vAlign w:val="center"/>
          </w:tcPr>
          <w:p w14:paraId="0E34450D">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540" w:type="dxa"/>
            <w:shd w:val="clear" w:color="auto" w:fill="auto"/>
            <w:vAlign w:val="center"/>
          </w:tcPr>
          <w:p w14:paraId="678E6053">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9</w:t>
            </w:r>
          </w:p>
        </w:tc>
        <w:tc>
          <w:tcPr>
            <w:tcW w:w="615" w:type="dxa"/>
            <w:shd w:val="clear" w:color="auto" w:fill="FFFF00"/>
            <w:vAlign w:val="center"/>
          </w:tcPr>
          <w:p w14:paraId="4E83C49A">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3</w:t>
            </w:r>
          </w:p>
        </w:tc>
        <w:tc>
          <w:tcPr>
            <w:tcW w:w="1605" w:type="dxa"/>
            <w:vMerge w:val="continue"/>
            <w:shd w:val="clear" w:color="auto" w:fill="auto"/>
            <w:vAlign w:val="center"/>
          </w:tcPr>
          <w:p w14:paraId="5A584430">
            <w:pPr>
              <w:widowControl/>
              <w:spacing w:line="200" w:lineRule="atLeast"/>
              <w:jc w:val="left"/>
              <w:textAlignment w:val="center"/>
              <w:rPr>
                <w:rFonts w:ascii="仿宋" w:hAnsi="仿宋" w:eastAsia="仿宋" w:cs="仿宋"/>
                <w:color w:val="000000"/>
                <w:sz w:val="20"/>
                <w:szCs w:val="20"/>
              </w:rPr>
            </w:pPr>
          </w:p>
        </w:tc>
        <w:tc>
          <w:tcPr>
            <w:tcW w:w="600" w:type="dxa"/>
            <w:shd w:val="clear" w:color="auto" w:fill="auto"/>
            <w:vAlign w:val="center"/>
          </w:tcPr>
          <w:p w14:paraId="5B996488">
            <w:pPr>
              <w:widowControl/>
              <w:spacing w:line="200" w:lineRule="atLeast"/>
              <w:jc w:val="center"/>
              <w:rPr>
                <w:rFonts w:ascii="仿宋" w:hAnsi="仿宋" w:eastAsia="仿宋" w:cs="仿宋"/>
                <w:color w:val="000000"/>
                <w:sz w:val="20"/>
                <w:szCs w:val="20"/>
              </w:rPr>
            </w:pPr>
          </w:p>
        </w:tc>
      </w:tr>
      <w:tr w14:paraId="165C34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trPr>
        <w:tc>
          <w:tcPr>
            <w:tcW w:w="615" w:type="dxa"/>
            <w:shd w:val="clear" w:color="auto" w:fill="auto"/>
            <w:vAlign w:val="center"/>
          </w:tcPr>
          <w:p w14:paraId="1A5E5747">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441C2D0E">
            <w:pPr>
              <w:widowControl/>
              <w:spacing w:line="200" w:lineRule="atLeast"/>
              <w:jc w:val="center"/>
              <w:rPr>
                <w:rFonts w:ascii="仿宋" w:hAnsi="仿宋" w:eastAsia="仿宋" w:cs="仿宋"/>
                <w:color w:val="000000"/>
                <w:sz w:val="20"/>
                <w:szCs w:val="20"/>
              </w:rPr>
            </w:pPr>
          </w:p>
        </w:tc>
        <w:tc>
          <w:tcPr>
            <w:tcW w:w="450" w:type="dxa"/>
            <w:shd w:val="clear" w:color="auto" w:fill="auto"/>
            <w:vAlign w:val="center"/>
          </w:tcPr>
          <w:p w14:paraId="4ECCB888">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5</w:t>
            </w:r>
          </w:p>
        </w:tc>
        <w:tc>
          <w:tcPr>
            <w:tcW w:w="4095" w:type="dxa"/>
            <w:shd w:val="clear" w:color="auto" w:fill="auto"/>
            <w:vAlign w:val="center"/>
          </w:tcPr>
          <w:p w14:paraId="3978C866">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冒险进入危险场所</w:t>
            </w:r>
          </w:p>
        </w:tc>
        <w:tc>
          <w:tcPr>
            <w:tcW w:w="1440" w:type="dxa"/>
            <w:shd w:val="clear" w:color="auto" w:fill="auto"/>
            <w:vAlign w:val="center"/>
          </w:tcPr>
          <w:p w14:paraId="0181681A">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违章作业</w:t>
            </w:r>
          </w:p>
        </w:tc>
        <w:tc>
          <w:tcPr>
            <w:tcW w:w="2025" w:type="dxa"/>
            <w:shd w:val="clear" w:color="auto" w:fill="auto"/>
            <w:vAlign w:val="center"/>
          </w:tcPr>
          <w:p w14:paraId="65844672">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坠落、火灾等</w:t>
            </w:r>
          </w:p>
        </w:tc>
        <w:tc>
          <w:tcPr>
            <w:tcW w:w="645" w:type="dxa"/>
            <w:shd w:val="clear" w:color="auto" w:fill="auto"/>
            <w:vAlign w:val="center"/>
          </w:tcPr>
          <w:p w14:paraId="21A45BF4">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598B4A5B">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w:t>
            </w:r>
          </w:p>
        </w:tc>
        <w:tc>
          <w:tcPr>
            <w:tcW w:w="555" w:type="dxa"/>
            <w:shd w:val="clear" w:color="auto" w:fill="auto"/>
            <w:vAlign w:val="center"/>
          </w:tcPr>
          <w:p w14:paraId="6D2F3531">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w:t>
            </w:r>
          </w:p>
        </w:tc>
        <w:tc>
          <w:tcPr>
            <w:tcW w:w="495" w:type="dxa"/>
            <w:shd w:val="clear" w:color="auto" w:fill="auto"/>
            <w:vAlign w:val="center"/>
          </w:tcPr>
          <w:p w14:paraId="4D6FA3E6">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7</w:t>
            </w:r>
          </w:p>
        </w:tc>
        <w:tc>
          <w:tcPr>
            <w:tcW w:w="540" w:type="dxa"/>
            <w:shd w:val="clear" w:color="auto" w:fill="auto"/>
            <w:vAlign w:val="center"/>
          </w:tcPr>
          <w:p w14:paraId="3B415CE6">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7</w:t>
            </w:r>
          </w:p>
        </w:tc>
        <w:tc>
          <w:tcPr>
            <w:tcW w:w="615" w:type="dxa"/>
            <w:shd w:val="clear" w:color="auto" w:fill="FFFF00"/>
            <w:vAlign w:val="center"/>
          </w:tcPr>
          <w:p w14:paraId="1694EE4F">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3</w:t>
            </w:r>
          </w:p>
        </w:tc>
        <w:tc>
          <w:tcPr>
            <w:tcW w:w="1605" w:type="dxa"/>
            <w:shd w:val="clear" w:color="auto" w:fill="auto"/>
            <w:vAlign w:val="center"/>
          </w:tcPr>
          <w:p w14:paraId="217A032F">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安全交底、教育培训</w:t>
            </w:r>
          </w:p>
        </w:tc>
        <w:tc>
          <w:tcPr>
            <w:tcW w:w="600" w:type="dxa"/>
            <w:shd w:val="clear" w:color="auto" w:fill="auto"/>
            <w:vAlign w:val="center"/>
          </w:tcPr>
          <w:p w14:paraId="3B1A20BB">
            <w:pPr>
              <w:widowControl/>
              <w:spacing w:line="200" w:lineRule="atLeast"/>
              <w:jc w:val="center"/>
              <w:rPr>
                <w:rFonts w:ascii="仿宋" w:hAnsi="仿宋" w:eastAsia="仿宋" w:cs="仿宋"/>
                <w:color w:val="000000"/>
                <w:sz w:val="20"/>
                <w:szCs w:val="20"/>
              </w:rPr>
            </w:pPr>
          </w:p>
        </w:tc>
      </w:tr>
      <w:tr w14:paraId="45FAA1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trPr>
        <w:tc>
          <w:tcPr>
            <w:tcW w:w="615" w:type="dxa"/>
            <w:shd w:val="clear" w:color="auto" w:fill="auto"/>
            <w:vAlign w:val="center"/>
          </w:tcPr>
          <w:p w14:paraId="50A831F4">
            <w:pPr>
              <w:pStyle w:val="25"/>
              <w:widowControl/>
              <w:numPr>
                <w:ilvl w:val="0"/>
                <w:numId w:val="6"/>
              </w:numPr>
              <w:spacing w:line="160" w:lineRule="atLeast"/>
              <w:ind w:left="0" w:firstLine="0" w:firstLineChars="0"/>
              <w:jc w:val="center"/>
              <w:textAlignment w:val="center"/>
              <w:rPr>
                <w:rFonts w:ascii="仿宋" w:hAnsi="仿宋" w:eastAsia="仿宋" w:cs="仿宋"/>
                <w:color w:val="000000"/>
                <w:kern w:val="0"/>
                <w:sz w:val="20"/>
                <w:szCs w:val="20"/>
                <w:lang w:bidi="ar"/>
              </w:rPr>
            </w:pPr>
          </w:p>
        </w:tc>
        <w:tc>
          <w:tcPr>
            <w:tcW w:w="675" w:type="dxa"/>
            <w:vMerge w:val="continue"/>
            <w:shd w:val="clear" w:color="auto" w:fill="auto"/>
            <w:vAlign w:val="center"/>
          </w:tcPr>
          <w:p w14:paraId="4552E0FD">
            <w:pPr>
              <w:widowControl/>
              <w:spacing w:line="200" w:lineRule="atLeast"/>
              <w:jc w:val="center"/>
              <w:rPr>
                <w:rFonts w:ascii="仿宋" w:hAnsi="仿宋" w:eastAsia="仿宋" w:cs="仿宋"/>
                <w:color w:val="000000"/>
                <w:sz w:val="20"/>
                <w:szCs w:val="20"/>
              </w:rPr>
            </w:pPr>
          </w:p>
        </w:tc>
        <w:tc>
          <w:tcPr>
            <w:tcW w:w="450" w:type="dxa"/>
            <w:shd w:val="clear" w:color="auto" w:fill="auto"/>
            <w:vAlign w:val="center"/>
          </w:tcPr>
          <w:p w14:paraId="3CD944A5">
            <w:pPr>
              <w:widowControl/>
              <w:spacing w:line="200" w:lineRule="atLeast"/>
              <w:jc w:val="center"/>
              <w:textAlignment w:val="center"/>
              <w:rPr>
                <w:rFonts w:hint="eastAsia" w:ascii="仿宋" w:hAnsi="仿宋" w:eastAsia="仿宋" w:cs="仿宋"/>
                <w:color w:val="000000"/>
                <w:kern w:val="0"/>
                <w:sz w:val="20"/>
                <w:szCs w:val="20"/>
                <w:lang w:val="en-US" w:eastAsia="zh-CN" w:bidi="ar"/>
              </w:rPr>
            </w:pPr>
            <w:r>
              <w:rPr>
                <w:rFonts w:hint="eastAsia" w:ascii="仿宋" w:hAnsi="仿宋" w:eastAsia="仿宋" w:cs="仿宋"/>
                <w:color w:val="000000"/>
                <w:kern w:val="0"/>
                <w:sz w:val="20"/>
                <w:szCs w:val="20"/>
                <w:lang w:val="en-US" w:eastAsia="zh-CN" w:bidi="ar"/>
              </w:rPr>
              <w:t>6</w:t>
            </w:r>
          </w:p>
        </w:tc>
        <w:tc>
          <w:tcPr>
            <w:tcW w:w="4095" w:type="dxa"/>
            <w:shd w:val="clear" w:color="auto" w:fill="auto"/>
            <w:vAlign w:val="center"/>
          </w:tcPr>
          <w:p w14:paraId="30A29967">
            <w:pPr>
              <w:widowControl/>
              <w:spacing w:line="200" w:lineRule="atLeast"/>
              <w:jc w:val="left"/>
              <w:textAlignment w:val="center"/>
              <w:rPr>
                <w:rFonts w:ascii="仿宋" w:hAnsi="仿宋" w:eastAsia="仿宋" w:cs="仿宋"/>
                <w:color w:val="000000"/>
                <w:kern w:val="0"/>
                <w:sz w:val="20"/>
                <w:szCs w:val="20"/>
                <w:lang w:bidi="ar"/>
              </w:rPr>
            </w:pPr>
            <w:r>
              <w:rPr>
                <w:rFonts w:hint="eastAsia" w:ascii="仿宋" w:hAnsi="仿宋" w:eastAsia="仿宋" w:cs="仿宋"/>
                <w:color w:val="000000"/>
                <w:kern w:val="0"/>
                <w:sz w:val="20"/>
                <w:szCs w:val="20"/>
                <w:lang w:bidi="ar"/>
              </w:rPr>
              <w:t>未使用或不正确使用个人防护用品</w:t>
            </w:r>
          </w:p>
        </w:tc>
        <w:tc>
          <w:tcPr>
            <w:tcW w:w="1440" w:type="dxa"/>
            <w:shd w:val="clear" w:color="auto" w:fill="auto"/>
            <w:vAlign w:val="center"/>
          </w:tcPr>
          <w:p w14:paraId="36FED9EB">
            <w:pPr>
              <w:widowControl/>
              <w:spacing w:line="200" w:lineRule="atLeast"/>
              <w:jc w:val="left"/>
              <w:textAlignment w:val="center"/>
              <w:rPr>
                <w:rFonts w:ascii="仿宋" w:hAnsi="仿宋" w:eastAsia="仿宋" w:cs="仿宋"/>
                <w:color w:val="000000"/>
                <w:kern w:val="0"/>
                <w:sz w:val="20"/>
                <w:szCs w:val="20"/>
                <w:lang w:bidi="ar"/>
              </w:rPr>
            </w:pPr>
            <w:r>
              <w:rPr>
                <w:rFonts w:hint="eastAsia" w:ascii="仿宋" w:hAnsi="仿宋" w:eastAsia="仿宋" w:cs="仿宋"/>
                <w:color w:val="000000"/>
                <w:kern w:val="0"/>
                <w:sz w:val="20"/>
                <w:szCs w:val="20"/>
                <w:lang w:bidi="ar"/>
              </w:rPr>
              <w:t>违章指挥/</w:t>
            </w:r>
            <w:r>
              <w:rPr>
                <w:rStyle w:val="21"/>
                <w:rFonts w:ascii="仿宋" w:hAnsi="仿宋" w:eastAsia="仿宋" w:cs="仿宋"/>
                <w:lang w:bidi="ar"/>
              </w:rPr>
              <w:t>违章作业</w:t>
            </w:r>
          </w:p>
        </w:tc>
        <w:tc>
          <w:tcPr>
            <w:tcW w:w="2025" w:type="dxa"/>
            <w:shd w:val="clear" w:color="auto" w:fill="auto"/>
            <w:vAlign w:val="center"/>
          </w:tcPr>
          <w:p w14:paraId="69BD9355">
            <w:pPr>
              <w:widowControl/>
              <w:spacing w:line="200" w:lineRule="atLeast"/>
              <w:jc w:val="left"/>
              <w:textAlignment w:val="center"/>
              <w:rPr>
                <w:rFonts w:ascii="仿宋" w:hAnsi="仿宋" w:eastAsia="仿宋" w:cs="仿宋"/>
                <w:color w:val="000000"/>
                <w:kern w:val="0"/>
                <w:sz w:val="20"/>
                <w:szCs w:val="20"/>
                <w:lang w:bidi="ar"/>
              </w:rPr>
            </w:pPr>
            <w:r>
              <w:rPr>
                <w:rFonts w:hint="eastAsia" w:ascii="仿宋" w:hAnsi="仿宋" w:eastAsia="仿宋" w:cs="仿宋"/>
                <w:color w:val="000000"/>
                <w:kern w:val="0"/>
                <w:sz w:val="20"/>
                <w:szCs w:val="20"/>
                <w:lang w:bidi="ar"/>
              </w:rPr>
              <w:t>高处坠落/</w:t>
            </w:r>
            <w:r>
              <w:rPr>
                <w:rStyle w:val="21"/>
                <w:rFonts w:ascii="仿宋" w:hAnsi="仿宋" w:eastAsia="仿宋" w:cs="仿宋"/>
                <w:lang w:bidi="ar"/>
              </w:rPr>
              <w:t>机械伤害</w:t>
            </w:r>
            <w:r>
              <w:rPr>
                <w:rFonts w:hint="eastAsia" w:ascii="仿宋" w:hAnsi="仿宋" w:eastAsia="仿宋" w:cs="仿宋"/>
                <w:color w:val="000000"/>
                <w:kern w:val="0"/>
                <w:sz w:val="20"/>
                <w:szCs w:val="20"/>
                <w:lang w:bidi="ar"/>
              </w:rPr>
              <w:t>/</w:t>
            </w:r>
            <w:r>
              <w:rPr>
                <w:rStyle w:val="21"/>
                <w:rFonts w:ascii="仿宋" w:hAnsi="仿宋" w:eastAsia="仿宋" w:cs="仿宋"/>
                <w:lang w:bidi="ar"/>
              </w:rPr>
              <w:t>触电等</w:t>
            </w:r>
          </w:p>
        </w:tc>
        <w:tc>
          <w:tcPr>
            <w:tcW w:w="645" w:type="dxa"/>
            <w:shd w:val="clear" w:color="auto" w:fill="auto"/>
            <w:vAlign w:val="center"/>
          </w:tcPr>
          <w:p w14:paraId="7CA234F1">
            <w:pPr>
              <w:widowControl/>
              <w:spacing w:line="200" w:lineRule="atLeast"/>
              <w:jc w:val="center"/>
              <w:textAlignment w:val="center"/>
              <w:rPr>
                <w:rFonts w:ascii="仿宋" w:hAnsi="仿宋" w:eastAsia="仿宋" w:cs="仿宋"/>
                <w:color w:val="000000"/>
                <w:kern w:val="0"/>
                <w:sz w:val="20"/>
                <w:szCs w:val="20"/>
                <w:lang w:bidi="ar"/>
              </w:rPr>
            </w:pPr>
            <w:r>
              <w:rPr>
                <w:rFonts w:hint="eastAsia" w:ascii="仿宋" w:hAnsi="仿宋" w:eastAsia="仿宋" w:cs="仿宋"/>
                <w:color w:val="000000"/>
                <w:kern w:val="0"/>
                <w:sz w:val="20"/>
                <w:szCs w:val="20"/>
                <w:lang w:bidi="ar"/>
              </w:rPr>
              <w:t>Ⅳ</w:t>
            </w:r>
          </w:p>
        </w:tc>
        <w:tc>
          <w:tcPr>
            <w:tcW w:w="540" w:type="dxa"/>
            <w:shd w:val="clear" w:color="auto" w:fill="auto"/>
            <w:vAlign w:val="center"/>
          </w:tcPr>
          <w:p w14:paraId="4318B515">
            <w:pPr>
              <w:widowControl/>
              <w:spacing w:line="200" w:lineRule="atLeast"/>
              <w:jc w:val="center"/>
              <w:rPr>
                <w:rFonts w:ascii="仿宋" w:hAnsi="仿宋" w:eastAsia="仿宋" w:cs="仿宋"/>
                <w:color w:val="000000"/>
                <w:kern w:val="0"/>
                <w:sz w:val="20"/>
                <w:szCs w:val="20"/>
                <w:lang w:bidi="ar"/>
              </w:rPr>
            </w:pPr>
          </w:p>
        </w:tc>
        <w:tc>
          <w:tcPr>
            <w:tcW w:w="555" w:type="dxa"/>
            <w:shd w:val="clear" w:color="auto" w:fill="auto"/>
            <w:vAlign w:val="center"/>
          </w:tcPr>
          <w:p w14:paraId="1322AC2D">
            <w:pPr>
              <w:widowControl/>
              <w:spacing w:line="200" w:lineRule="atLeast"/>
              <w:jc w:val="center"/>
              <w:rPr>
                <w:rFonts w:ascii="仿宋" w:hAnsi="仿宋" w:eastAsia="仿宋" w:cs="仿宋"/>
                <w:color w:val="000000"/>
                <w:kern w:val="0"/>
                <w:sz w:val="20"/>
                <w:szCs w:val="20"/>
                <w:lang w:bidi="ar"/>
              </w:rPr>
            </w:pPr>
          </w:p>
        </w:tc>
        <w:tc>
          <w:tcPr>
            <w:tcW w:w="495" w:type="dxa"/>
            <w:shd w:val="clear" w:color="auto" w:fill="auto"/>
            <w:vAlign w:val="center"/>
          </w:tcPr>
          <w:p w14:paraId="271BDB2F">
            <w:pPr>
              <w:widowControl/>
              <w:spacing w:line="200" w:lineRule="atLeast"/>
              <w:rPr>
                <w:rFonts w:ascii="仿宋" w:hAnsi="仿宋" w:eastAsia="仿宋" w:cs="仿宋"/>
                <w:color w:val="000000"/>
                <w:kern w:val="0"/>
                <w:sz w:val="20"/>
                <w:szCs w:val="20"/>
                <w:lang w:bidi="ar"/>
              </w:rPr>
            </w:pPr>
          </w:p>
        </w:tc>
        <w:tc>
          <w:tcPr>
            <w:tcW w:w="540" w:type="dxa"/>
            <w:shd w:val="clear" w:color="auto" w:fill="auto"/>
            <w:vAlign w:val="center"/>
          </w:tcPr>
          <w:p w14:paraId="1809207E">
            <w:pPr>
              <w:widowControl/>
              <w:spacing w:line="200" w:lineRule="atLeast"/>
              <w:jc w:val="center"/>
              <w:rPr>
                <w:rFonts w:ascii="仿宋" w:hAnsi="仿宋" w:eastAsia="仿宋" w:cs="仿宋"/>
                <w:color w:val="000000"/>
                <w:kern w:val="0"/>
                <w:sz w:val="20"/>
                <w:szCs w:val="20"/>
                <w:lang w:bidi="ar"/>
              </w:rPr>
            </w:pPr>
          </w:p>
        </w:tc>
        <w:tc>
          <w:tcPr>
            <w:tcW w:w="615" w:type="dxa"/>
            <w:shd w:val="clear" w:color="auto" w:fill="FF0000"/>
            <w:vAlign w:val="center"/>
          </w:tcPr>
          <w:p w14:paraId="423F9EA6">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b/>
                <w:bCs/>
                <w:color w:val="000000"/>
                <w:sz w:val="20"/>
                <w:szCs w:val="20"/>
              </w:rPr>
              <w:t>1</w:t>
            </w:r>
          </w:p>
        </w:tc>
        <w:tc>
          <w:tcPr>
            <w:tcW w:w="1605" w:type="dxa"/>
            <w:vMerge w:val="restart"/>
            <w:shd w:val="clear" w:color="auto" w:fill="auto"/>
            <w:vAlign w:val="center"/>
          </w:tcPr>
          <w:p w14:paraId="64779DF2">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按规定现场检查把关</w:t>
            </w:r>
          </w:p>
          <w:p w14:paraId="172F27F1">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安全交底、教育培训</w:t>
            </w:r>
          </w:p>
        </w:tc>
        <w:tc>
          <w:tcPr>
            <w:tcW w:w="600" w:type="dxa"/>
            <w:shd w:val="clear" w:color="auto" w:fill="auto"/>
            <w:vAlign w:val="center"/>
          </w:tcPr>
          <w:p w14:paraId="70554A4F">
            <w:pPr>
              <w:widowControl/>
              <w:spacing w:line="200" w:lineRule="atLeast"/>
              <w:jc w:val="center"/>
              <w:rPr>
                <w:rFonts w:ascii="仿宋" w:hAnsi="仿宋" w:eastAsia="仿宋" w:cs="仿宋"/>
                <w:color w:val="000000"/>
                <w:sz w:val="20"/>
                <w:szCs w:val="20"/>
              </w:rPr>
            </w:pPr>
          </w:p>
        </w:tc>
      </w:tr>
      <w:tr w14:paraId="4FDE5E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trPr>
        <w:tc>
          <w:tcPr>
            <w:tcW w:w="615" w:type="dxa"/>
            <w:shd w:val="clear" w:color="auto" w:fill="auto"/>
            <w:vAlign w:val="center"/>
          </w:tcPr>
          <w:p w14:paraId="7B42D8CA">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7448EDB2">
            <w:pPr>
              <w:widowControl/>
              <w:spacing w:line="200" w:lineRule="atLeast"/>
              <w:jc w:val="center"/>
              <w:rPr>
                <w:rFonts w:ascii="仿宋" w:hAnsi="仿宋" w:eastAsia="仿宋" w:cs="仿宋"/>
                <w:color w:val="000000"/>
                <w:sz w:val="20"/>
                <w:szCs w:val="20"/>
              </w:rPr>
            </w:pPr>
          </w:p>
        </w:tc>
        <w:tc>
          <w:tcPr>
            <w:tcW w:w="450" w:type="dxa"/>
            <w:shd w:val="clear" w:color="auto" w:fill="auto"/>
            <w:vAlign w:val="center"/>
          </w:tcPr>
          <w:p w14:paraId="4C215987">
            <w:pPr>
              <w:widowControl/>
              <w:spacing w:line="200" w:lineRule="atLeast"/>
              <w:jc w:val="center"/>
              <w:textAlignment w:val="center"/>
              <w:rPr>
                <w:rFonts w:hint="eastAsia" w:ascii="仿宋" w:hAnsi="仿宋" w:eastAsia="仿宋" w:cs="仿宋"/>
                <w:color w:val="000000"/>
                <w:sz w:val="20"/>
                <w:szCs w:val="20"/>
                <w:lang w:eastAsia="zh-CN"/>
              </w:rPr>
            </w:pPr>
            <w:r>
              <w:rPr>
                <w:rFonts w:hint="eastAsia" w:ascii="仿宋" w:hAnsi="仿宋" w:eastAsia="仿宋" w:cs="仿宋"/>
                <w:color w:val="000000"/>
                <w:kern w:val="0"/>
                <w:sz w:val="20"/>
                <w:szCs w:val="20"/>
                <w:lang w:val="en-US" w:eastAsia="zh-CN" w:bidi="ar"/>
              </w:rPr>
              <w:t>7</w:t>
            </w:r>
          </w:p>
        </w:tc>
        <w:tc>
          <w:tcPr>
            <w:tcW w:w="4095" w:type="dxa"/>
            <w:shd w:val="clear" w:color="auto" w:fill="auto"/>
            <w:vAlign w:val="center"/>
          </w:tcPr>
          <w:p w14:paraId="6023C338">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不安全装束（戴长围巾、过于肥大衣服等）</w:t>
            </w:r>
          </w:p>
        </w:tc>
        <w:tc>
          <w:tcPr>
            <w:tcW w:w="1440" w:type="dxa"/>
            <w:shd w:val="clear" w:color="auto" w:fill="auto"/>
            <w:vAlign w:val="center"/>
          </w:tcPr>
          <w:p w14:paraId="13172ADC">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违章作业</w:t>
            </w:r>
          </w:p>
        </w:tc>
        <w:tc>
          <w:tcPr>
            <w:tcW w:w="2025" w:type="dxa"/>
            <w:shd w:val="clear" w:color="auto" w:fill="auto"/>
            <w:vAlign w:val="center"/>
          </w:tcPr>
          <w:p w14:paraId="4BB50FEE">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机械伤害等</w:t>
            </w:r>
          </w:p>
        </w:tc>
        <w:tc>
          <w:tcPr>
            <w:tcW w:w="645" w:type="dxa"/>
            <w:shd w:val="clear" w:color="auto" w:fill="auto"/>
            <w:vAlign w:val="center"/>
          </w:tcPr>
          <w:p w14:paraId="5382FAA1">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1DA69482">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555" w:type="dxa"/>
            <w:shd w:val="clear" w:color="auto" w:fill="auto"/>
            <w:vAlign w:val="center"/>
          </w:tcPr>
          <w:p w14:paraId="40E9A281">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6</w:t>
            </w:r>
          </w:p>
        </w:tc>
        <w:tc>
          <w:tcPr>
            <w:tcW w:w="495" w:type="dxa"/>
            <w:shd w:val="clear" w:color="auto" w:fill="auto"/>
            <w:vAlign w:val="center"/>
          </w:tcPr>
          <w:p w14:paraId="2F4F2838">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540" w:type="dxa"/>
            <w:shd w:val="clear" w:color="auto" w:fill="auto"/>
            <w:vAlign w:val="center"/>
          </w:tcPr>
          <w:p w14:paraId="71819175">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54</w:t>
            </w:r>
          </w:p>
        </w:tc>
        <w:tc>
          <w:tcPr>
            <w:tcW w:w="615" w:type="dxa"/>
            <w:shd w:val="clear" w:color="auto" w:fill="00B0F0"/>
            <w:vAlign w:val="center"/>
          </w:tcPr>
          <w:p w14:paraId="6477BB02">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4</w:t>
            </w:r>
          </w:p>
        </w:tc>
        <w:tc>
          <w:tcPr>
            <w:tcW w:w="1605" w:type="dxa"/>
            <w:vMerge w:val="continue"/>
            <w:shd w:val="clear" w:color="auto" w:fill="auto"/>
            <w:vAlign w:val="center"/>
          </w:tcPr>
          <w:p w14:paraId="73F78FB7">
            <w:pPr>
              <w:widowControl/>
              <w:spacing w:line="200" w:lineRule="atLeast"/>
              <w:jc w:val="left"/>
              <w:textAlignment w:val="center"/>
              <w:rPr>
                <w:rFonts w:ascii="仿宋" w:hAnsi="仿宋" w:eastAsia="仿宋" w:cs="仿宋"/>
                <w:color w:val="000000"/>
                <w:sz w:val="20"/>
                <w:szCs w:val="20"/>
              </w:rPr>
            </w:pPr>
          </w:p>
        </w:tc>
        <w:tc>
          <w:tcPr>
            <w:tcW w:w="600" w:type="dxa"/>
            <w:shd w:val="clear" w:color="auto" w:fill="auto"/>
            <w:vAlign w:val="center"/>
          </w:tcPr>
          <w:p w14:paraId="595E0BE5">
            <w:pPr>
              <w:widowControl/>
              <w:spacing w:line="200" w:lineRule="atLeast"/>
              <w:jc w:val="center"/>
              <w:rPr>
                <w:rFonts w:ascii="仿宋" w:hAnsi="仿宋" w:eastAsia="仿宋" w:cs="仿宋"/>
                <w:color w:val="000000"/>
                <w:sz w:val="20"/>
                <w:szCs w:val="20"/>
              </w:rPr>
            </w:pPr>
          </w:p>
        </w:tc>
      </w:tr>
      <w:tr w14:paraId="21836C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5" w:hRule="atLeast"/>
        </w:trPr>
        <w:tc>
          <w:tcPr>
            <w:tcW w:w="615" w:type="dxa"/>
            <w:shd w:val="clear" w:color="auto" w:fill="auto"/>
            <w:vAlign w:val="center"/>
          </w:tcPr>
          <w:p w14:paraId="4ACCBB2E">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543F2172">
            <w:pPr>
              <w:widowControl/>
              <w:spacing w:line="200" w:lineRule="atLeast"/>
              <w:jc w:val="center"/>
              <w:rPr>
                <w:rFonts w:ascii="仿宋" w:hAnsi="仿宋" w:eastAsia="仿宋" w:cs="仿宋"/>
                <w:color w:val="000000"/>
                <w:sz w:val="20"/>
                <w:szCs w:val="20"/>
              </w:rPr>
            </w:pPr>
          </w:p>
        </w:tc>
        <w:tc>
          <w:tcPr>
            <w:tcW w:w="450" w:type="dxa"/>
            <w:shd w:val="clear" w:color="auto" w:fill="auto"/>
            <w:vAlign w:val="center"/>
          </w:tcPr>
          <w:p w14:paraId="49A47727">
            <w:pPr>
              <w:widowControl/>
              <w:spacing w:line="200" w:lineRule="atLeast"/>
              <w:jc w:val="center"/>
              <w:textAlignment w:val="center"/>
              <w:rPr>
                <w:rFonts w:hint="eastAsia" w:ascii="仿宋" w:hAnsi="仿宋" w:eastAsia="仿宋" w:cs="仿宋"/>
                <w:color w:val="000000"/>
                <w:sz w:val="20"/>
                <w:szCs w:val="20"/>
                <w:lang w:eastAsia="zh-CN"/>
              </w:rPr>
            </w:pPr>
            <w:r>
              <w:rPr>
                <w:rFonts w:hint="eastAsia" w:ascii="仿宋" w:hAnsi="仿宋" w:eastAsia="仿宋" w:cs="仿宋"/>
                <w:color w:val="000000"/>
                <w:kern w:val="0"/>
                <w:sz w:val="20"/>
                <w:szCs w:val="20"/>
                <w:lang w:val="en-US" w:eastAsia="zh-CN" w:bidi="ar"/>
              </w:rPr>
              <w:t>8</w:t>
            </w:r>
          </w:p>
        </w:tc>
        <w:tc>
          <w:tcPr>
            <w:tcW w:w="4095" w:type="dxa"/>
            <w:shd w:val="clear" w:color="auto" w:fill="auto"/>
            <w:vAlign w:val="center"/>
          </w:tcPr>
          <w:p w14:paraId="185A1CED">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有分散注意力的行为（工作中闲聊、思考等）</w:t>
            </w:r>
          </w:p>
        </w:tc>
        <w:tc>
          <w:tcPr>
            <w:tcW w:w="1440" w:type="dxa"/>
            <w:shd w:val="clear" w:color="auto" w:fill="auto"/>
            <w:vAlign w:val="center"/>
          </w:tcPr>
          <w:p w14:paraId="067A2D8E">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违章作业</w:t>
            </w:r>
          </w:p>
        </w:tc>
        <w:tc>
          <w:tcPr>
            <w:tcW w:w="2025" w:type="dxa"/>
            <w:shd w:val="clear" w:color="auto" w:fill="auto"/>
            <w:vAlign w:val="center"/>
          </w:tcPr>
          <w:p w14:paraId="02215523">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机械伤害等</w:t>
            </w:r>
          </w:p>
        </w:tc>
        <w:tc>
          <w:tcPr>
            <w:tcW w:w="645" w:type="dxa"/>
            <w:shd w:val="clear" w:color="auto" w:fill="auto"/>
            <w:vAlign w:val="center"/>
          </w:tcPr>
          <w:p w14:paraId="4CCCF0B7">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1665B902">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555" w:type="dxa"/>
            <w:shd w:val="clear" w:color="auto" w:fill="auto"/>
            <w:vAlign w:val="center"/>
          </w:tcPr>
          <w:p w14:paraId="6B751837">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6</w:t>
            </w:r>
          </w:p>
        </w:tc>
        <w:tc>
          <w:tcPr>
            <w:tcW w:w="495" w:type="dxa"/>
            <w:shd w:val="clear" w:color="auto" w:fill="auto"/>
            <w:vAlign w:val="center"/>
          </w:tcPr>
          <w:p w14:paraId="477B5673">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3</w:t>
            </w:r>
          </w:p>
        </w:tc>
        <w:tc>
          <w:tcPr>
            <w:tcW w:w="540" w:type="dxa"/>
            <w:shd w:val="clear" w:color="auto" w:fill="auto"/>
            <w:vAlign w:val="center"/>
          </w:tcPr>
          <w:p w14:paraId="60B12A5F">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54</w:t>
            </w:r>
          </w:p>
        </w:tc>
        <w:tc>
          <w:tcPr>
            <w:tcW w:w="615" w:type="dxa"/>
            <w:shd w:val="clear" w:color="auto" w:fill="00B0F0"/>
            <w:vAlign w:val="center"/>
          </w:tcPr>
          <w:p w14:paraId="37B6F588">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4</w:t>
            </w:r>
          </w:p>
        </w:tc>
        <w:tc>
          <w:tcPr>
            <w:tcW w:w="1605" w:type="dxa"/>
            <w:vMerge w:val="continue"/>
            <w:shd w:val="clear" w:color="auto" w:fill="auto"/>
            <w:vAlign w:val="center"/>
          </w:tcPr>
          <w:p w14:paraId="2FFFA349">
            <w:pPr>
              <w:widowControl/>
              <w:spacing w:line="200" w:lineRule="atLeast"/>
              <w:jc w:val="left"/>
              <w:textAlignment w:val="center"/>
              <w:rPr>
                <w:rFonts w:ascii="仿宋" w:hAnsi="仿宋" w:eastAsia="仿宋" w:cs="仿宋"/>
                <w:color w:val="000000"/>
                <w:sz w:val="20"/>
                <w:szCs w:val="20"/>
              </w:rPr>
            </w:pPr>
          </w:p>
        </w:tc>
        <w:tc>
          <w:tcPr>
            <w:tcW w:w="600" w:type="dxa"/>
            <w:shd w:val="clear" w:color="auto" w:fill="auto"/>
            <w:vAlign w:val="center"/>
          </w:tcPr>
          <w:p w14:paraId="12A80784">
            <w:pPr>
              <w:widowControl/>
              <w:spacing w:line="200" w:lineRule="atLeast"/>
              <w:jc w:val="center"/>
              <w:rPr>
                <w:rFonts w:ascii="仿宋" w:hAnsi="仿宋" w:eastAsia="仿宋" w:cs="仿宋"/>
                <w:color w:val="000000"/>
                <w:sz w:val="20"/>
                <w:szCs w:val="20"/>
              </w:rPr>
            </w:pPr>
          </w:p>
        </w:tc>
      </w:tr>
      <w:tr w14:paraId="3D7D93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5" w:hRule="atLeast"/>
        </w:trPr>
        <w:tc>
          <w:tcPr>
            <w:tcW w:w="615" w:type="dxa"/>
            <w:shd w:val="clear" w:color="auto" w:fill="auto"/>
            <w:vAlign w:val="center"/>
          </w:tcPr>
          <w:p w14:paraId="6CD6BD5B">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restart"/>
            <w:shd w:val="clear" w:color="auto" w:fill="auto"/>
            <w:vAlign w:val="center"/>
          </w:tcPr>
          <w:p w14:paraId="42942394">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b/>
                <w:bCs/>
                <w:color w:val="000000"/>
                <w:kern w:val="0"/>
                <w:sz w:val="20"/>
                <w:szCs w:val="20"/>
                <w:lang w:bidi="ar"/>
              </w:rPr>
              <w:t>二十</w:t>
            </w:r>
            <w:r>
              <w:rPr>
                <w:rFonts w:hint="eastAsia" w:ascii="仿宋" w:hAnsi="仿宋" w:eastAsia="仿宋" w:cs="仿宋"/>
                <w:b/>
                <w:bCs/>
                <w:color w:val="000000"/>
                <w:kern w:val="0"/>
                <w:sz w:val="20"/>
                <w:szCs w:val="20"/>
                <w:lang w:eastAsia="zh-CN" w:bidi="ar"/>
              </w:rPr>
              <w:t>二</w:t>
            </w:r>
            <w:r>
              <w:rPr>
                <w:rFonts w:hint="eastAsia" w:ascii="仿宋" w:hAnsi="仿宋" w:eastAsia="仿宋" w:cs="仿宋"/>
                <w:b/>
                <w:bCs/>
                <w:color w:val="000000"/>
                <w:kern w:val="0"/>
                <w:sz w:val="20"/>
                <w:szCs w:val="20"/>
                <w:lang w:bidi="ar"/>
              </w:rPr>
              <w:t>、材料堆放</w:t>
            </w:r>
          </w:p>
        </w:tc>
        <w:tc>
          <w:tcPr>
            <w:tcW w:w="450" w:type="dxa"/>
            <w:shd w:val="clear" w:color="auto" w:fill="auto"/>
            <w:vAlign w:val="center"/>
          </w:tcPr>
          <w:p w14:paraId="2E35DC1D">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w:t>
            </w:r>
          </w:p>
        </w:tc>
        <w:tc>
          <w:tcPr>
            <w:tcW w:w="4095" w:type="dxa"/>
            <w:shd w:val="clear" w:color="auto" w:fill="auto"/>
            <w:vAlign w:val="center"/>
          </w:tcPr>
          <w:p w14:paraId="33B61E1B">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建筑材料码放不整、超高</w:t>
            </w:r>
          </w:p>
        </w:tc>
        <w:tc>
          <w:tcPr>
            <w:tcW w:w="1440" w:type="dxa"/>
            <w:shd w:val="clear" w:color="auto" w:fill="auto"/>
            <w:vAlign w:val="center"/>
          </w:tcPr>
          <w:p w14:paraId="319CDA3F">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违章作业</w:t>
            </w:r>
          </w:p>
        </w:tc>
        <w:tc>
          <w:tcPr>
            <w:tcW w:w="2025" w:type="dxa"/>
            <w:shd w:val="clear" w:color="auto" w:fill="auto"/>
            <w:vAlign w:val="center"/>
          </w:tcPr>
          <w:p w14:paraId="2EE52642">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坍塌</w:t>
            </w:r>
          </w:p>
        </w:tc>
        <w:tc>
          <w:tcPr>
            <w:tcW w:w="645" w:type="dxa"/>
            <w:shd w:val="clear" w:color="auto" w:fill="auto"/>
            <w:vAlign w:val="center"/>
          </w:tcPr>
          <w:p w14:paraId="50E19A87">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6BDA0A33">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555" w:type="dxa"/>
            <w:shd w:val="clear" w:color="auto" w:fill="auto"/>
            <w:vAlign w:val="center"/>
          </w:tcPr>
          <w:p w14:paraId="44F64EFF">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6</w:t>
            </w:r>
          </w:p>
        </w:tc>
        <w:tc>
          <w:tcPr>
            <w:tcW w:w="495" w:type="dxa"/>
            <w:shd w:val="clear" w:color="auto" w:fill="auto"/>
            <w:vAlign w:val="center"/>
          </w:tcPr>
          <w:p w14:paraId="18DD3D0F">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7</w:t>
            </w:r>
          </w:p>
        </w:tc>
        <w:tc>
          <w:tcPr>
            <w:tcW w:w="540" w:type="dxa"/>
            <w:shd w:val="clear" w:color="auto" w:fill="auto"/>
            <w:vAlign w:val="center"/>
          </w:tcPr>
          <w:p w14:paraId="4D2813BC">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126</w:t>
            </w:r>
          </w:p>
        </w:tc>
        <w:tc>
          <w:tcPr>
            <w:tcW w:w="615" w:type="dxa"/>
            <w:shd w:val="clear" w:color="auto" w:fill="FFFF00"/>
            <w:vAlign w:val="center"/>
          </w:tcPr>
          <w:p w14:paraId="54A350ED">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3</w:t>
            </w:r>
          </w:p>
        </w:tc>
        <w:tc>
          <w:tcPr>
            <w:tcW w:w="1605" w:type="dxa"/>
            <w:vMerge w:val="restart"/>
            <w:shd w:val="clear" w:color="auto" w:fill="auto"/>
            <w:vAlign w:val="center"/>
          </w:tcPr>
          <w:p w14:paraId="1ED0DA5F">
            <w:pPr>
              <w:widowControl/>
              <w:spacing w:line="200" w:lineRule="atLeast"/>
              <w:jc w:val="left"/>
              <w:textAlignment w:val="center"/>
              <w:rPr>
                <w:rFonts w:ascii="仿宋" w:hAnsi="仿宋" w:eastAsia="仿宋" w:cs="仿宋"/>
                <w:color w:val="000000"/>
                <w:kern w:val="0"/>
                <w:sz w:val="20"/>
                <w:szCs w:val="20"/>
                <w:lang w:bidi="ar"/>
              </w:rPr>
            </w:pPr>
            <w:r>
              <w:rPr>
                <w:rFonts w:hint="eastAsia" w:ascii="仿宋" w:hAnsi="仿宋" w:eastAsia="仿宋" w:cs="仿宋"/>
                <w:color w:val="000000"/>
                <w:kern w:val="0"/>
                <w:sz w:val="20"/>
                <w:szCs w:val="20"/>
                <w:lang w:bidi="ar"/>
              </w:rPr>
              <w:t>按规定现场检查把关</w:t>
            </w:r>
          </w:p>
          <w:p w14:paraId="51192825">
            <w:pPr>
              <w:widowControl/>
              <w:spacing w:line="200" w:lineRule="atLeast"/>
              <w:jc w:val="left"/>
              <w:textAlignment w:val="center"/>
              <w:rPr>
                <w:rFonts w:ascii="仿宋" w:hAnsi="仿宋" w:eastAsia="仿宋" w:cs="仿宋"/>
                <w:color w:val="000000"/>
                <w:sz w:val="20"/>
                <w:szCs w:val="20"/>
              </w:rPr>
            </w:pPr>
          </w:p>
        </w:tc>
        <w:tc>
          <w:tcPr>
            <w:tcW w:w="600" w:type="dxa"/>
            <w:shd w:val="clear" w:color="auto" w:fill="auto"/>
            <w:vAlign w:val="center"/>
          </w:tcPr>
          <w:p w14:paraId="0260FB7E">
            <w:pPr>
              <w:widowControl/>
              <w:spacing w:line="200" w:lineRule="atLeast"/>
              <w:jc w:val="center"/>
              <w:rPr>
                <w:rFonts w:ascii="仿宋" w:hAnsi="仿宋" w:eastAsia="仿宋" w:cs="仿宋"/>
                <w:color w:val="000000"/>
                <w:sz w:val="20"/>
                <w:szCs w:val="20"/>
              </w:rPr>
            </w:pPr>
          </w:p>
        </w:tc>
      </w:tr>
      <w:tr w14:paraId="0CAD23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5" w:hRule="atLeast"/>
        </w:trPr>
        <w:tc>
          <w:tcPr>
            <w:tcW w:w="615" w:type="dxa"/>
            <w:shd w:val="clear" w:color="auto" w:fill="auto"/>
            <w:vAlign w:val="center"/>
          </w:tcPr>
          <w:p w14:paraId="113896EF">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73CC5436">
            <w:pPr>
              <w:widowControl/>
              <w:spacing w:line="200" w:lineRule="atLeast"/>
              <w:jc w:val="center"/>
              <w:rPr>
                <w:rFonts w:ascii="仿宋" w:hAnsi="仿宋" w:eastAsia="仿宋" w:cs="仿宋"/>
                <w:color w:val="000000"/>
                <w:sz w:val="20"/>
                <w:szCs w:val="20"/>
              </w:rPr>
            </w:pPr>
          </w:p>
        </w:tc>
        <w:tc>
          <w:tcPr>
            <w:tcW w:w="450" w:type="dxa"/>
            <w:shd w:val="clear" w:color="auto" w:fill="auto"/>
            <w:vAlign w:val="center"/>
          </w:tcPr>
          <w:p w14:paraId="553992AB">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2</w:t>
            </w:r>
          </w:p>
        </w:tc>
        <w:tc>
          <w:tcPr>
            <w:tcW w:w="4095" w:type="dxa"/>
            <w:shd w:val="clear" w:color="auto" w:fill="auto"/>
            <w:vAlign w:val="center"/>
          </w:tcPr>
          <w:p w14:paraId="31CB3034">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存放物料未按规定码放或堆放</w:t>
            </w:r>
          </w:p>
        </w:tc>
        <w:tc>
          <w:tcPr>
            <w:tcW w:w="1440" w:type="dxa"/>
            <w:shd w:val="clear" w:color="auto" w:fill="auto"/>
            <w:vAlign w:val="center"/>
          </w:tcPr>
          <w:p w14:paraId="45CB7EB1">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违章作业</w:t>
            </w:r>
          </w:p>
        </w:tc>
        <w:tc>
          <w:tcPr>
            <w:tcW w:w="2025" w:type="dxa"/>
            <w:shd w:val="clear" w:color="auto" w:fill="auto"/>
            <w:vAlign w:val="center"/>
          </w:tcPr>
          <w:p w14:paraId="2F4AEC79">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倒塌</w:t>
            </w:r>
            <w:r>
              <w:rPr>
                <w:rStyle w:val="22"/>
                <w:rFonts w:hint="eastAsia" w:ascii="仿宋" w:hAnsi="仿宋" w:eastAsia="仿宋" w:cs="仿宋"/>
                <w:sz w:val="20"/>
                <w:szCs w:val="20"/>
                <w:lang w:bidi="ar"/>
              </w:rPr>
              <w:t>/</w:t>
            </w:r>
            <w:r>
              <w:rPr>
                <w:rFonts w:hint="eastAsia" w:ascii="仿宋" w:hAnsi="仿宋" w:eastAsia="仿宋" w:cs="仿宋"/>
                <w:color w:val="000000"/>
                <w:kern w:val="0"/>
                <w:sz w:val="20"/>
                <w:szCs w:val="20"/>
                <w:lang w:bidi="ar"/>
              </w:rPr>
              <w:t>物体打击</w:t>
            </w:r>
          </w:p>
        </w:tc>
        <w:tc>
          <w:tcPr>
            <w:tcW w:w="645" w:type="dxa"/>
            <w:shd w:val="clear" w:color="auto" w:fill="auto"/>
            <w:vAlign w:val="center"/>
          </w:tcPr>
          <w:p w14:paraId="6BEA924D">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3D160DAE">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555" w:type="dxa"/>
            <w:shd w:val="clear" w:color="auto" w:fill="auto"/>
            <w:vAlign w:val="center"/>
          </w:tcPr>
          <w:p w14:paraId="7F6E89FC">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6</w:t>
            </w:r>
          </w:p>
        </w:tc>
        <w:tc>
          <w:tcPr>
            <w:tcW w:w="495" w:type="dxa"/>
            <w:shd w:val="clear" w:color="auto" w:fill="auto"/>
            <w:vAlign w:val="center"/>
          </w:tcPr>
          <w:p w14:paraId="0C8E35F5">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7</w:t>
            </w:r>
          </w:p>
        </w:tc>
        <w:tc>
          <w:tcPr>
            <w:tcW w:w="540" w:type="dxa"/>
            <w:shd w:val="clear" w:color="auto" w:fill="auto"/>
            <w:vAlign w:val="center"/>
          </w:tcPr>
          <w:p w14:paraId="46642ACB">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126</w:t>
            </w:r>
          </w:p>
        </w:tc>
        <w:tc>
          <w:tcPr>
            <w:tcW w:w="615" w:type="dxa"/>
            <w:shd w:val="clear" w:color="auto" w:fill="FFFF00"/>
            <w:vAlign w:val="center"/>
          </w:tcPr>
          <w:p w14:paraId="1164B931">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3</w:t>
            </w:r>
          </w:p>
        </w:tc>
        <w:tc>
          <w:tcPr>
            <w:tcW w:w="1605" w:type="dxa"/>
            <w:vMerge w:val="continue"/>
            <w:shd w:val="clear" w:color="auto" w:fill="auto"/>
            <w:vAlign w:val="center"/>
          </w:tcPr>
          <w:p w14:paraId="6E4083AE">
            <w:pPr>
              <w:widowControl/>
              <w:spacing w:line="200" w:lineRule="atLeast"/>
              <w:jc w:val="left"/>
              <w:textAlignment w:val="center"/>
              <w:rPr>
                <w:rFonts w:ascii="仿宋" w:hAnsi="仿宋" w:eastAsia="仿宋" w:cs="仿宋"/>
                <w:color w:val="000000"/>
                <w:sz w:val="20"/>
                <w:szCs w:val="20"/>
              </w:rPr>
            </w:pPr>
          </w:p>
        </w:tc>
        <w:tc>
          <w:tcPr>
            <w:tcW w:w="600" w:type="dxa"/>
            <w:shd w:val="clear" w:color="auto" w:fill="auto"/>
            <w:vAlign w:val="center"/>
          </w:tcPr>
          <w:p w14:paraId="24F3AA31">
            <w:pPr>
              <w:widowControl/>
              <w:spacing w:line="200" w:lineRule="atLeast"/>
              <w:jc w:val="center"/>
              <w:rPr>
                <w:rFonts w:ascii="仿宋" w:hAnsi="仿宋" w:eastAsia="仿宋" w:cs="仿宋"/>
                <w:color w:val="000000"/>
                <w:sz w:val="20"/>
                <w:szCs w:val="20"/>
              </w:rPr>
            </w:pPr>
          </w:p>
        </w:tc>
      </w:tr>
      <w:tr w14:paraId="304DD9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0" w:hRule="atLeast"/>
        </w:trPr>
        <w:tc>
          <w:tcPr>
            <w:tcW w:w="615" w:type="dxa"/>
            <w:shd w:val="clear" w:color="auto" w:fill="auto"/>
            <w:vAlign w:val="center"/>
          </w:tcPr>
          <w:p w14:paraId="2118CB62">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7DE62317">
            <w:pPr>
              <w:widowControl/>
              <w:spacing w:line="200" w:lineRule="atLeast"/>
              <w:jc w:val="center"/>
              <w:rPr>
                <w:rFonts w:ascii="仿宋" w:hAnsi="仿宋" w:eastAsia="仿宋" w:cs="仿宋"/>
                <w:color w:val="000000"/>
                <w:sz w:val="20"/>
                <w:szCs w:val="20"/>
              </w:rPr>
            </w:pPr>
          </w:p>
        </w:tc>
        <w:tc>
          <w:tcPr>
            <w:tcW w:w="450" w:type="dxa"/>
            <w:shd w:val="clear" w:color="auto" w:fill="auto"/>
            <w:vAlign w:val="center"/>
          </w:tcPr>
          <w:p w14:paraId="134B7699">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4095" w:type="dxa"/>
            <w:shd w:val="clear" w:color="auto" w:fill="auto"/>
            <w:vAlign w:val="center"/>
          </w:tcPr>
          <w:p w14:paraId="04229DD5">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材料堆放架搭设不符合要求</w:t>
            </w:r>
          </w:p>
        </w:tc>
        <w:tc>
          <w:tcPr>
            <w:tcW w:w="1440" w:type="dxa"/>
            <w:shd w:val="clear" w:color="auto" w:fill="auto"/>
            <w:vAlign w:val="center"/>
          </w:tcPr>
          <w:p w14:paraId="512755DC">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防护缺陷</w:t>
            </w:r>
          </w:p>
        </w:tc>
        <w:tc>
          <w:tcPr>
            <w:tcW w:w="2025" w:type="dxa"/>
            <w:shd w:val="clear" w:color="auto" w:fill="auto"/>
            <w:vAlign w:val="center"/>
          </w:tcPr>
          <w:p w14:paraId="45F64A95">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倒塌</w:t>
            </w:r>
            <w:r>
              <w:rPr>
                <w:rStyle w:val="22"/>
                <w:rFonts w:hint="eastAsia" w:ascii="仿宋" w:hAnsi="仿宋" w:eastAsia="仿宋" w:cs="仿宋"/>
                <w:sz w:val="20"/>
                <w:szCs w:val="20"/>
                <w:lang w:bidi="ar"/>
              </w:rPr>
              <w:t>/</w:t>
            </w:r>
            <w:r>
              <w:rPr>
                <w:rFonts w:hint="eastAsia" w:ascii="仿宋" w:hAnsi="仿宋" w:eastAsia="仿宋" w:cs="仿宋"/>
                <w:color w:val="000000"/>
                <w:kern w:val="0"/>
                <w:sz w:val="20"/>
                <w:szCs w:val="20"/>
                <w:lang w:bidi="ar"/>
              </w:rPr>
              <w:t>物体打击</w:t>
            </w:r>
          </w:p>
        </w:tc>
        <w:tc>
          <w:tcPr>
            <w:tcW w:w="645" w:type="dxa"/>
            <w:shd w:val="clear" w:color="auto" w:fill="auto"/>
            <w:vAlign w:val="center"/>
          </w:tcPr>
          <w:p w14:paraId="48CC6B8D">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4D000645">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555" w:type="dxa"/>
            <w:shd w:val="clear" w:color="auto" w:fill="auto"/>
            <w:vAlign w:val="center"/>
          </w:tcPr>
          <w:p w14:paraId="7E12828B">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6</w:t>
            </w:r>
          </w:p>
        </w:tc>
        <w:tc>
          <w:tcPr>
            <w:tcW w:w="495" w:type="dxa"/>
            <w:shd w:val="clear" w:color="auto" w:fill="auto"/>
            <w:vAlign w:val="center"/>
          </w:tcPr>
          <w:p w14:paraId="3945E869">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7</w:t>
            </w:r>
          </w:p>
        </w:tc>
        <w:tc>
          <w:tcPr>
            <w:tcW w:w="540" w:type="dxa"/>
            <w:shd w:val="clear" w:color="auto" w:fill="auto"/>
            <w:vAlign w:val="center"/>
          </w:tcPr>
          <w:p w14:paraId="386C9DB1">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126</w:t>
            </w:r>
          </w:p>
        </w:tc>
        <w:tc>
          <w:tcPr>
            <w:tcW w:w="615" w:type="dxa"/>
            <w:shd w:val="clear" w:color="auto" w:fill="FFFF00"/>
            <w:vAlign w:val="center"/>
          </w:tcPr>
          <w:p w14:paraId="4DAED697">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3</w:t>
            </w:r>
          </w:p>
        </w:tc>
        <w:tc>
          <w:tcPr>
            <w:tcW w:w="1605" w:type="dxa"/>
            <w:vMerge w:val="continue"/>
            <w:shd w:val="clear" w:color="auto" w:fill="auto"/>
            <w:vAlign w:val="center"/>
          </w:tcPr>
          <w:p w14:paraId="1E62C1FA">
            <w:pPr>
              <w:widowControl/>
              <w:spacing w:line="200" w:lineRule="atLeast"/>
              <w:jc w:val="left"/>
              <w:textAlignment w:val="center"/>
              <w:rPr>
                <w:rFonts w:ascii="仿宋" w:hAnsi="仿宋" w:eastAsia="仿宋" w:cs="仿宋"/>
                <w:color w:val="000000"/>
                <w:sz w:val="20"/>
                <w:szCs w:val="20"/>
              </w:rPr>
            </w:pPr>
          </w:p>
        </w:tc>
        <w:tc>
          <w:tcPr>
            <w:tcW w:w="600" w:type="dxa"/>
            <w:shd w:val="clear" w:color="auto" w:fill="auto"/>
            <w:vAlign w:val="center"/>
          </w:tcPr>
          <w:p w14:paraId="37B34129">
            <w:pPr>
              <w:widowControl/>
              <w:spacing w:line="200" w:lineRule="atLeast"/>
              <w:jc w:val="center"/>
              <w:rPr>
                <w:rFonts w:ascii="仿宋" w:hAnsi="仿宋" w:eastAsia="仿宋" w:cs="仿宋"/>
                <w:color w:val="000000"/>
                <w:sz w:val="20"/>
                <w:szCs w:val="20"/>
              </w:rPr>
            </w:pPr>
          </w:p>
        </w:tc>
      </w:tr>
      <w:tr w14:paraId="576C65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 w:hRule="atLeast"/>
        </w:trPr>
        <w:tc>
          <w:tcPr>
            <w:tcW w:w="615" w:type="dxa"/>
            <w:shd w:val="clear" w:color="auto" w:fill="auto"/>
            <w:vAlign w:val="center"/>
          </w:tcPr>
          <w:p w14:paraId="0A1E922C">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restart"/>
            <w:shd w:val="clear" w:color="auto" w:fill="auto"/>
            <w:vAlign w:val="center"/>
          </w:tcPr>
          <w:p w14:paraId="03B313C2">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b/>
                <w:bCs/>
                <w:color w:val="000000"/>
                <w:kern w:val="0"/>
                <w:sz w:val="20"/>
                <w:szCs w:val="20"/>
                <w:lang w:bidi="ar"/>
              </w:rPr>
              <w:t>二十</w:t>
            </w:r>
            <w:r>
              <w:rPr>
                <w:rFonts w:hint="eastAsia" w:ascii="仿宋" w:hAnsi="仿宋" w:eastAsia="仿宋" w:cs="仿宋"/>
                <w:b/>
                <w:bCs/>
                <w:color w:val="000000"/>
                <w:kern w:val="0"/>
                <w:sz w:val="20"/>
                <w:szCs w:val="20"/>
                <w:lang w:eastAsia="zh-CN" w:bidi="ar"/>
              </w:rPr>
              <w:t>三</w:t>
            </w:r>
            <w:r>
              <w:rPr>
                <w:rFonts w:hint="eastAsia" w:ascii="仿宋" w:hAnsi="仿宋" w:eastAsia="仿宋" w:cs="仿宋"/>
                <w:b/>
                <w:bCs/>
                <w:color w:val="000000"/>
                <w:kern w:val="0"/>
                <w:sz w:val="20"/>
                <w:szCs w:val="20"/>
                <w:lang w:bidi="ar"/>
              </w:rPr>
              <w:t>、冬季施工</w:t>
            </w:r>
          </w:p>
        </w:tc>
        <w:tc>
          <w:tcPr>
            <w:tcW w:w="450" w:type="dxa"/>
            <w:shd w:val="clear" w:color="auto" w:fill="auto"/>
            <w:vAlign w:val="center"/>
          </w:tcPr>
          <w:p w14:paraId="569ADB02">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w:t>
            </w:r>
          </w:p>
        </w:tc>
        <w:tc>
          <w:tcPr>
            <w:tcW w:w="4095" w:type="dxa"/>
            <w:shd w:val="clear" w:color="auto" w:fill="auto"/>
            <w:vAlign w:val="center"/>
          </w:tcPr>
          <w:p w14:paraId="4E7AA8DF">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冬季严寒天气施工</w:t>
            </w:r>
          </w:p>
        </w:tc>
        <w:tc>
          <w:tcPr>
            <w:tcW w:w="1440" w:type="dxa"/>
            <w:shd w:val="clear" w:color="auto" w:fill="auto"/>
            <w:vAlign w:val="center"/>
          </w:tcPr>
          <w:p w14:paraId="7BA9EADE">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作业环境不良</w:t>
            </w:r>
          </w:p>
        </w:tc>
        <w:tc>
          <w:tcPr>
            <w:tcW w:w="2025" w:type="dxa"/>
            <w:shd w:val="clear" w:color="auto" w:fill="auto"/>
            <w:vAlign w:val="center"/>
          </w:tcPr>
          <w:p w14:paraId="158BA122">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冻伤</w:t>
            </w:r>
          </w:p>
        </w:tc>
        <w:tc>
          <w:tcPr>
            <w:tcW w:w="645" w:type="dxa"/>
            <w:shd w:val="clear" w:color="auto" w:fill="auto"/>
            <w:vAlign w:val="center"/>
          </w:tcPr>
          <w:p w14:paraId="0E9F3BBD">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7FB7F44B">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555" w:type="dxa"/>
            <w:shd w:val="clear" w:color="auto" w:fill="auto"/>
            <w:vAlign w:val="center"/>
          </w:tcPr>
          <w:p w14:paraId="21EE661A">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6</w:t>
            </w:r>
          </w:p>
        </w:tc>
        <w:tc>
          <w:tcPr>
            <w:tcW w:w="495" w:type="dxa"/>
            <w:shd w:val="clear" w:color="auto" w:fill="auto"/>
            <w:vAlign w:val="center"/>
          </w:tcPr>
          <w:p w14:paraId="4B95217F">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540" w:type="dxa"/>
            <w:shd w:val="clear" w:color="auto" w:fill="auto"/>
            <w:vAlign w:val="center"/>
          </w:tcPr>
          <w:p w14:paraId="316ADAC6">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54</w:t>
            </w:r>
          </w:p>
        </w:tc>
        <w:tc>
          <w:tcPr>
            <w:tcW w:w="615" w:type="dxa"/>
            <w:shd w:val="clear" w:color="auto" w:fill="00B0F0"/>
            <w:vAlign w:val="center"/>
          </w:tcPr>
          <w:p w14:paraId="77A40505">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4</w:t>
            </w:r>
          </w:p>
        </w:tc>
        <w:tc>
          <w:tcPr>
            <w:tcW w:w="1605" w:type="dxa"/>
            <w:vMerge w:val="restart"/>
            <w:shd w:val="clear" w:color="auto" w:fill="auto"/>
            <w:vAlign w:val="center"/>
          </w:tcPr>
          <w:p w14:paraId="1CE92958">
            <w:pPr>
              <w:widowControl/>
              <w:spacing w:line="200" w:lineRule="atLeast"/>
              <w:jc w:val="left"/>
              <w:textAlignment w:val="center"/>
              <w:rPr>
                <w:rFonts w:ascii="仿宋" w:hAnsi="仿宋" w:eastAsia="仿宋" w:cs="仿宋"/>
                <w:color w:val="000000"/>
                <w:kern w:val="0"/>
                <w:sz w:val="20"/>
                <w:szCs w:val="20"/>
                <w:lang w:bidi="ar"/>
              </w:rPr>
            </w:pPr>
            <w:r>
              <w:rPr>
                <w:rFonts w:hint="eastAsia" w:ascii="仿宋" w:hAnsi="仿宋" w:eastAsia="仿宋" w:cs="仿宋"/>
                <w:color w:val="000000"/>
                <w:kern w:val="0"/>
                <w:sz w:val="20"/>
                <w:szCs w:val="20"/>
                <w:lang w:bidi="ar"/>
              </w:rPr>
              <w:t>按规定现场检查把关</w:t>
            </w:r>
          </w:p>
          <w:p w14:paraId="72E56339">
            <w:pPr>
              <w:widowControl/>
              <w:spacing w:line="200" w:lineRule="atLeast"/>
              <w:jc w:val="left"/>
              <w:textAlignment w:val="center"/>
              <w:rPr>
                <w:rFonts w:ascii="仿宋" w:hAnsi="仿宋" w:eastAsia="仿宋" w:cs="仿宋"/>
                <w:color w:val="000000"/>
                <w:sz w:val="20"/>
                <w:szCs w:val="20"/>
              </w:rPr>
            </w:pPr>
          </w:p>
        </w:tc>
        <w:tc>
          <w:tcPr>
            <w:tcW w:w="600" w:type="dxa"/>
            <w:shd w:val="clear" w:color="auto" w:fill="auto"/>
            <w:vAlign w:val="center"/>
          </w:tcPr>
          <w:p w14:paraId="324C5654">
            <w:pPr>
              <w:widowControl/>
              <w:spacing w:line="200" w:lineRule="atLeast"/>
              <w:jc w:val="center"/>
              <w:rPr>
                <w:rFonts w:ascii="仿宋" w:hAnsi="仿宋" w:eastAsia="仿宋" w:cs="仿宋"/>
                <w:color w:val="000000"/>
                <w:sz w:val="20"/>
                <w:szCs w:val="20"/>
              </w:rPr>
            </w:pPr>
          </w:p>
        </w:tc>
      </w:tr>
      <w:tr w14:paraId="2870FF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trPr>
        <w:tc>
          <w:tcPr>
            <w:tcW w:w="615" w:type="dxa"/>
            <w:shd w:val="clear" w:color="auto" w:fill="auto"/>
            <w:vAlign w:val="center"/>
          </w:tcPr>
          <w:p w14:paraId="01F3E8BD">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100966BA">
            <w:pPr>
              <w:widowControl/>
              <w:spacing w:line="200" w:lineRule="atLeast"/>
              <w:jc w:val="center"/>
              <w:rPr>
                <w:rFonts w:ascii="仿宋" w:hAnsi="仿宋" w:eastAsia="仿宋" w:cs="仿宋"/>
                <w:color w:val="000000"/>
                <w:sz w:val="20"/>
                <w:szCs w:val="20"/>
              </w:rPr>
            </w:pPr>
          </w:p>
        </w:tc>
        <w:tc>
          <w:tcPr>
            <w:tcW w:w="450" w:type="dxa"/>
            <w:shd w:val="clear" w:color="auto" w:fill="auto"/>
            <w:vAlign w:val="center"/>
          </w:tcPr>
          <w:p w14:paraId="385C061B">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2</w:t>
            </w:r>
          </w:p>
        </w:tc>
        <w:tc>
          <w:tcPr>
            <w:tcW w:w="4095" w:type="dxa"/>
            <w:shd w:val="clear" w:color="auto" w:fill="auto"/>
            <w:vAlign w:val="center"/>
          </w:tcPr>
          <w:p w14:paraId="3BADCA89">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未及时清扫积雪、无防滑措施</w:t>
            </w:r>
          </w:p>
        </w:tc>
        <w:tc>
          <w:tcPr>
            <w:tcW w:w="1440" w:type="dxa"/>
            <w:shd w:val="clear" w:color="auto" w:fill="auto"/>
            <w:vAlign w:val="center"/>
          </w:tcPr>
          <w:p w14:paraId="301A50C8">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作业环境不良</w:t>
            </w:r>
          </w:p>
        </w:tc>
        <w:tc>
          <w:tcPr>
            <w:tcW w:w="2025" w:type="dxa"/>
            <w:shd w:val="clear" w:color="auto" w:fill="auto"/>
            <w:vAlign w:val="center"/>
          </w:tcPr>
          <w:p w14:paraId="722BFD50">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跌伤</w:t>
            </w:r>
          </w:p>
        </w:tc>
        <w:tc>
          <w:tcPr>
            <w:tcW w:w="645" w:type="dxa"/>
            <w:shd w:val="clear" w:color="auto" w:fill="auto"/>
            <w:vAlign w:val="center"/>
          </w:tcPr>
          <w:p w14:paraId="3B03EA22">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2269691D">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555" w:type="dxa"/>
            <w:shd w:val="clear" w:color="auto" w:fill="auto"/>
            <w:vAlign w:val="center"/>
          </w:tcPr>
          <w:p w14:paraId="5A502AD2">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6</w:t>
            </w:r>
          </w:p>
        </w:tc>
        <w:tc>
          <w:tcPr>
            <w:tcW w:w="495" w:type="dxa"/>
            <w:shd w:val="clear" w:color="auto" w:fill="auto"/>
            <w:vAlign w:val="center"/>
          </w:tcPr>
          <w:p w14:paraId="1E79F4E9">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540" w:type="dxa"/>
            <w:shd w:val="clear" w:color="auto" w:fill="auto"/>
            <w:vAlign w:val="center"/>
          </w:tcPr>
          <w:p w14:paraId="0B7AD385">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54</w:t>
            </w:r>
          </w:p>
        </w:tc>
        <w:tc>
          <w:tcPr>
            <w:tcW w:w="615" w:type="dxa"/>
            <w:shd w:val="clear" w:color="auto" w:fill="00B0F0"/>
            <w:vAlign w:val="center"/>
          </w:tcPr>
          <w:p w14:paraId="3ABF1683">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4</w:t>
            </w:r>
          </w:p>
        </w:tc>
        <w:tc>
          <w:tcPr>
            <w:tcW w:w="1605" w:type="dxa"/>
            <w:vMerge w:val="continue"/>
            <w:shd w:val="clear" w:color="auto" w:fill="auto"/>
            <w:vAlign w:val="center"/>
          </w:tcPr>
          <w:p w14:paraId="514AD8A1">
            <w:pPr>
              <w:widowControl/>
              <w:spacing w:line="200" w:lineRule="atLeast"/>
              <w:jc w:val="left"/>
              <w:textAlignment w:val="center"/>
              <w:rPr>
                <w:rFonts w:ascii="仿宋" w:hAnsi="仿宋" w:eastAsia="仿宋" w:cs="仿宋"/>
                <w:color w:val="000000"/>
                <w:sz w:val="20"/>
                <w:szCs w:val="20"/>
              </w:rPr>
            </w:pPr>
          </w:p>
        </w:tc>
        <w:tc>
          <w:tcPr>
            <w:tcW w:w="600" w:type="dxa"/>
            <w:shd w:val="clear" w:color="auto" w:fill="auto"/>
            <w:vAlign w:val="center"/>
          </w:tcPr>
          <w:p w14:paraId="7E46C300">
            <w:pPr>
              <w:widowControl/>
              <w:spacing w:line="200" w:lineRule="atLeast"/>
              <w:jc w:val="center"/>
              <w:rPr>
                <w:rFonts w:ascii="仿宋" w:hAnsi="仿宋" w:eastAsia="仿宋" w:cs="仿宋"/>
                <w:color w:val="000000"/>
                <w:sz w:val="20"/>
                <w:szCs w:val="20"/>
              </w:rPr>
            </w:pPr>
          </w:p>
        </w:tc>
      </w:tr>
      <w:tr w14:paraId="4DDD27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 w:hRule="atLeast"/>
        </w:trPr>
        <w:tc>
          <w:tcPr>
            <w:tcW w:w="615" w:type="dxa"/>
            <w:shd w:val="clear" w:color="auto" w:fill="auto"/>
            <w:vAlign w:val="center"/>
          </w:tcPr>
          <w:p w14:paraId="5E0F3D85">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restart"/>
            <w:shd w:val="clear" w:color="auto" w:fill="auto"/>
            <w:vAlign w:val="center"/>
          </w:tcPr>
          <w:p w14:paraId="270D6387">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b/>
                <w:bCs/>
                <w:color w:val="000000"/>
                <w:kern w:val="0"/>
                <w:sz w:val="20"/>
                <w:szCs w:val="20"/>
                <w:lang w:bidi="ar"/>
              </w:rPr>
              <w:t>二十</w:t>
            </w:r>
            <w:r>
              <w:rPr>
                <w:rFonts w:hint="eastAsia" w:ascii="仿宋" w:hAnsi="仿宋" w:eastAsia="仿宋" w:cs="仿宋"/>
                <w:b/>
                <w:bCs/>
                <w:color w:val="000000"/>
                <w:kern w:val="0"/>
                <w:sz w:val="20"/>
                <w:szCs w:val="20"/>
                <w:lang w:eastAsia="zh-CN" w:bidi="ar"/>
              </w:rPr>
              <w:t>四</w:t>
            </w:r>
            <w:r>
              <w:rPr>
                <w:rFonts w:hint="eastAsia" w:ascii="仿宋" w:hAnsi="仿宋" w:eastAsia="仿宋" w:cs="仿宋"/>
                <w:b/>
                <w:bCs/>
                <w:color w:val="000000"/>
                <w:kern w:val="0"/>
                <w:sz w:val="20"/>
                <w:szCs w:val="20"/>
                <w:lang w:bidi="ar"/>
              </w:rPr>
              <w:t>、暑季施工</w:t>
            </w:r>
          </w:p>
        </w:tc>
        <w:tc>
          <w:tcPr>
            <w:tcW w:w="450" w:type="dxa"/>
            <w:shd w:val="clear" w:color="auto" w:fill="auto"/>
            <w:vAlign w:val="center"/>
          </w:tcPr>
          <w:p w14:paraId="4E7D74E4">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w:t>
            </w:r>
          </w:p>
        </w:tc>
        <w:tc>
          <w:tcPr>
            <w:tcW w:w="4095" w:type="dxa"/>
            <w:shd w:val="clear" w:color="auto" w:fill="auto"/>
            <w:vAlign w:val="center"/>
          </w:tcPr>
          <w:p w14:paraId="0CA9D800">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无卫生保健措施</w:t>
            </w:r>
          </w:p>
        </w:tc>
        <w:tc>
          <w:tcPr>
            <w:tcW w:w="1440" w:type="dxa"/>
            <w:shd w:val="clear" w:color="auto" w:fill="auto"/>
            <w:vAlign w:val="center"/>
          </w:tcPr>
          <w:p w14:paraId="192FB8AF">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作业环境不良</w:t>
            </w:r>
          </w:p>
        </w:tc>
        <w:tc>
          <w:tcPr>
            <w:tcW w:w="2025" w:type="dxa"/>
            <w:shd w:val="clear" w:color="auto" w:fill="auto"/>
            <w:vAlign w:val="center"/>
          </w:tcPr>
          <w:p w14:paraId="6E4C46BE">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中暑</w:t>
            </w:r>
          </w:p>
        </w:tc>
        <w:tc>
          <w:tcPr>
            <w:tcW w:w="645" w:type="dxa"/>
            <w:shd w:val="clear" w:color="auto" w:fill="auto"/>
            <w:vAlign w:val="center"/>
          </w:tcPr>
          <w:p w14:paraId="2F3015E3">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3DDA4066">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555" w:type="dxa"/>
            <w:shd w:val="clear" w:color="auto" w:fill="auto"/>
            <w:vAlign w:val="center"/>
          </w:tcPr>
          <w:p w14:paraId="0EF23D56">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6</w:t>
            </w:r>
          </w:p>
        </w:tc>
        <w:tc>
          <w:tcPr>
            <w:tcW w:w="495" w:type="dxa"/>
            <w:shd w:val="clear" w:color="auto" w:fill="auto"/>
            <w:vAlign w:val="center"/>
          </w:tcPr>
          <w:p w14:paraId="29844FF5">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7</w:t>
            </w:r>
          </w:p>
        </w:tc>
        <w:tc>
          <w:tcPr>
            <w:tcW w:w="540" w:type="dxa"/>
            <w:shd w:val="clear" w:color="auto" w:fill="auto"/>
            <w:vAlign w:val="center"/>
          </w:tcPr>
          <w:p w14:paraId="6A20A47D">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126</w:t>
            </w:r>
          </w:p>
        </w:tc>
        <w:tc>
          <w:tcPr>
            <w:tcW w:w="615" w:type="dxa"/>
            <w:shd w:val="clear" w:color="auto" w:fill="FFFF00"/>
            <w:vAlign w:val="center"/>
          </w:tcPr>
          <w:p w14:paraId="2E73759D">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3</w:t>
            </w:r>
          </w:p>
        </w:tc>
        <w:tc>
          <w:tcPr>
            <w:tcW w:w="1605" w:type="dxa"/>
            <w:vMerge w:val="restart"/>
            <w:shd w:val="clear" w:color="auto" w:fill="auto"/>
            <w:vAlign w:val="center"/>
          </w:tcPr>
          <w:p w14:paraId="2C876084">
            <w:pPr>
              <w:widowControl/>
              <w:spacing w:line="200" w:lineRule="atLeast"/>
              <w:jc w:val="left"/>
              <w:textAlignment w:val="center"/>
              <w:rPr>
                <w:rFonts w:ascii="仿宋" w:hAnsi="仿宋" w:eastAsia="仿宋" w:cs="仿宋"/>
                <w:color w:val="000000"/>
                <w:kern w:val="0"/>
                <w:sz w:val="20"/>
                <w:szCs w:val="20"/>
                <w:lang w:bidi="ar"/>
              </w:rPr>
            </w:pPr>
            <w:r>
              <w:rPr>
                <w:rFonts w:hint="eastAsia" w:ascii="仿宋" w:hAnsi="仿宋" w:eastAsia="仿宋" w:cs="仿宋"/>
                <w:color w:val="000000"/>
                <w:kern w:val="0"/>
                <w:sz w:val="20"/>
                <w:szCs w:val="20"/>
                <w:lang w:bidi="ar"/>
              </w:rPr>
              <w:t>按规定现场检查把关</w:t>
            </w:r>
          </w:p>
          <w:p w14:paraId="7B0C4D49">
            <w:pPr>
              <w:widowControl/>
              <w:spacing w:line="200" w:lineRule="atLeast"/>
              <w:jc w:val="left"/>
              <w:textAlignment w:val="center"/>
              <w:rPr>
                <w:rFonts w:ascii="仿宋" w:hAnsi="仿宋" w:eastAsia="仿宋" w:cs="仿宋"/>
                <w:color w:val="000000"/>
                <w:sz w:val="20"/>
                <w:szCs w:val="20"/>
              </w:rPr>
            </w:pPr>
          </w:p>
        </w:tc>
        <w:tc>
          <w:tcPr>
            <w:tcW w:w="600" w:type="dxa"/>
            <w:shd w:val="clear" w:color="auto" w:fill="auto"/>
            <w:vAlign w:val="center"/>
          </w:tcPr>
          <w:p w14:paraId="2B650264">
            <w:pPr>
              <w:widowControl/>
              <w:spacing w:line="200" w:lineRule="atLeast"/>
              <w:jc w:val="center"/>
              <w:rPr>
                <w:rFonts w:ascii="仿宋" w:hAnsi="仿宋" w:eastAsia="仿宋" w:cs="仿宋"/>
                <w:color w:val="000000"/>
                <w:sz w:val="20"/>
                <w:szCs w:val="20"/>
              </w:rPr>
            </w:pPr>
          </w:p>
        </w:tc>
      </w:tr>
      <w:tr w14:paraId="73C0B4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trPr>
        <w:tc>
          <w:tcPr>
            <w:tcW w:w="615" w:type="dxa"/>
            <w:shd w:val="clear" w:color="auto" w:fill="auto"/>
            <w:vAlign w:val="center"/>
          </w:tcPr>
          <w:p w14:paraId="7A823125">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69E755C5">
            <w:pPr>
              <w:widowControl/>
              <w:spacing w:line="200" w:lineRule="atLeast"/>
              <w:jc w:val="center"/>
              <w:rPr>
                <w:rFonts w:ascii="仿宋" w:hAnsi="仿宋" w:eastAsia="仿宋" w:cs="仿宋"/>
                <w:color w:val="000000"/>
                <w:sz w:val="20"/>
                <w:szCs w:val="20"/>
              </w:rPr>
            </w:pPr>
          </w:p>
        </w:tc>
        <w:tc>
          <w:tcPr>
            <w:tcW w:w="450" w:type="dxa"/>
            <w:shd w:val="clear" w:color="auto" w:fill="auto"/>
            <w:vAlign w:val="center"/>
          </w:tcPr>
          <w:p w14:paraId="5EB32563">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2</w:t>
            </w:r>
          </w:p>
        </w:tc>
        <w:tc>
          <w:tcPr>
            <w:tcW w:w="4095" w:type="dxa"/>
            <w:shd w:val="clear" w:color="auto" w:fill="auto"/>
            <w:vAlign w:val="center"/>
          </w:tcPr>
          <w:p w14:paraId="573E6F64">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高温条件下施工作业</w:t>
            </w:r>
          </w:p>
        </w:tc>
        <w:tc>
          <w:tcPr>
            <w:tcW w:w="1440" w:type="dxa"/>
            <w:shd w:val="clear" w:color="auto" w:fill="auto"/>
            <w:vAlign w:val="center"/>
          </w:tcPr>
          <w:p w14:paraId="48A85B43">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作业环境不良</w:t>
            </w:r>
          </w:p>
        </w:tc>
        <w:tc>
          <w:tcPr>
            <w:tcW w:w="2025" w:type="dxa"/>
            <w:shd w:val="clear" w:color="auto" w:fill="auto"/>
            <w:vAlign w:val="center"/>
          </w:tcPr>
          <w:p w14:paraId="4246ECED">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中暑</w:t>
            </w:r>
          </w:p>
        </w:tc>
        <w:tc>
          <w:tcPr>
            <w:tcW w:w="645" w:type="dxa"/>
            <w:shd w:val="clear" w:color="auto" w:fill="auto"/>
            <w:vAlign w:val="center"/>
          </w:tcPr>
          <w:p w14:paraId="3D789FF6">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41DF2114">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555" w:type="dxa"/>
            <w:shd w:val="clear" w:color="auto" w:fill="auto"/>
            <w:vAlign w:val="center"/>
          </w:tcPr>
          <w:p w14:paraId="46587C87">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6</w:t>
            </w:r>
          </w:p>
        </w:tc>
        <w:tc>
          <w:tcPr>
            <w:tcW w:w="495" w:type="dxa"/>
            <w:shd w:val="clear" w:color="auto" w:fill="auto"/>
            <w:vAlign w:val="center"/>
          </w:tcPr>
          <w:p w14:paraId="2F59198F">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7</w:t>
            </w:r>
          </w:p>
        </w:tc>
        <w:tc>
          <w:tcPr>
            <w:tcW w:w="540" w:type="dxa"/>
            <w:shd w:val="clear" w:color="auto" w:fill="auto"/>
            <w:vAlign w:val="center"/>
          </w:tcPr>
          <w:p w14:paraId="79F054B6">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126</w:t>
            </w:r>
          </w:p>
        </w:tc>
        <w:tc>
          <w:tcPr>
            <w:tcW w:w="615" w:type="dxa"/>
            <w:shd w:val="clear" w:color="auto" w:fill="FFFF00"/>
            <w:vAlign w:val="center"/>
          </w:tcPr>
          <w:p w14:paraId="75305580">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3</w:t>
            </w:r>
          </w:p>
        </w:tc>
        <w:tc>
          <w:tcPr>
            <w:tcW w:w="1605" w:type="dxa"/>
            <w:vMerge w:val="continue"/>
            <w:shd w:val="clear" w:color="auto" w:fill="auto"/>
            <w:vAlign w:val="center"/>
          </w:tcPr>
          <w:p w14:paraId="6DAF336D">
            <w:pPr>
              <w:widowControl/>
              <w:spacing w:line="200" w:lineRule="atLeast"/>
              <w:jc w:val="left"/>
              <w:textAlignment w:val="center"/>
              <w:rPr>
                <w:rFonts w:ascii="仿宋" w:hAnsi="仿宋" w:eastAsia="仿宋" w:cs="仿宋"/>
                <w:color w:val="000000"/>
                <w:sz w:val="20"/>
                <w:szCs w:val="20"/>
              </w:rPr>
            </w:pPr>
          </w:p>
        </w:tc>
        <w:tc>
          <w:tcPr>
            <w:tcW w:w="600" w:type="dxa"/>
            <w:shd w:val="clear" w:color="auto" w:fill="auto"/>
            <w:vAlign w:val="center"/>
          </w:tcPr>
          <w:p w14:paraId="45F53664">
            <w:pPr>
              <w:widowControl/>
              <w:spacing w:line="200" w:lineRule="atLeast"/>
              <w:jc w:val="center"/>
              <w:rPr>
                <w:rFonts w:ascii="仿宋" w:hAnsi="仿宋" w:eastAsia="仿宋" w:cs="仿宋"/>
                <w:color w:val="000000"/>
                <w:sz w:val="20"/>
                <w:szCs w:val="20"/>
              </w:rPr>
            </w:pPr>
          </w:p>
        </w:tc>
      </w:tr>
      <w:tr w14:paraId="09C24C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trPr>
        <w:tc>
          <w:tcPr>
            <w:tcW w:w="615" w:type="dxa"/>
            <w:shd w:val="clear" w:color="auto" w:fill="auto"/>
            <w:vAlign w:val="center"/>
          </w:tcPr>
          <w:p w14:paraId="3005666B">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restart"/>
            <w:shd w:val="clear" w:color="auto" w:fill="auto"/>
            <w:vAlign w:val="center"/>
          </w:tcPr>
          <w:p w14:paraId="39EFFE3D">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二</w:t>
            </w:r>
            <w:r>
              <w:rPr>
                <w:rFonts w:hint="eastAsia" w:ascii="仿宋" w:hAnsi="仿宋" w:eastAsia="仿宋" w:cs="仿宋"/>
                <w:b/>
                <w:bCs/>
                <w:color w:val="000000"/>
                <w:kern w:val="0"/>
                <w:sz w:val="20"/>
                <w:szCs w:val="20"/>
                <w:lang w:bidi="ar"/>
              </w:rPr>
              <w:t>十</w:t>
            </w:r>
            <w:r>
              <w:rPr>
                <w:rFonts w:hint="eastAsia" w:ascii="仿宋" w:hAnsi="仿宋" w:eastAsia="仿宋" w:cs="仿宋"/>
                <w:b/>
                <w:bCs/>
                <w:color w:val="000000"/>
                <w:kern w:val="0"/>
                <w:sz w:val="20"/>
                <w:szCs w:val="20"/>
                <w:lang w:eastAsia="zh-CN" w:bidi="ar"/>
              </w:rPr>
              <w:t>五</w:t>
            </w:r>
            <w:r>
              <w:rPr>
                <w:rFonts w:hint="eastAsia" w:ascii="仿宋" w:hAnsi="仿宋" w:eastAsia="仿宋" w:cs="仿宋"/>
                <w:b/>
                <w:bCs/>
                <w:color w:val="000000"/>
                <w:kern w:val="0"/>
                <w:sz w:val="20"/>
                <w:szCs w:val="20"/>
                <w:lang w:bidi="ar"/>
              </w:rPr>
              <w:t>、生活区域</w:t>
            </w:r>
          </w:p>
        </w:tc>
        <w:tc>
          <w:tcPr>
            <w:tcW w:w="450" w:type="dxa"/>
            <w:shd w:val="clear" w:color="auto" w:fill="auto"/>
            <w:vAlign w:val="center"/>
          </w:tcPr>
          <w:p w14:paraId="40F92CD6">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w:t>
            </w:r>
          </w:p>
        </w:tc>
        <w:tc>
          <w:tcPr>
            <w:tcW w:w="4095" w:type="dxa"/>
            <w:shd w:val="clear" w:color="auto" w:fill="auto"/>
            <w:vAlign w:val="center"/>
          </w:tcPr>
          <w:p w14:paraId="3BADB375">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宿舍卫生状况差，无挡鼠板、防苍蝇措施</w:t>
            </w:r>
          </w:p>
        </w:tc>
        <w:tc>
          <w:tcPr>
            <w:tcW w:w="1440" w:type="dxa"/>
            <w:shd w:val="clear" w:color="auto" w:fill="auto"/>
            <w:vAlign w:val="center"/>
          </w:tcPr>
          <w:p w14:paraId="7D18C31B">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管理缺陷</w:t>
            </w:r>
          </w:p>
        </w:tc>
        <w:tc>
          <w:tcPr>
            <w:tcW w:w="2025" w:type="dxa"/>
            <w:shd w:val="clear" w:color="auto" w:fill="auto"/>
            <w:vAlign w:val="center"/>
          </w:tcPr>
          <w:p w14:paraId="5C147C14">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传染病</w:t>
            </w:r>
          </w:p>
        </w:tc>
        <w:tc>
          <w:tcPr>
            <w:tcW w:w="645" w:type="dxa"/>
            <w:shd w:val="clear" w:color="auto" w:fill="auto"/>
            <w:vAlign w:val="center"/>
          </w:tcPr>
          <w:p w14:paraId="17379FBB">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665E74BC">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10</w:t>
            </w:r>
          </w:p>
        </w:tc>
        <w:tc>
          <w:tcPr>
            <w:tcW w:w="555" w:type="dxa"/>
            <w:shd w:val="clear" w:color="auto" w:fill="auto"/>
            <w:vAlign w:val="center"/>
          </w:tcPr>
          <w:p w14:paraId="066320FA">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10</w:t>
            </w:r>
          </w:p>
        </w:tc>
        <w:tc>
          <w:tcPr>
            <w:tcW w:w="495" w:type="dxa"/>
            <w:shd w:val="clear" w:color="auto" w:fill="auto"/>
            <w:vAlign w:val="center"/>
          </w:tcPr>
          <w:p w14:paraId="19AE65D9">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w:t>
            </w:r>
          </w:p>
        </w:tc>
        <w:tc>
          <w:tcPr>
            <w:tcW w:w="540" w:type="dxa"/>
            <w:shd w:val="clear" w:color="auto" w:fill="auto"/>
            <w:vAlign w:val="center"/>
          </w:tcPr>
          <w:p w14:paraId="59AE9E41">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100</w:t>
            </w:r>
          </w:p>
        </w:tc>
        <w:tc>
          <w:tcPr>
            <w:tcW w:w="615" w:type="dxa"/>
            <w:shd w:val="clear" w:color="auto" w:fill="FFFF00"/>
            <w:vAlign w:val="center"/>
          </w:tcPr>
          <w:p w14:paraId="693B8633">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3</w:t>
            </w:r>
          </w:p>
        </w:tc>
        <w:tc>
          <w:tcPr>
            <w:tcW w:w="1605" w:type="dxa"/>
            <w:vMerge w:val="restart"/>
            <w:shd w:val="clear" w:color="auto" w:fill="auto"/>
            <w:vAlign w:val="center"/>
          </w:tcPr>
          <w:p w14:paraId="73AD0CB6">
            <w:pPr>
              <w:widowControl/>
              <w:spacing w:line="200" w:lineRule="atLeast"/>
              <w:jc w:val="left"/>
              <w:textAlignment w:val="center"/>
              <w:rPr>
                <w:rFonts w:ascii="仿宋" w:hAnsi="仿宋" w:eastAsia="仿宋" w:cs="仿宋"/>
                <w:color w:val="000000"/>
                <w:kern w:val="0"/>
                <w:sz w:val="20"/>
                <w:szCs w:val="20"/>
                <w:lang w:bidi="ar"/>
              </w:rPr>
            </w:pPr>
            <w:r>
              <w:rPr>
                <w:rFonts w:hint="eastAsia" w:ascii="仿宋" w:hAnsi="仿宋" w:eastAsia="仿宋" w:cs="仿宋"/>
                <w:color w:val="000000"/>
                <w:kern w:val="0"/>
                <w:sz w:val="20"/>
                <w:szCs w:val="20"/>
                <w:lang w:bidi="ar"/>
              </w:rPr>
              <w:t>按规定现场检查把关</w:t>
            </w:r>
          </w:p>
          <w:p w14:paraId="7DEF365A">
            <w:pPr>
              <w:widowControl/>
              <w:spacing w:line="200" w:lineRule="atLeast"/>
              <w:jc w:val="left"/>
              <w:textAlignment w:val="center"/>
              <w:rPr>
                <w:rFonts w:ascii="仿宋" w:hAnsi="仿宋" w:eastAsia="仿宋" w:cs="仿宋"/>
                <w:color w:val="000000"/>
                <w:sz w:val="20"/>
                <w:szCs w:val="20"/>
              </w:rPr>
            </w:pPr>
          </w:p>
        </w:tc>
        <w:tc>
          <w:tcPr>
            <w:tcW w:w="600" w:type="dxa"/>
            <w:shd w:val="clear" w:color="auto" w:fill="auto"/>
            <w:vAlign w:val="center"/>
          </w:tcPr>
          <w:p w14:paraId="4E56A38B">
            <w:pPr>
              <w:widowControl/>
              <w:spacing w:line="200" w:lineRule="atLeast"/>
              <w:jc w:val="center"/>
              <w:rPr>
                <w:rFonts w:ascii="仿宋" w:hAnsi="仿宋" w:eastAsia="仿宋" w:cs="仿宋"/>
                <w:color w:val="000000"/>
                <w:sz w:val="20"/>
                <w:szCs w:val="20"/>
              </w:rPr>
            </w:pPr>
          </w:p>
        </w:tc>
      </w:tr>
      <w:tr w14:paraId="68521B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trPr>
        <w:tc>
          <w:tcPr>
            <w:tcW w:w="615" w:type="dxa"/>
            <w:shd w:val="clear" w:color="auto" w:fill="auto"/>
            <w:vAlign w:val="center"/>
          </w:tcPr>
          <w:p w14:paraId="2CBF8D4D">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516AC74D">
            <w:pPr>
              <w:widowControl/>
              <w:spacing w:line="200" w:lineRule="atLeast"/>
              <w:jc w:val="center"/>
              <w:rPr>
                <w:rFonts w:ascii="仿宋" w:hAnsi="仿宋" w:eastAsia="仿宋" w:cs="仿宋"/>
                <w:color w:val="000000"/>
                <w:sz w:val="20"/>
                <w:szCs w:val="20"/>
              </w:rPr>
            </w:pPr>
          </w:p>
        </w:tc>
        <w:tc>
          <w:tcPr>
            <w:tcW w:w="450" w:type="dxa"/>
            <w:shd w:val="clear" w:color="auto" w:fill="auto"/>
            <w:vAlign w:val="center"/>
          </w:tcPr>
          <w:p w14:paraId="5B39DB64">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2</w:t>
            </w:r>
          </w:p>
        </w:tc>
        <w:tc>
          <w:tcPr>
            <w:tcW w:w="4095" w:type="dxa"/>
            <w:shd w:val="clear" w:color="auto" w:fill="auto"/>
            <w:vAlign w:val="center"/>
          </w:tcPr>
          <w:p w14:paraId="14CEEC6C">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开水、饮水器具不卫生</w:t>
            </w:r>
          </w:p>
        </w:tc>
        <w:tc>
          <w:tcPr>
            <w:tcW w:w="1440" w:type="dxa"/>
            <w:shd w:val="clear" w:color="auto" w:fill="auto"/>
            <w:vAlign w:val="center"/>
          </w:tcPr>
          <w:p w14:paraId="0E6E3546">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管理缺陷</w:t>
            </w:r>
          </w:p>
        </w:tc>
        <w:tc>
          <w:tcPr>
            <w:tcW w:w="2025" w:type="dxa"/>
            <w:shd w:val="clear" w:color="auto" w:fill="auto"/>
            <w:vAlign w:val="center"/>
          </w:tcPr>
          <w:p w14:paraId="5AC4F5C4">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传染病</w:t>
            </w:r>
          </w:p>
        </w:tc>
        <w:tc>
          <w:tcPr>
            <w:tcW w:w="645" w:type="dxa"/>
            <w:shd w:val="clear" w:color="auto" w:fill="auto"/>
            <w:vAlign w:val="center"/>
          </w:tcPr>
          <w:p w14:paraId="74A64D85">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1D97389F">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10</w:t>
            </w:r>
          </w:p>
        </w:tc>
        <w:tc>
          <w:tcPr>
            <w:tcW w:w="555" w:type="dxa"/>
            <w:shd w:val="clear" w:color="auto" w:fill="auto"/>
            <w:vAlign w:val="center"/>
          </w:tcPr>
          <w:p w14:paraId="0215D031">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10</w:t>
            </w:r>
          </w:p>
        </w:tc>
        <w:tc>
          <w:tcPr>
            <w:tcW w:w="495" w:type="dxa"/>
            <w:shd w:val="clear" w:color="auto" w:fill="auto"/>
            <w:vAlign w:val="center"/>
          </w:tcPr>
          <w:p w14:paraId="24997990">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w:t>
            </w:r>
          </w:p>
        </w:tc>
        <w:tc>
          <w:tcPr>
            <w:tcW w:w="540" w:type="dxa"/>
            <w:shd w:val="clear" w:color="auto" w:fill="auto"/>
            <w:vAlign w:val="center"/>
          </w:tcPr>
          <w:p w14:paraId="7A73643C">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100</w:t>
            </w:r>
          </w:p>
        </w:tc>
        <w:tc>
          <w:tcPr>
            <w:tcW w:w="615" w:type="dxa"/>
            <w:shd w:val="clear" w:color="auto" w:fill="FFFF00"/>
            <w:vAlign w:val="center"/>
          </w:tcPr>
          <w:p w14:paraId="2BD5A707">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3</w:t>
            </w:r>
          </w:p>
        </w:tc>
        <w:tc>
          <w:tcPr>
            <w:tcW w:w="1605" w:type="dxa"/>
            <w:vMerge w:val="continue"/>
            <w:shd w:val="clear" w:color="auto" w:fill="auto"/>
            <w:vAlign w:val="center"/>
          </w:tcPr>
          <w:p w14:paraId="1463BEED">
            <w:pPr>
              <w:widowControl/>
              <w:spacing w:line="200" w:lineRule="atLeast"/>
              <w:jc w:val="left"/>
              <w:textAlignment w:val="center"/>
              <w:rPr>
                <w:rFonts w:ascii="仿宋" w:hAnsi="仿宋" w:eastAsia="仿宋" w:cs="仿宋"/>
                <w:color w:val="000000"/>
                <w:sz w:val="20"/>
                <w:szCs w:val="20"/>
              </w:rPr>
            </w:pPr>
          </w:p>
        </w:tc>
        <w:tc>
          <w:tcPr>
            <w:tcW w:w="600" w:type="dxa"/>
            <w:shd w:val="clear" w:color="auto" w:fill="auto"/>
            <w:vAlign w:val="center"/>
          </w:tcPr>
          <w:p w14:paraId="6C2CE94C">
            <w:pPr>
              <w:widowControl/>
              <w:spacing w:line="200" w:lineRule="atLeast"/>
              <w:jc w:val="center"/>
              <w:rPr>
                <w:rFonts w:ascii="仿宋" w:hAnsi="仿宋" w:eastAsia="仿宋" w:cs="仿宋"/>
                <w:color w:val="000000"/>
                <w:sz w:val="20"/>
                <w:szCs w:val="20"/>
              </w:rPr>
            </w:pPr>
          </w:p>
        </w:tc>
      </w:tr>
      <w:tr w14:paraId="2BE2EE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trPr>
        <w:tc>
          <w:tcPr>
            <w:tcW w:w="615" w:type="dxa"/>
            <w:shd w:val="clear" w:color="auto" w:fill="auto"/>
            <w:vAlign w:val="center"/>
          </w:tcPr>
          <w:p w14:paraId="7E35C5E7">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67CD2A15">
            <w:pPr>
              <w:widowControl/>
              <w:spacing w:line="200" w:lineRule="atLeast"/>
              <w:jc w:val="center"/>
              <w:rPr>
                <w:rFonts w:ascii="仿宋" w:hAnsi="仿宋" w:eastAsia="仿宋" w:cs="仿宋"/>
                <w:color w:val="000000"/>
                <w:sz w:val="20"/>
                <w:szCs w:val="20"/>
              </w:rPr>
            </w:pPr>
          </w:p>
        </w:tc>
        <w:tc>
          <w:tcPr>
            <w:tcW w:w="450" w:type="dxa"/>
            <w:shd w:val="clear" w:color="auto" w:fill="auto"/>
            <w:vAlign w:val="center"/>
          </w:tcPr>
          <w:p w14:paraId="30DE9C7B">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4095" w:type="dxa"/>
            <w:shd w:val="clear" w:color="auto" w:fill="auto"/>
            <w:vAlign w:val="center"/>
          </w:tcPr>
          <w:p w14:paraId="1192AFEF">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食堂没有卫生许可证</w:t>
            </w:r>
          </w:p>
        </w:tc>
        <w:tc>
          <w:tcPr>
            <w:tcW w:w="1440" w:type="dxa"/>
            <w:shd w:val="clear" w:color="auto" w:fill="auto"/>
            <w:vAlign w:val="center"/>
          </w:tcPr>
          <w:p w14:paraId="344F978B">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管理缺陷</w:t>
            </w:r>
          </w:p>
        </w:tc>
        <w:tc>
          <w:tcPr>
            <w:tcW w:w="2025" w:type="dxa"/>
            <w:shd w:val="clear" w:color="auto" w:fill="auto"/>
            <w:vAlign w:val="center"/>
          </w:tcPr>
          <w:p w14:paraId="726AF69A">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中毒/传染病</w:t>
            </w:r>
          </w:p>
        </w:tc>
        <w:tc>
          <w:tcPr>
            <w:tcW w:w="645" w:type="dxa"/>
            <w:shd w:val="clear" w:color="auto" w:fill="auto"/>
            <w:vAlign w:val="center"/>
          </w:tcPr>
          <w:p w14:paraId="5D6B2FEE">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3244E579">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10</w:t>
            </w:r>
          </w:p>
        </w:tc>
        <w:tc>
          <w:tcPr>
            <w:tcW w:w="555" w:type="dxa"/>
            <w:shd w:val="clear" w:color="auto" w:fill="auto"/>
            <w:vAlign w:val="center"/>
          </w:tcPr>
          <w:p w14:paraId="64111131">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10</w:t>
            </w:r>
          </w:p>
        </w:tc>
        <w:tc>
          <w:tcPr>
            <w:tcW w:w="495" w:type="dxa"/>
            <w:shd w:val="clear" w:color="auto" w:fill="auto"/>
            <w:vAlign w:val="center"/>
          </w:tcPr>
          <w:p w14:paraId="0B76DA55">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w:t>
            </w:r>
          </w:p>
        </w:tc>
        <w:tc>
          <w:tcPr>
            <w:tcW w:w="540" w:type="dxa"/>
            <w:shd w:val="clear" w:color="auto" w:fill="auto"/>
            <w:vAlign w:val="center"/>
          </w:tcPr>
          <w:p w14:paraId="1B51E3A6">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100</w:t>
            </w:r>
          </w:p>
        </w:tc>
        <w:tc>
          <w:tcPr>
            <w:tcW w:w="615" w:type="dxa"/>
            <w:shd w:val="clear" w:color="auto" w:fill="FFFF00"/>
            <w:vAlign w:val="center"/>
          </w:tcPr>
          <w:p w14:paraId="01E94C0E">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3</w:t>
            </w:r>
          </w:p>
        </w:tc>
        <w:tc>
          <w:tcPr>
            <w:tcW w:w="1605" w:type="dxa"/>
            <w:vMerge w:val="continue"/>
            <w:shd w:val="clear" w:color="auto" w:fill="auto"/>
            <w:vAlign w:val="center"/>
          </w:tcPr>
          <w:p w14:paraId="16C7CE6C">
            <w:pPr>
              <w:widowControl/>
              <w:spacing w:line="200" w:lineRule="atLeast"/>
              <w:jc w:val="left"/>
              <w:textAlignment w:val="center"/>
              <w:rPr>
                <w:rFonts w:ascii="仿宋" w:hAnsi="仿宋" w:eastAsia="仿宋" w:cs="仿宋"/>
                <w:color w:val="000000"/>
                <w:sz w:val="20"/>
                <w:szCs w:val="20"/>
              </w:rPr>
            </w:pPr>
          </w:p>
        </w:tc>
        <w:tc>
          <w:tcPr>
            <w:tcW w:w="600" w:type="dxa"/>
            <w:shd w:val="clear" w:color="auto" w:fill="auto"/>
            <w:vAlign w:val="center"/>
          </w:tcPr>
          <w:p w14:paraId="17A26B45">
            <w:pPr>
              <w:widowControl/>
              <w:spacing w:line="200" w:lineRule="atLeast"/>
              <w:jc w:val="left"/>
              <w:rPr>
                <w:rFonts w:ascii="仿宋" w:hAnsi="仿宋" w:eastAsia="仿宋" w:cs="仿宋"/>
                <w:color w:val="000000"/>
                <w:sz w:val="20"/>
                <w:szCs w:val="20"/>
              </w:rPr>
            </w:pPr>
          </w:p>
        </w:tc>
      </w:tr>
      <w:tr w14:paraId="200424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trPr>
        <w:tc>
          <w:tcPr>
            <w:tcW w:w="615" w:type="dxa"/>
            <w:shd w:val="clear" w:color="auto" w:fill="auto"/>
            <w:vAlign w:val="center"/>
          </w:tcPr>
          <w:p w14:paraId="3B33A1DC">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7F9ACADF">
            <w:pPr>
              <w:widowControl/>
              <w:spacing w:line="200" w:lineRule="atLeast"/>
              <w:jc w:val="center"/>
              <w:rPr>
                <w:rFonts w:ascii="仿宋" w:hAnsi="仿宋" w:eastAsia="仿宋" w:cs="仿宋"/>
                <w:color w:val="000000"/>
                <w:sz w:val="20"/>
                <w:szCs w:val="20"/>
              </w:rPr>
            </w:pPr>
          </w:p>
        </w:tc>
        <w:tc>
          <w:tcPr>
            <w:tcW w:w="450" w:type="dxa"/>
            <w:shd w:val="clear" w:color="auto" w:fill="auto"/>
            <w:vAlign w:val="center"/>
          </w:tcPr>
          <w:p w14:paraId="5D05895D">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4</w:t>
            </w:r>
          </w:p>
        </w:tc>
        <w:tc>
          <w:tcPr>
            <w:tcW w:w="4095" w:type="dxa"/>
            <w:shd w:val="clear" w:color="auto" w:fill="auto"/>
            <w:vAlign w:val="center"/>
          </w:tcPr>
          <w:p w14:paraId="5ADC058F">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误食亚硝酸盐</w:t>
            </w:r>
          </w:p>
        </w:tc>
        <w:tc>
          <w:tcPr>
            <w:tcW w:w="1440" w:type="dxa"/>
            <w:shd w:val="clear" w:color="auto" w:fill="auto"/>
            <w:vAlign w:val="center"/>
          </w:tcPr>
          <w:p w14:paraId="0406E12A">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管理缺陷</w:t>
            </w:r>
          </w:p>
        </w:tc>
        <w:tc>
          <w:tcPr>
            <w:tcW w:w="2025" w:type="dxa"/>
            <w:shd w:val="clear" w:color="auto" w:fill="auto"/>
            <w:vAlign w:val="center"/>
          </w:tcPr>
          <w:p w14:paraId="479FF412">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中毒</w:t>
            </w:r>
          </w:p>
        </w:tc>
        <w:tc>
          <w:tcPr>
            <w:tcW w:w="645" w:type="dxa"/>
            <w:shd w:val="clear" w:color="auto" w:fill="auto"/>
            <w:vAlign w:val="center"/>
          </w:tcPr>
          <w:p w14:paraId="44503474">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38330B02">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10</w:t>
            </w:r>
          </w:p>
        </w:tc>
        <w:tc>
          <w:tcPr>
            <w:tcW w:w="555" w:type="dxa"/>
            <w:shd w:val="clear" w:color="auto" w:fill="auto"/>
            <w:vAlign w:val="center"/>
          </w:tcPr>
          <w:p w14:paraId="44EDA3C2">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10</w:t>
            </w:r>
          </w:p>
        </w:tc>
        <w:tc>
          <w:tcPr>
            <w:tcW w:w="495" w:type="dxa"/>
            <w:shd w:val="clear" w:color="auto" w:fill="auto"/>
            <w:vAlign w:val="center"/>
          </w:tcPr>
          <w:p w14:paraId="15C456C9">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w:t>
            </w:r>
          </w:p>
        </w:tc>
        <w:tc>
          <w:tcPr>
            <w:tcW w:w="540" w:type="dxa"/>
            <w:shd w:val="clear" w:color="auto" w:fill="auto"/>
            <w:vAlign w:val="center"/>
          </w:tcPr>
          <w:p w14:paraId="6D8B500F">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100</w:t>
            </w:r>
          </w:p>
        </w:tc>
        <w:tc>
          <w:tcPr>
            <w:tcW w:w="615" w:type="dxa"/>
            <w:shd w:val="clear" w:color="auto" w:fill="FFFF00"/>
            <w:vAlign w:val="center"/>
          </w:tcPr>
          <w:p w14:paraId="34B7F8CB">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3</w:t>
            </w:r>
          </w:p>
        </w:tc>
        <w:tc>
          <w:tcPr>
            <w:tcW w:w="1605" w:type="dxa"/>
            <w:vMerge w:val="continue"/>
            <w:shd w:val="clear" w:color="auto" w:fill="auto"/>
            <w:vAlign w:val="center"/>
          </w:tcPr>
          <w:p w14:paraId="61EDDF42">
            <w:pPr>
              <w:widowControl/>
              <w:spacing w:line="200" w:lineRule="atLeast"/>
              <w:jc w:val="left"/>
              <w:textAlignment w:val="center"/>
              <w:rPr>
                <w:rFonts w:ascii="仿宋" w:hAnsi="仿宋" w:eastAsia="仿宋" w:cs="仿宋"/>
                <w:color w:val="000000"/>
                <w:sz w:val="20"/>
                <w:szCs w:val="20"/>
              </w:rPr>
            </w:pPr>
          </w:p>
        </w:tc>
        <w:tc>
          <w:tcPr>
            <w:tcW w:w="600" w:type="dxa"/>
            <w:shd w:val="clear" w:color="auto" w:fill="auto"/>
            <w:vAlign w:val="center"/>
          </w:tcPr>
          <w:p w14:paraId="7A3C7105">
            <w:pPr>
              <w:widowControl/>
              <w:spacing w:line="200" w:lineRule="atLeast"/>
              <w:jc w:val="center"/>
              <w:rPr>
                <w:rFonts w:ascii="仿宋" w:hAnsi="仿宋" w:eastAsia="仿宋" w:cs="仿宋"/>
                <w:color w:val="000000"/>
                <w:sz w:val="20"/>
                <w:szCs w:val="20"/>
              </w:rPr>
            </w:pPr>
          </w:p>
        </w:tc>
      </w:tr>
      <w:tr w14:paraId="2F6418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trPr>
        <w:tc>
          <w:tcPr>
            <w:tcW w:w="615" w:type="dxa"/>
            <w:shd w:val="clear" w:color="auto" w:fill="auto"/>
            <w:vAlign w:val="center"/>
          </w:tcPr>
          <w:p w14:paraId="31B10A95">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5CA71367">
            <w:pPr>
              <w:widowControl/>
              <w:spacing w:line="200" w:lineRule="atLeast"/>
              <w:jc w:val="center"/>
              <w:rPr>
                <w:rFonts w:ascii="仿宋" w:hAnsi="仿宋" w:eastAsia="仿宋" w:cs="仿宋"/>
                <w:color w:val="000000"/>
                <w:sz w:val="20"/>
                <w:szCs w:val="20"/>
              </w:rPr>
            </w:pPr>
          </w:p>
        </w:tc>
        <w:tc>
          <w:tcPr>
            <w:tcW w:w="450" w:type="dxa"/>
            <w:shd w:val="clear" w:color="auto" w:fill="auto"/>
            <w:vAlign w:val="center"/>
          </w:tcPr>
          <w:p w14:paraId="565A93F8">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5</w:t>
            </w:r>
          </w:p>
        </w:tc>
        <w:tc>
          <w:tcPr>
            <w:tcW w:w="4095" w:type="dxa"/>
            <w:shd w:val="clear" w:color="auto" w:fill="auto"/>
            <w:vAlign w:val="center"/>
          </w:tcPr>
          <w:p w14:paraId="6C4F7C62">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厨房内外不卫生、炊具不干净，有腐料变质食品</w:t>
            </w:r>
          </w:p>
        </w:tc>
        <w:tc>
          <w:tcPr>
            <w:tcW w:w="1440" w:type="dxa"/>
            <w:shd w:val="clear" w:color="auto" w:fill="auto"/>
            <w:vAlign w:val="center"/>
          </w:tcPr>
          <w:p w14:paraId="2ECC6739">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致病微生物</w:t>
            </w:r>
          </w:p>
        </w:tc>
        <w:tc>
          <w:tcPr>
            <w:tcW w:w="2025" w:type="dxa"/>
            <w:shd w:val="clear" w:color="auto" w:fill="auto"/>
            <w:vAlign w:val="center"/>
          </w:tcPr>
          <w:p w14:paraId="0730FB2B">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食物中毒</w:t>
            </w:r>
          </w:p>
        </w:tc>
        <w:tc>
          <w:tcPr>
            <w:tcW w:w="645" w:type="dxa"/>
            <w:shd w:val="clear" w:color="auto" w:fill="auto"/>
            <w:vAlign w:val="center"/>
          </w:tcPr>
          <w:p w14:paraId="43DE332F">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4704F6F6">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10</w:t>
            </w:r>
          </w:p>
        </w:tc>
        <w:tc>
          <w:tcPr>
            <w:tcW w:w="555" w:type="dxa"/>
            <w:shd w:val="clear" w:color="auto" w:fill="auto"/>
            <w:vAlign w:val="center"/>
          </w:tcPr>
          <w:p w14:paraId="124C937E">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10</w:t>
            </w:r>
          </w:p>
        </w:tc>
        <w:tc>
          <w:tcPr>
            <w:tcW w:w="495" w:type="dxa"/>
            <w:shd w:val="clear" w:color="auto" w:fill="auto"/>
            <w:vAlign w:val="center"/>
          </w:tcPr>
          <w:p w14:paraId="572DEE17">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w:t>
            </w:r>
          </w:p>
        </w:tc>
        <w:tc>
          <w:tcPr>
            <w:tcW w:w="540" w:type="dxa"/>
            <w:shd w:val="clear" w:color="auto" w:fill="auto"/>
            <w:vAlign w:val="center"/>
          </w:tcPr>
          <w:p w14:paraId="387ADFE3">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100</w:t>
            </w:r>
          </w:p>
        </w:tc>
        <w:tc>
          <w:tcPr>
            <w:tcW w:w="615" w:type="dxa"/>
            <w:shd w:val="clear" w:color="auto" w:fill="FFFF00"/>
            <w:vAlign w:val="center"/>
          </w:tcPr>
          <w:p w14:paraId="4B1FBD5C">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3</w:t>
            </w:r>
          </w:p>
        </w:tc>
        <w:tc>
          <w:tcPr>
            <w:tcW w:w="1605" w:type="dxa"/>
            <w:vMerge w:val="continue"/>
            <w:shd w:val="clear" w:color="auto" w:fill="auto"/>
            <w:vAlign w:val="center"/>
          </w:tcPr>
          <w:p w14:paraId="0C72467C">
            <w:pPr>
              <w:widowControl/>
              <w:spacing w:line="200" w:lineRule="atLeast"/>
              <w:jc w:val="left"/>
              <w:textAlignment w:val="center"/>
              <w:rPr>
                <w:rFonts w:ascii="仿宋" w:hAnsi="仿宋" w:eastAsia="仿宋" w:cs="仿宋"/>
                <w:color w:val="000000"/>
                <w:sz w:val="20"/>
                <w:szCs w:val="20"/>
              </w:rPr>
            </w:pPr>
          </w:p>
        </w:tc>
        <w:tc>
          <w:tcPr>
            <w:tcW w:w="600" w:type="dxa"/>
            <w:shd w:val="clear" w:color="auto" w:fill="auto"/>
            <w:vAlign w:val="center"/>
          </w:tcPr>
          <w:p w14:paraId="4D7EEB2C">
            <w:pPr>
              <w:widowControl/>
              <w:spacing w:line="200" w:lineRule="atLeast"/>
              <w:jc w:val="center"/>
              <w:rPr>
                <w:rFonts w:ascii="仿宋" w:hAnsi="仿宋" w:eastAsia="仿宋" w:cs="仿宋"/>
                <w:color w:val="000000"/>
                <w:sz w:val="20"/>
                <w:szCs w:val="20"/>
              </w:rPr>
            </w:pPr>
          </w:p>
        </w:tc>
      </w:tr>
      <w:tr w14:paraId="099481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0" w:hRule="atLeast"/>
        </w:trPr>
        <w:tc>
          <w:tcPr>
            <w:tcW w:w="615" w:type="dxa"/>
            <w:shd w:val="clear" w:color="auto" w:fill="auto"/>
            <w:vAlign w:val="center"/>
          </w:tcPr>
          <w:p w14:paraId="500A14F2">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0425DF38">
            <w:pPr>
              <w:widowControl/>
              <w:spacing w:line="200" w:lineRule="atLeast"/>
              <w:jc w:val="center"/>
              <w:rPr>
                <w:rFonts w:ascii="仿宋" w:hAnsi="仿宋" w:eastAsia="仿宋" w:cs="仿宋"/>
                <w:color w:val="000000"/>
                <w:sz w:val="20"/>
                <w:szCs w:val="20"/>
              </w:rPr>
            </w:pPr>
          </w:p>
        </w:tc>
        <w:tc>
          <w:tcPr>
            <w:tcW w:w="450" w:type="dxa"/>
            <w:shd w:val="clear" w:color="auto" w:fill="auto"/>
            <w:vAlign w:val="center"/>
          </w:tcPr>
          <w:p w14:paraId="751B4318">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6</w:t>
            </w:r>
          </w:p>
        </w:tc>
        <w:tc>
          <w:tcPr>
            <w:tcW w:w="4095" w:type="dxa"/>
            <w:shd w:val="clear" w:color="auto" w:fill="auto"/>
            <w:vAlign w:val="center"/>
          </w:tcPr>
          <w:p w14:paraId="23A8E5CE">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食堂使用无资质厂家生产的气瓶、灶具、胶管、减压器等液化石油气设备设施</w:t>
            </w:r>
          </w:p>
        </w:tc>
        <w:tc>
          <w:tcPr>
            <w:tcW w:w="1440" w:type="dxa"/>
            <w:shd w:val="clear" w:color="auto" w:fill="auto"/>
            <w:vAlign w:val="center"/>
          </w:tcPr>
          <w:p w14:paraId="14D68D7F">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管理缺陷</w:t>
            </w:r>
          </w:p>
        </w:tc>
        <w:tc>
          <w:tcPr>
            <w:tcW w:w="2025" w:type="dxa"/>
            <w:shd w:val="clear" w:color="auto" w:fill="auto"/>
            <w:vAlign w:val="center"/>
          </w:tcPr>
          <w:p w14:paraId="62D4D8E8">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爆炸、火灾</w:t>
            </w:r>
          </w:p>
        </w:tc>
        <w:tc>
          <w:tcPr>
            <w:tcW w:w="645" w:type="dxa"/>
            <w:shd w:val="clear" w:color="auto" w:fill="auto"/>
            <w:vAlign w:val="center"/>
          </w:tcPr>
          <w:p w14:paraId="27066D0D">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Ⅳ</w:t>
            </w:r>
          </w:p>
        </w:tc>
        <w:tc>
          <w:tcPr>
            <w:tcW w:w="540" w:type="dxa"/>
            <w:shd w:val="clear" w:color="auto" w:fill="auto"/>
            <w:vAlign w:val="center"/>
          </w:tcPr>
          <w:p w14:paraId="53D20989">
            <w:pPr>
              <w:widowControl/>
              <w:spacing w:line="200" w:lineRule="atLeast"/>
              <w:jc w:val="center"/>
              <w:rPr>
                <w:rFonts w:ascii="仿宋" w:hAnsi="仿宋" w:eastAsia="仿宋" w:cs="仿宋"/>
                <w:color w:val="000000"/>
                <w:sz w:val="20"/>
                <w:szCs w:val="20"/>
              </w:rPr>
            </w:pPr>
          </w:p>
        </w:tc>
        <w:tc>
          <w:tcPr>
            <w:tcW w:w="555" w:type="dxa"/>
            <w:shd w:val="clear" w:color="auto" w:fill="auto"/>
            <w:vAlign w:val="center"/>
          </w:tcPr>
          <w:p w14:paraId="50D24308">
            <w:pPr>
              <w:widowControl/>
              <w:spacing w:line="200" w:lineRule="atLeast"/>
              <w:jc w:val="center"/>
              <w:rPr>
                <w:rFonts w:ascii="仿宋" w:hAnsi="仿宋" w:eastAsia="仿宋" w:cs="仿宋"/>
                <w:color w:val="000000"/>
                <w:sz w:val="20"/>
                <w:szCs w:val="20"/>
              </w:rPr>
            </w:pPr>
          </w:p>
        </w:tc>
        <w:tc>
          <w:tcPr>
            <w:tcW w:w="495" w:type="dxa"/>
            <w:shd w:val="clear" w:color="auto" w:fill="auto"/>
            <w:vAlign w:val="center"/>
          </w:tcPr>
          <w:p w14:paraId="692ABB70">
            <w:pPr>
              <w:widowControl/>
              <w:spacing w:line="200" w:lineRule="atLeast"/>
              <w:jc w:val="center"/>
              <w:rPr>
                <w:rFonts w:ascii="仿宋" w:hAnsi="仿宋" w:eastAsia="仿宋" w:cs="仿宋"/>
                <w:color w:val="000000"/>
                <w:sz w:val="20"/>
                <w:szCs w:val="20"/>
              </w:rPr>
            </w:pPr>
          </w:p>
        </w:tc>
        <w:tc>
          <w:tcPr>
            <w:tcW w:w="540" w:type="dxa"/>
            <w:shd w:val="clear" w:color="auto" w:fill="auto"/>
            <w:vAlign w:val="center"/>
          </w:tcPr>
          <w:p w14:paraId="5174BA91">
            <w:pPr>
              <w:widowControl/>
              <w:spacing w:line="200" w:lineRule="atLeast"/>
              <w:jc w:val="center"/>
              <w:rPr>
                <w:rFonts w:ascii="仿宋" w:hAnsi="仿宋" w:eastAsia="仿宋" w:cs="仿宋"/>
                <w:color w:val="000000"/>
                <w:sz w:val="20"/>
                <w:szCs w:val="20"/>
              </w:rPr>
            </w:pPr>
          </w:p>
        </w:tc>
        <w:tc>
          <w:tcPr>
            <w:tcW w:w="615" w:type="dxa"/>
            <w:shd w:val="clear" w:color="auto" w:fill="FFFF00"/>
            <w:vAlign w:val="center"/>
          </w:tcPr>
          <w:p w14:paraId="22F376E9">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3</w:t>
            </w:r>
          </w:p>
        </w:tc>
        <w:tc>
          <w:tcPr>
            <w:tcW w:w="1605" w:type="dxa"/>
            <w:vMerge w:val="continue"/>
            <w:shd w:val="clear" w:color="auto" w:fill="auto"/>
            <w:vAlign w:val="center"/>
          </w:tcPr>
          <w:p w14:paraId="302404B7">
            <w:pPr>
              <w:widowControl/>
              <w:spacing w:line="200" w:lineRule="atLeast"/>
              <w:jc w:val="left"/>
              <w:textAlignment w:val="center"/>
              <w:rPr>
                <w:rFonts w:ascii="仿宋" w:hAnsi="仿宋" w:eastAsia="仿宋" w:cs="仿宋"/>
                <w:color w:val="000000"/>
                <w:sz w:val="20"/>
                <w:szCs w:val="20"/>
              </w:rPr>
            </w:pPr>
          </w:p>
        </w:tc>
        <w:tc>
          <w:tcPr>
            <w:tcW w:w="600" w:type="dxa"/>
            <w:shd w:val="clear" w:color="auto" w:fill="auto"/>
            <w:vAlign w:val="center"/>
          </w:tcPr>
          <w:p w14:paraId="64159862">
            <w:pPr>
              <w:widowControl/>
              <w:spacing w:line="200" w:lineRule="atLeast"/>
              <w:jc w:val="center"/>
              <w:rPr>
                <w:rFonts w:ascii="仿宋" w:hAnsi="仿宋" w:eastAsia="仿宋" w:cs="仿宋"/>
                <w:color w:val="000000"/>
                <w:sz w:val="20"/>
                <w:szCs w:val="20"/>
              </w:rPr>
            </w:pPr>
          </w:p>
        </w:tc>
      </w:tr>
      <w:tr w14:paraId="0F7532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trPr>
        <w:tc>
          <w:tcPr>
            <w:tcW w:w="615" w:type="dxa"/>
            <w:shd w:val="clear" w:color="auto" w:fill="auto"/>
            <w:vAlign w:val="center"/>
          </w:tcPr>
          <w:p w14:paraId="5D74BCAD">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0DD37316">
            <w:pPr>
              <w:widowControl/>
              <w:spacing w:line="200" w:lineRule="atLeast"/>
              <w:jc w:val="center"/>
              <w:rPr>
                <w:rFonts w:ascii="仿宋" w:hAnsi="仿宋" w:eastAsia="仿宋" w:cs="仿宋"/>
                <w:color w:val="000000"/>
                <w:sz w:val="20"/>
                <w:szCs w:val="20"/>
              </w:rPr>
            </w:pPr>
          </w:p>
        </w:tc>
        <w:tc>
          <w:tcPr>
            <w:tcW w:w="450" w:type="dxa"/>
            <w:shd w:val="clear" w:color="auto" w:fill="auto"/>
            <w:vAlign w:val="center"/>
          </w:tcPr>
          <w:p w14:paraId="0ED566C4">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7</w:t>
            </w:r>
          </w:p>
        </w:tc>
        <w:tc>
          <w:tcPr>
            <w:tcW w:w="4095" w:type="dxa"/>
            <w:shd w:val="clear" w:color="auto" w:fill="auto"/>
            <w:vAlign w:val="center"/>
          </w:tcPr>
          <w:p w14:paraId="5CAD4385">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加工、保管生熟食品未分开</w:t>
            </w:r>
          </w:p>
        </w:tc>
        <w:tc>
          <w:tcPr>
            <w:tcW w:w="1440" w:type="dxa"/>
            <w:shd w:val="clear" w:color="auto" w:fill="auto"/>
            <w:vAlign w:val="center"/>
          </w:tcPr>
          <w:p w14:paraId="413791DC">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致病微生物</w:t>
            </w:r>
          </w:p>
        </w:tc>
        <w:tc>
          <w:tcPr>
            <w:tcW w:w="2025" w:type="dxa"/>
            <w:shd w:val="clear" w:color="auto" w:fill="auto"/>
            <w:vAlign w:val="center"/>
          </w:tcPr>
          <w:p w14:paraId="7A7D6476">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食物中毒</w:t>
            </w:r>
          </w:p>
        </w:tc>
        <w:tc>
          <w:tcPr>
            <w:tcW w:w="645" w:type="dxa"/>
            <w:shd w:val="clear" w:color="auto" w:fill="auto"/>
            <w:vAlign w:val="center"/>
          </w:tcPr>
          <w:p w14:paraId="04A574B9">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57CF0EF8">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10</w:t>
            </w:r>
          </w:p>
        </w:tc>
        <w:tc>
          <w:tcPr>
            <w:tcW w:w="555" w:type="dxa"/>
            <w:shd w:val="clear" w:color="auto" w:fill="auto"/>
            <w:vAlign w:val="center"/>
          </w:tcPr>
          <w:p w14:paraId="2E9C6E5B">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10</w:t>
            </w:r>
          </w:p>
        </w:tc>
        <w:tc>
          <w:tcPr>
            <w:tcW w:w="495" w:type="dxa"/>
            <w:shd w:val="clear" w:color="auto" w:fill="auto"/>
            <w:vAlign w:val="center"/>
          </w:tcPr>
          <w:p w14:paraId="7BEA2088">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w:t>
            </w:r>
          </w:p>
        </w:tc>
        <w:tc>
          <w:tcPr>
            <w:tcW w:w="540" w:type="dxa"/>
            <w:shd w:val="clear" w:color="auto" w:fill="auto"/>
            <w:vAlign w:val="center"/>
          </w:tcPr>
          <w:p w14:paraId="1AC58350">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100</w:t>
            </w:r>
          </w:p>
        </w:tc>
        <w:tc>
          <w:tcPr>
            <w:tcW w:w="615" w:type="dxa"/>
            <w:shd w:val="clear" w:color="auto" w:fill="FFFF00"/>
            <w:vAlign w:val="center"/>
          </w:tcPr>
          <w:p w14:paraId="0FCB77E8">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3</w:t>
            </w:r>
          </w:p>
        </w:tc>
        <w:tc>
          <w:tcPr>
            <w:tcW w:w="1605" w:type="dxa"/>
            <w:vMerge w:val="continue"/>
            <w:shd w:val="clear" w:color="auto" w:fill="auto"/>
            <w:vAlign w:val="center"/>
          </w:tcPr>
          <w:p w14:paraId="193DA33A">
            <w:pPr>
              <w:widowControl/>
              <w:spacing w:line="200" w:lineRule="atLeast"/>
              <w:jc w:val="left"/>
              <w:textAlignment w:val="center"/>
              <w:rPr>
                <w:rFonts w:ascii="仿宋" w:hAnsi="仿宋" w:eastAsia="仿宋" w:cs="仿宋"/>
                <w:color w:val="000000"/>
                <w:sz w:val="20"/>
                <w:szCs w:val="20"/>
              </w:rPr>
            </w:pPr>
          </w:p>
        </w:tc>
        <w:tc>
          <w:tcPr>
            <w:tcW w:w="600" w:type="dxa"/>
            <w:shd w:val="clear" w:color="auto" w:fill="auto"/>
            <w:vAlign w:val="center"/>
          </w:tcPr>
          <w:p w14:paraId="3F1C5FAA">
            <w:pPr>
              <w:widowControl/>
              <w:spacing w:line="200" w:lineRule="atLeast"/>
              <w:jc w:val="center"/>
              <w:rPr>
                <w:rFonts w:ascii="仿宋" w:hAnsi="仿宋" w:eastAsia="仿宋" w:cs="仿宋"/>
                <w:color w:val="000000"/>
                <w:sz w:val="20"/>
                <w:szCs w:val="20"/>
              </w:rPr>
            </w:pPr>
          </w:p>
        </w:tc>
      </w:tr>
      <w:tr w14:paraId="73F255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trPr>
        <w:tc>
          <w:tcPr>
            <w:tcW w:w="615" w:type="dxa"/>
            <w:shd w:val="clear" w:color="auto" w:fill="auto"/>
            <w:vAlign w:val="center"/>
          </w:tcPr>
          <w:p w14:paraId="0A33AD84">
            <w:pPr>
              <w:pStyle w:val="25"/>
              <w:widowControl/>
              <w:numPr>
                <w:ilvl w:val="0"/>
                <w:numId w:val="6"/>
              </w:numPr>
              <w:spacing w:line="160" w:lineRule="atLeast"/>
              <w:ind w:left="0" w:firstLine="0" w:firstLineChars="0"/>
              <w:jc w:val="center"/>
              <w:textAlignment w:val="center"/>
              <w:rPr>
                <w:rFonts w:ascii="仿宋" w:hAnsi="仿宋" w:eastAsia="仿宋" w:cs="仿宋"/>
                <w:color w:val="000000"/>
                <w:kern w:val="0"/>
                <w:sz w:val="20"/>
                <w:szCs w:val="20"/>
                <w:lang w:bidi="ar"/>
              </w:rPr>
            </w:pPr>
          </w:p>
        </w:tc>
        <w:tc>
          <w:tcPr>
            <w:tcW w:w="675" w:type="dxa"/>
            <w:vMerge w:val="continue"/>
            <w:shd w:val="clear" w:color="auto" w:fill="auto"/>
            <w:vAlign w:val="center"/>
          </w:tcPr>
          <w:p w14:paraId="64E36BDB">
            <w:pPr>
              <w:widowControl/>
              <w:spacing w:line="200" w:lineRule="atLeast"/>
              <w:jc w:val="center"/>
              <w:rPr>
                <w:rFonts w:ascii="仿宋" w:hAnsi="仿宋" w:eastAsia="仿宋" w:cs="仿宋"/>
                <w:color w:val="000000"/>
                <w:sz w:val="20"/>
                <w:szCs w:val="20"/>
              </w:rPr>
            </w:pPr>
          </w:p>
        </w:tc>
        <w:tc>
          <w:tcPr>
            <w:tcW w:w="450" w:type="dxa"/>
            <w:shd w:val="clear" w:color="auto" w:fill="auto"/>
            <w:vAlign w:val="center"/>
          </w:tcPr>
          <w:p w14:paraId="33156E61">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8</w:t>
            </w:r>
          </w:p>
        </w:tc>
        <w:tc>
          <w:tcPr>
            <w:tcW w:w="4095" w:type="dxa"/>
            <w:shd w:val="clear" w:color="auto" w:fill="auto"/>
            <w:vAlign w:val="center"/>
          </w:tcPr>
          <w:p w14:paraId="56A24CC3">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炊事人员没有办理健康证</w:t>
            </w:r>
          </w:p>
        </w:tc>
        <w:tc>
          <w:tcPr>
            <w:tcW w:w="1440" w:type="dxa"/>
            <w:shd w:val="clear" w:color="auto" w:fill="auto"/>
            <w:vAlign w:val="center"/>
          </w:tcPr>
          <w:p w14:paraId="4F672AC7">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违章作业</w:t>
            </w:r>
          </w:p>
        </w:tc>
        <w:tc>
          <w:tcPr>
            <w:tcW w:w="2025" w:type="dxa"/>
            <w:shd w:val="clear" w:color="auto" w:fill="auto"/>
            <w:vAlign w:val="center"/>
          </w:tcPr>
          <w:p w14:paraId="3BA30765">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传染病</w:t>
            </w:r>
          </w:p>
        </w:tc>
        <w:tc>
          <w:tcPr>
            <w:tcW w:w="645" w:type="dxa"/>
            <w:shd w:val="clear" w:color="auto" w:fill="auto"/>
            <w:vAlign w:val="center"/>
          </w:tcPr>
          <w:p w14:paraId="47E86679">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0F163D9A">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10</w:t>
            </w:r>
          </w:p>
        </w:tc>
        <w:tc>
          <w:tcPr>
            <w:tcW w:w="555" w:type="dxa"/>
            <w:shd w:val="clear" w:color="auto" w:fill="auto"/>
            <w:vAlign w:val="center"/>
          </w:tcPr>
          <w:p w14:paraId="39714BCF">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10</w:t>
            </w:r>
          </w:p>
        </w:tc>
        <w:tc>
          <w:tcPr>
            <w:tcW w:w="495" w:type="dxa"/>
            <w:shd w:val="clear" w:color="auto" w:fill="auto"/>
            <w:vAlign w:val="center"/>
          </w:tcPr>
          <w:p w14:paraId="72AD8AD9">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w:t>
            </w:r>
          </w:p>
        </w:tc>
        <w:tc>
          <w:tcPr>
            <w:tcW w:w="540" w:type="dxa"/>
            <w:shd w:val="clear" w:color="auto" w:fill="auto"/>
            <w:vAlign w:val="center"/>
          </w:tcPr>
          <w:p w14:paraId="4EEBC64B">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100</w:t>
            </w:r>
          </w:p>
        </w:tc>
        <w:tc>
          <w:tcPr>
            <w:tcW w:w="615" w:type="dxa"/>
            <w:shd w:val="clear" w:color="auto" w:fill="FFFF00"/>
            <w:vAlign w:val="center"/>
          </w:tcPr>
          <w:p w14:paraId="15C8B8A5">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3</w:t>
            </w:r>
          </w:p>
        </w:tc>
        <w:tc>
          <w:tcPr>
            <w:tcW w:w="1605" w:type="dxa"/>
            <w:vMerge w:val="continue"/>
            <w:shd w:val="clear" w:color="auto" w:fill="auto"/>
            <w:vAlign w:val="center"/>
          </w:tcPr>
          <w:p w14:paraId="6FC9744E">
            <w:pPr>
              <w:widowControl/>
              <w:spacing w:line="200" w:lineRule="atLeast"/>
              <w:jc w:val="left"/>
              <w:textAlignment w:val="center"/>
              <w:rPr>
                <w:rFonts w:ascii="仿宋" w:hAnsi="仿宋" w:eastAsia="仿宋" w:cs="仿宋"/>
                <w:color w:val="000000"/>
                <w:sz w:val="20"/>
                <w:szCs w:val="20"/>
              </w:rPr>
            </w:pPr>
          </w:p>
        </w:tc>
        <w:tc>
          <w:tcPr>
            <w:tcW w:w="600" w:type="dxa"/>
            <w:shd w:val="clear" w:color="auto" w:fill="auto"/>
            <w:vAlign w:val="center"/>
          </w:tcPr>
          <w:p w14:paraId="73266795">
            <w:pPr>
              <w:widowControl/>
              <w:spacing w:line="200" w:lineRule="atLeast"/>
              <w:jc w:val="center"/>
              <w:rPr>
                <w:rFonts w:ascii="仿宋" w:hAnsi="仿宋" w:eastAsia="仿宋" w:cs="仿宋"/>
                <w:color w:val="000000"/>
                <w:sz w:val="20"/>
                <w:szCs w:val="20"/>
              </w:rPr>
            </w:pPr>
          </w:p>
        </w:tc>
      </w:tr>
      <w:tr w14:paraId="28C39A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trPr>
        <w:tc>
          <w:tcPr>
            <w:tcW w:w="615" w:type="dxa"/>
            <w:shd w:val="clear" w:color="auto" w:fill="auto"/>
            <w:vAlign w:val="center"/>
          </w:tcPr>
          <w:p w14:paraId="7A2F598F">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73ACE89C">
            <w:pPr>
              <w:widowControl/>
              <w:spacing w:line="200" w:lineRule="atLeast"/>
              <w:jc w:val="center"/>
              <w:rPr>
                <w:rFonts w:ascii="仿宋" w:hAnsi="仿宋" w:eastAsia="仿宋" w:cs="仿宋"/>
                <w:color w:val="000000"/>
                <w:sz w:val="20"/>
                <w:szCs w:val="20"/>
              </w:rPr>
            </w:pPr>
          </w:p>
        </w:tc>
        <w:tc>
          <w:tcPr>
            <w:tcW w:w="450" w:type="dxa"/>
            <w:shd w:val="clear" w:color="auto" w:fill="auto"/>
            <w:vAlign w:val="center"/>
          </w:tcPr>
          <w:p w14:paraId="0E408503">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9</w:t>
            </w:r>
          </w:p>
        </w:tc>
        <w:tc>
          <w:tcPr>
            <w:tcW w:w="4095" w:type="dxa"/>
            <w:shd w:val="clear" w:color="auto" w:fill="auto"/>
            <w:vAlign w:val="center"/>
          </w:tcPr>
          <w:p w14:paraId="00386FDF">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sz w:val="20"/>
                <w:szCs w:val="20"/>
              </w:rPr>
              <w:t>电动车无集中充电处，进屋充电、飞线充电</w:t>
            </w:r>
          </w:p>
        </w:tc>
        <w:tc>
          <w:tcPr>
            <w:tcW w:w="1440" w:type="dxa"/>
            <w:shd w:val="clear" w:color="auto" w:fill="auto"/>
            <w:vAlign w:val="center"/>
          </w:tcPr>
          <w:p w14:paraId="5A08254C">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管理缺陷</w:t>
            </w:r>
          </w:p>
        </w:tc>
        <w:tc>
          <w:tcPr>
            <w:tcW w:w="2025" w:type="dxa"/>
            <w:shd w:val="clear" w:color="auto" w:fill="auto"/>
            <w:vAlign w:val="center"/>
          </w:tcPr>
          <w:p w14:paraId="703F842E">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爆炸、火灾</w:t>
            </w:r>
          </w:p>
        </w:tc>
        <w:tc>
          <w:tcPr>
            <w:tcW w:w="645" w:type="dxa"/>
            <w:shd w:val="clear" w:color="auto" w:fill="auto"/>
            <w:vAlign w:val="center"/>
          </w:tcPr>
          <w:p w14:paraId="4306FA07">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Ⅳ</w:t>
            </w:r>
          </w:p>
        </w:tc>
        <w:tc>
          <w:tcPr>
            <w:tcW w:w="540" w:type="dxa"/>
            <w:shd w:val="clear" w:color="auto" w:fill="auto"/>
            <w:vAlign w:val="center"/>
          </w:tcPr>
          <w:p w14:paraId="28135447">
            <w:pPr>
              <w:widowControl/>
              <w:spacing w:line="200" w:lineRule="atLeast"/>
              <w:jc w:val="center"/>
              <w:textAlignment w:val="center"/>
              <w:rPr>
                <w:rFonts w:ascii="仿宋" w:hAnsi="仿宋" w:eastAsia="仿宋" w:cs="仿宋"/>
                <w:color w:val="000000"/>
                <w:sz w:val="20"/>
                <w:szCs w:val="20"/>
              </w:rPr>
            </w:pPr>
          </w:p>
        </w:tc>
        <w:tc>
          <w:tcPr>
            <w:tcW w:w="555" w:type="dxa"/>
            <w:shd w:val="clear" w:color="auto" w:fill="auto"/>
            <w:vAlign w:val="center"/>
          </w:tcPr>
          <w:p w14:paraId="4795A195">
            <w:pPr>
              <w:widowControl/>
              <w:spacing w:line="200" w:lineRule="atLeast"/>
              <w:jc w:val="center"/>
              <w:textAlignment w:val="center"/>
              <w:rPr>
                <w:rFonts w:ascii="仿宋" w:hAnsi="仿宋" w:eastAsia="仿宋" w:cs="仿宋"/>
                <w:color w:val="000000"/>
                <w:sz w:val="20"/>
                <w:szCs w:val="20"/>
              </w:rPr>
            </w:pPr>
          </w:p>
        </w:tc>
        <w:tc>
          <w:tcPr>
            <w:tcW w:w="495" w:type="dxa"/>
            <w:shd w:val="clear" w:color="auto" w:fill="auto"/>
            <w:vAlign w:val="center"/>
          </w:tcPr>
          <w:p w14:paraId="1F9338E6">
            <w:pPr>
              <w:widowControl/>
              <w:spacing w:line="200" w:lineRule="atLeast"/>
              <w:jc w:val="center"/>
              <w:textAlignment w:val="center"/>
              <w:rPr>
                <w:rFonts w:ascii="仿宋" w:hAnsi="仿宋" w:eastAsia="仿宋" w:cs="仿宋"/>
                <w:color w:val="000000"/>
                <w:sz w:val="20"/>
                <w:szCs w:val="20"/>
              </w:rPr>
            </w:pPr>
          </w:p>
        </w:tc>
        <w:tc>
          <w:tcPr>
            <w:tcW w:w="540" w:type="dxa"/>
            <w:shd w:val="clear" w:color="auto" w:fill="auto"/>
            <w:vAlign w:val="center"/>
          </w:tcPr>
          <w:p w14:paraId="2CCD7B6C">
            <w:pPr>
              <w:widowControl/>
              <w:spacing w:line="200" w:lineRule="atLeast"/>
              <w:jc w:val="center"/>
              <w:textAlignment w:val="center"/>
              <w:rPr>
                <w:rFonts w:ascii="仿宋" w:hAnsi="仿宋" w:eastAsia="仿宋" w:cs="仿宋"/>
                <w:color w:val="000000"/>
                <w:sz w:val="20"/>
                <w:szCs w:val="20"/>
              </w:rPr>
            </w:pPr>
          </w:p>
        </w:tc>
        <w:tc>
          <w:tcPr>
            <w:tcW w:w="615" w:type="dxa"/>
            <w:shd w:val="clear" w:color="auto" w:fill="FF0000"/>
            <w:vAlign w:val="center"/>
          </w:tcPr>
          <w:p w14:paraId="3815CB16">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1</w:t>
            </w:r>
          </w:p>
        </w:tc>
        <w:tc>
          <w:tcPr>
            <w:tcW w:w="1605" w:type="dxa"/>
            <w:vMerge w:val="continue"/>
            <w:shd w:val="clear" w:color="auto" w:fill="auto"/>
            <w:vAlign w:val="center"/>
          </w:tcPr>
          <w:p w14:paraId="5F138CA5">
            <w:pPr>
              <w:widowControl/>
              <w:spacing w:line="200" w:lineRule="atLeast"/>
              <w:jc w:val="left"/>
              <w:textAlignment w:val="center"/>
              <w:rPr>
                <w:rFonts w:ascii="仿宋" w:hAnsi="仿宋" w:eastAsia="仿宋" w:cs="仿宋"/>
                <w:color w:val="000000"/>
                <w:sz w:val="20"/>
                <w:szCs w:val="20"/>
              </w:rPr>
            </w:pPr>
          </w:p>
        </w:tc>
        <w:tc>
          <w:tcPr>
            <w:tcW w:w="600" w:type="dxa"/>
            <w:shd w:val="clear" w:color="auto" w:fill="auto"/>
            <w:vAlign w:val="center"/>
          </w:tcPr>
          <w:p w14:paraId="5C68051D">
            <w:pPr>
              <w:widowControl/>
              <w:spacing w:line="200" w:lineRule="atLeast"/>
              <w:jc w:val="center"/>
              <w:rPr>
                <w:rFonts w:ascii="仿宋" w:hAnsi="仿宋" w:eastAsia="仿宋" w:cs="仿宋"/>
                <w:color w:val="000000"/>
                <w:sz w:val="20"/>
                <w:szCs w:val="20"/>
              </w:rPr>
            </w:pPr>
          </w:p>
        </w:tc>
      </w:tr>
      <w:tr w14:paraId="2EC5E1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5" w:hRule="atLeast"/>
        </w:trPr>
        <w:tc>
          <w:tcPr>
            <w:tcW w:w="615" w:type="dxa"/>
            <w:shd w:val="clear" w:color="auto" w:fill="auto"/>
            <w:vAlign w:val="center"/>
          </w:tcPr>
          <w:p w14:paraId="20FC3BFE">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restart"/>
            <w:shd w:val="clear" w:color="auto" w:fill="auto"/>
            <w:vAlign w:val="center"/>
          </w:tcPr>
          <w:p w14:paraId="712D5106">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b/>
                <w:bCs/>
                <w:color w:val="000000"/>
                <w:kern w:val="0"/>
                <w:sz w:val="20"/>
                <w:szCs w:val="20"/>
                <w:lang w:bidi="ar"/>
              </w:rPr>
              <w:t>二十</w:t>
            </w:r>
            <w:r>
              <w:rPr>
                <w:rFonts w:hint="eastAsia" w:ascii="仿宋" w:hAnsi="仿宋" w:eastAsia="仿宋" w:cs="仿宋"/>
                <w:b/>
                <w:bCs/>
                <w:color w:val="000000"/>
                <w:kern w:val="0"/>
                <w:sz w:val="20"/>
                <w:szCs w:val="20"/>
                <w:lang w:eastAsia="zh-CN" w:bidi="ar"/>
              </w:rPr>
              <w:t>六</w:t>
            </w:r>
            <w:r>
              <w:rPr>
                <w:rFonts w:hint="eastAsia" w:ascii="仿宋" w:hAnsi="仿宋" w:eastAsia="仿宋" w:cs="仿宋"/>
                <w:b/>
                <w:bCs/>
                <w:color w:val="000000"/>
                <w:kern w:val="0"/>
                <w:sz w:val="20"/>
                <w:szCs w:val="20"/>
                <w:lang w:bidi="ar"/>
              </w:rPr>
              <w:t>、办公场所</w:t>
            </w:r>
          </w:p>
        </w:tc>
        <w:tc>
          <w:tcPr>
            <w:tcW w:w="450" w:type="dxa"/>
            <w:shd w:val="clear" w:color="auto" w:fill="auto"/>
            <w:vAlign w:val="center"/>
          </w:tcPr>
          <w:p w14:paraId="38384CA6">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w:t>
            </w:r>
          </w:p>
        </w:tc>
        <w:tc>
          <w:tcPr>
            <w:tcW w:w="4095" w:type="dxa"/>
            <w:shd w:val="clear" w:color="auto" w:fill="auto"/>
            <w:vAlign w:val="center"/>
          </w:tcPr>
          <w:p w14:paraId="44308C34">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复印机废粉、排放</w:t>
            </w:r>
          </w:p>
        </w:tc>
        <w:tc>
          <w:tcPr>
            <w:tcW w:w="1440" w:type="dxa"/>
            <w:shd w:val="clear" w:color="auto" w:fill="auto"/>
            <w:vAlign w:val="center"/>
          </w:tcPr>
          <w:p w14:paraId="49FC89A6">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作业环境不良</w:t>
            </w:r>
          </w:p>
        </w:tc>
        <w:tc>
          <w:tcPr>
            <w:tcW w:w="2025" w:type="dxa"/>
            <w:shd w:val="clear" w:color="auto" w:fill="auto"/>
            <w:vAlign w:val="center"/>
          </w:tcPr>
          <w:p w14:paraId="003BEAA8">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职业病</w:t>
            </w:r>
          </w:p>
        </w:tc>
        <w:tc>
          <w:tcPr>
            <w:tcW w:w="645" w:type="dxa"/>
            <w:shd w:val="clear" w:color="auto" w:fill="auto"/>
            <w:vAlign w:val="center"/>
          </w:tcPr>
          <w:p w14:paraId="69A4D5D5">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4FA87CF1">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555" w:type="dxa"/>
            <w:shd w:val="clear" w:color="auto" w:fill="auto"/>
            <w:vAlign w:val="center"/>
          </w:tcPr>
          <w:p w14:paraId="164E8601">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10</w:t>
            </w:r>
          </w:p>
        </w:tc>
        <w:tc>
          <w:tcPr>
            <w:tcW w:w="495" w:type="dxa"/>
            <w:shd w:val="clear" w:color="auto" w:fill="auto"/>
            <w:vAlign w:val="center"/>
          </w:tcPr>
          <w:p w14:paraId="0139A795">
            <w:pPr>
              <w:widowControl/>
              <w:spacing w:line="200" w:lineRule="atLeas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w:t>
            </w:r>
          </w:p>
        </w:tc>
        <w:tc>
          <w:tcPr>
            <w:tcW w:w="540" w:type="dxa"/>
            <w:shd w:val="clear" w:color="auto" w:fill="auto"/>
            <w:vAlign w:val="center"/>
          </w:tcPr>
          <w:p w14:paraId="48E9141D">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30</w:t>
            </w:r>
          </w:p>
        </w:tc>
        <w:tc>
          <w:tcPr>
            <w:tcW w:w="615" w:type="dxa"/>
            <w:shd w:val="clear" w:color="auto" w:fill="00B0F0"/>
            <w:vAlign w:val="center"/>
          </w:tcPr>
          <w:p w14:paraId="68930A01">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4</w:t>
            </w:r>
          </w:p>
        </w:tc>
        <w:tc>
          <w:tcPr>
            <w:tcW w:w="1605" w:type="dxa"/>
            <w:shd w:val="clear" w:color="auto" w:fill="auto"/>
            <w:vAlign w:val="center"/>
          </w:tcPr>
          <w:p w14:paraId="6C4366FD">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保持良好的通风</w:t>
            </w:r>
          </w:p>
        </w:tc>
        <w:tc>
          <w:tcPr>
            <w:tcW w:w="600" w:type="dxa"/>
            <w:vMerge w:val="restart"/>
            <w:shd w:val="clear" w:color="auto" w:fill="auto"/>
            <w:vAlign w:val="center"/>
          </w:tcPr>
          <w:p w14:paraId="6E6C4513">
            <w:pPr>
              <w:widowControl/>
              <w:spacing w:line="200" w:lineRule="atLeast"/>
              <w:jc w:val="center"/>
              <w:rPr>
                <w:rFonts w:ascii="仿宋" w:hAnsi="仿宋" w:eastAsia="仿宋" w:cs="仿宋"/>
                <w:color w:val="000000"/>
                <w:sz w:val="20"/>
                <w:szCs w:val="20"/>
              </w:rPr>
            </w:pPr>
          </w:p>
        </w:tc>
      </w:tr>
      <w:tr w14:paraId="10F483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5" w:hRule="atLeast"/>
        </w:trPr>
        <w:tc>
          <w:tcPr>
            <w:tcW w:w="615" w:type="dxa"/>
            <w:shd w:val="clear" w:color="auto" w:fill="auto"/>
            <w:vAlign w:val="center"/>
          </w:tcPr>
          <w:p w14:paraId="1234756D">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2A01A533">
            <w:pPr>
              <w:widowControl/>
              <w:spacing w:line="200" w:lineRule="atLeast"/>
              <w:jc w:val="center"/>
              <w:rPr>
                <w:rFonts w:ascii="仿宋" w:hAnsi="仿宋" w:eastAsia="仿宋" w:cs="仿宋"/>
                <w:color w:val="000000"/>
                <w:sz w:val="20"/>
                <w:szCs w:val="20"/>
              </w:rPr>
            </w:pPr>
          </w:p>
        </w:tc>
        <w:tc>
          <w:tcPr>
            <w:tcW w:w="450" w:type="dxa"/>
            <w:shd w:val="clear" w:color="auto" w:fill="auto"/>
            <w:vAlign w:val="center"/>
          </w:tcPr>
          <w:p w14:paraId="53DDFA67">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2</w:t>
            </w:r>
          </w:p>
        </w:tc>
        <w:tc>
          <w:tcPr>
            <w:tcW w:w="4095" w:type="dxa"/>
            <w:shd w:val="clear" w:color="auto" w:fill="auto"/>
            <w:vAlign w:val="center"/>
          </w:tcPr>
          <w:p w14:paraId="7A1440F6">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擦玻璃时注意坠落</w:t>
            </w:r>
          </w:p>
        </w:tc>
        <w:tc>
          <w:tcPr>
            <w:tcW w:w="1440" w:type="dxa"/>
            <w:shd w:val="clear" w:color="auto" w:fill="auto"/>
            <w:vAlign w:val="center"/>
          </w:tcPr>
          <w:p w14:paraId="324766E2">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作业环境不良</w:t>
            </w:r>
          </w:p>
        </w:tc>
        <w:tc>
          <w:tcPr>
            <w:tcW w:w="2025" w:type="dxa"/>
            <w:shd w:val="clear" w:color="auto" w:fill="auto"/>
            <w:vAlign w:val="center"/>
          </w:tcPr>
          <w:p w14:paraId="1FB135A2">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高处坠落</w:t>
            </w:r>
          </w:p>
        </w:tc>
        <w:tc>
          <w:tcPr>
            <w:tcW w:w="645" w:type="dxa"/>
            <w:shd w:val="clear" w:color="auto" w:fill="auto"/>
            <w:vAlign w:val="center"/>
          </w:tcPr>
          <w:p w14:paraId="6210B516">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107AFE5D">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555" w:type="dxa"/>
            <w:shd w:val="clear" w:color="auto" w:fill="auto"/>
            <w:vAlign w:val="center"/>
          </w:tcPr>
          <w:p w14:paraId="3A38BB6E">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w:t>
            </w:r>
          </w:p>
        </w:tc>
        <w:tc>
          <w:tcPr>
            <w:tcW w:w="495" w:type="dxa"/>
            <w:shd w:val="clear" w:color="auto" w:fill="auto"/>
            <w:vAlign w:val="center"/>
          </w:tcPr>
          <w:p w14:paraId="42A8CD73">
            <w:pPr>
              <w:widowControl/>
              <w:spacing w:line="200" w:lineRule="atLeas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7</w:t>
            </w:r>
          </w:p>
        </w:tc>
        <w:tc>
          <w:tcPr>
            <w:tcW w:w="540" w:type="dxa"/>
            <w:shd w:val="clear" w:color="auto" w:fill="auto"/>
            <w:vAlign w:val="center"/>
          </w:tcPr>
          <w:p w14:paraId="3A406DDC">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21</w:t>
            </w:r>
          </w:p>
        </w:tc>
        <w:tc>
          <w:tcPr>
            <w:tcW w:w="615" w:type="dxa"/>
            <w:shd w:val="clear" w:color="auto" w:fill="00B0F0"/>
            <w:vAlign w:val="center"/>
          </w:tcPr>
          <w:p w14:paraId="234C24FA">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4</w:t>
            </w:r>
          </w:p>
        </w:tc>
        <w:tc>
          <w:tcPr>
            <w:tcW w:w="1605" w:type="dxa"/>
            <w:vMerge w:val="restart"/>
            <w:shd w:val="clear" w:color="auto" w:fill="auto"/>
            <w:vAlign w:val="center"/>
          </w:tcPr>
          <w:p w14:paraId="003F7A24">
            <w:pPr>
              <w:widowControl/>
              <w:spacing w:line="200" w:lineRule="atLeast"/>
              <w:jc w:val="left"/>
              <w:textAlignment w:val="center"/>
              <w:rPr>
                <w:rFonts w:hint="eastAsia" w:ascii="仿宋" w:hAnsi="仿宋" w:eastAsia="仿宋" w:cs="仿宋"/>
                <w:color w:val="000000"/>
                <w:kern w:val="0"/>
                <w:sz w:val="20"/>
                <w:szCs w:val="20"/>
                <w:lang w:bidi="ar"/>
              </w:rPr>
            </w:pPr>
            <w:r>
              <w:rPr>
                <w:rFonts w:hint="eastAsia" w:ascii="仿宋" w:hAnsi="仿宋" w:eastAsia="仿宋" w:cs="仿宋"/>
                <w:color w:val="000000"/>
                <w:kern w:val="0"/>
                <w:sz w:val="20"/>
                <w:szCs w:val="20"/>
                <w:lang w:bidi="ar"/>
              </w:rPr>
              <w:t>精神集中，提高安全意识</w:t>
            </w:r>
          </w:p>
          <w:p w14:paraId="508FCDD0">
            <w:pPr>
              <w:widowControl/>
              <w:spacing w:line="200" w:lineRule="atLeast"/>
              <w:jc w:val="left"/>
              <w:textAlignment w:val="center"/>
              <w:rPr>
                <w:rFonts w:ascii="仿宋" w:hAnsi="仿宋" w:eastAsia="仿宋" w:cs="仿宋"/>
                <w:color w:val="000000"/>
                <w:sz w:val="20"/>
                <w:szCs w:val="20"/>
              </w:rPr>
            </w:pPr>
          </w:p>
        </w:tc>
        <w:tc>
          <w:tcPr>
            <w:tcW w:w="600" w:type="dxa"/>
            <w:vMerge w:val="continue"/>
            <w:shd w:val="clear" w:color="auto" w:fill="auto"/>
            <w:vAlign w:val="center"/>
          </w:tcPr>
          <w:p w14:paraId="6D5F71A6">
            <w:pPr>
              <w:widowControl/>
              <w:spacing w:line="200" w:lineRule="atLeast"/>
              <w:jc w:val="center"/>
              <w:rPr>
                <w:rFonts w:ascii="仿宋" w:hAnsi="仿宋" w:eastAsia="仿宋" w:cs="仿宋"/>
                <w:color w:val="000000"/>
                <w:sz w:val="20"/>
                <w:szCs w:val="20"/>
              </w:rPr>
            </w:pPr>
          </w:p>
        </w:tc>
      </w:tr>
      <w:tr w14:paraId="6B3248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2" w:hRule="atLeast"/>
        </w:trPr>
        <w:tc>
          <w:tcPr>
            <w:tcW w:w="615" w:type="dxa"/>
            <w:shd w:val="clear" w:color="auto" w:fill="auto"/>
            <w:vAlign w:val="center"/>
          </w:tcPr>
          <w:p w14:paraId="694E2231">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3BD77AB7">
            <w:pPr>
              <w:widowControl/>
              <w:spacing w:line="200" w:lineRule="atLeast"/>
              <w:jc w:val="center"/>
              <w:rPr>
                <w:rFonts w:ascii="仿宋" w:hAnsi="仿宋" w:eastAsia="仿宋" w:cs="仿宋"/>
                <w:color w:val="000000"/>
                <w:sz w:val="20"/>
                <w:szCs w:val="20"/>
              </w:rPr>
            </w:pPr>
          </w:p>
        </w:tc>
        <w:tc>
          <w:tcPr>
            <w:tcW w:w="450" w:type="dxa"/>
            <w:shd w:val="clear" w:color="auto" w:fill="auto"/>
            <w:vAlign w:val="center"/>
          </w:tcPr>
          <w:p w14:paraId="3BC5758A">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4095" w:type="dxa"/>
            <w:shd w:val="clear" w:color="auto" w:fill="auto"/>
            <w:vAlign w:val="center"/>
          </w:tcPr>
          <w:p w14:paraId="7B0E7961">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拖地时地面有积水</w:t>
            </w:r>
          </w:p>
        </w:tc>
        <w:tc>
          <w:tcPr>
            <w:tcW w:w="1440" w:type="dxa"/>
            <w:shd w:val="clear" w:color="auto" w:fill="auto"/>
            <w:vAlign w:val="center"/>
          </w:tcPr>
          <w:p w14:paraId="0A3F46C3">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作业环境不良</w:t>
            </w:r>
          </w:p>
        </w:tc>
        <w:tc>
          <w:tcPr>
            <w:tcW w:w="2025" w:type="dxa"/>
            <w:shd w:val="clear" w:color="auto" w:fill="auto"/>
            <w:vAlign w:val="center"/>
          </w:tcPr>
          <w:p w14:paraId="7DCC3194">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跌伤</w:t>
            </w:r>
          </w:p>
        </w:tc>
        <w:tc>
          <w:tcPr>
            <w:tcW w:w="645" w:type="dxa"/>
            <w:shd w:val="clear" w:color="auto" w:fill="auto"/>
            <w:vAlign w:val="center"/>
          </w:tcPr>
          <w:p w14:paraId="1010490A">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6E1C9555">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0.5</w:t>
            </w:r>
          </w:p>
        </w:tc>
        <w:tc>
          <w:tcPr>
            <w:tcW w:w="555" w:type="dxa"/>
            <w:shd w:val="clear" w:color="auto" w:fill="auto"/>
            <w:vAlign w:val="center"/>
          </w:tcPr>
          <w:p w14:paraId="3CF1E902">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6</w:t>
            </w:r>
          </w:p>
        </w:tc>
        <w:tc>
          <w:tcPr>
            <w:tcW w:w="495" w:type="dxa"/>
            <w:shd w:val="clear" w:color="auto" w:fill="auto"/>
            <w:vAlign w:val="center"/>
          </w:tcPr>
          <w:p w14:paraId="1EBDA246">
            <w:pPr>
              <w:widowControl/>
              <w:spacing w:line="200" w:lineRule="atLeas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w:t>
            </w:r>
          </w:p>
        </w:tc>
        <w:tc>
          <w:tcPr>
            <w:tcW w:w="540" w:type="dxa"/>
            <w:shd w:val="clear" w:color="auto" w:fill="auto"/>
            <w:vAlign w:val="center"/>
          </w:tcPr>
          <w:p w14:paraId="0E1908E4">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615" w:type="dxa"/>
            <w:shd w:val="clear" w:color="auto" w:fill="00B0F0"/>
            <w:vAlign w:val="center"/>
          </w:tcPr>
          <w:p w14:paraId="4EC0F2DC">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4</w:t>
            </w:r>
          </w:p>
        </w:tc>
        <w:tc>
          <w:tcPr>
            <w:tcW w:w="1605" w:type="dxa"/>
            <w:vMerge w:val="continue"/>
            <w:shd w:val="clear" w:color="auto" w:fill="auto"/>
            <w:vAlign w:val="center"/>
          </w:tcPr>
          <w:p w14:paraId="23BDF057">
            <w:pPr>
              <w:widowControl/>
              <w:spacing w:line="200" w:lineRule="atLeast"/>
              <w:jc w:val="left"/>
              <w:textAlignment w:val="center"/>
              <w:rPr>
                <w:rFonts w:ascii="仿宋" w:hAnsi="仿宋" w:eastAsia="仿宋" w:cs="仿宋"/>
                <w:color w:val="000000"/>
                <w:sz w:val="20"/>
                <w:szCs w:val="20"/>
              </w:rPr>
            </w:pPr>
          </w:p>
        </w:tc>
        <w:tc>
          <w:tcPr>
            <w:tcW w:w="600" w:type="dxa"/>
            <w:vMerge w:val="continue"/>
            <w:shd w:val="clear" w:color="auto" w:fill="auto"/>
            <w:vAlign w:val="center"/>
          </w:tcPr>
          <w:p w14:paraId="22EE5915">
            <w:pPr>
              <w:widowControl/>
              <w:spacing w:line="200" w:lineRule="atLeast"/>
              <w:jc w:val="center"/>
              <w:rPr>
                <w:rFonts w:ascii="仿宋" w:hAnsi="仿宋" w:eastAsia="仿宋" w:cs="仿宋"/>
                <w:color w:val="000000"/>
                <w:sz w:val="20"/>
                <w:szCs w:val="20"/>
              </w:rPr>
            </w:pPr>
          </w:p>
        </w:tc>
      </w:tr>
      <w:tr w14:paraId="01C3C1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trPr>
        <w:tc>
          <w:tcPr>
            <w:tcW w:w="615" w:type="dxa"/>
            <w:shd w:val="clear" w:color="auto" w:fill="auto"/>
            <w:vAlign w:val="center"/>
          </w:tcPr>
          <w:p w14:paraId="2B62CAC1">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2371156D">
            <w:pPr>
              <w:widowControl/>
              <w:spacing w:line="200" w:lineRule="atLeast"/>
              <w:jc w:val="center"/>
              <w:rPr>
                <w:rFonts w:ascii="仿宋" w:hAnsi="仿宋" w:eastAsia="仿宋" w:cs="仿宋"/>
                <w:color w:val="000000"/>
                <w:sz w:val="20"/>
                <w:szCs w:val="20"/>
              </w:rPr>
            </w:pPr>
          </w:p>
        </w:tc>
        <w:tc>
          <w:tcPr>
            <w:tcW w:w="450" w:type="dxa"/>
            <w:shd w:val="clear" w:color="auto" w:fill="auto"/>
            <w:vAlign w:val="center"/>
          </w:tcPr>
          <w:p w14:paraId="2F764BF4">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4</w:t>
            </w:r>
          </w:p>
        </w:tc>
        <w:tc>
          <w:tcPr>
            <w:tcW w:w="4095" w:type="dxa"/>
            <w:shd w:val="clear" w:color="auto" w:fill="auto"/>
            <w:vAlign w:val="center"/>
          </w:tcPr>
          <w:p w14:paraId="261C1FD6">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在办公室内吸烟</w:t>
            </w:r>
          </w:p>
        </w:tc>
        <w:tc>
          <w:tcPr>
            <w:tcW w:w="1440" w:type="dxa"/>
            <w:shd w:val="clear" w:color="auto" w:fill="auto"/>
            <w:vAlign w:val="center"/>
          </w:tcPr>
          <w:p w14:paraId="3D259232">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明火</w:t>
            </w:r>
          </w:p>
        </w:tc>
        <w:tc>
          <w:tcPr>
            <w:tcW w:w="2025" w:type="dxa"/>
            <w:shd w:val="clear" w:color="auto" w:fill="auto"/>
            <w:vAlign w:val="center"/>
          </w:tcPr>
          <w:p w14:paraId="4D3EC973">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火灾</w:t>
            </w:r>
          </w:p>
        </w:tc>
        <w:tc>
          <w:tcPr>
            <w:tcW w:w="645" w:type="dxa"/>
            <w:shd w:val="clear" w:color="auto" w:fill="auto"/>
            <w:vAlign w:val="center"/>
          </w:tcPr>
          <w:p w14:paraId="5EB9A5AD">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0811BBFB">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6</w:t>
            </w:r>
          </w:p>
        </w:tc>
        <w:tc>
          <w:tcPr>
            <w:tcW w:w="555" w:type="dxa"/>
            <w:shd w:val="clear" w:color="auto" w:fill="auto"/>
            <w:vAlign w:val="center"/>
          </w:tcPr>
          <w:p w14:paraId="6549C793">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6</w:t>
            </w:r>
          </w:p>
        </w:tc>
        <w:tc>
          <w:tcPr>
            <w:tcW w:w="495" w:type="dxa"/>
            <w:shd w:val="clear" w:color="auto" w:fill="auto"/>
            <w:vAlign w:val="center"/>
          </w:tcPr>
          <w:p w14:paraId="2A2FE1EB">
            <w:pPr>
              <w:widowControl/>
              <w:spacing w:line="200" w:lineRule="atLeast"/>
              <w:textAlignment w:val="center"/>
              <w:rPr>
                <w:rFonts w:hint="eastAsia" w:ascii="仿宋" w:hAnsi="仿宋" w:eastAsia="仿宋" w:cs="仿宋"/>
                <w:color w:val="000000"/>
                <w:sz w:val="20"/>
                <w:szCs w:val="20"/>
                <w:lang w:eastAsia="zh-CN"/>
              </w:rPr>
            </w:pPr>
            <w:r>
              <w:rPr>
                <w:rFonts w:hint="eastAsia" w:ascii="仿宋" w:hAnsi="仿宋" w:eastAsia="仿宋" w:cs="仿宋"/>
                <w:color w:val="000000"/>
                <w:kern w:val="0"/>
                <w:sz w:val="20"/>
                <w:szCs w:val="20"/>
                <w:lang w:val="en-US" w:eastAsia="zh-CN" w:bidi="ar"/>
              </w:rPr>
              <w:t>1</w:t>
            </w:r>
          </w:p>
        </w:tc>
        <w:tc>
          <w:tcPr>
            <w:tcW w:w="540" w:type="dxa"/>
            <w:shd w:val="clear" w:color="auto" w:fill="auto"/>
            <w:vAlign w:val="center"/>
          </w:tcPr>
          <w:p w14:paraId="22E82CB5">
            <w:pPr>
              <w:widowControl/>
              <w:spacing w:line="200" w:lineRule="atLeast"/>
              <w:jc w:val="center"/>
              <w:textAlignment w:val="center"/>
              <w:rPr>
                <w:rFonts w:hint="default" w:ascii="仿宋" w:hAnsi="仿宋" w:eastAsia="仿宋" w:cs="仿宋"/>
                <w:color w:val="000000"/>
                <w:sz w:val="20"/>
                <w:szCs w:val="20"/>
                <w:lang w:val="en-US" w:eastAsia="zh-CN"/>
              </w:rPr>
            </w:pPr>
            <w:r>
              <w:rPr>
                <w:rFonts w:hint="eastAsia" w:ascii="仿宋" w:hAnsi="仿宋" w:eastAsia="仿宋" w:cs="仿宋"/>
                <w:color w:val="000000"/>
                <w:kern w:val="0"/>
                <w:sz w:val="20"/>
                <w:szCs w:val="20"/>
                <w:lang w:val="en-US" w:eastAsia="zh-CN" w:bidi="ar"/>
              </w:rPr>
              <w:t>36</w:t>
            </w:r>
          </w:p>
        </w:tc>
        <w:tc>
          <w:tcPr>
            <w:tcW w:w="615" w:type="dxa"/>
            <w:shd w:val="clear" w:color="auto" w:fill="00B0F0"/>
            <w:vAlign w:val="center"/>
          </w:tcPr>
          <w:p w14:paraId="1BFCEA72">
            <w:pPr>
              <w:widowControl/>
              <w:spacing w:line="200" w:lineRule="atLeast"/>
              <w:jc w:val="center"/>
              <w:textAlignment w:val="center"/>
              <w:rPr>
                <w:rFonts w:hint="eastAsia" w:ascii="仿宋" w:hAnsi="仿宋" w:eastAsia="仿宋" w:cs="仿宋"/>
                <w:color w:val="000000"/>
                <w:sz w:val="20"/>
                <w:szCs w:val="20"/>
                <w:lang w:eastAsia="zh-CN"/>
              </w:rPr>
            </w:pPr>
            <w:r>
              <w:rPr>
                <w:rFonts w:hint="eastAsia" w:ascii="仿宋" w:hAnsi="仿宋" w:eastAsia="仿宋" w:cs="仿宋"/>
                <w:color w:val="000000"/>
                <w:sz w:val="20"/>
                <w:szCs w:val="20"/>
                <w:lang w:val="en-US" w:eastAsia="zh-CN"/>
              </w:rPr>
              <w:t>4</w:t>
            </w:r>
          </w:p>
        </w:tc>
        <w:tc>
          <w:tcPr>
            <w:tcW w:w="1605" w:type="dxa"/>
            <w:vMerge w:val="continue"/>
            <w:shd w:val="clear" w:color="auto" w:fill="auto"/>
            <w:vAlign w:val="center"/>
          </w:tcPr>
          <w:p w14:paraId="43BC52FA">
            <w:pPr>
              <w:widowControl/>
              <w:spacing w:line="200" w:lineRule="atLeast"/>
              <w:jc w:val="left"/>
              <w:textAlignment w:val="center"/>
              <w:rPr>
                <w:rFonts w:ascii="仿宋" w:hAnsi="仿宋" w:eastAsia="仿宋" w:cs="仿宋"/>
                <w:color w:val="000000"/>
                <w:sz w:val="20"/>
                <w:szCs w:val="20"/>
              </w:rPr>
            </w:pPr>
          </w:p>
        </w:tc>
        <w:tc>
          <w:tcPr>
            <w:tcW w:w="600" w:type="dxa"/>
            <w:vMerge w:val="continue"/>
            <w:shd w:val="clear" w:color="auto" w:fill="auto"/>
            <w:vAlign w:val="center"/>
          </w:tcPr>
          <w:p w14:paraId="6E624D7B">
            <w:pPr>
              <w:widowControl/>
              <w:spacing w:line="200" w:lineRule="atLeast"/>
              <w:jc w:val="center"/>
              <w:rPr>
                <w:rFonts w:ascii="仿宋" w:hAnsi="仿宋" w:eastAsia="仿宋" w:cs="仿宋"/>
                <w:color w:val="000000"/>
                <w:sz w:val="20"/>
                <w:szCs w:val="20"/>
              </w:rPr>
            </w:pPr>
          </w:p>
        </w:tc>
      </w:tr>
      <w:tr w14:paraId="64C737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trPr>
        <w:tc>
          <w:tcPr>
            <w:tcW w:w="615" w:type="dxa"/>
            <w:shd w:val="clear" w:color="auto" w:fill="auto"/>
            <w:vAlign w:val="center"/>
          </w:tcPr>
          <w:p w14:paraId="77440EAD">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60DF84BD">
            <w:pPr>
              <w:widowControl/>
              <w:spacing w:line="200" w:lineRule="atLeast"/>
              <w:jc w:val="center"/>
              <w:rPr>
                <w:rFonts w:ascii="仿宋" w:hAnsi="仿宋" w:eastAsia="仿宋" w:cs="仿宋"/>
                <w:color w:val="000000"/>
                <w:sz w:val="20"/>
                <w:szCs w:val="20"/>
              </w:rPr>
            </w:pPr>
          </w:p>
        </w:tc>
        <w:tc>
          <w:tcPr>
            <w:tcW w:w="450" w:type="dxa"/>
            <w:shd w:val="clear" w:color="auto" w:fill="auto"/>
            <w:vAlign w:val="center"/>
          </w:tcPr>
          <w:p w14:paraId="72F2AAD3">
            <w:pPr>
              <w:widowControl/>
              <w:spacing w:line="200" w:lineRule="atLeast"/>
              <w:jc w:val="center"/>
              <w:textAlignment w:val="center"/>
              <w:rPr>
                <w:rFonts w:hint="eastAsia" w:ascii="仿宋" w:hAnsi="仿宋" w:eastAsia="仿宋" w:cs="仿宋"/>
                <w:color w:val="000000"/>
                <w:kern w:val="0"/>
                <w:sz w:val="20"/>
                <w:szCs w:val="20"/>
                <w:lang w:val="en-US" w:eastAsia="zh-CN" w:bidi="ar"/>
              </w:rPr>
            </w:pPr>
            <w:r>
              <w:rPr>
                <w:rFonts w:hint="eastAsia" w:ascii="仿宋" w:hAnsi="仿宋" w:eastAsia="仿宋" w:cs="仿宋"/>
                <w:color w:val="000000"/>
                <w:kern w:val="0"/>
                <w:sz w:val="20"/>
                <w:szCs w:val="20"/>
                <w:lang w:val="en-US" w:eastAsia="zh-CN" w:bidi="ar"/>
              </w:rPr>
              <w:t>5</w:t>
            </w:r>
          </w:p>
        </w:tc>
        <w:tc>
          <w:tcPr>
            <w:tcW w:w="4095" w:type="dxa"/>
            <w:shd w:val="clear" w:color="auto" w:fill="auto"/>
            <w:vAlign w:val="center"/>
          </w:tcPr>
          <w:p w14:paraId="5E7B5A4D">
            <w:pPr>
              <w:widowControl/>
              <w:spacing w:line="200" w:lineRule="atLeast"/>
              <w:jc w:val="left"/>
              <w:textAlignment w:val="center"/>
              <w:rPr>
                <w:rFonts w:hint="default" w:ascii="仿宋" w:hAnsi="仿宋" w:eastAsia="仿宋" w:cs="仿宋"/>
                <w:color w:val="000000"/>
                <w:kern w:val="0"/>
                <w:sz w:val="20"/>
                <w:szCs w:val="20"/>
                <w:lang w:val="en-US" w:eastAsia="zh-CN" w:bidi="ar"/>
              </w:rPr>
            </w:pPr>
            <w:r>
              <w:rPr>
                <w:rFonts w:hint="eastAsia" w:ascii="仿宋" w:hAnsi="仿宋" w:eastAsia="仿宋" w:cs="仿宋"/>
                <w:color w:val="000000"/>
                <w:kern w:val="0"/>
                <w:sz w:val="20"/>
                <w:szCs w:val="20"/>
                <w:lang w:val="en-US" w:eastAsia="zh-CN" w:bidi="ar"/>
              </w:rPr>
              <w:t>下班离开办公室未断电</w:t>
            </w:r>
          </w:p>
        </w:tc>
        <w:tc>
          <w:tcPr>
            <w:tcW w:w="1440" w:type="dxa"/>
            <w:shd w:val="clear" w:color="auto" w:fill="auto"/>
            <w:vAlign w:val="center"/>
          </w:tcPr>
          <w:p w14:paraId="267AB1C6">
            <w:pPr>
              <w:widowControl/>
              <w:spacing w:line="200" w:lineRule="atLeast"/>
              <w:jc w:val="left"/>
              <w:textAlignment w:val="center"/>
              <w:rPr>
                <w:rFonts w:hint="eastAsia" w:ascii="仿宋" w:hAnsi="仿宋" w:eastAsia="仿宋" w:cs="仿宋"/>
                <w:color w:val="000000"/>
                <w:kern w:val="0"/>
                <w:sz w:val="20"/>
                <w:szCs w:val="20"/>
                <w:lang w:bidi="ar"/>
              </w:rPr>
            </w:pPr>
            <w:r>
              <w:rPr>
                <w:rFonts w:hint="eastAsia" w:ascii="仿宋" w:hAnsi="仿宋" w:eastAsia="仿宋" w:cs="仿宋"/>
                <w:color w:val="000000"/>
                <w:kern w:val="0"/>
                <w:sz w:val="20"/>
                <w:szCs w:val="20"/>
                <w:lang w:bidi="ar"/>
              </w:rPr>
              <w:t>管理缺陷</w:t>
            </w:r>
          </w:p>
        </w:tc>
        <w:tc>
          <w:tcPr>
            <w:tcW w:w="2025" w:type="dxa"/>
            <w:shd w:val="clear" w:color="auto" w:fill="auto"/>
            <w:vAlign w:val="center"/>
          </w:tcPr>
          <w:p w14:paraId="68032785">
            <w:pPr>
              <w:widowControl/>
              <w:spacing w:line="200" w:lineRule="atLeast"/>
              <w:jc w:val="left"/>
              <w:textAlignment w:val="center"/>
              <w:rPr>
                <w:rFonts w:hint="eastAsia" w:ascii="仿宋" w:hAnsi="仿宋" w:eastAsia="仿宋" w:cs="仿宋"/>
                <w:color w:val="000000"/>
                <w:kern w:val="0"/>
                <w:sz w:val="20"/>
                <w:szCs w:val="20"/>
                <w:lang w:val="en-US" w:eastAsia="zh-CN" w:bidi="ar"/>
              </w:rPr>
            </w:pPr>
            <w:r>
              <w:rPr>
                <w:rFonts w:hint="eastAsia" w:ascii="仿宋" w:hAnsi="仿宋" w:eastAsia="仿宋" w:cs="仿宋"/>
                <w:color w:val="000000"/>
                <w:kern w:val="0"/>
                <w:sz w:val="20"/>
                <w:szCs w:val="20"/>
                <w:lang w:val="en-US" w:eastAsia="zh-CN" w:bidi="ar"/>
              </w:rPr>
              <w:t>火灾</w:t>
            </w:r>
          </w:p>
        </w:tc>
        <w:tc>
          <w:tcPr>
            <w:tcW w:w="645" w:type="dxa"/>
            <w:shd w:val="clear" w:color="auto" w:fill="auto"/>
            <w:vAlign w:val="center"/>
          </w:tcPr>
          <w:p w14:paraId="25FA9F5A">
            <w:pPr>
              <w:widowControl/>
              <w:spacing w:line="200" w:lineRule="atLeast"/>
              <w:jc w:val="center"/>
              <w:textAlignment w:val="center"/>
              <w:rPr>
                <w:rFonts w:hint="eastAsia" w:ascii="仿宋" w:hAnsi="仿宋" w:eastAsia="仿宋" w:cs="仿宋"/>
                <w:color w:val="000000"/>
                <w:kern w:val="0"/>
                <w:sz w:val="20"/>
                <w:szCs w:val="20"/>
                <w:lang w:bidi="ar"/>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5D6B8560">
            <w:pPr>
              <w:widowControl/>
              <w:spacing w:line="200" w:lineRule="atLeast"/>
              <w:jc w:val="center"/>
              <w:textAlignment w:val="center"/>
              <w:rPr>
                <w:rFonts w:hint="eastAsia" w:ascii="仿宋" w:hAnsi="仿宋" w:eastAsia="仿宋" w:cs="仿宋"/>
                <w:color w:val="000000"/>
                <w:kern w:val="0"/>
                <w:sz w:val="20"/>
                <w:szCs w:val="20"/>
                <w:lang w:val="en-US" w:eastAsia="zh-CN" w:bidi="ar"/>
              </w:rPr>
            </w:pPr>
            <w:r>
              <w:rPr>
                <w:rFonts w:hint="eastAsia" w:ascii="仿宋" w:hAnsi="仿宋" w:eastAsia="仿宋" w:cs="仿宋"/>
                <w:color w:val="000000"/>
                <w:kern w:val="0"/>
                <w:sz w:val="20"/>
                <w:szCs w:val="20"/>
                <w:lang w:val="en-US" w:eastAsia="zh-CN" w:bidi="ar"/>
              </w:rPr>
              <w:t>6</w:t>
            </w:r>
          </w:p>
        </w:tc>
        <w:tc>
          <w:tcPr>
            <w:tcW w:w="555" w:type="dxa"/>
            <w:shd w:val="clear" w:color="auto" w:fill="auto"/>
            <w:vAlign w:val="center"/>
          </w:tcPr>
          <w:p w14:paraId="3A90B237">
            <w:pPr>
              <w:widowControl/>
              <w:spacing w:line="200" w:lineRule="atLeast"/>
              <w:jc w:val="center"/>
              <w:textAlignment w:val="center"/>
              <w:rPr>
                <w:rFonts w:hint="eastAsia" w:ascii="仿宋" w:hAnsi="仿宋" w:eastAsia="仿宋" w:cs="仿宋"/>
                <w:color w:val="000000"/>
                <w:kern w:val="0"/>
                <w:sz w:val="20"/>
                <w:szCs w:val="20"/>
                <w:lang w:val="en-US" w:eastAsia="zh-CN" w:bidi="ar"/>
              </w:rPr>
            </w:pPr>
            <w:r>
              <w:rPr>
                <w:rFonts w:hint="eastAsia" w:ascii="仿宋" w:hAnsi="仿宋" w:eastAsia="仿宋" w:cs="仿宋"/>
                <w:color w:val="000000"/>
                <w:kern w:val="0"/>
                <w:sz w:val="20"/>
                <w:szCs w:val="20"/>
                <w:lang w:val="en-US" w:eastAsia="zh-CN" w:bidi="ar"/>
              </w:rPr>
              <w:t>6</w:t>
            </w:r>
          </w:p>
        </w:tc>
        <w:tc>
          <w:tcPr>
            <w:tcW w:w="495" w:type="dxa"/>
            <w:shd w:val="clear" w:color="auto" w:fill="auto"/>
            <w:vAlign w:val="center"/>
          </w:tcPr>
          <w:p w14:paraId="43852B63">
            <w:pPr>
              <w:widowControl/>
              <w:spacing w:line="200" w:lineRule="atLeast"/>
              <w:textAlignment w:val="center"/>
              <w:rPr>
                <w:rFonts w:hint="default" w:ascii="仿宋" w:hAnsi="仿宋" w:eastAsia="仿宋" w:cs="仿宋"/>
                <w:color w:val="000000"/>
                <w:kern w:val="0"/>
                <w:sz w:val="20"/>
                <w:szCs w:val="20"/>
                <w:lang w:val="en-US" w:eastAsia="zh-CN" w:bidi="ar"/>
              </w:rPr>
            </w:pPr>
            <w:r>
              <w:rPr>
                <w:rFonts w:hint="eastAsia" w:ascii="仿宋" w:hAnsi="仿宋" w:eastAsia="仿宋" w:cs="仿宋"/>
                <w:color w:val="000000"/>
                <w:kern w:val="0"/>
                <w:sz w:val="20"/>
                <w:szCs w:val="20"/>
                <w:lang w:val="en-US" w:eastAsia="zh-CN" w:bidi="ar"/>
              </w:rPr>
              <w:t>1</w:t>
            </w:r>
          </w:p>
        </w:tc>
        <w:tc>
          <w:tcPr>
            <w:tcW w:w="540" w:type="dxa"/>
            <w:shd w:val="clear" w:color="auto" w:fill="auto"/>
            <w:vAlign w:val="center"/>
          </w:tcPr>
          <w:p w14:paraId="6239C7F1">
            <w:pPr>
              <w:widowControl/>
              <w:spacing w:line="200" w:lineRule="atLeast"/>
              <w:jc w:val="center"/>
              <w:textAlignment w:val="center"/>
              <w:rPr>
                <w:rFonts w:hint="default" w:ascii="仿宋" w:hAnsi="仿宋" w:eastAsia="仿宋" w:cs="仿宋"/>
                <w:color w:val="000000"/>
                <w:kern w:val="0"/>
                <w:sz w:val="20"/>
                <w:szCs w:val="20"/>
                <w:lang w:val="en-US" w:eastAsia="zh-CN" w:bidi="ar"/>
              </w:rPr>
            </w:pPr>
            <w:r>
              <w:rPr>
                <w:rFonts w:hint="eastAsia" w:ascii="仿宋" w:hAnsi="仿宋" w:eastAsia="仿宋" w:cs="仿宋"/>
                <w:color w:val="000000"/>
                <w:kern w:val="0"/>
                <w:sz w:val="20"/>
                <w:szCs w:val="20"/>
                <w:lang w:val="en-US" w:eastAsia="zh-CN" w:bidi="ar"/>
              </w:rPr>
              <w:t>36</w:t>
            </w:r>
          </w:p>
        </w:tc>
        <w:tc>
          <w:tcPr>
            <w:tcW w:w="615" w:type="dxa"/>
            <w:shd w:val="clear" w:color="auto" w:fill="00B0F0"/>
            <w:vAlign w:val="center"/>
          </w:tcPr>
          <w:p w14:paraId="77B04AFE">
            <w:pPr>
              <w:widowControl/>
              <w:spacing w:line="200" w:lineRule="atLeast"/>
              <w:jc w:val="center"/>
              <w:textAlignment w:val="center"/>
              <w:rPr>
                <w:rFonts w:hint="eastAsia" w:ascii="仿宋" w:hAnsi="仿宋" w:eastAsia="仿宋" w:cs="仿宋"/>
                <w:color w:val="000000"/>
                <w:sz w:val="20"/>
                <w:szCs w:val="20"/>
                <w:lang w:val="en-US" w:eastAsia="zh-CN"/>
              </w:rPr>
            </w:pPr>
          </w:p>
        </w:tc>
        <w:tc>
          <w:tcPr>
            <w:tcW w:w="1605" w:type="dxa"/>
            <w:vMerge w:val="continue"/>
            <w:shd w:val="clear" w:color="auto" w:fill="auto"/>
            <w:vAlign w:val="center"/>
          </w:tcPr>
          <w:p w14:paraId="66360E58">
            <w:pPr>
              <w:widowControl/>
              <w:spacing w:line="200" w:lineRule="atLeast"/>
              <w:jc w:val="left"/>
              <w:textAlignment w:val="center"/>
              <w:rPr>
                <w:rFonts w:hint="eastAsia" w:ascii="仿宋" w:hAnsi="仿宋" w:eastAsia="仿宋" w:cs="仿宋"/>
                <w:color w:val="000000"/>
                <w:kern w:val="0"/>
                <w:sz w:val="20"/>
                <w:szCs w:val="20"/>
                <w:lang w:bidi="ar"/>
              </w:rPr>
            </w:pPr>
          </w:p>
        </w:tc>
        <w:tc>
          <w:tcPr>
            <w:tcW w:w="600" w:type="dxa"/>
            <w:vMerge w:val="continue"/>
            <w:shd w:val="clear" w:color="auto" w:fill="auto"/>
            <w:vAlign w:val="center"/>
          </w:tcPr>
          <w:p w14:paraId="23941B39">
            <w:pPr>
              <w:widowControl/>
              <w:spacing w:line="200" w:lineRule="atLeast"/>
              <w:jc w:val="center"/>
              <w:rPr>
                <w:rFonts w:ascii="仿宋" w:hAnsi="仿宋" w:eastAsia="仿宋" w:cs="仿宋"/>
                <w:color w:val="000000"/>
                <w:sz w:val="20"/>
                <w:szCs w:val="20"/>
              </w:rPr>
            </w:pPr>
          </w:p>
        </w:tc>
      </w:tr>
      <w:tr w14:paraId="6C1821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 w:hRule="atLeast"/>
        </w:trPr>
        <w:tc>
          <w:tcPr>
            <w:tcW w:w="615" w:type="dxa"/>
            <w:shd w:val="clear" w:color="auto" w:fill="auto"/>
            <w:vAlign w:val="center"/>
          </w:tcPr>
          <w:p w14:paraId="0D91A51E">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151311A1">
            <w:pPr>
              <w:widowControl/>
              <w:spacing w:line="200" w:lineRule="atLeast"/>
              <w:jc w:val="center"/>
              <w:rPr>
                <w:rFonts w:ascii="仿宋" w:hAnsi="仿宋" w:eastAsia="仿宋" w:cs="仿宋"/>
                <w:color w:val="000000"/>
                <w:sz w:val="20"/>
                <w:szCs w:val="20"/>
              </w:rPr>
            </w:pPr>
          </w:p>
        </w:tc>
        <w:tc>
          <w:tcPr>
            <w:tcW w:w="450" w:type="dxa"/>
            <w:shd w:val="clear" w:color="auto" w:fill="auto"/>
            <w:vAlign w:val="center"/>
          </w:tcPr>
          <w:p w14:paraId="4A70BB3C">
            <w:pPr>
              <w:widowControl/>
              <w:spacing w:line="200" w:lineRule="atLeast"/>
              <w:jc w:val="center"/>
              <w:textAlignment w:val="center"/>
              <w:rPr>
                <w:rFonts w:hint="eastAsia" w:ascii="仿宋" w:hAnsi="仿宋" w:eastAsia="仿宋" w:cs="仿宋"/>
                <w:color w:val="000000"/>
                <w:sz w:val="20"/>
                <w:szCs w:val="20"/>
                <w:lang w:eastAsia="zh-CN"/>
              </w:rPr>
            </w:pPr>
            <w:r>
              <w:rPr>
                <w:rFonts w:hint="eastAsia" w:ascii="仿宋" w:hAnsi="仿宋" w:eastAsia="仿宋" w:cs="仿宋"/>
                <w:color w:val="000000"/>
                <w:kern w:val="0"/>
                <w:sz w:val="20"/>
                <w:szCs w:val="20"/>
                <w:lang w:val="en-US" w:eastAsia="zh-CN" w:bidi="ar"/>
              </w:rPr>
              <w:t>6</w:t>
            </w:r>
          </w:p>
        </w:tc>
        <w:tc>
          <w:tcPr>
            <w:tcW w:w="4095" w:type="dxa"/>
            <w:shd w:val="clear" w:color="auto" w:fill="auto"/>
            <w:vAlign w:val="center"/>
          </w:tcPr>
          <w:p w14:paraId="1A4AF049">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电脑光辐射</w:t>
            </w:r>
          </w:p>
        </w:tc>
        <w:tc>
          <w:tcPr>
            <w:tcW w:w="1440" w:type="dxa"/>
            <w:shd w:val="clear" w:color="auto" w:fill="auto"/>
            <w:vAlign w:val="center"/>
          </w:tcPr>
          <w:p w14:paraId="2F2FCE1F">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作业环境不良</w:t>
            </w:r>
          </w:p>
        </w:tc>
        <w:tc>
          <w:tcPr>
            <w:tcW w:w="2025" w:type="dxa"/>
            <w:shd w:val="clear" w:color="auto" w:fill="auto"/>
            <w:vAlign w:val="center"/>
          </w:tcPr>
          <w:p w14:paraId="49858C8F">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职业病</w:t>
            </w:r>
          </w:p>
        </w:tc>
        <w:tc>
          <w:tcPr>
            <w:tcW w:w="645" w:type="dxa"/>
            <w:shd w:val="clear" w:color="auto" w:fill="auto"/>
            <w:vAlign w:val="center"/>
          </w:tcPr>
          <w:p w14:paraId="10E19A2A">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1BBDF730">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w:t>
            </w:r>
          </w:p>
        </w:tc>
        <w:tc>
          <w:tcPr>
            <w:tcW w:w="555" w:type="dxa"/>
            <w:shd w:val="clear" w:color="auto" w:fill="auto"/>
            <w:vAlign w:val="center"/>
          </w:tcPr>
          <w:p w14:paraId="5393C241">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6</w:t>
            </w:r>
          </w:p>
        </w:tc>
        <w:tc>
          <w:tcPr>
            <w:tcW w:w="495" w:type="dxa"/>
            <w:shd w:val="clear" w:color="auto" w:fill="auto"/>
            <w:vAlign w:val="center"/>
          </w:tcPr>
          <w:p w14:paraId="7A854117">
            <w:pPr>
              <w:widowControl/>
              <w:spacing w:line="200" w:lineRule="atLeas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w:t>
            </w:r>
          </w:p>
        </w:tc>
        <w:tc>
          <w:tcPr>
            <w:tcW w:w="540" w:type="dxa"/>
            <w:shd w:val="clear" w:color="auto" w:fill="auto"/>
            <w:vAlign w:val="center"/>
          </w:tcPr>
          <w:p w14:paraId="614ADB34">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6</w:t>
            </w:r>
          </w:p>
        </w:tc>
        <w:tc>
          <w:tcPr>
            <w:tcW w:w="615" w:type="dxa"/>
            <w:shd w:val="clear" w:color="auto" w:fill="00B0F0"/>
            <w:vAlign w:val="center"/>
          </w:tcPr>
          <w:p w14:paraId="11AA8252">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4</w:t>
            </w:r>
          </w:p>
        </w:tc>
        <w:tc>
          <w:tcPr>
            <w:tcW w:w="1605" w:type="dxa"/>
            <w:vMerge w:val="restart"/>
            <w:shd w:val="clear" w:color="auto" w:fill="auto"/>
            <w:vAlign w:val="center"/>
          </w:tcPr>
          <w:p w14:paraId="12CC9351">
            <w:pPr>
              <w:widowControl/>
              <w:spacing w:line="200" w:lineRule="atLeast"/>
              <w:jc w:val="left"/>
              <w:textAlignment w:val="center"/>
              <w:rPr>
                <w:rFonts w:ascii="仿宋" w:hAnsi="仿宋" w:eastAsia="仿宋" w:cs="仿宋"/>
                <w:color w:val="000000"/>
                <w:kern w:val="0"/>
                <w:sz w:val="20"/>
                <w:szCs w:val="20"/>
                <w:lang w:bidi="ar"/>
              </w:rPr>
            </w:pPr>
            <w:r>
              <w:rPr>
                <w:rFonts w:hint="eastAsia" w:ascii="仿宋" w:hAnsi="仿宋" w:eastAsia="仿宋" w:cs="仿宋"/>
                <w:color w:val="000000"/>
                <w:kern w:val="0"/>
                <w:sz w:val="20"/>
                <w:szCs w:val="20"/>
                <w:lang w:bidi="ar"/>
              </w:rPr>
              <w:t>提高个人防护意识</w:t>
            </w:r>
          </w:p>
          <w:p w14:paraId="6BC85966">
            <w:pPr>
              <w:widowControl/>
              <w:spacing w:line="200" w:lineRule="atLeast"/>
              <w:jc w:val="left"/>
              <w:textAlignment w:val="center"/>
              <w:rPr>
                <w:rFonts w:ascii="仿宋" w:hAnsi="仿宋" w:eastAsia="仿宋" w:cs="仿宋"/>
                <w:color w:val="000000"/>
                <w:sz w:val="20"/>
                <w:szCs w:val="20"/>
              </w:rPr>
            </w:pPr>
          </w:p>
        </w:tc>
        <w:tc>
          <w:tcPr>
            <w:tcW w:w="600" w:type="dxa"/>
            <w:vMerge w:val="continue"/>
            <w:shd w:val="clear" w:color="auto" w:fill="auto"/>
            <w:vAlign w:val="center"/>
          </w:tcPr>
          <w:p w14:paraId="04E66A63">
            <w:pPr>
              <w:widowControl/>
              <w:spacing w:line="200" w:lineRule="atLeast"/>
              <w:jc w:val="center"/>
              <w:rPr>
                <w:rFonts w:ascii="仿宋" w:hAnsi="仿宋" w:eastAsia="仿宋" w:cs="仿宋"/>
                <w:color w:val="000000"/>
                <w:sz w:val="20"/>
                <w:szCs w:val="20"/>
              </w:rPr>
            </w:pPr>
          </w:p>
        </w:tc>
      </w:tr>
      <w:tr w14:paraId="6C867D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615" w:type="dxa"/>
            <w:shd w:val="clear" w:color="auto" w:fill="auto"/>
            <w:vAlign w:val="center"/>
          </w:tcPr>
          <w:p w14:paraId="54C086C2">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2D9C9EC5">
            <w:pPr>
              <w:widowControl/>
              <w:spacing w:line="200" w:lineRule="atLeast"/>
              <w:jc w:val="center"/>
              <w:rPr>
                <w:rFonts w:ascii="仿宋" w:hAnsi="仿宋" w:eastAsia="仿宋" w:cs="仿宋"/>
                <w:color w:val="000000"/>
                <w:sz w:val="20"/>
                <w:szCs w:val="20"/>
              </w:rPr>
            </w:pPr>
          </w:p>
        </w:tc>
        <w:tc>
          <w:tcPr>
            <w:tcW w:w="450" w:type="dxa"/>
            <w:shd w:val="clear" w:color="auto" w:fill="auto"/>
            <w:vAlign w:val="center"/>
          </w:tcPr>
          <w:p w14:paraId="52EB530D">
            <w:pPr>
              <w:widowControl/>
              <w:spacing w:line="200" w:lineRule="atLeast"/>
              <w:jc w:val="center"/>
              <w:textAlignment w:val="center"/>
              <w:rPr>
                <w:rFonts w:hint="eastAsia" w:ascii="仿宋" w:hAnsi="仿宋" w:eastAsia="仿宋" w:cs="仿宋"/>
                <w:color w:val="000000"/>
                <w:sz w:val="20"/>
                <w:szCs w:val="20"/>
                <w:lang w:eastAsia="zh-CN"/>
              </w:rPr>
            </w:pPr>
            <w:r>
              <w:rPr>
                <w:rFonts w:hint="eastAsia" w:ascii="仿宋" w:hAnsi="仿宋" w:eastAsia="仿宋" w:cs="仿宋"/>
                <w:color w:val="000000"/>
                <w:kern w:val="0"/>
                <w:sz w:val="20"/>
                <w:szCs w:val="20"/>
                <w:lang w:val="en-US" w:eastAsia="zh-CN" w:bidi="ar"/>
              </w:rPr>
              <w:t>7</w:t>
            </w:r>
          </w:p>
        </w:tc>
        <w:tc>
          <w:tcPr>
            <w:tcW w:w="4095" w:type="dxa"/>
            <w:shd w:val="clear" w:color="auto" w:fill="auto"/>
            <w:vAlign w:val="center"/>
          </w:tcPr>
          <w:p w14:paraId="2761A7E3">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复印机光辐射</w:t>
            </w:r>
          </w:p>
        </w:tc>
        <w:tc>
          <w:tcPr>
            <w:tcW w:w="1440" w:type="dxa"/>
            <w:shd w:val="clear" w:color="auto" w:fill="auto"/>
            <w:vAlign w:val="center"/>
          </w:tcPr>
          <w:p w14:paraId="56DA9463">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作业环境不良</w:t>
            </w:r>
          </w:p>
        </w:tc>
        <w:tc>
          <w:tcPr>
            <w:tcW w:w="2025" w:type="dxa"/>
            <w:shd w:val="clear" w:color="auto" w:fill="auto"/>
            <w:vAlign w:val="center"/>
          </w:tcPr>
          <w:p w14:paraId="527F95B0">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职业病</w:t>
            </w:r>
          </w:p>
        </w:tc>
        <w:tc>
          <w:tcPr>
            <w:tcW w:w="645" w:type="dxa"/>
            <w:shd w:val="clear" w:color="auto" w:fill="auto"/>
            <w:vAlign w:val="center"/>
          </w:tcPr>
          <w:p w14:paraId="0B7640C3">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noWrap/>
            <w:vAlign w:val="bottom"/>
          </w:tcPr>
          <w:p w14:paraId="0A397B6F">
            <w:pPr>
              <w:widowControl/>
              <w:spacing w:line="200" w:lineRule="atLeast"/>
              <w:jc w:val="center"/>
              <w:textAlignment w:val="bottom"/>
              <w:rPr>
                <w:rFonts w:ascii="仿宋" w:hAnsi="仿宋" w:eastAsia="仿宋" w:cs="仿宋"/>
                <w:color w:val="000000"/>
                <w:sz w:val="20"/>
                <w:szCs w:val="20"/>
              </w:rPr>
            </w:pPr>
            <w:r>
              <w:rPr>
                <w:rFonts w:hint="eastAsia" w:ascii="仿宋" w:hAnsi="仿宋" w:eastAsia="仿宋" w:cs="仿宋"/>
                <w:color w:val="000000"/>
                <w:kern w:val="0"/>
                <w:sz w:val="20"/>
                <w:szCs w:val="20"/>
                <w:lang w:bidi="ar"/>
              </w:rPr>
              <w:t>1</w:t>
            </w:r>
          </w:p>
        </w:tc>
        <w:tc>
          <w:tcPr>
            <w:tcW w:w="555" w:type="dxa"/>
            <w:shd w:val="clear" w:color="auto" w:fill="auto"/>
            <w:noWrap/>
            <w:vAlign w:val="bottom"/>
          </w:tcPr>
          <w:p w14:paraId="3D4FC483">
            <w:pPr>
              <w:widowControl/>
              <w:spacing w:line="200" w:lineRule="atLeast"/>
              <w:jc w:val="center"/>
              <w:textAlignment w:val="bottom"/>
              <w:rPr>
                <w:rFonts w:ascii="仿宋" w:hAnsi="仿宋" w:eastAsia="仿宋" w:cs="仿宋"/>
                <w:color w:val="000000"/>
                <w:sz w:val="20"/>
                <w:szCs w:val="20"/>
              </w:rPr>
            </w:pPr>
            <w:r>
              <w:rPr>
                <w:rFonts w:hint="eastAsia" w:ascii="仿宋" w:hAnsi="仿宋" w:eastAsia="仿宋" w:cs="仿宋"/>
                <w:color w:val="000000"/>
                <w:kern w:val="0"/>
                <w:sz w:val="20"/>
                <w:szCs w:val="20"/>
                <w:lang w:bidi="ar"/>
              </w:rPr>
              <w:t>6</w:t>
            </w:r>
          </w:p>
        </w:tc>
        <w:tc>
          <w:tcPr>
            <w:tcW w:w="495" w:type="dxa"/>
            <w:shd w:val="clear" w:color="auto" w:fill="auto"/>
            <w:noWrap/>
            <w:vAlign w:val="bottom"/>
          </w:tcPr>
          <w:p w14:paraId="513C05D4">
            <w:pPr>
              <w:widowControl/>
              <w:spacing w:line="200" w:lineRule="atLeast"/>
              <w:jc w:val="center"/>
              <w:textAlignment w:val="bottom"/>
              <w:rPr>
                <w:rFonts w:ascii="仿宋" w:hAnsi="仿宋" w:eastAsia="仿宋" w:cs="仿宋"/>
                <w:color w:val="000000"/>
                <w:sz w:val="20"/>
                <w:szCs w:val="20"/>
              </w:rPr>
            </w:pPr>
            <w:r>
              <w:rPr>
                <w:rFonts w:hint="eastAsia" w:ascii="仿宋" w:hAnsi="仿宋" w:eastAsia="仿宋" w:cs="仿宋"/>
                <w:color w:val="000000"/>
                <w:kern w:val="0"/>
                <w:sz w:val="20"/>
                <w:szCs w:val="20"/>
                <w:lang w:bidi="ar"/>
              </w:rPr>
              <w:t>1</w:t>
            </w:r>
          </w:p>
        </w:tc>
        <w:tc>
          <w:tcPr>
            <w:tcW w:w="540" w:type="dxa"/>
            <w:shd w:val="clear" w:color="auto" w:fill="auto"/>
            <w:noWrap/>
            <w:vAlign w:val="bottom"/>
          </w:tcPr>
          <w:p w14:paraId="06938823">
            <w:pPr>
              <w:widowControl/>
              <w:spacing w:line="200" w:lineRule="atLeast"/>
              <w:jc w:val="center"/>
              <w:textAlignment w:val="bottom"/>
              <w:rPr>
                <w:rFonts w:ascii="仿宋" w:hAnsi="仿宋" w:eastAsia="仿宋" w:cs="仿宋"/>
                <w:color w:val="000000"/>
                <w:sz w:val="20"/>
                <w:szCs w:val="20"/>
              </w:rPr>
            </w:pPr>
            <w:r>
              <w:rPr>
                <w:rFonts w:hint="eastAsia" w:ascii="仿宋" w:hAnsi="仿宋" w:eastAsia="仿宋" w:cs="仿宋"/>
                <w:color w:val="000000"/>
                <w:kern w:val="0"/>
                <w:sz w:val="20"/>
                <w:szCs w:val="20"/>
                <w:lang w:bidi="ar"/>
              </w:rPr>
              <w:t>6</w:t>
            </w:r>
          </w:p>
        </w:tc>
        <w:tc>
          <w:tcPr>
            <w:tcW w:w="615" w:type="dxa"/>
            <w:shd w:val="clear" w:color="auto" w:fill="00B0F0"/>
            <w:vAlign w:val="center"/>
          </w:tcPr>
          <w:p w14:paraId="6AC25912">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4</w:t>
            </w:r>
          </w:p>
        </w:tc>
        <w:tc>
          <w:tcPr>
            <w:tcW w:w="1605" w:type="dxa"/>
            <w:vMerge w:val="continue"/>
            <w:shd w:val="clear" w:color="auto" w:fill="auto"/>
            <w:vAlign w:val="center"/>
          </w:tcPr>
          <w:p w14:paraId="7953C170">
            <w:pPr>
              <w:widowControl/>
              <w:spacing w:line="200" w:lineRule="atLeast"/>
              <w:jc w:val="left"/>
              <w:textAlignment w:val="center"/>
              <w:rPr>
                <w:rFonts w:ascii="仿宋" w:hAnsi="仿宋" w:eastAsia="仿宋" w:cs="仿宋"/>
                <w:color w:val="000000"/>
                <w:sz w:val="20"/>
                <w:szCs w:val="20"/>
              </w:rPr>
            </w:pPr>
          </w:p>
        </w:tc>
        <w:tc>
          <w:tcPr>
            <w:tcW w:w="600" w:type="dxa"/>
            <w:vMerge w:val="continue"/>
            <w:shd w:val="clear" w:color="auto" w:fill="auto"/>
            <w:noWrap/>
            <w:vAlign w:val="bottom"/>
          </w:tcPr>
          <w:p w14:paraId="70051CB7">
            <w:pPr>
              <w:widowControl/>
              <w:spacing w:line="200" w:lineRule="atLeast"/>
              <w:rPr>
                <w:rFonts w:ascii="仿宋" w:hAnsi="仿宋" w:eastAsia="仿宋" w:cs="仿宋"/>
                <w:color w:val="000000"/>
                <w:sz w:val="20"/>
                <w:szCs w:val="20"/>
              </w:rPr>
            </w:pPr>
          </w:p>
        </w:tc>
      </w:tr>
      <w:tr w14:paraId="423432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35" w:hRule="atLeast"/>
        </w:trPr>
        <w:tc>
          <w:tcPr>
            <w:tcW w:w="615" w:type="dxa"/>
            <w:shd w:val="clear" w:color="auto" w:fill="auto"/>
            <w:vAlign w:val="center"/>
          </w:tcPr>
          <w:p w14:paraId="6FCCE853">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shd w:val="clear" w:color="auto" w:fill="auto"/>
            <w:vAlign w:val="center"/>
          </w:tcPr>
          <w:p w14:paraId="444208D1">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b/>
                <w:bCs/>
                <w:color w:val="000000"/>
                <w:kern w:val="0"/>
                <w:sz w:val="20"/>
                <w:szCs w:val="20"/>
                <w:lang w:bidi="ar"/>
              </w:rPr>
              <w:t>二十</w:t>
            </w:r>
            <w:r>
              <w:rPr>
                <w:rFonts w:hint="eastAsia" w:ascii="仿宋" w:hAnsi="仿宋" w:eastAsia="仿宋" w:cs="仿宋"/>
                <w:b/>
                <w:bCs/>
                <w:color w:val="000000"/>
                <w:kern w:val="0"/>
                <w:sz w:val="20"/>
                <w:szCs w:val="20"/>
                <w:lang w:eastAsia="zh-CN" w:bidi="ar"/>
              </w:rPr>
              <w:t>七</w:t>
            </w:r>
            <w:r>
              <w:rPr>
                <w:rFonts w:hint="eastAsia" w:ascii="仿宋" w:hAnsi="仿宋" w:eastAsia="仿宋" w:cs="仿宋"/>
                <w:b/>
                <w:bCs/>
                <w:color w:val="000000"/>
                <w:kern w:val="0"/>
                <w:sz w:val="20"/>
                <w:szCs w:val="20"/>
                <w:lang w:bidi="ar"/>
              </w:rPr>
              <w:t>、其他</w:t>
            </w:r>
          </w:p>
        </w:tc>
        <w:tc>
          <w:tcPr>
            <w:tcW w:w="450" w:type="dxa"/>
            <w:shd w:val="clear" w:color="auto" w:fill="auto"/>
            <w:vAlign w:val="center"/>
          </w:tcPr>
          <w:p w14:paraId="7FEEB2DA">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w:t>
            </w:r>
          </w:p>
        </w:tc>
        <w:tc>
          <w:tcPr>
            <w:tcW w:w="4095" w:type="dxa"/>
            <w:shd w:val="clear" w:color="auto" w:fill="auto"/>
            <w:vAlign w:val="center"/>
          </w:tcPr>
          <w:p w14:paraId="0E54A321">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新冠疫情</w:t>
            </w:r>
          </w:p>
        </w:tc>
        <w:tc>
          <w:tcPr>
            <w:tcW w:w="3465" w:type="dxa"/>
            <w:gridSpan w:val="2"/>
            <w:shd w:val="clear" w:color="auto" w:fill="auto"/>
            <w:vAlign w:val="center"/>
          </w:tcPr>
          <w:p w14:paraId="6B2EDC1D">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传染病</w:t>
            </w:r>
          </w:p>
        </w:tc>
        <w:tc>
          <w:tcPr>
            <w:tcW w:w="645" w:type="dxa"/>
            <w:shd w:val="clear" w:color="auto" w:fill="auto"/>
            <w:vAlign w:val="center"/>
          </w:tcPr>
          <w:p w14:paraId="1994F928">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Ⅳ</w:t>
            </w:r>
          </w:p>
        </w:tc>
        <w:tc>
          <w:tcPr>
            <w:tcW w:w="540" w:type="dxa"/>
            <w:shd w:val="clear" w:color="auto" w:fill="auto"/>
            <w:noWrap/>
            <w:vAlign w:val="bottom"/>
          </w:tcPr>
          <w:p w14:paraId="18286C5C">
            <w:pPr>
              <w:widowControl/>
              <w:spacing w:line="200" w:lineRule="atLeast"/>
              <w:jc w:val="center"/>
              <w:rPr>
                <w:rFonts w:ascii="仿宋" w:hAnsi="仿宋" w:eastAsia="仿宋" w:cs="仿宋"/>
                <w:color w:val="000000"/>
                <w:sz w:val="20"/>
                <w:szCs w:val="20"/>
              </w:rPr>
            </w:pPr>
          </w:p>
        </w:tc>
        <w:tc>
          <w:tcPr>
            <w:tcW w:w="555" w:type="dxa"/>
            <w:shd w:val="clear" w:color="auto" w:fill="auto"/>
            <w:noWrap/>
            <w:vAlign w:val="bottom"/>
          </w:tcPr>
          <w:p w14:paraId="76233AE2">
            <w:pPr>
              <w:widowControl/>
              <w:spacing w:line="200" w:lineRule="atLeast"/>
              <w:jc w:val="center"/>
              <w:rPr>
                <w:rFonts w:ascii="仿宋" w:hAnsi="仿宋" w:eastAsia="仿宋" w:cs="仿宋"/>
                <w:color w:val="000000"/>
                <w:sz w:val="20"/>
                <w:szCs w:val="20"/>
              </w:rPr>
            </w:pPr>
          </w:p>
        </w:tc>
        <w:tc>
          <w:tcPr>
            <w:tcW w:w="495" w:type="dxa"/>
            <w:shd w:val="clear" w:color="auto" w:fill="auto"/>
            <w:noWrap/>
            <w:vAlign w:val="bottom"/>
          </w:tcPr>
          <w:p w14:paraId="03EB6F1D">
            <w:pPr>
              <w:widowControl/>
              <w:spacing w:line="200" w:lineRule="atLeast"/>
              <w:jc w:val="center"/>
              <w:rPr>
                <w:rFonts w:ascii="仿宋" w:hAnsi="仿宋" w:eastAsia="仿宋" w:cs="仿宋"/>
                <w:color w:val="000000"/>
                <w:sz w:val="20"/>
                <w:szCs w:val="20"/>
              </w:rPr>
            </w:pPr>
          </w:p>
        </w:tc>
        <w:tc>
          <w:tcPr>
            <w:tcW w:w="540" w:type="dxa"/>
            <w:shd w:val="clear" w:color="auto" w:fill="auto"/>
            <w:noWrap/>
            <w:vAlign w:val="bottom"/>
          </w:tcPr>
          <w:p w14:paraId="27EF40C6">
            <w:pPr>
              <w:widowControl/>
              <w:spacing w:line="200" w:lineRule="atLeast"/>
              <w:jc w:val="center"/>
              <w:rPr>
                <w:rFonts w:ascii="仿宋" w:hAnsi="仿宋" w:eastAsia="仿宋" w:cs="仿宋"/>
                <w:color w:val="000000"/>
                <w:sz w:val="20"/>
                <w:szCs w:val="20"/>
              </w:rPr>
            </w:pPr>
          </w:p>
        </w:tc>
        <w:tc>
          <w:tcPr>
            <w:tcW w:w="615" w:type="dxa"/>
            <w:shd w:val="clear" w:color="auto" w:fill="FF0000"/>
            <w:vAlign w:val="center"/>
          </w:tcPr>
          <w:p w14:paraId="0750150E">
            <w:pPr>
              <w:widowControl/>
              <w:spacing w:line="200" w:lineRule="atLeast"/>
              <w:jc w:val="center"/>
              <w:textAlignment w:val="center"/>
              <w:rPr>
                <w:rFonts w:ascii="仿宋" w:hAnsi="仿宋" w:eastAsia="仿宋" w:cs="仿宋"/>
                <w:b/>
                <w:bCs/>
                <w:color w:val="000000"/>
                <w:sz w:val="20"/>
                <w:szCs w:val="20"/>
              </w:rPr>
            </w:pPr>
            <w:r>
              <w:rPr>
                <w:rFonts w:hint="eastAsia" w:ascii="仿宋" w:hAnsi="仿宋" w:eastAsia="仿宋" w:cs="仿宋"/>
                <w:b/>
                <w:bCs/>
                <w:color w:val="000000"/>
                <w:kern w:val="0"/>
                <w:sz w:val="20"/>
                <w:szCs w:val="20"/>
                <w:lang w:bidi="ar"/>
              </w:rPr>
              <w:t>1</w:t>
            </w:r>
          </w:p>
        </w:tc>
        <w:tc>
          <w:tcPr>
            <w:tcW w:w="1605" w:type="dxa"/>
            <w:shd w:val="clear" w:color="auto" w:fill="auto"/>
            <w:vAlign w:val="center"/>
          </w:tcPr>
          <w:p w14:paraId="5C14E83F">
            <w:pPr>
              <w:widowControl/>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执行《中华人民共和国传染病防治法》、《突发公共卫生事件应急条例》</w:t>
            </w:r>
          </w:p>
        </w:tc>
        <w:tc>
          <w:tcPr>
            <w:tcW w:w="600" w:type="dxa"/>
            <w:shd w:val="clear" w:color="auto" w:fill="auto"/>
            <w:vAlign w:val="center"/>
          </w:tcPr>
          <w:p w14:paraId="0EFF5804">
            <w:pPr>
              <w:widowControl/>
              <w:spacing w:line="200" w:lineRule="atLeast"/>
              <w:jc w:val="left"/>
              <w:rPr>
                <w:rFonts w:ascii="仿宋" w:hAnsi="仿宋" w:eastAsia="仿宋" w:cs="仿宋"/>
                <w:color w:val="000000"/>
                <w:sz w:val="20"/>
                <w:szCs w:val="20"/>
              </w:rPr>
            </w:pPr>
          </w:p>
        </w:tc>
      </w:tr>
    </w:tbl>
    <w:p w14:paraId="68DEAB47">
      <w:pPr>
        <w:keepNext w:val="0"/>
        <w:keepLines w:val="0"/>
        <w:pageBreakBefore w:val="0"/>
        <w:widowControl/>
        <w:suppressLineNumbers w:val="0"/>
        <w:kinsoku/>
        <w:wordWrap/>
        <w:overflowPunct/>
        <w:topLinePunct w:val="0"/>
        <w:autoSpaceDE/>
        <w:autoSpaceDN/>
        <w:bidi w:val="0"/>
        <w:adjustRightInd/>
        <w:snapToGrid/>
        <w:spacing w:line="200" w:lineRule="atLeast"/>
        <w:jc w:val="left"/>
        <w:textAlignment w:val="center"/>
        <w:rPr>
          <w:rFonts w:hint="eastAsia" w:ascii="仿宋" w:hAnsi="仿宋" w:eastAsia="仿宋" w:cs="仿宋"/>
          <w:i w:val="0"/>
          <w:iCs w:val="0"/>
          <w:color w:val="000000"/>
          <w:kern w:val="0"/>
          <w:sz w:val="20"/>
          <w:szCs w:val="20"/>
          <w:u w:val="none"/>
          <w:lang w:val="en-US" w:eastAsia="zh-CN" w:bidi="ar"/>
        </w:rPr>
      </w:pPr>
      <w:r>
        <w:rPr>
          <w:rFonts w:hint="eastAsia" w:ascii="仿宋" w:hAnsi="仿宋" w:eastAsia="仿宋" w:cs="仿宋"/>
          <w:i w:val="0"/>
          <w:iCs w:val="0"/>
          <w:color w:val="000000"/>
          <w:kern w:val="0"/>
          <w:sz w:val="20"/>
          <w:szCs w:val="20"/>
          <w:u w:val="none"/>
          <w:lang w:val="en-US" w:eastAsia="zh-CN" w:bidi="ar"/>
        </w:rPr>
        <w:t xml:space="preserve">注 </w:t>
      </w:r>
      <w:r>
        <w:rPr>
          <w:rStyle w:val="21"/>
          <w:rFonts w:hint="eastAsia" w:ascii="仿宋" w:hAnsi="仿宋" w:eastAsia="仿宋" w:cs="仿宋"/>
          <w:sz w:val="20"/>
          <w:szCs w:val="20"/>
          <w:lang w:val="en-US" w:eastAsia="zh-CN" w:bidi="ar"/>
        </w:rPr>
        <w:t>判别依据：</w:t>
      </w:r>
      <w:r>
        <w:rPr>
          <w:rFonts w:hint="eastAsia" w:ascii="仿宋" w:hAnsi="仿宋" w:eastAsia="仿宋" w:cs="仿宋"/>
          <w:i w:val="0"/>
          <w:iCs w:val="0"/>
          <w:color w:val="000000"/>
          <w:kern w:val="0"/>
          <w:sz w:val="20"/>
          <w:szCs w:val="20"/>
          <w:u w:val="none"/>
          <w:lang w:val="en-US" w:eastAsia="zh-CN" w:bidi="ar"/>
        </w:rPr>
        <w:t>I</w:t>
      </w:r>
      <w:r>
        <w:rPr>
          <w:rStyle w:val="21"/>
          <w:rFonts w:hint="eastAsia" w:ascii="仿宋" w:hAnsi="仿宋" w:eastAsia="仿宋" w:cs="仿宋"/>
          <w:sz w:val="20"/>
          <w:szCs w:val="20"/>
          <w:lang w:val="en-US" w:eastAsia="zh-CN" w:bidi="ar"/>
        </w:rPr>
        <w:t>、不符合法律法规及其他要求；</w:t>
      </w:r>
      <w:r>
        <w:rPr>
          <w:rFonts w:hint="eastAsia" w:ascii="仿宋" w:hAnsi="仿宋" w:eastAsia="仿宋" w:cs="仿宋"/>
          <w:i w:val="0"/>
          <w:iCs w:val="0"/>
          <w:color w:val="000000"/>
          <w:kern w:val="0"/>
          <w:sz w:val="20"/>
          <w:szCs w:val="20"/>
          <w:u w:val="none"/>
          <w:lang w:val="en-US" w:eastAsia="zh-CN" w:bidi="ar"/>
        </w:rPr>
        <w:t>II</w:t>
      </w:r>
      <w:r>
        <w:rPr>
          <w:rStyle w:val="21"/>
          <w:rFonts w:hint="eastAsia" w:ascii="仿宋" w:hAnsi="仿宋" w:eastAsia="仿宋" w:cs="仿宋"/>
          <w:sz w:val="20"/>
          <w:szCs w:val="20"/>
          <w:lang w:val="en-US" w:eastAsia="zh-CN" w:bidi="ar"/>
        </w:rPr>
        <w:t>、曾发生过事故，仍未采取有效控制措施；</w:t>
      </w:r>
      <w:r>
        <w:rPr>
          <w:rFonts w:hint="eastAsia" w:ascii="仿宋" w:hAnsi="仿宋" w:eastAsia="仿宋" w:cs="仿宋"/>
          <w:i w:val="0"/>
          <w:iCs w:val="0"/>
          <w:color w:val="000000"/>
          <w:kern w:val="0"/>
          <w:sz w:val="20"/>
          <w:szCs w:val="20"/>
          <w:u w:val="none"/>
          <w:lang w:val="en-US" w:eastAsia="zh-CN" w:bidi="ar"/>
        </w:rPr>
        <w:t>III</w:t>
      </w:r>
      <w:r>
        <w:rPr>
          <w:rStyle w:val="21"/>
          <w:rFonts w:hint="eastAsia" w:ascii="仿宋" w:hAnsi="仿宋" w:eastAsia="仿宋" w:cs="仿宋"/>
          <w:sz w:val="20"/>
          <w:szCs w:val="20"/>
          <w:lang w:val="en-US" w:eastAsia="zh-CN" w:bidi="ar"/>
        </w:rPr>
        <w:t xml:space="preserve">、相关方合理抱怨或要求；IV、直接观察到的危险；V、定量评价（LEC法） </w:t>
      </w:r>
    </w:p>
    <w:p w14:paraId="6EB87357">
      <w:pPr>
        <w:spacing w:line="360" w:lineRule="auto"/>
        <w:rPr>
          <w:rFonts w:asciiTheme="minorEastAsia" w:hAnsiTheme="minorEastAsia" w:eastAsiaTheme="minorEastAsia" w:cstheme="minorEastAsia"/>
          <w:b/>
          <w:bCs/>
          <w:color w:val="000000"/>
          <w:kern w:val="0"/>
          <w:sz w:val="28"/>
          <w:szCs w:val="28"/>
          <w:lang w:bidi="ar"/>
        </w:rPr>
      </w:pPr>
      <w:r>
        <w:rPr>
          <w:rFonts w:hint="eastAsia" w:ascii="仿宋" w:hAnsi="仿宋" w:eastAsia="仿宋" w:cs="仿宋"/>
          <w:i w:val="0"/>
          <w:iCs w:val="0"/>
          <w:color w:val="000000"/>
          <w:kern w:val="0"/>
          <w:sz w:val="20"/>
          <w:szCs w:val="20"/>
          <w:u w:val="none"/>
          <w:lang w:val="en-US" w:eastAsia="zh-CN" w:bidi="ar"/>
        </w:rPr>
        <w:t xml:space="preserve">编制： </w:t>
      </w:r>
      <w:r>
        <w:rPr>
          <w:rStyle w:val="21"/>
          <w:rFonts w:hint="eastAsia" w:ascii="仿宋" w:hAnsi="仿宋" w:eastAsia="仿宋" w:cs="仿宋"/>
          <w:sz w:val="20"/>
          <w:szCs w:val="20"/>
          <w:lang w:val="en-US" w:eastAsia="zh-CN" w:bidi="ar"/>
        </w:rPr>
        <w:t xml:space="preserve">                                审核：                             批准：                                              </w:t>
      </w:r>
      <w:bookmarkStart w:id="17" w:name="_Toc25558"/>
    </w:p>
    <w:p w14:paraId="47E26131">
      <w:pPr>
        <w:widowControl/>
        <w:jc w:val="center"/>
        <w:outlineLvl w:val="0"/>
        <w:rPr>
          <w:rFonts w:asciiTheme="minorEastAsia" w:hAnsiTheme="minorEastAsia" w:eastAsiaTheme="minorEastAsia" w:cstheme="minorEastAsia"/>
          <w:b/>
          <w:bCs/>
          <w:color w:val="000000"/>
          <w:kern w:val="0"/>
          <w:sz w:val="28"/>
          <w:szCs w:val="28"/>
          <w:lang w:bidi="ar"/>
        </w:rPr>
      </w:pPr>
    </w:p>
    <w:p w14:paraId="3DBBAADD">
      <w:pPr>
        <w:widowControl/>
        <w:jc w:val="center"/>
        <w:outlineLvl w:val="0"/>
        <w:rPr>
          <w:rFonts w:asciiTheme="minorEastAsia" w:hAnsiTheme="minorEastAsia" w:eastAsiaTheme="minorEastAsia" w:cstheme="minorEastAsia"/>
          <w:b/>
          <w:bCs/>
          <w:color w:val="000000"/>
          <w:kern w:val="0"/>
          <w:sz w:val="28"/>
          <w:szCs w:val="28"/>
          <w:lang w:bidi="ar"/>
        </w:rPr>
      </w:pPr>
    </w:p>
    <w:p w14:paraId="1379C47F">
      <w:pPr>
        <w:widowControl/>
        <w:jc w:val="center"/>
        <w:outlineLvl w:val="0"/>
        <w:rPr>
          <w:rFonts w:asciiTheme="minorEastAsia" w:hAnsiTheme="minorEastAsia" w:eastAsiaTheme="minorEastAsia" w:cstheme="minorEastAsia"/>
          <w:b/>
          <w:bCs/>
          <w:color w:val="000000"/>
          <w:kern w:val="0"/>
          <w:sz w:val="28"/>
          <w:szCs w:val="28"/>
          <w:lang w:bidi="ar"/>
        </w:rPr>
      </w:pPr>
    </w:p>
    <w:p w14:paraId="0768FEED">
      <w:pPr>
        <w:widowControl/>
        <w:jc w:val="center"/>
        <w:outlineLvl w:val="0"/>
        <w:rPr>
          <w:rFonts w:asciiTheme="minorEastAsia" w:hAnsiTheme="minorEastAsia" w:eastAsiaTheme="minorEastAsia" w:cstheme="minorEastAsia"/>
          <w:b/>
          <w:bCs/>
          <w:color w:val="000000"/>
          <w:kern w:val="0"/>
          <w:sz w:val="28"/>
          <w:szCs w:val="28"/>
          <w:lang w:bidi="ar"/>
        </w:rPr>
      </w:pPr>
    </w:p>
    <w:p w14:paraId="54F908DC">
      <w:pPr>
        <w:widowControl/>
        <w:jc w:val="center"/>
        <w:outlineLvl w:val="0"/>
        <w:rPr>
          <w:rFonts w:asciiTheme="minorEastAsia" w:hAnsiTheme="minorEastAsia" w:eastAsiaTheme="minorEastAsia" w:cstheme="minorEastAsia"/>
          <w:b/>
          <w:bCs/>
          <w:color w:val="000000"/>
          <w:kern w:val="0"/>
          <w:sz w:val="28"/>
          <w:szCs w:val="28"/>
          <w:lang w:bidi="ar"/>
        </w:rPr>
      </w:pPr>
    </w:p>
    <w:p w14:paraId="3D79B56F">
      <w:pPr>
        <w:widowControl/>
        <w:jc w:val="center"/>
        <w:outlineLvl w:val="0"/>
        <w:rPr>
          <w:rFonts w:asciiTheme="minorEastAsia" w:hAnsiTheme="minorEastAsia" w:eastAsiaTheme="minorEastAsia" w:cstheme="minorEastAsia"/>
          <w:b/>
          <w:bCs/>
          <w:color w:val="000000"/>
          <w:kern w:val="0"/>
          <w:sz w:val="28"/>
          <w:szCs w:val="28"/>
          <w:lang w:bidi="ar"/>
        </w:rPr>
      </w:pPr>
    </w:p>
    <w:p w14:paraId="439E6D33">
      <w:pPr>
        <w:widowControl/>
        <w:jc w:val="center"/>
        <w:outlineLvl w:val="0"/>
        <w:rPr>
          <w:rFonts w:asciiTheme="minorEastAsia" w:hAnsiTheme="minorEastAsia" w:eastAsiaTheme="minorEastAsia" w:cstheme="minorEastAsia"/>
          <w:b/>
          <w:bCs/>
          <w:color w:val="000000"/>
          <w:kern w:val="0"/>
          <w:sz w:val="28"/>
          <w:szCs w:val="28"/>
          <w:lang w:bidi="ar"/>
        </w:rPr>
      </w:pPr>
    </w:p>
    <w:bookmarkEnd w:id="17"/>
    <w:p w14:paraId="20DFED74">
      <w:pPr>
        <w:spacing w:line="360" w:lineRule="auto"/>
        <w:rPr>
          <w:rFonts w:asciiTheme="minorEastAsia" w:hAnsiTheme="minorEastAsia" w:eastAsiaTheme="minorEastAsia" w:cstheme="minorEastAsia"/>
          <w:b/>
          <w:bCs/>
          <w:sz w:val="24"/>
        </w:rPr>
      </w:pPr>
    </w:p>
    <w:sectPr>
      <w:pgSz w:w="16838" w:h="11906" w:orient="landscape"/>
      <w:pgMar w:top="1803" w:right="1440" w:bottom="1803" w:left="1440" w:header="851" w:footer="992" w:gutter="0"/>
      <w:cols w:space="0" w:num="1"/>
      <w:docGrid w:type="lines" w:linePitch="319"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auto"/>
    <w:pitch w:val="default"/>
    <w:sig w:usb0="E0002EFF" w:usb1="C000785B" w:usb2="00000009" w:usb3="00000000" w:csb0="400001FF" w:csb1="FFFF0000"/>
  </w:font>
  <w:font w:name="宋体">
    <w:panose1 w:val="02010600030101010101"/>
    <w:charset w:val="88"/>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方正仿宋_GB2312">
    <w:panose1 w:val="02000000000000000000"/>
    <w:charset w:val="86"/>
    <w:family w:val="auto"/>
    <w:pitch w:val="default"/>
    <w:sig w:usb0="A00002BF" w:usb1="184F6CFA" w:usb2="00000012" w:usb3="00000000" w:csb0="00040001" w:csb1="00000000"/>
  </w:font>
  <w:font w:name="微软雅黑">
    <w:panose1 w:val="020B0503020204020204"/>
    <w:charset w:val="86"/>
    <w:family w:val="swiss"/>
    <w:pitch w:val="default"/>
    <w:sig w:usb0="80000287" w:usb1="2ACF3C50" w:usb2="00000016" w:usb3="00000000" w:csb0="0004001F" w:csb1="00000000"/>
  </w:font>
  <w:font w:name="仿宋">
    <w:panose1 w:val="02010609060101010101"/>
    <w:charset w:val="86"/>
    <w:family w:val="modern"/>
    <w:pitch w:val="default"/>
    <w:sig w:usb0="800002BF" w:usb1="38CF7CFA" w:usb2="00000016" w:usb3="00000000" w:csb0="0004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DEE8FABE"/>
    <w:multiLevelType w:val="singleLevel"/>
    <w:tmpl w:val="DEE8FABE"/>
    <w:lvl w:ilvl="0" w:tentative="0">
      <w:start w:val="2"/>
      <w:numFmt w:val="decimal"/>
      <w:lvlText w:val="%1."/>
      <w:lvlJc w:val="left"/>
      <w:pPr>
        <w:tabs>
          <w:tab w:val="left" w:pos="312"/>
        </w:tabs>
      </w:pPr>
    </w:lvl>
  </w:abstractNum>
  <w:abstractNum w:abstractNumId="1">
    <w:nsid w:val="EA2491A1"/>
    <w:multiLevelType w:val="singleLevel"/>
    <w:tmpl w:val="EA2491A1"/>
    <w:lvl w:ilvl="0" w:tentative="0">
      <w:start w:val="3"/>
      <w:numFmt w:val="chineseCounting"/>
      <w:suff w:val="nothing"/>
      <w:lvlText w:val="%1、"/>
      <w:lvlJc w:val="left"/>
      <w:rPr>
        <w:rFonts w:hint="eastAsia"/>
      </w:rPr>
    </w:lvl>
  </w:abstractNum>
  <w:abstractNum w:abstractNumId="2">
    <w:nsid w:val="ED15576E"/>
    <w:multiLevelType w:val="singleLevel"/>
    <w:tmpl w:val="ED15576E"/>
    <w:lvl w:ilvl="0" w:tentative="0">
      <w:start w:val="2"/>
      <w:numFmt w:val="decimal"/>
      <w:suff w:val="nothing"/>
      <w:lvlText w:val="%1、"/>
      <w:lvlJc w:val="left"/>
    </w:lvl>
  </w:abstractNum>
  <w:abstractNum w:abstractNumId="3">
    <w:nsid w:val="22DD2EFF"/>
    <w:multiLevelType w:val="singleLevel"/>
    <w:tmpl w:val="22DD2EFF"/>
    <w:lvl w:ilvl="0" w:tentative="0">
      <w:start w:val="6"/>
      <w:numFmt w:val="chineseCounting"/>
      <w:suff w:val="nothing"/>
      <w:lvlText w:val="%1、"/>
      <w:lvlJc w:val="left"/>
      <w:rPr>
        <w:rFonts w:hint="eastAsia"/>
      </w:rPr>
    </w:lvl>
  </w:abstractNum>
  <w:abstractNum w:abstractNumId="4">
    <w:nsid w:val="58B61136"/>
    <w:multiLevelType w:val="multilevel"/>
    <w:tmpl w:val="58B61136"/>
    <w:lvl w:ilvl="0" w:tentative="0">
      <w:start w:val="1"/>
      <w:numFmt w:val="decimal"/>
      <w:lvlText w:val="%1"/>
      <w:lvlJc w:val="center"/>
      <w:pPr>
        <w:ind w:left="420" w:hanging="420"/>
      </w:pPr>
      <w:rPr>
        <w:rFonts w:hint="eastAsia"/>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5">
    <w:nsid w:val="7A5B528D"/>
    <w:multiLevelType w:val="multilevel"/>
    <w:tmpl w:val="7A5B528D"/>
    <w:lvl w:ilvl="0" w:tentative="0">
      <w:start w:val="1"/>
      <w:numFmt w:val="decimal"/>
      <w:pStyle w:val="2"/>
      <w:lvlText w:val="%1"/>
      <w:lvlJc w:val="left"/>
      <w:pPr>
        <w:ind w:left="432" w:hanging="432"/>
      </w:pPr>
      <w:rPr>
        <w:rFonts w:hint="eastAsia" w:eastAsia="宋体" w:asciiTheme="minorEastAsia" w:hAnsiTheme="minorEastAsia"/>
      </w:rPr>
    </w:lvl>
    <w:lvl w:ilvl="1" w:tentative="0">
      <w:start w:val="1"/>
      <w:numFmt w:val="decimal"/>
      <w:suff w:val="space"/>
      <w:lvlText w:val="%1.%2"/>
      <w:lvlJc w:val="left"/>
      <w:pPr>
        <w:ind w:left="576" w:hanging="576"/>
      </w:pPr>
      <w:rPr>
        <w:rFonts w:hint="eastAsia" w:eastAsia="宋体" w:asciiTheme="minorEastAsia" w:hAnsiTheme="minorEastAsia"/>
      </w:rPr>
    </w:lvl>
    <w:lvl w:ilvl="2" w:tentative="0">
      <w:start w:val="1"/>
      <w:numFmt w:val="decimal"/>
      <w:suff w:val="space"/>
      <w:lvlText w:val="%1.%2.%3"/>
      <w:lvlJc w:val="left"/>
      <w:pPr>
        <w:ind w:left="720" w:hanging="720"/>
      </w:pPr>
      <w:rPr>
        <w:rFonts w:hint="default" w:eastAsia="宋体" w:asciiTheme="minorEastAsia" w:hAnsiTheme="minorEastAsia"/>
        <w:b/>
      </w:rPr>
    </w:lvl>
    <w:lvl w:ilvl="3" w:tentative="0">
      <w:start w:val="1"/>
      <w:numFmt w:val="decimal"/>
      <w:lvlText w:val="%1.%2.%3.%4"/>
      <w:lvlJc w:val="left"/>
      <w:pPr>
        <w:ind w:left="864" w:hanging="864"/>
      </w:pPr>
      <w:rPr>
        <w:rFonts w:hint="eastAsia"/>
      </w:rPr>
    </w:lvl>
    <w:lvl w:ilvl="4" w:tentative="0">
      <w:start w:val="1"/>
      <w:numFmt w:val="decimal"/>
      <w:lvlText w:val="%1.%2.%3.%4.%5"/>
      <w:lvlJc w:val="left"/>
      <w:pPr>
        <w:ind w:left="1008" w:hanging="1008"/>
      </w:pPr>
      <w:rPr>
        <w:rFonts w:hint="eastAsia"/>
      </w:rPr>
    </w:lvl>
    <w:lvl w:ilvl="5" w:tentative="0">
      <w:start w:val="1"/>
      <w:numFmt w:val="decimal"/>
      <w:lvlText w:val="%1.%2.%3.%4.%5.%6"/>
      <w:lvlJc w:val="left"/>
      <w:pPr>
        <w:ind w:left="1152" w:hanging="1152"/>
      </w:pPr>
      <w:rPr>
        <w:rFonts w:hint="eastAsia"/>
      </w:rPr>
    </w:lvl>
    <w:lvl w:ilvl="6" w:tentative="0">
      <w:start w:val="1"/>
      <w:numFmt w:val="decimal"/>
      <w:lvlText w:val="%1.%2.%3.%4.%5.%6.%7"/>
      <w:lvlJc w:val="left"/>
      <w:pPr>
        <w:ind w:left="1296" w:hanging="1296"/>
      </w:pPr>
      <w:rPr>
        <w:rFonts w:hint="eastAsia"/>
      </w:rPr>
    </w:lvl>
    <w:lvl w:ilvl="7" w:tentative="0">
      <w:start w:val="1"/>
      <w:numFmt w:val="decimal"/>
      <w:lvlText w:val="%1.%2.%3.%4.%5.%6.%7.%8"/>
      <w:lvlJc w:val="left"/>
      <w:pPr>
        <w:ind w:left="1440" w:hanging="1440"/>
      </w:pPr>
      <w:rPr>
        <w:rFonts w:hint="eastAsia"/>
      </w:rPr>
    </w:lvl>
    <w:lvl w:ilvl="8" w:tentative="0">
      <w:start w:val="1"/>
      <w:numFmt w:val="decimal"/>
      <w:lvlText w:val="%1.%2.%3.%4.%5.%6.%7.%8.%9"/>
      <w:lvlJc w:val="left"/>
      <w:pPr>
        <w:ind w:left="1584" w:hanging="1584"/>
      </w:pPr>
      <w:rPr>
        <w:rFonts w:hint="eastAsia"/>
      </w:rPr>
    </w:lvl>
  </w:abstractNum>
  <w:num w:numId="1">
    <w:abstractNumId w:val="5"/>
  </w:num>
  <w:num w:numId="2">
    <w:abstractNumId w:val="1"/>
  </w:num>
  <w:num w:numId="3">
    <w:abstractNumId w:val="0"/>
  </w:num>
  <w:num w:numId="4">
    <w:abstractNumId w:val="3"/>
  </w:num>
  <w:num w:numId="5">
    <w:abstractNumId w:val="2"/>
  </w:num>
  <w:num w:numId="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documentProtection w:enforcement="0"/>
  <w:defaultTabStop w:val="50"/>
  <w:drawingGridHorizontalSpacing w:val="105"/>
  <w:drawingGridVerticalSpacing w:val="156"/>
  <w:displayHorizontalDrawingGridEvery w:val="2"/>
  <w:displayVerticalDrawingGridEvery w:val="2"/>
  <w:noPunctuationKerning w:val="1"/>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NTk4ZTQzNGY0Mjg4NjI2MTBmYWY1MGVmNTlmNmQ1OTkifQ=="/>
  </w:docVars>
  <w:rsids>
    <w:rsidRoot w:val="66A915AB"/>
    <w:rsid w:val="000E5BAD"/>
    <w:rsid w:val="00A05C66"/>
    <w:rsid w:val="00D26F37"/>
    <w:rsid w:val="021011BC"/>
    <w:rsid w:val="02FD06D5"/>
    <w:rsid w:val="051D3A0C"/>
    <w:rsid w:val="08FA3330"/>
    <w:rsid w:val="094230F0"/>
    <w:rsid w:val="0CD53543"/>
    <w:rsid w:val="0E8D21DD"/>
    <w:rsid w:val="0ED13EFA"/>
    <w:rsid w:val="17B63677"/>
    <w:rsid w:val="17E41D67"/>
    <w:rsid w:val="18466CFD"/>
    <w:rsid w:val="1E94348E"/>
    <w:rsid w:val="20D074F5"/>
    <w:rsid w:val="21477164"/>
    <w:rsid w:val="22CC3040"/>
    <w:rsid w:val="23442A8F"/>
    <w:rsid w:val="27F720B3"/>
    <w:rsid w:val="286E7C1D"/>
    <w:rsid w:val="2CD26CF5"/>
    <w:rsid w:val="2E0A6B74"/>
    <w:rsid w:val="2FA62C08"/>
    <w:rsid w:val="2FA92266"/>
    <w:rsid w:val="2FBD0682"/>
    <w:rsid w:val="30CE0079"/>
    <w:rsid w:val="314938E1"/>
    <w:rsid w:val="3240123D"/>
    <w:rsid w:val="388D0093"/>
    <w:rsid w:val="391F5B13"/>
    <w:rsid w:val="3CF1548B"/>
    <w:rsid w:val="3D3D0D9A"/>
    <w:rsid w:val="40076BF2"/>
    <w:rsid w:val="44130DAA"/>
    <w:rsid w:val="48465E29"/>
    <w:rsid w:val="48966412"/>
    <w:rsid w:val="4C6F2028"/>
    <w:rsid w:val="4D6D18E8"/>
    <w:rsid w:val="4E7B0437"/>
    <w:rsid w:val="518603D5"/>
    <w:rsid w:val="52C75604"/>
    <w:rsid w:val="52E5063A"/>
    <w:rsid w:val="54137E11"/>
    <w:rsid w:val="5C1967A5"/>
    <w:rsid w:val="60AC24E1"/>
    <w:rsid w:val="66A915AB"/>
    <w:rsid w:val="696D0ACC"/>
    <w:rsid w:val="6A117ECE"/>
    <w:rsid w:val="6B301597"/>
    <w:rsid w:val="6CCA54C2"/>
    <w:rsid w:val="6DC71E69"/>
    <w:rsid w:val="70052546"/>
    <w:rsid w:val="708E7AD0"/>
    <w:rsid w:val="71724070"/>
    <w:rsid w:val="717E5F58"/>
    <w:rsid w:val="72D311AB"/>
    <w:rsid w:val="73F34539"/>
    <w:rsid w:val="748B3975"/>
    <w:rsid w:val="74F22B3C"/>
    <w:rsid w:val="760F7707"/>
    <w:rsid w:val="77EA06AD"/>
    <w:rsid w:val="7BFA7F77"/>
    <w:rsid w:val="7C671C4F"/>
    <w:rsid w:val="7E4540B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qFormat="1"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szCs w:val="24"/>
      <w:lang w:val="en-US" w:eastAsia="zh-CN" w:bidi="ar-SA"/>
    </w:rPr>
  </w:style>
  <w:style w:type="paragraph" w:styleId="2">
    <w:name w:val="heading 1"/>
    <w:basedOn w:val="1"/>
    <w:next w:val="1"/>
    <w:qFormat/>
    <w:uiPriority w:val="9"/>
    <w:pPr>
      <w:keepNext/>
      <w:keepLines/>
      <w:numPr>
        <w:ilvl w:val="0"/>
        <w:numId w:val="1"/>
      </w:numPr>
      <w:spacing w:before="340" w:after="330" w:line="578" w:lineRule="auto"/>
      <w:outlineLvl w:val="0"/>
    </w:pPr>
    <w:rPr>
      <w:b/>
      <w:bCs/>
      <w:kern w:val="44"/>
      <w:sz w:val="44"/>
      <w:szCs w:val="44"/>
    </w:rPr>
  </w:style>
  <w:style w:type="character" w:default="1" w:styleId="9">
    <w:name w:val="Default Paragraph Font"/>
    <w:semiHidden/>
    <w:unhideWhenUsed/>
    <w:qFormat/>
    <w:uiPriority w:val="1"/>
  </w:style>
  <w:style w:type="table" w:default="1" w:styleId="7">
    <w:name w:val="Normal Table"/>
    <w:semiHidden/>
    <w:unhideWhenUsed/>
    <w:qFormat/>
    <w:uiPriority w:val="99"/>
    <w:tblPr>
      <w:tblCellMar>
        <w:top w:w="0" w:type="dxa"/>
        <w:left w:w="108" w:type="dxa"/>
        <w:bottom w:w="0" w:type="dxa"/>
        <w:right w:w="108" w:type="dxa"/>
      </w:tblCellMar>
    </w:tblPr>
  </w:style>
  <w:style w:type="paragraph" w:styleId="3">
    <w:name w:val="Body Text Indent 2"/>
    <w:basedOn w:val="1"/>
    <w:qFormat/>
    <w:uiPriority w:val="0"/>
    <w:pPr>
      <w:ind w:firstLine="480" w:firstLineChars="200"/>
    </w:pPr>
    <w:rPr>
      <w:rFonts w:ascii="宋体" w:hAnsi="宋体"/>
    </w:rPr>
  </w:style>
  <w:style w:type="paragraph" w:styleId="4">
    <w:name w:val="footer"/>
    <w:basedOn w:val="1"/>
    <w:link w:val="24"/>
    <w:qFormat/>
    <w:uiPriority w:val="0"/>
    <w:pPr>
      <w:tabs>
        <w:tab w:val="center" w:pos="4153"/>
        <w:tab w:val="right" w:pos="8306"/>
      </w:tabs>
      <w:snapToGrid w:val="0"/>
      <w:jc w:val="left"/>
    </w:pPr>
    <w:rPr>
      <w:sz w:val="18"/>
      <w:szCs w:val="18"/>
    </w:rPr>
  </w:style>
  <w:style w:type="paragraph" w:styleId="5">
    <w:name w:val="header"/>
    <w:basedOn w:val="1"/>
    <w:link w:val="23"/>
    <w:qFormat/>
    <w:uiPriority w:val="0"/>
    <w:pPr>
      <w:pBdr>
        <w:bottom w:val="single" w:color="auto" w:sz="6" w:space="1"/>
      </w:pBdr>
      <w:tabs>
        <w:tab w:val="center" w:pos="4153"/>
        <w:tab w:val="right" w:pos="8306"/>
      </w:tabs>
      <w:snapToGrid w:val="0"/>
      <w:jc w:val="center"/>
    </w:pPr>
    <w:rPr>
      <w:sz w:val="18"/>
      <w:szCs w:val="18"/>
    </w:rPr>
  </w:style>
  <w:style w:type="paragraph" w:styleId="6">
    <w:name w:val="Normal (Web)"/>
    <w:basedOn w:val="1"/>
    <w:qFormat/>
    <w:uiPriority w:val="0"/>
    <w:rPr>
      <w:sz w:val="24"/>
    </w:rPr>
  </w:style>
  <w:style w:type="table" w:styleId="8">
    <w:name w:val="Table Grid"/>
    <w:basedOn w:val="7"/>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10">
    <w:name w:val="段"/>
    <w:qFormat/>
    <w:uiPriority w:val="0"/>
    <w:pPr>
      <w:tabs>
        <w:tab w:val="center" w:pos="4201"/>
        <w:tab w:val="right" w:leader="dot" w:pos="9298"/>
      </w:tabs>
      <w:autoSpaceDE w:val="0"/>
      <w:autoSpaceDN w:val="0"/>
      <w:ind w:firstLine="420" w:firstLineChars="200"/>
      <w:jc w:val="both"/>
    </w:pPr>
    <w:rPr>
      <w:rFonts w:ascii="宋体" w:hAnsiTheme="minorHAnsi" w:eastAsiaTheme="minorEastAsia" w:cstheme="minorBidi"/>
      <w:kern w:val="2"/>
      <w:sz w:val="21"/>
      <w:szCs w:val="22"/>
      <w:lang w:val="en-US" w:eastAsia="zh-CN" w:bidi="ar-SA"/>
    </w:rPr>
  </w:style>
  <w:style w:type="character" w:customStyle="1" w:styleId="11">
    <w:name w:val="font91"/>
    <w:basedOn w:val="9"/>
    <w:qFormat/>
    <w:uiPriority w:val="0"/>
    <w:rPr>
      <w:rFonts w:hint="default" w:ascii="Times New Roman" w:hAnsi="Times New Roman" w:cs="Times New Roman"/>
      <w:b/>
      <w:color w:val="000000"/>
      <w:sz w:val="32"/>
      <w:szCs w:val="32"/>
      <w:u w:val="none"/>
    </w:rPr>
  </w:style>
  <w:style w:type="character" w:customStyle="1" w:styleId="12">
    <w:name w:val="font61"/>
    <w:basedOn w:val="9"/>
    <w:qFormat/>
    <w:uiPriority w:val="0"/>
    <w:rPr>
      <w:rFonts w:hint="eastAsia" w:ascii="宋体" w:hAnsi="宋体" w:eastAsia="宋体" w:cs="宋体"/>
      <w:b/>
      <w:color w:val="000000"/>
      <w:sz w:val="32"/>
      <w:szCs w:val="32"/>
      <w:u w:val="none"/>
    </w:rPr>
  </w:style>
  <w:style w:type="character" w:customStyle="1" w:styleId="13">
    <w:name w:val="font121"/>
    <w:basedOn w:val="9"/>
    <w:qFormat/>
    <w:uiPriority w:val="0"/>
    <w:rPr>
      <w:rFonts w:hint="default" w:ascii="Times New Roman" w:hAnsi="Times New Roman" w:cs="Times New Roman"/>
      <w:color w:val="000000"/>
      <w:sz w:val="20"/>
      <w:szCs w:val="20"/>
      <w:u w:val="none"/>
    </w:rPr>
  </w:style>
  <w:style w:type="character" w:customStyle="1" w:styleId="14">
    <w:name w:val="font41"/>
    <w:basedOn w:val="9"/>
    <w:qFormat/>
    <w:uiPriority w:val="0"/>
    <w:rPr>
      <w:rFonts w:hint="eastAsia" w:ascii="宋体" w:hAnsi="宋体" w:eastAsia="宋体" w:cs="宋体"/>
      <w:color w:val="000000"/>
      <w:sz w:val="20"/>
      <w:szCs w:val="20"/>
      <w:u w:val="none"/>
    </w:rPr>
  </w:style>
  <w:style w:type="character" w:customStyle="1" w:styleId="15">
    <w:name w:val="font71"/>
    <w:basedOn w:val="9"/>
    <w:qFormat/>
    <w:uiPriority w:val="0"/>
    <w:rPr>
      <w:rFonts w:hint="default" w:ascii="Times New Roman" w:hAnsi="Times New Roman" w:cs="Times New Roman"/>
      <w:color w:val="000000"/>
      <w:sz w:val="20"/>
      <w:szCs w:val="20"/>
      <w:u w:val="none"/>
    </w:rPr>
  </w:style>
  <w:style w:type="character" w:customStyle="1" w:styleId="16">
    <w:name w:val="font131"/>
    <w:basedOn w:val="9"/>
    <w:qFormat/>
    <w:uiPriority w:val="0"/>
    <w:rPr>
      <w:rFonts w:hint="eastAsia" w:ascii="宋体" w:hAnsi="宋体" w:eastAsia="宋体" w:cs="宋体"/>
      <w:color w:val="000000"/>
      <w:sz w:val="20"/>
      <w:szCs w:val="20"/>
      <w:u w:val="none"/>
    </w:rPr>
  </w:style>
  <w:style w:type="character" w:customStyle="1" w:styleId="17">
    <w:name w:val="font21"/>
    <w:basedOn w:val="9"/>
    <w:qFormat/>
    <w:uiPriority w:val="0"/>
    <w:rPr>
      <w:rFonts w:hint="default" w:ascii="Times New Roman" w:hAnsi="Times New Roman" w:cs="Times New Roman"/>
      <w:color w:val="000000"/>
      <w:sz w:val="18"/>
      <w:szCs w:val="18"/>
      <w:u w:val="none"/>
    </w:rPr>
  </w:style>
  <w:style w:type="character" w:customStyle="1" w:styleId="18">
    <w:name w:val="font01"/>
    <w:basedOn w:val="9"/>
    <w:qFormat/>
    <w:uiPriority w:val="0"/>
    <w:rPr>
      <w:rFonts w:hint="eastAsia" w:ascii="宋体" w:hAnsi="宋体" w:eastAsia="宋体" w:cs="宋体"/>
      <w:color w:val="000000"/>
      <w:sz w:val="18"/>
      <w:szCs w:val="18"/>
      <w:u w:val="none"/>
    </w:rPr>
  </w:style>
  <w:style w:type="paragraph" w:customStyle="1" w:styleId="19">
    <w:name w:val="WPSOffice手动目录 1"/>
    <w:qFormat/>
    <w:uiPriority w:val="0"/>
    <w:rPr>
      <w:rFonts w:ascii="Times New Roman" w:hAnsi="Times New Roman" w:eastAsia="宋体" w:cs="Times New Roman"/>
      <w:lang w:val="en-US" w:eastAsia="zh-CN" w:bidi="ar-SA"/>
    </w:rPr>
  </w:style>
  <w:style w:type="character" w:customStyle="1" w:styleId="20">
    <w:name w:val="font132"/>
    <w:basedOn w:val="9"/>
    <w:qFormat/>
    <w:uiPriority w:val="0"/>
    <w:rPr>
      <w:rFonts w:hint="default" w:ascii="Times New Roman" w:hAnsi="Times New Roman" w:cs="Times New Roman"/>
      <w:b/>
      <w:bCs/>
      <w:color w:val="000000"/>
      <w:sz w:val="32"/>
      <w:szCs w:val="32"/>
      <w:u w:val="none"/>
    </w:rPr>
  </w:style>
  <w:style w:type="character" w:customStyle="1" w:styleId="21">
    <w:name w:val="font31"/>
    <w:basedOn w:val="9"/>
    <w:qFormat/>
    <w:uiPriority w:val="0"/>
    <w:rPr>
      <w:rFonts w:hint="eastAsia" w:ascii="宋体" w:hAnsi="宋体" w:eastAsia="宋体" w:cs="宋体"/>
      <w:color w:val="000000"/>
      <w:sz w:val="20"/>
      <w:szCs w:val="20"/>
      <w:u w:val="none"/>
    </w:rPr>
  </w:style>
  <w:style w:type="character" w:customStyle="1" w:styleId="22">
    <w:name w:val="font141"/>
    <w:basedOn w:val="9"/>
    <w:qFormat/>
    <w:uiPriority w:val="0"/>
    <w:rPr>
      <w:rFonts w:hint="default" w:ascii="Times New Roman" w:hAnsi="Times New Roman" w:cs="Times New Roman"/>
      <w:color w:val="000000"/>
      <w:sz w:val="18"/>
      <w:szCs w:val="18"/>
      <w:u w:val="none"/>
    </w:rPr>
  </w:style>
  <w:style w:type="character" w:customStyle="1" w:styleId="23">
    <w:name w:val="页眉 字符"/>
    <w:basedOn w:val="9"/>
    <w:link w:val="5"/>
    <w:qFormat/>
    <w:uiPriority w:val="0"/>
    <w:rPr>
      <w:rFonts w:ascii="Calibri" w:hAnsi="Calibri"/>
      <w:kern w:val="2"/>
      <w:sz w:val="18"/>
      <w:szCs w:val="18"/>
    </w:rPr>
  </w:style>
  <w:style w:type="character" w:customStyle="1" w:styleId="24">
    <w:name w:val="页脚 字符"/>
    <w:basedOn w:val="9"/>
    <w:link w:val="4"/>
    <w:qFormat/>
    <w:uiPriority w:val="0"/>
    <w:rPr>
      <w:rFonts w:ascii="Calibri" w:hAnsi="Calibri"/>
      <w:kern w:val="2"/>
      <w:sz w:val="18"/>
      <w:szCs w:val="18"/>
    </w:rPr>
  </w:style>
  <w:style w:type="paragraph" w:styleId="25">
    <w:name w:val="List Paragraph"/>
    <w:basedOn w:val="1"/>
    <w:qFormat/>
    <w:uiPriority w:val="99"/>
    <w:pPr>
      <w:ind w:firstLine="420" w:firstLineChars="200"/>
    </w:p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27</Pages>
  <Words>4651</Words>
  <Characters>4947</Characters>
  <Lines>135</Lines>
  <Paragraphs>38</Paragraphs>
  <TotalTime>0</TotalTime>
  <ScaleCrop>false</ScaleCrop>
  <LinksUpToDate>false</LinksUpToDate>
  <CharactersWithSpaces>5085</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2022-02-18T01:31:00Z</dcterms:created>
  <dc:creator>Administrator</dc:creator>
  <cp:lastModifiedBy>刘立</cp:lastModifiedBy>
  <cp:lastPrinted>2022-02-16T07:28:00Z</cp:lastPrinted>
  <dcterms:modified xsi:type="dcterms:W3CDTF">2026-07-02T09:31:47Z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2052-12.1.0.26895</vt:lpwstr>
  </property>
  <property fmtid="{D5CDD505-2E9C-101B-9397-08002B2CF9AE}" pid="3" name="ICV">
    <vt:lpwstr>C0BDA600C23B491787D4B9FCFC880B87</vt:lpwstr>
  </property>
  <property fmtid="{D5CDD505-2E9C-101B-9397-08002B2CF9AE}" pid="4" name="KSOTemplateDocerSaveRecord">
    <vt:lpwstr>eyJoZGlkIjoiN2RlMzE5YjNkNTAwNjZjMDBhMmIwZjA0Nzg1YzU3YmMiLCJ1c2VySWQiOiIyMTM5OTg1In0=</vt:lpwstr>
  </property>
</Properties>
</file>