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3757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2" w:space="0"/>
          <w:insideV w:val="single" w:color="auto" w:sz="2" w:space="0"/>
        </w:tblBorders>
        <w:tblLayout w:type="fixed"/>
        <w:tblCellMar>
          <w:top w:w="57" w:type="dxa"/>
          <w:left w:w="28" w:type="dxa"/>
          <w:bottom w:w="57" w:type="dxa"/>
          <w:right w:w="28" w:type="dxa"/>
        </w:tblCellMar>
      </w:tblPr>
      <w:tblGrid>
        <w:gridCol w:w="658"/>
        <w:gridCol w:w="1538"/>
        <w:gridCol w:w="2127"/>
        <w:gridCol w:w="1417"/>
        <w:gridCol w:w="2782"/>
        <w:gridCol w:w="1485"/>
        <w:gridCol w:w="1605"/>
        <w:gridCol w:w="2145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1257" w:hRule="atLeast"/>
          <w:jc w:val="center"/>
        </w:trPr>
        <w:tc>
          <w:tcPr>
            <w:tcW w:w="10007" w:type="dxa"/>
            <w:gridSpan w:val="6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b/>
                <w:kern w:val="0"/>
                <w:sz w:val="32"/>
                <w:szCs w:val="32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32"/>
                <w:szCs w:val="32"/>
              </w:rPr>
              <w:t>劳动防护用品采购台帐</w:t>
            </w:r>
          </w:p>
          <w:p>
            <w:pPr>
              <w:snapToGrid w:val="0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 w:val="32"/>
                <w:szCs w:val="32"/>
              </w:rPr>
              <w:t>表</w:t>
            </w:r>
            <w:r>
              <w:rPr>
                <w:rFonts w:asciiTheme="minorEastAsia" w:hAnsiTheme="minorEastAsia" w:eastAsiaTheme="minorEastAsia"/>
                <w:b/>
                <w:kern w:val="0"/>
                <w:sz w:val="32"/>
                <w:szCs w:val="32"/>
              </w:rPr>
              <w:t>AQ-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32"/>
                <w:szCs w:val="32"/>
              </w:rPr>
              <w:t>08</w:t>
            </w:r>
            <w:r>
              <w:rPr>
                <w:rFonts w:asciiTheme="minorEastAsia" w:hAnsiTheme="minorEastAsia" w:eastAsiaTheme="minorEastAsia"/>
                <w:b/>
                <w:kern w:val="0"/>
                <w:sz w:val="32"/>
                <w:szCs w:val="32"/>
              </w:rPr>
              <w:t>-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 w:val="32"/>
                <w:szCs w:val="32"/>
              </w:rPr>
              <w:t>07</w:t>
            </w:r>
          </w:p>
        </w:tc>
        <w:tc>
          <w:tcPr>
            <w:tcW w:w="1605" w:type="dxa"/>
          </w:tcPr>
          <w:p>
            <w:pPr>
              <w:snapToGrid w:val="0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  <w:p>
            <w:pPr>
              <w:snapToGrid w:val="0"/>
              <w:jc w:val="center"/>
              <w:rPr>
                <w:rFonts w:asciiTheme="minorEastAsia" w:hAnsiTheme="minorEastAsia" w:eastAsiaTheme="minorEastAsia"/>
                <w:b/>
                <w:sz w:val="52"/>
                <w:szCs w:val="52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sz w:val="28"/>
                <w:szCs w:val="28"/>
              </w:rPr>
              <w:t>编号</w:t>
            </w:r>
          </w:p>
        </w:tc>
        <w:tc>
          <w:tcPr>
            <w:tcW w:w="2145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序号</w:t>
            </w:r>
          </w:p>
        </w:tc>
        <w:tc>
          <w:tcPr>
            <w:tcW w:w="153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采购单位</w:t>
            </w:r>
          </w:p>
        </w:tc>
        <w:tc>
          <w:tcPr>
            <w:tcW w:w="2127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物资名称</w:t>
            </w:r>
          </w:p>
        </w:tc>
        <w:tc>
          <w:tcPr>
            <w:tcW w:w="1417" w:type="dxa"/>
            <w:vAlign w:val="center"/>
          </w:tcPr>
          <w:p>
            <w:pPr>
              <w:snapToGrid w:val="0"/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规格型号</w:t>
            </w:r>
          </w:p>
        </w:tc>
        <w:tc>
          <w:tcPr>
            <w:tcW w:w="2782" w:type="dxa"/>
            <w:vAlign w:val="center"/>
          </w:tcPr>
          <w:p>
            <w:pPr>
              <w:snapToGrid w:val="0"/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制造单位</w:t>
            </w:r>
          </w:p>
        </w:tc>
        <w:tc>
          <w:tcPr>
            <w:tcW w:w="1485" w:type="dxa"/>
            <w:vAlign w:val="center"/>
          </w:tcPr>
          <w:p>
            <w:pPr>
              <w:snapToGrid w:val="0"/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采购数量</w:t>
            </w:r>
          </w:p>
        </w:tc>
        <w:tc>
          <w:tcPr>
            <w:tcW w:w="1605" w:type="dxa"/>
            <w:vAlign w:val="center"/>
          </w:tcPr>
          <w:p>
            <w:pPr>
              <w:snapToGrid w:val="0"/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sz w:val="24"/>
                <w:szCs w:val="24"/>
              </w:rPr>
              <w:t>经办人</w:t>
            </w:r>
          </w:p>
        </w:tc>
        <w:tc>
          <w:tcPr>
            <w:tcW w:w="2145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82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8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0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2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82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8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0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3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82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8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0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4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82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8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0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5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82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8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0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6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82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8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0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7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82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8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0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8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82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8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0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9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82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8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0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10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  <w:bCs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82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8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0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11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82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8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0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12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82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8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0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13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82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8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0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14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82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8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0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15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82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8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0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16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82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8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0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57" w:type="dxa"/>
            <w:left w:w="28" w:type="dxa"/>
            <w:bottom w:w="57" w:type="dxa"/>
            <w:right w:w="28" w:type="dxa"/>
          </w:tblCellMar>
        </w:tblPrEx>
        <w:trPr>
          <w:trHeight w:val="580" w:hRule="atLeast"/>
          <w:jc w:val="center"/>
        </w:trPr>
        <w:tc>
          <w:tcPr>
            <w:tcW w:w="658" w:type="dxa"/>
            <w:vAlign w:val="center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17</w:t>
            </w:r>
          </w:p>
        </w:tc>
        <w:tc>
          <w:tcPr>
            <w:tcW w:w="1538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2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7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782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8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60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2145" w:type="dxa"/>
          </w:tcPr>
          <w:p>
            <w:pPr>
              <w:snapToGrid w:val="0"/>
              <w:jc w:val="center"/>
              <w:rPr>
                <w:rFonts w:asciiTheme="minorEastAsia" w:hAnsiTheme="minorEastAsia" w:eastAsiaTheme="minorEastAsia"/>
              </w:rPr>
            </w:pPr>
          </w:p>
        </w:tc>
      </w:tr>
    </w:tbl>
    <w:p>
      <w:pPr>
        <w:snapToGrid w:val="0"/>
        <w:spacing w:line="288" w:lineRule="auto"/>
        <w:ind w:left="700" w:hanging="700" w:hangingChars="250"/>
        <w:rPr>
          <w:rFonts w:cs="宋体" w:asciiTheme="minorEastAsia" w:hAnsiTheme="minorEastAsia" w:eastAsiaTheme="minorEastAsia"/>
          <w:sz w:val="28"/>
          <w:szCs w:val="28"/>
        </w:rPr>
      </w:pPr>
      <w:r>
        <w:rPr>
          <w:rFonts w:hint="eastAsia" w:cs="宋体" w:asciiTheme="minorEastAsia" w:hAnsiTheme="minorEastAsia" w:eastAsiaTheme="minorEastAsia"/>
          <w:sz w:val="28"/>
          <w:szCs w:val="28"/>
        </w:rPr>
        <w:t>注：</w:t>
      </w:r>
      <w:r>
        <w:rPr>
          <w:rFonts w:asciiTheme="minorEastAsia" w:hAnsiTheme="minorEastAsia" w:eastAsiaTheme="minorEastAsia"/>
          <w:sz w:val="28"/>
          <w:szCs w:val="28"/>
        </w:rPr>
        <w:t>1</w:t>
      </w:r>
      <w:r>
        <w:rPr>
          <w:rFonts w:hint="eastAsia" w:cs="宋体" w:asciiTheme="minorEastAsia" w:hAnsiTheme="minorEastAsia" w:eastAsiaTheme="minorEastAsia"/>
          <w:sz w:val="28"/>
          <w:szCs w:val="28"/>
        </w:rPr>
        <w:t xml:space="preserve"> 防护用品名称①安全帽、②安全带、③绝缘手套、④绝缘鞋、⑤防滑鞋、⑥耳罩、⑦防护面罩、⑧护目镜、⑨口罩等。</w:t>
      </w:r>
    </w:p>
    <w:p>
      <w:pPr>
        <w:rPr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/>
          <w:sz w:val="28"/>
          <w:szCs w:val="28"/>
        </w:rPr>
        <w:t xml:space="preserve"> </w:t>
      </w:r>
      <w:r>
        <w:rPr>
          <w:rFonts w:asciiTheme="minorEastAsia" w:hAnsiTheme="minorEastAsia" w:eastAsiaTheme="minorEastAsia"/>
          <w:sz w:val="28"/>
          <w:szCs w:val="28"/>
        </w:rPr>
        <w:t xml:space="preserve"> 2</w:t>
      </w:r>
      <w:r>
        <w:rPr>
          <w:rFonts w:hint="eastAsia" w:cs="宋体" w:asciiTheme="minorEastAsia" w:hAnsiTheme="minorEastAsia" w:eastAsiaTheme="minorEastAsia"/>
          <w:sz w:val="28"/>
          <w:szCs w:val="28"/>
        </w:rPr>
        <w:t xml:space="preserve"> 安全部门负责人监督劳动防护用品的采购。</w:t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52883"/>
    <w:rsid w:val="00136815"/>
    <w:rsid w:val="002A0694"/>
    <w:rsid w:val="00424D1C"/>
    <w:rsid w:val="004C3F1A"/>
    <w:rsid w:val="00905754"/>
    <w:rsid w:val="00A2356F"/>
    <w:rsid w:val="00A300DC"/>
    <w:rsid w:val="00AD729E"/>
    <w:rsid w:val="00D34B7D"/>
    <w:rsid w:val="00D52883"/>
    <w:rsid w:val="00E8349D"/>
    <w:rsid w:val="00FA5C2B"/>
    <w:rsid w:val="477430A1"/>
    <w:rsid w:val="68CD7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48</Words>
  <Characters>276</Characters>
  <Lines>2</Lines>
  <Paragraphs>1</Paragraphs>
  <TotalTime>10</TotalTime>
  <ScaleCrop>false</ScaleCrop>
  <LinksUpToDate>false</LinksUpToDate>
  <CharactersWithSpaces>323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2019-12-05T01:55:00Z</dcterms:created>
  <dc:creator>CJ</dc:creator>
  <cp:lastModifiedBy>Administrator</cp:lastModifiedBy>
  <dcterms:modified xsi:type="dcterms:W3CDTF">2020-09-09T04:52:08Z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