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BDA" w:rsidRDefault="00484BDA">
      <w:pPr>
        <w:snapToGrid w:val="0"/>
        <w:spacing w:line="288" w:lineRule="auto"/>
        <w:jc w:val="center"/>
        <w:rPr>
          <w:rFonts w:ascii="华文楷体" w:eastAsia="华文楷体" w:hAnsi="华文楷体" w:cs="宋体"/>
          <w:bCs/>
          <w:sz w:val="72"/>
          <w:szCs w:val="72"/>
        </w:rPr>
      </w:pPr>
    </w:p>
    <w:p w:rsidR="00484BDA" w:rsidRDefault="00931F2D">
      <w:pPr>
        <w:snapToGrid w:val="0"/>
        <w:spacing w:line="288" w:lineRule="auto"/>
        <w:jc w:val="center"/>
        <w:rPr>
          <w:rFonts w:ascii="华文楷体" w:eastAsia="华文楷体" w:hAnsi="华文楷体" w:cs="宋体"/>
          <w:bCs/>
          <w:sz w:val="72"/>
          <w:szCs w:val="72"/>
        </w:rPr>
      </w:pPr>
      <w:r>
        <w:rPr>
          <w:rFonts w:ascii="楷体" w:eastAsia="楷体" w:hAnsi="楷体"/>
          <w:b/>
          <w:bCs/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1957070</wp:posOffset>
            </wp:positionH>
            <wp:positionV relativeFrom="paragraph">
              <wp:posOffset>488950</wp:posOffset>
            </wp:positionV>
            <wp:extent cx="1467485" cy="1825625"/>
            <wp:effectExtent l="0" t="0" r="18415" b="3175"/>
            <wp:wrapSquare wrapText="bothSides"/>
            <wp:docPr id="16" name="图片 16" descr="C:\Users\sjz\AppData\Local\Microsoft\Windows\Temporary Internet Files\Content.Word\佳和建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sjz\AppData\Local\Microsoft\Windows\Temporary Internet Files\Content.Word\佳和建设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82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84BDA" w:rsidRDefault="00484BDA">
      <w:pPr>
        <w:snapToGrid w:val="0"/>
        <w:spacing w:line="288" w:lineRule="auto"/>
        <w:jc w:val="center"/>
        <w:rPr>
          <w:rFonts w:ascii="华文楷体" w:eastAsia="华文楷体" w:hAnsi="华文楷体" w:cs="宋体"/>
          <w:b/>
          <w:sz w:val="72"/>
          <w:szCs w:val="72"/>
        </w:rPr>
      </w:pPr>
    </w:p>
    <w:p w:rsidR="00484BDA" w:rsidRDefault="00484BDA">
      <w:pPr>
        <w:snapToGrid w:val="0"/>
        <w:spacing w:line="288" w:lineRule="auto"/>
        <w:jc w:val="center"/>
        <w:rPr>
          <w:rFonts w:ascii="华文楷体" w:eastAsia="华文楷体" w:hAnsi="华文楷体" w:cs="宋体"/>
          <w:b/>
          <w:sz w:val="72"/>
          <w:szCs w:val="72"/>
        </w:rPr>
      </w:pPr>
    </w:p>
    <w:p w:rsidR="00484BDA" w:rsidRDefault="00484BDA">
      <w:pPr>
        <w:snapToGrid w:val="0"/>
        <w:spacing w:line="288" w:lineRule="auto"/>
        <w:jc w:val="center"/>
        <w:rPr>
          <w:rFonts w:ascii="华文楷体" w:eastAsia="华文楷体" w:hAnsi="华文楷体" w:cs="宋体"/>
          <w:b/>
          <w:sz w:val="72"/>
          <w:szCs w:val="72"/>
        </w:rPr>
      </w:pPr>
    </w:p>
    <w:p w:rsidR="00484BDA" w:rsidRDefault="00931F2D">
      <w:pPr>
        <w:snapToGrid w:val="0"/>
        <w:spacing w:line="288" w:lineRule="auto"/>
        <w:jc w:val="center"/>
        <w:rPr>
          <w:rFonts w:ascii="华文楷体" w:eastAsia="华文楷体" w:hAnsi="华文楷体"/>
          <w:b/>
          <w:sz w:val="72"/>
          <w:szCs w:val="72"/>
        </w:rPr>
      </w:pPr>
      <w:r>
        <w:rPr>
          <w:rFonts w:ascii="华文楷体" w:eastAsia="华文楷体" w:hAnsi="华文楷体" w:cs="宋体" w:hint="eastAsia"/>
          <w:b/>
          <w:sz w:val="72"/>
          <w:szCs w:val="72"/>
        </w:rPr>
        <w:t>班组班前讲话记录</w:t>
      </w:r>
    </w:p>
    <w:p w:rsidR="00484BDA" w:rsidRDefault="00931F2D">
      <w:pPr>
        <w:snapToGrid w:val="0"/>
        <w:spacing w:line="288" w:lineRule="auto"/>
        <w:jc w:val="center"/>
        <w:rPr>
          <w:rFonts w:ascii="华文楷体" w:eastAsia="华文楷体" w:hAnsi="华文楷体"/>
          <w:b/>
          <w:sz w:val="28"/>
          <w:szCs w:val="28"/>
        </w:rPr>
      </w:pPr>
      <w:r>
        <w:rPr>
          <w:rFonts w:ascii="华文楷体" w:eastAsia="华文楷体" w:hAnsi="华文楷体" w:cs="宋体" w:hint="eastAsia"/>
          <w:b/>
          <w:sz w:val="28"/>
          <w:szCs w:val="28"/>
        </w:rPr>
        <w:t>（</w:t>
      </w:r>
      <w:r>
        <w:rPr>
          <w:rFonts w:ascii="华文楷体" w:eastAsia="华文楷体" w:hAnsi="华文楷体" w:cs="宋体" w:hint="eastAsia"/>
          <w:b/>
          <w:sz w:val="28"/>
          <w:szCs w:val="28"/>
        </w:rPr>
        <w:t xml:space="preserve">   </w:t>
      </w:r>
      <w:r>
        <w:rPr>
          <w:rFonts w:ascii="华文楷体" w:eastAsia="华文楷体" w:hAnsi="华文楷体" w:cs="宋体" w:hint="eastAsia"/>
          <w:b/>
          <w:sz w:val="28"/>
          <w:szCs w:val="28"/>
        </w:rPr>
        <w:t>年</w:t>
      </w:r>
      <w:r>
        <w:rPr>
          <w:rFonts w:ascii="华文楷体" w:eastAsia="华文楷体" w:hAnsi="华文楷体" w:cs="宋体" w:hint="eastAsia"/>
          <w:b/>
          <w:sz w:val="28"/>
          <w:szCs w:val="28"/>
        </w:rPr>
        <w:t xml:space="preserve">   </w:t>
      </w:r>
      <w:r>
        <w:rPr>
          <w:rFonts w:ascii="华文楷体" w:eastAsia="华文楷体" w:hAnsi="华文楷体" w:cs="宋体" w:hint="eastAsia"/>
          <w:b/>
          <w:sz w:val="28"/>
          <w:szCs w:val="28"/>
        </w:rPr>
        <w:t>月</w:t>
      </w:r>
      <w:r>
        <w:rPr>
          <w:rFonts w:ascii="华文楷体" w:eastAsia="华文楷体" w:hAnsi="华文楷体" w:cs="宋体"/>
          <w:b/>
          <w:sz w:val="28"/>
          <w:szCs w:val="28"/>
        </w:rPr>
        <w:t xml:space="preserve">—    </w:t>
      </w:r>
      <w:r>
        <w:rPr>
          <w:rFonts w:ascii="华文楷体" w:eastAsia="华文楷体" w:hAnsi="华文楷体" w:cs="宋体" w:hint="eastAsia"/>
          <w:b/>
          <w:sz w:val="28"/>
          <w:szCs w:val="28"/>
        </w:rPr>
        <w:t>年</w:t>
      </w:r>
      <w:r>
        <w:rPr>
          <w:rFonts w:ascii="华文楷体" w:eastAsia="华文楷体" w:hAnsi="华文楷体" w:cs="宋体" w:hint="eastAsia"/>
          <w:b/>
          <w:sz w:val="28"/>
          <w:szCs w:val="28"/>
        </w:rPr>
        <w:t xml:space="preserve">   </w:t>
      </w:r>
      <w:r>
        <w:rPr>
          <w:rFonts w:ascii="华文楷体" w:eastAsia="华文楷体" w:hAnsi="华文楷体" w:cs="宋体" w:hint="eastAsia"/>
          <w:b/>
          <w:sz w:val="28"/>
          <w:szCs w:val="28"/>
        </w:rPr>
        <w:t>月）</w:t>
      </w:r>
    </w:p>
    <w:p w:rsidR="00484BDA" w:rsidRDefault="00484BDA">
      <w:pPr>
        <w:snapToGrid w:val="0"/>
        <w:spacing w:line="288" w:lineRule="auto"/>
        <w:rPr>
          <w:rFonts w:ascii="华文楷体" w:eastAsia="华文楷体" w:hAnsi="华文楷体"/>
          <w:b/>
          <w:sz w:val="28"/>
          <w:szCs w:val="28"/>
        </w:rPr>
      </w:pPr>
    </w:p>
    <w:p w:rsidR="00484BDA" w:rsidRDefault="00484BDA">
      <w:pPr>
        <w:snapToGrid w:val="0"/>
        <w:spacing w:line="288" w:lineRule="auto"/>
        <w:rPr>
          <w:rFonts w:ascii="华文楷体" w:eastAsia="华文楷体" w:hAnsi="华文楷体"/>
          <w:b/>
          <w:sz w:val="28"/>
          <w:szCs w:val="28"/>
        </w:rPr>
      </w:pPr>
    </w:p>
    <w:p w:rsidR="00484BDA" w:rsidRDefault="00484BDA">
      <w:pPr>
        <w:snapToGrid w:val="0"/>
        <w:spacing w:line="288" w:lineRule="auto"/>
        <w:rPr>
          <w:rFonts w:ascii="华文楷体" w:eastAsia="华文楷体" w:hAnsi="华文楷体"/>
          <w:b/>
          <w:sz w:val="28"/>
          <w:szCs w:val="28"/>
        </w:rPr>
      </w:pPr>
    </w:p>
    <w:p w:rsidR="00484BDA" w:rsidRDefault="00484BDA">
      <w:pPr>
        <w:snapToGrid w:val="0"/>
        <w:spacing w:line="288" w:lineRule="auto"/>
        <w:rPr>
          <w:rFonts w:ascii="华文楷体" w:eastAsia="华文楷体" w:hAnsi="华文楷体"/>
          <w:b/>
          <w:sz w:val="28"/>
          <w:szCs w:val="28"/>
        </w:rPr>
      </w:pPr>
    </w:p>
    <w:p w:rsidR="00484BDA" w:rsidRDefault="00484BDA">
      <w:pPr>
        <w:snapToGrid w:val="0"/>
        <w:spacing w:line="288" w:lineRule="auto"/>
        <w:rPr>
          <w:rFonts w:ascii="华文楷体" w:eastAsia="华文楷体" w:hAnsi="华文楷体"/>
          <w:b/>
          <w:sz w:val="28"/>
          <w:szCs w:val="28"/>
        </w:rPr>
      </w:pPr>
    </w:p>
    <w:p w:rsidR="00484BDA" w:rsidRDefault="00931F2D">
      <w:pPr>
        <w:snapToGrid w:val="0"/>
        <w:spacing w:line="288" w:lineRule="auto"/>
        <w:ind w:leftChars="532" w:left="2241" w:hangingChars="400" w:hanging="1124"/>
        <w:rPr>
          <w:rFonts w:asciiTheme="majorEastAsia" w:eastAsiaTheme="majorEastAsia" w:hAnsiTheme="majorEastAsia" w:cstheme="majorEastAsia"/>
          <w:bCs/>
          <w:sz w:val="28"/>
          <w:szCs w:val="28"/>
          <w:u w:val="single"/>
        </w:rPr>
      </w:pPr>
      <w:r>
        <w:rPr>
          <w:rFonts w:asciiTheme="majorEastAsia" w:eastAsiaTheme="majorEastAsia" w:hAnsiTheme="majorEastAsia" w:cstheme="majorEastAsia" w:hint="eastAsia"/>
          <w:b/>
          <w:sz w:val="28"/>
          <w:szCs w:val="28"/>
        </w:rPr>
        <w:t>工程名称：</w:t>
      </w:r>
    </w:p>
    <w:p w:rsidR="00484BDA" w:rsidRDefault="00484BDA">
      <w:pPr>
        <w:snapToGrid w:val="0"/>
        <w:spacing w:line="288" w:lineRule="auto"/>
        <w:rPr>
          <w:rFonts w:asciiTheme="majorEastAsia" w:eastAsiaTheme="majorEastAsia" w:hAnsiTheme="majorEastAsia" w:cstheme="majorEastAsia"/>
          <w:b/>
          <w:sz w:val="28"/>
          <w:szCs w:val="28"/>
        </w:rPr>
      </w:pPr>
    </w:p>
    <w:p w:rsidR="00484BDA" w:rsidRDefault="00931F2D">
      <w:pPr>
        <w:snapToGrid w:val="0"/>
        <w:spacing w:line="288" w:lineRule="auto"/>
        <w:ind w:firstLineChars="400" w:firstLine="1124"/>
        <w:rPr>
          <w:rFonts w:asciiTheme="majorEastAsia" w:eastAsiaTheme="majorEastAsia" w:hAnsiTheme="majorEastAsia" w:cstheme="majorEastAsia"/>
          <w:b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sz w:val="28"/>
          <w:szCs w:val="28"/>
        </w:rPr>
        <w:t>施工单位：</w:t>
      </w:r>
      <w:r>
        <w:rPr>
          <w:rFonts w:asciiTheme="majorEastAsia" w:eastAsiaTheme="majorEastAsia" w:hAnsiTheme="majorEastAsia" w:cstheme="majorEastAsia" w:hint="eastAsia"/>
          <w:b/>
          <w:sz w:val="28"/>
          <w:szCs w:val="28"/>
          <w:u w:val="single"/>
        </w:rPr>
        <w:t>北京佳和建设工程有限公司</w:t>
      </w:r>
    </w:p>
    <w:p w:rsidR="00484BDA" w:rsidRDefault="00484BDA">
      <w:pPr>
        <w:snapToGrid w:val="0"/>
        <w:spacing w:line="288" w:lineRule="auto"/>
        <w:rPr>
          <w:rFonts w:asciiTheme="majorEastAsia" w:eastAsiaTheme="majorEastAsia" w:hAnsiTheme="majorEastAsia" w:cstheme="majorEastAsia"/>
          <w:b/>
          <w:sz w:val="28"/>
          <w:szCs w:val="28"/>
        </w:rPr>
      </w:pPr>
    </w:p>
    <w:p w:rsidR="00484BDA" w:rsidRDefault="00931F2D">
      <w:pPr>
        <w:snapToGrid w:val="0"/>
        <w:spacing w:line="288" w:lineRule="auto"/>
        <w:ind w:firstLineChars="400" w:firstLine="1124"/>
        <w:rPr>
          <w:rFonts w:asciiTheme="majorEastAsia" w:eastAsiaTheme="majorEastAsia" w:hAnsiTheme="majorEastAsia" w:cstheme="majorEastAsia"/>
          <w:b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sz w:val="28"/>
          <w:szCs w:val="28"/>
        </w:rPr>
        <w:t>班</w:t>
      </w:r>
      <w:r>
        <w:rPr>
          <w:rFonts w:asciiTheme="majorEastAsia" w:eastAsiaTheme="majorEastAsia" w:hAnsiTheme="majorEastAsia" w:cstheme="majorEastAsia" w:hint="eastAsia"/>
          <w:b/>
          <w:sz w:val="28"/>
          <w:szCs w:val="28"/>
        </w:rPr>
        <w:t xml:space="preserve"> </w:t>
      </w:r>
      <w:r>
        <w:rPr>
          <w:rFonts w:asciiTheme="majorEastAsia" w:eastAsiaTheme="majorEastAsia" w:hAnsiTheme="majorEastAsia" w:cstheme="majorEastAsia" w:hint="eastAsia"/>
          <w:b/>
          <w:sz w:val="28"/>
          <w:szCs w:val="28"/>
        </w:rPr>
        <w:t>组</w:t>
      </w:r>
      <w:r>
        <w:rPr>
          <w:rFonts w:asciiTheme="majorEastAsia" w:eastAsiaTheme="majorEastAsia" w:hAnsiTheme="majorEastAsia" w:cstheme="majorEastAsia" w:hint="eastAsia"/>
          <w:b/>
          <w:sz w:val="28"/>
          <w:szCs w:val="28"/>
        </w:rPr>
        <w:t xml:space="preserve"> </w:t>
      </w:r>
      <w:r>
        <w:rPr>
          <w:rFonts w:asciiTheme="majorEastAsia" w:eastAsiaTheme="majorEastAsia" w:hAnsiTheme="majorEastAsia" w:cstheme="majorEastAsia" w:hint="eastAsia"/>
          <w:b/>
          <w:sz w:val="28"/>
          <w:szCs w:val="28"/>
        </w:rPr>
        <w:t>长：</w:t>
      </w:r>
    </w:p>
    <w:p w:rsidR="00484BDA" w:rsidRDefault="00484BDA">
      <w:pPr>
        <w:snapToGrid w:val="0"/>
        <w:spacing w:line="288" w:lineRule="auto"/>
        <w:ind w:firstLineChars="400" w:firstLine="1124"/>
        <w:rPr>
          <w:rFonts w:asciiTheme="majorEastAsia" w:eastAsiaTheme="majorEastAsia" w:hAnsiTheme="majorEastAsia" w:cstheme="majorEastAsia"/>
          <w:b/>
          <w:sz w:val="28"/>
          <w:szCs w:val="28"/>
        </w:rPr>
      </w:pPr>
    </w:p>
    <w:p w:rsidR="00484BDA" w:rsidRDefault="00484BDA">
      <w:pPr>
        <w:snapToGrid w:val="0"/>
        <w:spacing w:line="288" w:lineRule="auto"/>
        <w:ind w:firstLineChars="400" w:firstLine="1124"/>
        <w:rPr>
          <w:rFonts w:asciiTheme="majorEastAsia" w:eastAsiaTheme="majorEastAsia" w:hAnsiTheme="majorEastAsia" w:cstheme="majorEastAsia"/>
          <w:b/>
          <w:sz w:val="28"/>
          <w:szCs w:val="28"/>
        </w:rPr>
      </w:pPr>
    </w:p>
    <w:p w:rsidR="00484BDA" w:rsidRDefault="00484BDA">
      <w:pPr>
        <w:snapToGrid w:val="0"/>
        <w:spacing w:line="288" w:lineRule="auto"/>
        <w:rPr>
          <w:rFonts w:asciiTheme="majorEastAsia" w:eastAsiaTheme="majorEastAsia" w:hAnsiTheme="majorEastAsia" w:cstheme="majorEastAsia"/>
          <w:b/>
          <w:sz w:val="28"/>
          <w:szCs w:val="28"/>
        </w:rPr>
      </w:pPr>
    </w:p>
    <w:tbl>
      <w:tblPr>
        <w:tblStyle w:val="a3"/>
        <w:tblW w:w="0" w:type="auto"/>
        <w:tblLook w:val="04A0"/>
      </w:tblPr>
      <w:tblGrid>
        <w:gridCol w:w="556"/>
        <w:gridCol w:w="1395"/>
        <w:gridCol w:w="1335"/>
        <w:gridCol w:w="1260"/>
        <w:gridCol w:w="1305"/>
        <w:gridCol w:w="1430"/>
        <w:gridCol w:w="1241"/>
      </w:tblGrid>
      <w:tr w:rsidR="00484BDA">
        <w:tc>
          <w:tcPr>
            <w:tcW w:w="8522" w:type="dxa"/>
            <w:gridSpan w:val="7"/>
          </w:tcPr>
          <w:p w:rsidR="00484BDA" w:rsidRDefault="00931F2D">
            <w:pPr>
              <w:snapToGrid w:val="0"/>
              <w:spacing w:line="288" w:lineRule="auto"/>
              <w:jc w:val="center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8"/>
                <w:szCs w:val="28"/>
              </w:rPr>
              <w:lastRenderedPageBreak/>
              <w:t>班组人员实名签字</w:t>
            </w:r>
          </w:p>
        </w:tc>
      </w:tr>
      <w:tr w:rsidR="00484BDA">
        <w:trPr>
          <w:trHeight w:val="1275"/>
        </w:trPr>
        <w:tc>
          <w:tcPr>
            <w:tcW w:w="8522" w:type="dxa"/>
            <w:gridSpan w:val="7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</w:tr>
      <w:tr w:rsidR="00484BDA">
        <w:tc>
          <w:tcPr>
            <w:tcW w:w="556" w:type="dxa"/>
            <w:vMerge w:val="restart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Cs/>
                <w:sz w:val="24"/>
              </w:rPr>
            </w:pPr>
          </w:p>
          <w:p w:rsidR="00484BDA" w:rsidRDefault="00931F2D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 w:val="24"/>
              </w:rPr>
              <w:t>退场人员</w:t>
            </w:r>
          </w:p>
        </w:tc>
        <w:tc>
          <w:tcPr>
            <w:tcW w:w="1395" w:type="dxa"/>
          </w:tcPr>
          <w:p w:rsidR="00484BDA" w:rsidRDefault="00931F2D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Cs w:val="21"/>
              </w:rPr>
              <w:t>姓名</w:t>
            </w:r>
          </w:p>
        </w:tc>
        <w:tc>
          <w:tcPr>
            <w:tcW w:w="1335" w:type="dxa"/>
          </w:tcPr>
          <w:p w:rsidR="00484BDA" w:rsidRDefault="00931F2D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Cs w:val="21"/>
              </w:rPr>
              <w:t>退场时间</w:t>
            </w:r>
          </w:p>
        </w:tc>
        <w:tc>
          <w:tcPr>
            <w:tcW w:w="1260" w:type="dxa"/>
          </w:tcPr>
          <w:p w:rsidR="00484BDA" w:rsidRDefault="00931F2D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Cs w:val="21"/>
              </w:rPr>
              <w:t>姓名</w:t>
            </w:r>
          </w:p>
        </w:tc>
        <w:tc>
          <w:tcPr>
            <w:tcW w:w="1305" w:type="dxa"/>
          </w:tcPr>
          <w:p w:rsidR="00484BDA" w:rsidRDefault="00931F2D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Cs w:val="21"/>
              </w:rPr>
              <w:t>退场时间</w:t>
            </w:r>
          </w:p>
        </w:tc>
        <w:tc>
          <w:tcPr>
            <w:tcW w:w="1430" w:type="dxa"/>
          </w:tcPr>
          <w:p w:rsidR="00484BDA" w:rsidRDefault="00931F2D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Cs w:val="21"/>
              </w:rPr>
              <w:t>姓名</w:t>
            </w:r>
          </w:p>
        </w:tc>
        <w:tc>
          <w:tcPr>
            <w:tcW w:w="1241" w:type="dxa"/>
          </w:tcPr>
          <w:p w:rsidR="00484BDA" w:rsidRDefault="00931F2D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  <w:szCs w:val="21"/>
              </w:rPr>
              <w:t>退场时间</w:t>
            </w:r>
          </w:p>
        </w:tc>
      </w:tr>
      <w:tr w:rsidR="00484BDA">
        <w:tc>
          <w:tcPr>
            <w:tcW w:w="556" w:type="dxa"/>
            <w:vMerge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9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3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260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0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430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241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</w:tr>
      <w:tr w:rsidR="00484BDA">
        <w:tc>
          <w:tcPr>
            <w:tcW w:w="556" w:type="dxa"/>
            <w:vMerge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9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3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260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0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430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241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</w:tr>
      <w:tr w:rsidR="00484BDA">
        <w:tc>
          <w:tcPr>
            <w:tcW w:w="556" w:type="dxa"/>
            <w:vMerge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9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3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260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0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430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241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</w:tr>
      <w:tr w:rsidR="00484BDA">
        <w:tc>
          <w:tcPr>
            <w:tcW w:w="556" w:type="dxa"/>
            <w:vMerge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9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3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260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305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430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  <w:tc>
          <w:tcPr>
            <w:tcW w:w="1241" w:type="dxa"/>
          </w:tcPr>
          <w:p w:rsidR="00484BDA" w:rsidRDefault="00484BDA">
            <w:pPr>
              <w:snapToGrid w:val="0"/>
              <w:spacing w:line="288" w:lineRule="auto"/>
              <w:rPr>
                <w:rFonts w:asciiTheme="majorEastAsia" w:eastAsiaTheme="majorEastAsia" w:hAnsiTheme="majorEastAsia" w:cstheme="majorEastAsia"/>
                <w:b/>
                <w:sz w:val="28"/>
                <w:szCs w:val="28"/>
                <w:u w:val="single"/>
              </w:rPr>
            </w:pPr>
          </w:p>
        </w:tc>
      </w:tr>
    </w:tbl>
    <w:p w:rsidR="00484BDA" w:rsidRDefault="00484BDA">
      <w:pPr>
        <w:snapToGrid w:val="0"/>
        <w:spacing w:line="288" w:lineRule="auto"/>
        <w:rPr>
          <w:rFonts w:asciiTheme="majorEastAsia" w:eastAsiaTheme="majorEastAsia" w:hAnsiTheme="majorEastAsia" w:cstheme="majorEastAsia" w:hint="eastAsia"/>
          <w:b/>
          <w:sz w:val="28"/>
          <w:szCs w:val="28"/>
          <w:u w:val="single"/>
        </w:rPr>
      </w:pPr>
    </w:p>
    <w:p w:rsidR="00202A36" w:rsidRDefault="00202A36">
      <w:pPr>
        <w:snapToGrid w:val="0"/>
        <w:spacing w:line="288" w:lineRule="auto"/>
        <w:rPr>
          <w:rFonts w:asciiTheme="majorEastAsia" w:eastAsiaTheme="majorEastAsia" w:hAnsiTheme="majorEastAsia" w:cstheme="majorEastAsia"/>
          <w:b/>
          <w:sz w:val="28"/>
          <w:szCs w:val="28"/>
          <w:u w:val="single"/>
        </w:rPr>
      </w:pPr>
    </w:p>
    <w:p w:rsidR="00484BDA" w:rsidRDefault="00484BDA">
      <w:pPr>
        <w:snapToGrid w:val="0"/>
        <w:spacing w:line="288" w:lineRule="auto"/>
        <w:rPr>
          <w:rFonts w:asciiTheme="majorEastAsia" w:eastAsiaTheme="majorEastAsia" w:hAnsiTheme="majorEastAsia" w:cstheme="majorEastAsia"/>
          <w:b/>
          <w:sz w:val="28"/>
          <w:szCs w:val="28"/>
          <w:u w:val="single"/>
        </w:rPr>
      </w:pPr>
    </w:p>
    <w:tbl>
      <w:tblPr>
        <w:tblW w:w="850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  <w:tblLook w:val="04A0"/>
      </w:tblPr>
      <w:tblGrid>
        <w:gridCol w:w="925"/>
        <w:gridCol w:w="3550"/>
        <w:gridCol w:w="1115"/>
        <w:gridCol w:w="463"/>
        <w:gridCol w:w="666"/>
        <w:gridCol w:w="1788"/>
      </w:tblGrid>
      <w:tr w:rsidR="00484BDA">
        <w:trPr>
          <w:trHeight w:val="629"/>
          <w:jc w:val="center"/>
        </w:trPr>
        <w:tc>
          <w:tcPr>
            <w:tcW w:w="6053" w:type="dxa"/>
            <w:gridSpan w:val="4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hint="eastAsia"/>
                <w:b/>
                <w:kern w:val="0"/>
                <w:sz w:val="30"/>
                <w:szCs w:val="30"/>
              </w:rPr>
              <w:lastRenderedPageBreak/>
              <w:t>班组班前讲话记录</w:t>
            </w:r>
          </w:p>
        </w:tc>
        <w:tc>
          <w:tcPr>
            <w:tcW w:w="666" w:type="dxa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编号</w:t>
            </w:r>
          </w:p>
        </w:tc>
        <w:tc>
          <w:tcPr>
            <w:tcW w:w="1788" w:type="dxa"/>
            <w:shd w:val="clear" w:color="FFFFCC" w:fill="FFFFFF"/>
            <w:vAlign w:val="center"/>
          </w:tcPr>
          <w:p w:rsidR="00484BDA" w:rsidRDefault="00484BDA">
            <w:pPr>
              <w:snapToGrid w:val="0"/>
              <w:jc w:val="center"/>
              <w:rPr>
                <w:rFonts w:asciiTheme="minorEastAsia" w:hAnsiTheme="minorEastAsia"/>
                <w:bCs/>
                <w:kern w:val="0"/>
              </w:rPr>
            </w:pPr>
          </w:p>
        </w:tc>
      </w:tr>
      <w:tr w:rsidR="00484BDA">
        <w:trPr>
          <w:trHeight w:val="612"/>
          <w:jc w:val="center"/>
        </w:trPr>
        <w:tc>
          <w:tcPr>
            <w:tcW w:w="925" w:type="dxa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工程名称</w:t>
            </w:r>
          </w:p>
        </w:tc>
        <w:tc>
          <w:tcPr>
            <w:tcW w:w="3550" w:type="dxa"/>
            <w:shd w:val="clear" w:color="FFFFCC" w:fill="FFFFFF"/>
            <w:vAlign w:val="center"/>
          </w:tcPr>
          <w:p w:rsidR="00484BDA" w:rsidRDefault="00484BDA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</w:p>
        </w:tc>
        <w:tc>
          <w:tcPr>
            <w:tcW w:w="1115" w:type="dxa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操作班组</w:t>
            </w:r>
          </w:p>
        </w:tc>
        <w:tc>
          <w:tcPr>
            <w:tcW w:w="1129" w:type="dxa"/>
            <w:gridSpan w:val="2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 xml:space="preserve">　</w:t>
            </w:r>
          </w:p>
        </w:tc>
        <w:tc>
          <w:tcPr>
            <w:tcW w:w="1788" w:type="dxa"/>
            <w:vAlign w:val="center"/>
          </w:tcPr>
          <w:p w:rsidR="00484BDA" w:rsidRDefault="00931F2D">
            <w:pPr>
              <w:snapToGrid w:val="0"/>
              <w:jc w:val="right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 xml:space="preserve">  </w:t>
            </w:r>
            <w:r>
              <w:rPr>
                <w:rFonts w:asciiTheme="minorEastAsia" w:hAnsiTheme="minorEastAsia" w:cs="宋体" w:hint="eastAsia"/>
                <w:kern w:val="0"/>
              </w:rPr>
              <w:t>年</w:t>
            </w:r>
            <w:r>
              <w:rPr>
                <w:rFonts w:asciiTheme="minorEastAsia" w:hAnsiTheme="minorEastAsia" w:cs="宋体" w:hint="eastAsia"/>
                <w:kern w:val="0"/>
              </w:rPr>
              <w:t xml:space="preserve">   </w:t>
            </w:r>
            <w:r>
              <w:rPr>
                <w:rFonts w:asciiTheme="minorEastAsia" w:hAnsiTheme="minorEastAsia" w:cs="宋体" w:hint="eastAsia"/>
                <w:kern w:val="0"/>
              </w:rPr>
              <w:t>月</w:t>
            </w:r>
            <w:r>
              <w:rPr>
                <w:rFonts w:asciiTheme="minorEastAsia" w:hAnsiTheme="minorEastAsia" w:cs="宋体" w:hint="eastAsia"/>
                <w:kern w:val="0"/>
              </w:rPr>
              <w:t xml:space="preserve">   </w:t>
            </w:r>
            <w:r>
              <w:rPr>
                <w:rFonts w:asciiTheme="minorEastAsia" w:hAnsiTheme="minorEastAsia" w:cs="宋体" w:hint="eastAsia"/>
                <w:kern w:val="0"/>
              </w:rPr>
              <w:t>日</w:t>
            </w:r>
          </w:p>
        </w:tc>
      </w:tr>
      <w:tr w:rsidR="00484BDA">
        <w:trPr>
          <w:trHeight w:val="935"/>
          <w:jc w:val="center"/>
        </w:trPr>
        <w:tc>
          <w:tcPr>
            <w:tcW w:w="925" w:type="dxa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当天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作业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部位</w:t>
            </w:r>
          </w:p>
        </w:tc>
        <w:tc>
          <w:tcPr>
            <w:tcW w:w="3550" w:type="dxa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当天作业内容</w:t>
            </w:r>
          </w:p>
        </w:tc>
        <w:tc>
          <w:tcPr>
            <w:tcW w:w="1115" w:type="dxa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作业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人数</w:t>
            </w:r>
          </w:p>
        </w:tc>
        <w:tc>
          <w:tcPr>
            <w:tcW w:w="2917" w:type="dxa"/>
            <w:gridSpan w:val="3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安全防护用品配备、使用</w:t>
            </w:r>
          </w:p>
        </w:tc>
      </w:tr>
      <w:tr w:rsidR="00484BDA">
        <w:trPr>
          <w:trHeight w:val="656"/>
          <w:jc w:val="center"/>
        </w:trPr>
        <w:tc>
          <w:tcPr>
            <w:tcW w:w="925" w:type="dxa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 xml:space="preserve">　</w:t>
            </w:r>
          </w:p>
        </w:tc>
        <w:tc>
          <w:tcPr>
            <w:tcW w:w="3550" w:type="dxa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 xml:space="preserve">　</w:t>
            </w:r>
          </w:p>
          <w:p w:rsidR="00484BDA" w:rsidRDefault="00484BDA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</w:p>
          <w:p w:rsidR="00484BDA" w:rsidRDefault="00484BDA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</w:p>
        </w:tc>
        <w:tc>
          <w:tcPr>
            <w:tcW w:w="1115" w:type="dxa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 xml:space="preserve">　</w:t>
            </w:r>
          </w:p>
        </w:tc>
        <w:tc>
          <w:tcPr>
            <w:tcW w:w="2917" w:type="dxa"/>
            <w:gridSpan w:val="3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 xml:space="preserve">　</w:t>
            </w:r>
          </w:p>
        </w:tc>
      </w:tr>
      <w:tr w:rsidR="00484BDA">
        <w:trPr>
          <w:trHeight w:val="5407"/>
          <w:jc w:val="center"/>
        </w:trPr>
        <w:tc>
          <w:tcPr>
            <w:tcW w:w="925" w:type="dxa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班前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讲话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内容</w:t>
            </w:r>
          </w:p>
        </w:tc>
        <w:tc>
          <w:tcPr>
            <w:tcW w:w="7582" w:type="dxa"/>
            <w:gridSpan w:val="5"/>
            <w:vAlign w:val="center"/>
          </w:tcPr>
          <w:p w:rsidR="00484BDA" w:rsidRDefault="00931F2D">
            <w:pPr>
              <w:numPr>
                <w:ilvl w:val="0"/>
                <w:numId w:val="1"/>
              </w:numPr>
              <w:snapToGrid w:val="0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进入施工现场必须正确载好安全帽，系好帽带</w:t>
            </w:r>
            <w:r>
              <w:rPr>
                <w:rFonts w:ascii="宋体" w:eastAsia="宋体" w:hAnsi="宋体" w:cs="宋体" w:hint="eastAsia"/>
                <w:sz w:val="24"/>
              </w:rPr>
              <w:t>，</w:t>
            </w:r>
            <w:r>
              <w:rPr>
                <w:rFonts w:ascii="宋体" w:eastAsia="宋体" w:hAnsi="宋体" w:cs="宋体"/>
                <w:sz w:val="24"/>
              </w:rPr>
              <w:t>遵守施工现场的一切规章制度。</w:t>
            </w:r>
          </w:p>
          <w:p w:rsidR="00484BDA" w:rsidRDefault="00931F2D">
            <w:pPr>
              <w:numPr>
                <w:ilvl w:val="0"/>
                <w:numId w:val="1"/>
              </w:numPr>
              <w:snapToGrid w:val="0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2</w:t>
            </w:r>
            <w:r>
              <w:rPr>
                <w:rFonts w:ascii="宋体" w:eastAsia="宋体" w:hAnsi="宋体" w:cs="宋体"/>
                <w:sz w:val="24"/>
              </w:rPr>
              <w:t>米以上的高处作业系好安全带、并做到高</w:t>
            </w:r>
            <w:r>
              <w:rPr>
                <w:rFonts w:ascii="宋体" w:eastAsia="宋体" w:hAnsi="宋体" w:cs="宋体" w:hint="eastAsia"/>
                <w:sz w:val="24"/>
              </w:rPr>
              <w:t>挂</w:t>
            </w:r>
            <w:r>
              <w:rPr>
                <w:rFonts w:ascii="宋体" w:eastAsia="宋体" w:hAnsi="宋体" w:cs="宋体"/>
                <w:sz w:val="24"/>
              </w:rPr>
              <w:t>低用。不得</w:t>
            </w:r>
            <w:r>
              <w:rPr>
                <w:rFonts w:ascii="宋体" w:eastAsia="宋体" w:hAnsi="宋体" w:cs="宋体" w:hint="eastAsia"/>
                <w:sz w:val="24"/>
              </w:rPr>
              <w:t>在探</w:t>
            </w:r>
            <w:r>
              <w:rPr>
                <w:rFonts w:ascii="宋体" w:eastAsia="宋体" w:hAnsi="宋体" w:cs="宋体"/>
                <w:sz w:val="24"/>
              </w:rPr>
              <w:t>头板、飞板施工。</w:t>
            </w:r>
          </w:p>
          <w:p w:rsidR="00484BDA" w:rsidRDefault="00931F2D">
            <w:pPr>
              <w:numPr>
                <w:ilvl w:val="0"/>
                <w:numId w:val="1"/>
              </w:numPr>
              <w:snapToGrid w:val="0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施工前应对自己施工场所进行检查，确认无安生隐患后进行施工。</w:t>
            </w:r>
            <w:r>
              <w:rPr>
                <w:rFonts w:ascii="宋体" w:eastAsia="宋体" w:hAnsi="宋体" w:cs="宋体"/>
                <w:sz w:val="24"/>
              </w:rPr>
              <w:br/>
              <w:t>4</w:t>
            </w:r>
            <w:r>
              <w:rPr>
                <w:rFonts w:ascii="宋体" w:eastAsia="宋体" w:hAnsi="宋体" w:cs="宋体"/>
                <w:sz w:val="24"/>
              </w:rPr>
              <w:t>、施工现场严禁吸烟，严禁随地大小便，严禁酒后施工</w:t>
            </w:r>
            <w:r>
              <w:rPr>
                <w:rFonts w:ascii="宋体" w:eastAsia="宋体" w:hAnsi="宋体" w:cs="宋体" w:hint="eastAsia"/>
                <w:sz w:val="24"/>
              </w:rPr>
              <w:t>，</w:t>
            </w:r>
            <w:r>
              <w:rPr>
                <w:rFonts w:ascii="宋体" w:eastAsia="宋体" w:hAnsi="宋体" w:cs="宋体"/>
                <w:sz w:val="24"/>
              </w:rPr>
              <w:t>严禁赤脚穿拖鞋及易滑鞋。</w:t>
            </w:r>
          </w:p>
          <w:p w:rsidR="00484BDA" w:rsidRDefault="00931F2D">
            <w:pPr>
              <w:snapToGrid w:val="0"/>
              <w:jc w:val="left"/>
              <w:rPr>
                <w:rFonts w:asciiTheme="minorEastAsia" w:hAnsiTheme="minorEastAsia" w:cs="宋体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、</w:t>
            </w:r>
            <w:r>
              <w:rPr>
                <w:rFonts w:ascii="宋体" w:eastAsia="宋体" w:hAnsi="宋体" w:cs="宋体"/>
                <w:sz w:val="24"/>
              </w:rPr>
              <w:t>使用手持和移动电动工具，必须穿</w:t>
            </w:r>
            <w:r>
              <w:rPr>
                <w:rFonts w:ascii="宋体" w:eastAsia="宋体" w:hAnsi="宋体" w:cs="宋体" w:hint="eastAsia"/>
                <w:sz w:val="24"/>
              </w:rPr>
              <w:t>戴</w:t>
            </w:r>
            <w:r>
              <w:rPr>
                <w:rFonts w:ascii="宋体" w:eastAsia="宋体" w:hAnsi="宋体" w:cs="宋体"/>
                <w:sz w:val="24"/>
              </w:rPr>
              <w:t>好绝缘防护用品，按操作规程施工</w:t>
            </w:r>
            <w:r>
              <w:rPr>
                <w:rFonts w:ascii="宋体" w:eastAsia="宋体" w:hAnsi="宋体" w:cs="宋体" w:hint="eastAsia"/>
                <w:sz w:val="24"/>
              </w:rPr>
              <w:t>。</w:t>
            </w:r>
            <w:r>
              <w:rPr>
                <w:rFonts w:ascii="宋体" w:eastAsia="宋体" w:hAnsi="宋体" w:cs="宋体"/>
                <w:sz w:val="24"/>
              </w:rPr>
              <w:br/>
              <w:t>6</w:t>
            </w:r>
            <w:r>
              <w:rPr>
                <w:rFonts w:ascii="宋体" w:eastAsia="宋体" w:hAnsi="宋体" w:cs="宋体"/>
                <w:sz w:val="24"/>
              </w:rPr>
              <w:t>、特殊工种</w:t>
            </w:r>
            <w:r>
              <w:rPr>
                <w:rFonts w:ascii="宋体" w:eastAsia="宋体" w:hAnsi="宋体" w:cs="宋体" w:hint="eastAsia"/>
                <w:sz w:val="24"/>
              </w:rPr>
              <w:t>必须</w:t>
            </w:r>
            <w:r>
              <w:rPr>
                <w:rFonts w:ascii="宋体" w:eastAsia="宋体" w:hAnsi="宋体" w:cs="宋体"/>
                <w:sz w:val="24"/>
              </w:rPr>
              <w:t>持证上岗，所有施工人员严格执行本工种的操作规程，加强安全意识。</w:t>
            </w:r>
          </w:p>
          <w:p w:rsidR="00484BDA" w:rsidRDefault="00931F2D">
            <w:pPr>
              <w:snapToGrid w:val="0"/>
              <w:jc w:val="lef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7</w:t>
            </w:r>
            <w:r>
              <w:rPr>
                <w:rFonts w:ascii="宋体" w:eastAsia="宋体" w:hAnsi="宋体" w:cs="宋体" w:hint="eastAsia"/>
                <w:sz w:val="24"/>
              </w:rPr>
              <w:t>、</w:t>
            </w:r>
            <w:r>
              <w:rPr>
                <w:rFonts w:ascii="宋体" w:eastAsia="宋体" w:hAnsi="宋体" w:cs="宋体"/>
                <w:sz w:val="24"/>
              </w:rPr>
              <w:t>施工现场的</w:t>
            </w:r>
            <w:r>
              <w:rPr>
                <w:rFonts w:ascii="宋体" w:eastAsia="宋体" w:hAnsi="宋体" w:cs="宋体" w:hint="eastAsia"/>
                <w:sz w:val="24"/>
              </w:rPr>
              <w:t>安全</w:t>
            </w:r>
            <w:r>
              <w:rPr>
                <w:rFonts w:ascii="宋体" w:eastAsia="宋体" w:hAnsi="宋体" w:cs="宋体"/>
                <w:sz w:val="24"/>
              </w:rPr>
              <w:t>防护设施不得任意拆除，</w:t>
            </w:r>
            <w:r>
              <w:rPr>
                <w:rFonts w:ascii="宋体" w:eastAsia="宋体" w:hAnsi="宋体" w:cs="宋体" w:hint="eastAsia"/>
                <w:sz w:val="24"/>
              </w:rPr>
              <w:t>不得穿越非施工区域活动，不得穿行机械作业区，</w:t>
            </w:r>
            <w:r>
              <w:rPr>
                <w:rFonts w:ascii="宋体" w:eastAsia="宋体" w:hAnsi="宋体" w:cs="宋体"/>
                <w:sz w:val="24"/>
              </w:rPr>
              <w:t>消防器材非火警严禁挪用。</w:t>
            </w:r>
            <w:r>
              <w:rPr>
                <w:rFonts w:ascii="宋体" w:eastAsia="宋体" w:hAnsi="宋体" w:cs="宋体"/>
                <w:sz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</w:rPr>
              <w:t>8</w:t>
            </w:r>
            <w:r>
              <w:rPr>
                <w:rFonts w:ascii="宋体" w:eastAsia="宋体" w:hAnsi="宋体" w:cs="宋体" w:hint="eastAsia"/>
                <w:sz w:val="24"/>
              </w:rPr>
              <w:t>、</w:t>
            </w:r>
            <w:r>
              <w:rPr>
                <w:rFonts w:ascii="宋体" w:eastAsia="宋体" w:hAnsi="宋体" w:cs="宋体"/>
                <w:sz w:val="24"/>
              </w:rPr>
              <w:t>施工人员有权拒绝违章指挥，施工中注意力集中</w:t>
            </w:r>
            <w:r>
              <w:rPr>
                <w:rFonts w:ascii="宋体" w:eastAsia="宋体" w:hAnsi="宋体" w:cs="宋体" w:hint="eastAsia"/>
                <w:sz w:val="24"/>
              </w:rPr>
              <w:t>，不得玩手机、戴耳机听音乐</w:t>
            </w:r>
            <w:r>
              <w:rPr>
                <w:rFonts w:ascii="宋体" w:eastAsia="宋体" w:hAnsi="宋体" w:cs="宋体"/>
                <w:sz w:val="24"/>
              </w:rPr>
              <w:t>，时刻做到</w:t>
            </w:r>
            <w:r>
              <w:rPr>
                <w:rFonts w:ascii="宋体" w:eastAsia="宋体" w:hAnsi="宋体" w:cs="宋体" w:hint="eastAsia"/>
                <w:sz w:val="24"/>
              </w:rPr>
              <w:t>“四</w:t>
            </w:r>
            <w:r>
              <w:rPr>
                <w:rFonts w:ascii="宋体" w:eastAsia="宋体" w:hAnsi="宋体" w:cs="宋体"/>
                <w:sz w:val="24"/>
              </w:rPr>
              <w:t>不伤害</w:t>
            </w:r>
            <w:r>
              <w:rPr>
                <w:rFonts w:ascii="宋体" w:eastAsia="宋体" w:hAnsi="宋体" w:cs="宋体" w:hint="eastAsia"/>
                <w:sz w:val="24"/>
              </w:rPr>
              <w:t>”</w:t>
            </w:r>
            <w:r>
              <w:rPr>
                <w:rFonts w:ascii="宋体" w:eastAsia="宋体" w:hAnsi="宋体" w:cs="宋体"/>
                <w:sz w:val="24"/>
              </w:rPr>
              <w:t>。</w:t>
            </w:r>
          </w:p>
          <w:p w:rsidR="00484BDA" w:rsidRDefault="00484BDA">
            <w:pPr>
              <w:snapToGrid w:val="0"/>
              <w:jc w:val="left"/>
              <w:rPr>
                <w:rFonts w:ascii="宋体" w:eastAsia="宋体" w:hAnsi="宋体" w:cs="宋体"/>
                <w:szCs w:val="21"/>
              </w:rPr>
            </w:pPr>
            <w:r w:rsidRPr="00484BDA">
              <w:rPr>
                <w:sz w:val="24"/>
              </w:rPr>
              <w:pict>
                <v:line id="_x0000_s1026" style="position:absolute;flip:y;z-index:251660288" from="-1.3pt,4.25pt" to="378.2pt,5pt" o:gfxdata="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7/skNUAAAAHAQAADwAAAAAAAAABACAAAAAiAAAAZHJzL2Rvd25yZXYueG1sUEsB&#10;AhQAFAAAAAgAh07iQIFVWVb4AQAAygMAAA4AAAAAAAAAAQAgAAAAJAEAAGRycy9lMm9Eb2MueG1s&#10;UEsFBgAAAAAGAAYAWQEAAI4FAAAAAA==&#10;" strokecolor="black [3200]" strokeweight=".5pt">
                  <v:stroke joinstyle="miter"/>
                </v:line>
              </w:pict>
            </w:r>
          </w:p>
          <w:p w:rsidR="00484BDA" w:rsidRDefault="00931F2D">
            <w:pPr>
              <w:snapToGrid w:val="0"/>
              <w:jc w:val="left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="宋体" w:eastAsia="宋体" w:hAnsi="宋体" w:cs="宋体"/>
                <w:szCs w:val="21"/>
              </w:rPr>
              <w:t>针对性的补充内容</w:t>
            </w:r>
            <w:r>
              <w:rPr>
                <w:rFonts w:ascii="宋体" w:eastAsia="宋体" w:hAnsi="宋体" w:cs="宋体"/>
                <w:szCs w:val="21"/>
              </w:rPr>
              <w:t>:</w:t>
            </w:r>
          </w:p>
          <w:p w:rsidR="00484BDA" w:rsidRDefault="00484BDA">
            <w:pPr>
              <w:snapToGrid w:val="0"/>
              <w:jc w:val="left"/>
              <w:rPr>
                <w:rFonts w:asciiTheme="minorEastAsia" w:hAnsiTheme="minorEastAsia" w:cs="宋体"/>
                <w:kern w:val="0"/>
              </w:rPr>
            </w:pPr>
            <w:r w:rsidRPr="00484BDA">
              <w:pict>
                <v:line id="_x0000_s1029" style="position:absolute;z-index:251661312" from=".95pt,7.6pt" to="378.2pt,8.35pt" o:gfxdata="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w1fMzUAAAABwEAAA8AAAAAAAAAAQAgAAAAIgAAAGRycy9kb3ducmV2LnhtbFBLAQIUABQA&#10;AAAIAIdO4kCGXm+r9AEAAMIDAAAOAAAAAAAAAAEAIAAAACMBAABkcnMvZTJvRG9jLnhtbFBLBQYA&#10;AAAABgAGAFkBAACJBQAAAAA=&#10;" strokecolor="black [3200]" strokeweight=".5pt">
                  <v:stroke joinstyle="miter"/>
                </v:line>
              </w:pict>
            </w:r>
          </w:p>
          <w:p w:rsidR="00484BDA" w:rsidRDefault="00484BDA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</w:p>
          <w:p w:rsidR="00484BDA" w:rsidRDefault="00484BDA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  <w:r w:rsidRPr="00484BDA">
              <w:pict>
                <v:line id="_x0000_s1028" style="position:absolute;left:0;text-align:left;z-index:251662336" from="-1.3pt,8.9pt" to="375.95pt,9.65pt" o:gfxdata="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Y0tNNYA&#10;AAAIAQAADwAAAAAAAAABACAAAAAiAAAAZHJzL2Rvd25yZXYueG1sUEsBAhQAFAAAAAgAh07iQEeH&#10;AMzoAQAAtgMAAA4AAAAAAAAAAQAgAAAAJQEAAGRycy9lMm9Eb2MueG1sUEsFBgAAAAAGAAYAWQEA&#10;AH8FAAAAAA==&#10;" strokecolor="black [3200]" strokeweight=".5pt">
                  <v:stroke joinstyle="miter"/>
                </v:line>
              </w:pict>
            </w:r>
          </w:p>
          <w:p w:rsidR="00484BDA" w:rsidRDefault="00484BDA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</w:p>
          <w:p w:rsidR="00484BDA" w:rsidRDefault="00484BDA">
            <w:pPr>
              <w:snapToGrid w:val="0"/>
              <w:rPr>
                <w:rFonts w:asciiTheme="minorEastAsia" w:hAnsiTheme="minorEastAsia" w:cs="宋体"/>
                <w:kern w:val="0"/>
              </w:rPr>
            </w:pPr>
            <w:r w:rsidRPr="00484BDA">
              <w:pict>
                <v:line id="_x0000_s1027" style="position:absolute;left:0;text-align:left;z-index:251663360" from="-.55pt,8.65pt" to="376.7pt,9.4pt" o:gfxdata="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GzKyNYA&#10;AAAIAQAADwAAAAAAAAABACAAAAAiAAAAZHJzL2Rvd25yZXYueG1sUEsBAhQAFAAAAAgAh07iQNh1&#10;8HzoAQAAtgMAAA4AAAAAAAAAAQAgAAAAJQEAAGRycy9lMm9Eb2MueG1sUEsFBgAAAAAGAAYAWQEA&#10;AH8FAAAAAA==&#10;" strokecolor="black [3200]" strokeweight=".5pt">
                  <v:stroke joinstyle="miter"/>
                </v:line>
              </w:pict>
            </w:r>
          </w:p>
          <w:p w:rsidR="00484BDA" w:rsidRDefault="00484BDA">
            <w:pPr>
              <w:snapToGrid w:val="0"/>
              <w:rPr>
                <w:rFonts w:asciiTheme="minorEastAsia" w:hAnsiTheme="minorEastAsia" w:cs="宋体"/>
                <w:kern w:val="0"/>
              </w:rPr>
            </w:pP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 xml:space="preserve">　</w:t>
            </w:r>
          </w:p>
        </w:tc>
      </w:tr>
      <w:tr w:rsidR="00484BDA">
        <w:trPr>
          <w:trHeight w:val="1570"/>
          <w:jc w:val="center"/>
        </w:trPr>
        <w:tc>
          <w:tcPr>
            <w:tcW w:w="925" w:type="dxa"/>
            <w:shd w:val="clear" w:color="FFFFCC" w:fill="FFFFFF"/>
            <w:vAlign w:val="center"/>
          </w:tcPr>
          <w:p w:rsidR="00484BDA" w:rsidRDefault="00931F2D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当天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休息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或请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假人</w:t>
            </w:r>
          </w:p>
          <w:p w:rsidR="00484BDA" w:rsidRDefault="00931F2D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>员</w:t>
            </w:r>
          </w:p>
          <w:p w:rsidR="00484BDA" w:rsidRDefault="00484BDA">
            <w:pPr>
              <w:snapToGrid w:val="0"/>
              <w:jc w:val="center"/>
              <w:rPr>
                <w:rFonts w:asciiTheme="minorEastAsia" w:hAnsiTheme="minorEastAsia" w:cs="宋体"/>
                <w:kern w:val="0"/>
              </w:rPr>
            </w:pPr>
          </w:p>
          <w:p w:rsidR="00484BDA" w:rsidRDefault="00484BDA">
            <w:pPr>
              <w:snapToGrid w:val="0"/>
              <w:jc w:val="center"/>
              <w:rPr>
                <w:rFonts w:asciiTheme="minorEastAsia" w:hAnsiTheme="minorEastAsia"/>
                <w:kern w:val="0"/>
              </w:rPr>
            </w:pPr>
          </w:p>
        </w:tc>
        <w:tc>
          <w:tcPr>
            <w:tcW w:w="7582" w:type="dxa"/>
            <w:gridSpan w:val="5"/>
            <w:vAlign w:val="center"/>
          </w:tcPr>
          <w:p w:rsidR="00484BDA" w:rsidRDefault="00931F2D">
            <w:pPr>
              <w:snapToGrid w:val="0"/>
              <w:rPr>
                <w:rFonts w:asciiTheme="minorEastAsia" w:hAnsiTheme="minorEastAsia"/>
                <w:kern w:val="0"/>
              </w:rPr>
            </w:pPr>
            <w:r>
              <w:rPr>
                <w:rFonts w:asciiTheme="minorEastAsia" w:hAnsiTheme="minorEastAsia" w:cs="宋体" w:hint="eastAsia"/>
                <w:kern w:val="0"/>
              </w:rPr>
              <w:t xml:space="preserve">　</w:t>
            </w:r>
          </w:p>
        </w:tc>
      </w:tr>
    </w:tbl>
    <w:p w:rsidR="00484BDA" w:rsidRDefault="00931F2D">
      <w:pPr>
        <w:snapToGrid w:val="0"/>
        <w:spacing w:line="288" w:lineRule="auto"/>
        <w:ind w:firstLineChars="200" w:firstLine="420"/>
        <w:jc w:val="left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>注</w:t>
      </w:r>
      <w:r>
        <w:rPr>
          <w:rFonts w:asciiTheme="minorEastAsia" w:hAnsiTheme="minorEastAsia" w:cs="宋体"/>
        </w:rPr>
        <w:t>:1</w:t>
      </w:r>
      <w:r>
        <w:rPr>
          <w:rFonts w:asciiTheme="minorEastAsia" w:hAnsiTheme="minorEastAsia" w:cs="宋体" w:hint="eastAsia"/>
        </w:rPr>
        <w:t xml:space="preserve"> </w:t>
      </w:r>
      <w:r>
        <w:rPr>
          <w:rFonts w:asciiTheme="minorEastAsia" w:hAnsiTheme="minorEastAsia" w:cs="宋体" w:hint="eastAsia"/>
        </w:rPr>
        <w:t>班组班前讲话记录单独组卷，每本填写完后交项目安全管理部门存档。</w:t>
      </w:r>
    </w:p>
    <w:p w:rsidR="00484BDA" w:rsidRDefault="00931F2D">
      <w:pPr>
        <w:snapToGrid w:val="0"/>
        <w:spacing w:line="288" w:lineRule="auto"/>
        <w:ind w:firstLineChars="400" w:firstLine="840"/>
      </w:pPr>
      <w:r>
        <w:rPr>
          <w:rFonts w:asciiTheme="minorEastAsia" w:hAnsiTheme="minorEastAsia" w:cs="宋体"/>
        </w:rPr>
        <w:t>2</w:t>
      </w:r>
      <w:r>
        <w:rPr>
          <w:rFonts w:asciiTheme="minorEastAsia" w:hAnsiTheme="minorEastAsia" w:cs="宋体" w:hint="eastAsia"/>
        </w:rPr>
        <w:t xml:space="preserve"> </w:t>
      </w:r>
      <w:r>
        <w:rPr>
          <w:rFonts w:asciiTheme="minorEastAsia" w:hAnsiTheme="minorEastAsia" w:cs="宋体" w:hint="eastAsia"/>
        </w:rPr>
        <w:t>本</w:t>
      </w:r>
      <w:bookmarkStart w:id="0" w:name="_GoBack"/>
      <w:bookmarkEnd w:id="0"/>
      <w:r>
        <w:rPr>
          <w:rFonts w:asciiTheme="minorEastAsia" w:hAnsiTheme="minorEastAsia" w:cs="宋体" w:hint="eastAsia"/>
        </w:rPr>
        <w:t>表由班组</w:t>
      </w:r>
      <w:r>
        <w:rPr>
          <w:rFonts w:asciiTheme="minorEastAsia" w:hAnsiTheme="minorEastAsia" w:cs="宋体" w:hint="eastAsia"/>
        </w:rPr>
        <w:t>长</w:t>
      </w:r>
      <w:r>
        <w:rPr>
          <w:rFonts w:asciiTheme="minorEastAsia" w:hAnsiTheme="minorEastAsia" w:cs="宋体" w:hint="eastAsia"/>
        </w:rPr>
        <w:t>负责填写</w:t>
      </w:r>
      <w:r>
        <w:rPr>
          <w:rFonts w:asciiTheme="minorEastAsia" w:hAnsiTheme="minorEastAsia" w:cs="宋体" w:hint="eastAsia"/>
        </w:rPr>
        <w:t>。</w:t>
      </w:r>
    </w:p>
    <w:sectPr w:rsidR="00484BDA" w:rsidSect="0048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1F2D" w:rsidRDefault="00931F2D" w:rsidP="00202A36">
      <w:r>
        <w:separator/>
      </w:r>
    </w:p>
  </w:endnote>
  <w:endnote w:type="continuationSeparator" w:id="1">
    <w:p w:rsidR="00931F2D" w:rsidRDefault="00931F2D" w:rsidP="00202A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1F2D" w:rsidRDefault="00931F2D" w:rsidP="00202A36">
      <w:r>
        <w:separator/>
      </w:r>
    </w:p>
  </w:footnote>
  <w:footnote w:type="continuationSeparator" w:id="1">
    <w:p w:rsidR="00931F2D" w:rsidRDefault="00931F2D" w:rsidP="00202A3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5FC5EA"/>
    <w:multiLevelType w:val="singleLevel"/>
    <w:tmpl w:val="715FC5EA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Tk4ZTQzNGY0Mjg4NjI2MTBmYWY1MGVmNTlmNmQ1OTkifQ=="/>
  </w:docVars>
  <w:rsids>
    <w:rsidRoot w:val="40021CE7"/>
    <w:rsid w:val="00202A36"/>
    <w:rsid w:val="00484BDA"/>
    <w:rsid w:val="00931F2D"/>
    <w:rsid w:val="1F3734E3"/>
    <w:rsid w:val="23F6021C"/>
    <w:rsid w:val="3F78457D"/>
    <w:rsid w:val="40021CE7"/>
    <w:rsid w:val="4217548F"/>
    <w:rsid w:val="6C0978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84BD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484BD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202A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202A36"/>
    <w:rPr>
      <w:kern w:val="2"/>
      <w:sz w:val="18"/>
      <w:szCs w:val="18"/>
    </w:rPr>
  </w:style>
  <w:style w:type="paragraph" w:styleId="a5">
    <w:name w:val="footer"/>
    <w:basedOn w:val="a"/>
    <w:link w:val="Char0"/>
    <w:rsid w:val="00202A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202A3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孙建钟</dc:creator>
  <cp:lastModifiedBy>mingjun jiang</cp:lastModifiedBy>
  <cp:revision>2</cp:revision>
  <dcterms:created xsi:type="dcterms:W3CDTF">2021-03-30T06:38:00Z</dcterms:created>
  <dcterms:modified xsi:type="dcterms:W3CDTF">2023-03-15T03:25:00Z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C6573E900EAC460382CA3E997ADEA44B</vt:lpwstr>
  </property>
</Properties>
</file>