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A3" w:rsidRDefault="00A83211">
      <w:pPr>
        <w:pStyle w:val="1"/>
        <w:spacing w:before="0" w:after="0" w:line="240" w:lineRule="auto"/>
        <w:jc w:val="center"/>
        <w:rPr>
          <w:rFonts w:ascii="Times New Roman" w:hAnsi="Times New Roman"/>
          <w:sz w:val="36"/>
          <w:szCs w:val="28"/>
        </w:rPr>
      </w:pPr>
      <w:bookmarkStart w:id="0" w:name="_Toc470771684"/>
      <w:bookmarkStart w:id="1" w:name="_Toc470771736"/>
      <w:bookmarkStart w:id="2" w:name="_Toc470774691"/>
      <w:bookmarkStart w:id="3" w:name="_Toc487095564"/>
      <w:r>
        <w:rPr>
          <w:rFonts w:ascii="Times New Roman" w:hAnsi="Times New Roman"/>
          <w:sz w:val="36"/>
          <w:szCs w:val="28"/>
        </w:rPr>
        <w:t>20</w:t>
      </w:r>
      <w:r>
        <w:rPr>
          <w:rFonts w:ascii="Times New Roman" w:hAnsi="Times New Roman" w:hint="eastAsia"/>
          <w:sz w:val="36"/>
          <w:szCs w:val="28"/>
        </w:rPr>
        <w:t>1</w:t>
      </w:r>
      <w:r w:rsidR="0004095D">
        <w:rPr>
          <w:rFonts w:ascii="Times New Roman" w:hAnsi="Times New Roman" w:hint="eastAsia"/>
          <w:sz w:val="36"/>
          <w:szCs w:val="28"/>
        </w:rPr>
        <w:t>8</w:t>
      </w:r>
      <w:r>
        <w:rPr>
          <w:rFonts w:ascii="Times New Roman" w:hAnsi="Times New Roman"/>
          <w:sz w:val="36"/>
          <w:szCs w:val="28"/>
        </w:rPr>
        <w:t>级《</w:t>
      </w:r>
      <w:r>
        <w:rPr>
          <w:rFonts w:ascii="Times New Roman" w:hAnsi="Times New Roman" w:hint="eastAsia"/>
          <w:sz w:val="36"/>
          <w:szCs w:val="28"/>
        </w:rPr>
        <w:t>程序设计实训</w:t>
      </w:r>
      <w:r>
        <w:rPr>
          <w:rFonts w:ascii="Times New Roman" w:hAnsi="Times New Roman"/>
          <w:sz w:val="36"/>
          <w:szCs w:val="28"/>
        </w:rPr>
        <w:t>》</w:t>
      </w:r>
      <w:r>
        <w:rPr>
          <w:rFonts w:ascii="Times New Roman" w:hAnsi="Times New Roman" w:hint="eastAsia"/>
          <w:sz w:val="36"/>
          <w:szCs w:val="28"/>
        </w:rPr>
        <w:t>重要</w:t>
      </w:r>
      <w:r>
        <w:rPr>
          <w:rFonts w:ascii="Times New Roman" w:hAnsi="Times New Roman"/>
          <w:sz w:val="36"/>
          <w:szCs w:val="28"/>
        </w:rPr>
        <w:t>事项</w:t>
      </w:r>
      <w:bookmarkEnd w:id="0"/>
      <w:bookmarkEnd w:id="1"/>
      <w:bookmarkEnd w:id="2"/>
      <w:bookmarkEnd w:id="3"/>
    </w:p>
    <w:p w:rsidR="00290FA3" w:rsidRDefault="00C91A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</w:rPr>
      </w:pPr>
      <w:r>
        <w:fldChar w:fldCharType="begin"/>
      </w:r>
      <w:r w:rsidR="00A83211">
        <w:instrText xml:space="preserve"> TOC \o "1-3" \h \z \u </w:instrText>
      </w:r>
      <w:r>
        <w:fldChar w:fldCharType="separate"/>
      </w:r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65" w:history="1">
        <w:r w:rsidR="00A83211">
          <w:rPr>
            <w:rStyle w:val="a6"/>
            <w:rFonts w:ascii="Times New Roman" w:hAnsi="Times New Roman"/>
          </w:rPr>
          <w:t>1.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答辩方式</w:t>
        </w:r>
        <w:r w:rsidR="00A83211">
          <w:tab/>
        </w:r>
        <w:r w:rsidR="00C91A72">
          <w:fldChar w:fldCharType="begin"/>
        </w:r>
        <w:r w:rsidR="00A83211">
          <w:instrText xml:space="preserve"> PAGEREF _Toc487095565 \h </w:instrText>
        </w:r>
        <w:r w:rsidR="00C91A72">
          <w:fldChar w:fldCharType="separate"/>
        </w:r>
        <w:r w:rsidR="00A83211">
          <w:t>1</w:t>
        </w:r>
        <w:r w:rsidR="00C91A72">
          <w:fldChar w:fldCharType="end"/>
        </w:r>
      </w:hyperlink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66" w:history="1">
        <w:r w:rsidR="00A83211">
          <w:rPr>
            <w:rStyle w:val="a6"/>
            <w:rFonts w:ascii="Times New Roman" w:hAnsi="Times New Roman"/>
          </w:rPr>
          <w:t>2.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评分标准</w:t>
        </w:r>
        <w:r w:rsidR="00A83211">
          <w:tab/>
        </w:r>
        <w:r w:rsidR="00C91A72">
          <w:fldChar w:fldCharType="begin"/>
        </w:r>
        <w:r w:rsidR="00A83211">
          <w:instrText xml:space="preserve"> PAGEREF _Toc487095566 \h </w:instrText>
        </w:r>
        <w:r w:rsidR="00C91A72">
          <w:fldChar w:fldCharType="separate"/>
        </w:r>
        <w:r w:rsidR="00A83211">
          <w:t>1</w:t>
        </w:r>
        <w:r w:rsidR="00C91A72">
          <w:fldChar w:fldCharType="end"/>
        </w:r>
      </w:hyperlink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67" w:history="1">
        <w:r w:rsidR="00A83211">
          <w:rPr>
            <w:rStyle w:val="a6"/>
            <w:rFonts w:ascii="Times New Roman" w:hAnsi="Times New Roman"/>
          </w:rPr>
          <w:t>3.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《实训报告》排版要求</w:t>
        </w:r>
        <w:r w:rsidR="00A83211">
          <w:tab/>
        </w:r>
        <w:r w:rsidR="00C91A72">
          <w:fldChar w:fldCharType="begin"/>
        </w:r>
        <w:r w:rsidR="00A83211">
          <w:instrText xml:space="preserve"> PAGEREF _Toc487095567 \h </w:instrText>
        </w:r>
        <w:r w:rsidR="00C91A72">
          <w:fldChar w:fldCharType="separate"/>
        </w:r>
        <w:r w:rsidR="00A83211">
          <w:t>2</w:t>
        </w:r>
        <w:r w:rsidR="00C91A72">
          <w:fldChar w:fldCharType="end"/>
        </w:r>
      </w:hyperlink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68" w:history="1">
        <w:r w:rsidR="00A83211">
          <w:rPr>
            <w:rStyle w:val="a6"/>
            <w:rFonts w:ascii="Times New Roman"/>
          </w:rPr>
          <w:t>4.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参考文献格式</w:t>
        </w:r>
        <w:r w:rsidR="00A83211">
          <w:tab/>
        </w:r>
        <w:r w:rsidR="00C91A72">
          <w:fldChar w:fldCharType="begin"/>
        </w:r>
        <w:r w:rsidR="00A83211">
          <w:instrText xml:space="preserve"> PAGEREF _Toc487095568 \h </w:instrText>
        </w:r>
        <w:r w:rsidR="00C91A72">
          <w:fldChar w:fldCharType="separate"/>
        </w:r>
        <w:r w:rsidR="00A83211">
          <w:t>3</w:t>
        </w:r>
        <w:r w:rsidR="00C91A72">
          <w:fldChar w:fldCharType="end"/>
        </w:r>
      </w:hyperlink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69" w:history="1">
        <w:r w:rsidR="00A83211">
          <w:rPr>
            <w:rStyle w:val="a6"/>
            <w:rFonts w:ascii="Times New Roman"/>
          </w:rPr>
          <w:t>5.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实训纪律</w:t>
        </w:r>
        <w:r w:rsidR="00A83211">
          <w:tab/>
        </w:r>
        <w:r w:rsidR="00C91A72">
          <w:fldChar w:fldCharType="begin"/>
        </w:r>
        <w:r w:rsidR="00A83211">
          <w:instrText xml:space="preserve"> PAGEREF _Toc487095569 \h </w:instrText>
        </w:r>
        <w:r w:rsidR="00C91A72">
          <w:fldChar w:fldCharType="separate"/>
        </w:r>
        <w:r w:rsidR="00A83211">
          <w:t>4</w:t>
        </w:r>
        <w:r w:rsidR="00C91A72">
          <w:fldChar w:fldCharType="end"/>
        </w:r>
      </w:hyperlink>
    </w:p>
    <w:p w:rsidR="00290FA3" w:rsidRDefault="006578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</w:rPr>
      </w:pPr>
      <w:hyperlink w:anchor="_Toc487095570" w:history="1">
        <w:r w:rsidR="00A83211">
          <w:rPr>
            <w:rStyle w:val="a6"/>
            <w:rFonts w:ascii="Times New Roman"/>
          </w:rPr>
          <w:t>6.</w:t>
        </w:r>
        <w:r w:rsidR="00A83211">
          <w:rPr>
            <w:rFonts w:asciiTheme="minorHAnsi" w:eastAsiaTheme="minorEastAsia" w:hAnsiTheme="minorHAnsi" w:cstheme="minorBidi"/>
          </w:rPr>
          <w:tab/>
        </w:r>
        <w:r w:rsidR="00A83211">
          <w:rPr>
            <w:rStyle w:val="a6"/>
            <w:rFonts w:ascii="Times New Roman" w:hint="eastAsia"/>
          </w:rPr>
          <w:t>提交资料</w:t>
        </w:r>
        <w:r w:rsidR="00A83211">
          <w:tab/>
        </w:r>
        <w:r w:rsidR="00C91A72">
          <w:fldChar w:fldCharType="begin"/>
        </w:r>
        <w:r w:rsidR="00A83211">
          <w:instrText xml:space="preserve"> PAGEREF _Toc487095570 \h </w:instrText>
        </w:r>
        <w:r w:rsidR="00C91A72">
          <w:fldChar w:fldCharType="separate"/>
        </w:r>
        <w:r w:rsidR="00A83211">
          <w:t>4</w:t>
        </w:r>
        <w:r w:rsidR="00C91A72">
          <w:fldChar w:fldCharType="end"/>
        </w:r>
      </w:hyperlink>
    </w:p>
    <w:p w:rsidR="00290FA3" w:rsidRDefault="00C91A72">
      <w:r>
        <w:fldChar w:fldCharType="end"/>
      </w: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 w:hAnsi="Times New Roman"/>
          <w:color w:val="0033CC"/>
          <w:sz w:val="28"/>
          <w:szCs w:val="28"/>
        </w:rPr>
      </w:pPr>
      <w:bookmarkStart w:id="4" w:name="_Toc487095565"/>
      <w:r>
        <w:rPr>
          <w:rFonts w:ascii="Times New Roman"/>
          <w:color w:val="0033CC"/>
          <w:sz w:val="28"/>
          <w:szCs w:val="28"/>
        </w:rPr>
        <w:t>答辩</w:t>
      </w:r>
      <w:r>
        <w:rPr>
          <w:rFonts w:ascii="Times New Roman" w:hint="eastAsia"/>
          <w:color w:val="0033CC"/>
          <w:sz w:val="28"/>
          <w:szCs w:val="28"/>
        </w:rPr>
        <w:t>方式</w:t>
      </w:r>
      <w:bookmarkEnd w:id="4"/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每人一题，个人答辩，由对应的指导教师负责。答辩按照报名先后依次进行，无报名时按照学号顺序。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答辩陈述内容包括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程序功能、模块划分、数据组织方式、程序控制结构、算法应用、数据输入输出及持久化保存</w:t>
      </w:r>
      <w:r>
        <w:rPr>
          <w:rFonts w:ascii="Times New Roman" w:hAnsi="Times New Roman" w:hint="eastAsia"/>
          <w:sz w:val="24"/>
          <w:szCs w:val="24"/>
        </w:rPr>
        <w:t>等内容，重点突出自己的创新和特色。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指导教师就</w:t>
      </w:r>
      <w:r>
        <w:rPr>
          <w:rFonts w:ascii="Times New Roman"/>
          <w:sz w:val="24"/>
          <w:szCs w:val="24"/>
        </w:rPr>
        <w:t>数据结构</w:t>
      </w:r>
      <w:r>
        <w:rPr>
          <w:rFonts w:ascii="Times New Roman" w:hint="eastAsia"/>
          <w:sz w:val="24"/>
          <w:szCs w:val="24"/>
        </w:rPr>
        <w:t>表示</w:t>
      </w:r>
      <w:r>
        <w:rPr>
          <w:rFonts w:ascii="Times New Roman"/>
          <w:sz w:val="24"/>
          <w:szCs w:val="24"/>
        </w:rPr>
        <w:t>、</w:t>
      </w:r>
      <w:r>
        <w:rPr>
          <w:rFonts w:ascii="Times New Roman" w:hint="eastAsia"/>
          <w:sz w:val="24"/>
          <w:szCs w:val="24"/>
        </w:rPr>
        <w:t>算法设计、系统功能</w:t>
      </w:r>
      <w:r>
        <w:rPr>
          <w:rFonts w:ascii="Times New Roman"/>
          <w:sz w:val="24"/>
          <w:szCs w:val="24"/>
        </w:rPr>
        <w:t>、代码规范、文档等进行提问</w:t>
      </w:r>
      <w:r>
        <w:rPr>
          <w:rFonts w:ascii="Times New Roman" w:hint="eastAsia"/>
          <w:sz w:val="24"/>
          <w:szCs w:val="24"/>
        </w:rPr>
        <w:t>，重点考察数据结构表示的正确性、程序的功能完整度、代码规范度、算法应用度，对</w:t>
      </w:r>
      <w:r>
        <w:rPr>
          <w:rFonts w:ascii="Times New Roman" w:hint="eastAsia"/>
          <w:sz w:val="24"/>
          <w:szCs w:val="24"/>
        </w:rPr>
        <w:t>C</w:t>
      </w:r>
      <w:r>
        <w:rPr>
          <w:rFonts w:ascii="Times New Roman" w:hint="eastAsia"/>
          <w:sz w:val="24"/>
          <w:szCs w:val="24"/>
        </w:rPr>
        <w:t>语言运用的熟练度，同时通过代码细节考察学生的学术诚信度。</w:t>
      </w: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 w:hAnsi="Times New Roman"/>
          <w:color w:val="0033CC"/>
          <w:sz w:val="28"/>
          <w:szCs w:val="28"/>
        </w:rPr>
      </w:pPr>
      <w:bookmarkStart w:id="5" w:name="_Toc487095566"/>
      <w:r>
        <w:rPr>
          <w:rFonts w:ascii="Times New Roman"/>
          <w:color w:val="0033CC"/>
          <w:sz w:val="28"/>
          <w:szCs w:val="28"/>
        </w:rPr>
        <w:t>评分标准</w:t>
      </w:r>
      <w:bookmarkEnd w:id="5"/>
    </w:p>
    <w:p w:rsidR="00290FA3" w:rsidRDefault="00A83211" w:rsidP="00063DAE">
      <w:pPr>
        <w:pStyle w:val="11"/>
        <w:numPr>
          <w:ilvl w:val="1"/>
          <w:numId w:val="1"/>
        </w:numPr>
        <w:spacing w:beforeLines="100" w:before="312" w:afterLines="100" w:after="312"/>
        <w:ind w:left="357" w:firstLineChars="0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成绩构成</w:t>
      </w:r>
    </w:p>
    <w:p w:rsidR="00290FA3" w:rsidRPr="00A83211" w:rsidRDefault="00A83211" w:rsidP="00063DAE">
      <w:pPr>
        <w:spacing w:afterLines="50" w:after="156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从程序、文档、出勤三方面进行评价，占比分别为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70%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、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20%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、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10%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。</w:t>
      </w:r>
    </w:p>
    <w:p w:rsidR="00290FA3" w:rsidRDefault="00A83211" w:rsidP="00063DAE">
      <w:pPr>
        <w:spacing w:afterLines="50" w:after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2.1.1</w:t>
      </w:r>
      <w:r>
        <w:rPr>
          <w:rFonts w:ascii="Times New Roman" w:hAnsi="Times New Roman" w:hint="eastAsia"/>
          <w:b/>
          <w:sz w:val="24"/>
          <w:szCs w:val="24"/>
        </w:rPr>
        <w:t>程序</w:t>
      </w:r>
      <w:r>
        <w:rPr>
          <w:rFonts w:ascii="Times New Roman" w:hAnsi="Times New Roman" w:hint="eastAsia"/>
          <w:sz w:val="24"/>
          <w:szCs w:val="24"/>
        </w:rPr>
        <w:t>(70%)</w:t>
      </w:r>
    </w:p>
    <w:p w:rsidR="00290FA3" w:rsidRDefault="00A83211" w:rsidP="00063DAE">
      <w:pPr>
        <w:spacing w:afterLines="50" w:after="156"/>
        <w:ind w:firstLineChars="200" w:firstLine="482"/>
        <w:rPr>
          <w:rFonts w:asci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功能完整度</w:t>
      </w:r>
      <w:r>
        <w:rPr>
          <w:rFonts w:ascii="Times New Roman" w:hAnsi="Times New Roman" w:hint="eastAsia"/>
          <w:sz w:val="24"/>
          <w:szCs w:val="24"/>
        </w:rPr>
        <w:t>(35%)</w:t>
      </w:r>
      <w:r>
        <w:rPr>
          <w:rFonts w:ascii="Times New Roman" w:hAnsi="Times New Roman" w:hint="eastAsia"/>
          <w:sz w:val="24"/>
          <w:szCs w:val="24"/>
        </w:rPr>
        <w:t>：考察</w:t>
      </w:r>
      <w:r>
        <w:rPr>
          <w:rFonts w:ascii="Times New Roman"/>
          <w:sz w:val="24"/>
          <w:szCs w:val="24"/>
        </w:rPr>
        <w:t>程序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能正常运行，结果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正确，功能</w:t>
      </w:r>
      <w:r>
        <w:rPr>
          <w:rFonts w:ascii="Times New Roman" w:hint="eastAsia"/>
          <w:sz w:val="24"/>
          <w:szCs w:val="24"/>
        </w:rPr>
        <w:t>有无</w:t>
      </w:r>
      <w:r>
        <w:rPr>
          <w:rFonts w:ascii="Times New Roman"/>
          <w:sz w:val="24"/>
          <w:szCs w:val="24"/>
        </w:rPr>
        <w:t>缺陷</w:t>
      </w:r>
      <w:r>
        <w:rPr>
          <w:rFonts w:ascii="Times New Roman" w:hint="eastAsia"/>
          <w:sz w:val="24"/>
          <w:szCs w:val="24"/>
        </w:rPr>
        <w:t>；</w:t>
      </w:r>
      <w:r>
        <w:rPr>
          <w:rFonts w:ascii="Times New Roman"/>
          <w:sz w:val="24"/>
          <w:szCs w:val="24"/>
        </w:rPr>
        <w:t>数据</w:t>
      </w:r>
      <w:r>
        <w:rPr>
          <w:rFonts w:ascii="Times New Roman" w:hint="eastAsia"/>
          <w:sz w:val="24"/>
          <w:szCs w:val="24"/>
        </w:rPr>
        <w:t>有无</w:t>
      </w:r>
      <w:r>
        <w:rPr>
          <w:rFonts w:ascii="Times New Roman"/>
          <w:sz w:val="24"/>
          <w:szCs w:val="24"/>
        </w:rPr>
        <w:t>持久化保存</w:t>
      </w:r>
      <w:r>
        <w:rPr>
          <w:rFonts w:ascii="Times New Roman" w:hint="eastAsia"/>
          <w:sz w:val="24"/>
          <w:szCs w:val="24"/>
        </w:rPr>
        <w:t>(</w:t>
      </w:r>
      <w:r>
        <w:rPr>
          <w:rFonts w:ascii="Times New Roman" w:hint="eastAsia"/>
          <w:sz w:val="24"/>
          <w:szCs w:val="24"/>
        </w:rPr>
        <w:t>此项没有减</w:t>
      </w:r>
      <w:r>
        <w:rPr>
          <w:rFonts w:ascii="Times New Roman" w:hint="eastAsia"/>
          <w:sz w:val="24"/>
          <w:szCs w:val="24"/>
        </w:rPr>
        <w:t>10</w:t>
      </w:r>
      <w:r>
        <w:rPr>
          <w:rFonts w:ascii="Times New Roman" w:hint="eastAsia"/>
          <w:sz w:val="24"/>
          <w:szCs w:val="24"/>
        </w:rPr>
        <w:t>分</w:t>
      </w:r>
      <w:r>
        <w:rPr>
          <w:rFonts w:ascii="Times New Roman" w:hint="eastAsia"/>
          <w:sz w:val="24"/>
          <w:szCs w:val="24"/>
        </w:rPr>
        <w:t>)</w:t>
      </w:r>
      <w:r>
        <w:rPr>
          <w:rFonts w:ascii="Times New Roman" w:hint="eastAsia"/>
          <w:sz w:val="24"/>
          <w:szCs w:val="24"/>
        </w:rPr>
        <w:t>；</w:t>
      </w:r>
      <w:r>
        <w:rPr>
          <w:rFonts w:ascii="Times New Roman"/>
          <w:sz w:val="24"/>
          <w:szCs w:val="24"/>
        </w:rPr>
        <w:t>演示过程中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发现漏洞。</w:t>
      </w:r>
    </w:p>
    <w:p w:rsidR="00290FA3" w:rsidRDefault="00A83211" w:rsidP="00063DAE">
      <w:pPr>
        <w:spacing w:afterLines="50" w:after="156"/>
        <w:ind w:firstLineChars="200" w:firstLine="482"/>
        <w:rPr>
          <w:rFonts w:ascii="Times New Roman"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程序设计熟练度</w:t>
      </w:r>
      <w:r>
        <w:rPr>
          <w:rFonts w:ascii="Times New Roman" w:hint="eastAsia"/>
          <w:sz w:val="24"/>
          <w:szCs w:val="24"/>
        </w:rPr>
        <w:t>(25%)</w:t>
      </w:r>
      <w:r>
        <w:rPr>
          <w:rFonts w:ascii="Times New Roman" w:hint="eastAsia"/>
          <w:sz w:val="24"/>
          <w:szCs w:val="24"/>
        </w:rPr>
        <w:t>：考察学生对各种数据类型、结构体、数组、指针、函数等的细节知识；考察其针对具体问题是否能够选择合适的数据表示和组织方式，并有充分理由；考察其是否运用了经典的程序设计思想</w:t>
      </w:r>
      <w:r>
        <w:rPr>
          <w:rFonts w:ascii="Times New Roman" w:hint="eastAsia"/>
          <w:sz w:val="24"/>
          <w:szCs w:val="24"/>
        </w:rPr>
        <w:t>(</w:t>
      </w:r>
      <w:r>
        <w:rPr>
          <w:rFonts w:ascii="Times New Roman" w:hint="eastAsia"/>
          <w:sz w:val="24"/>
          <w:szCs w:val="24"/>
        </w:rPr>
        <w:t>如递归、贪心、分治、动态规划等，此项没有减</w:t>
      </w:r>
      <w:r>
        <w:rPr>
          <w:rFonts w:ascii="Times New Roman" w:hint="eastAsia"/>
          <w:sz w:val="24"/>
          <w:szCs w:val="24"/>
        </w:rPr>
        <w:t>10</w:t>
      </w:r>
      <w:r>
        <w:rPr>
          <w:rFonts w:ascii="Times New Roman" w:hint="eastAsia"/>
          <w:sz w:val="24"/>
          <w:szCs w:val="24"/>
        </w:rPr>
        <w:t>分</w:t>
      </w:r>
      <w:r>
        <w:rPr>
          <w:rFonts w:ascii="Times New Roman" w:hint="eastAsia"/>
          <w:sz w:val="24"/>
          <w:szCs w:val="24"/>
        </w:rPr>
        <w:t>)</w:t>
      </w:r>
      <w:r>
        <w:rPr>
          <w:rFonts w:ascii="Times New Roman" w:hint="eastAsia"/>
          <w:sz w:val="24"/>
          <w:szCs w:val="24"/>
        </w:rPr>
        <w:t>。</w:t>
      </w:r>
    </w:p>
    <w:p w:rsidR="00290FA3" w:rsidRDefault="00A83211">
      <w:pPr>
        <w:ind w:firstLineChars="200" w:firstLine="482"/>
        <w:rPr>
          <w:rFonts w:ascii="Times New Roman"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代码规范度</w:t>
      </w:r>
      <w:r>
        <w:rPr>
          <w:rFonts w:ascii="Times New Roman" w:hint="eastAsia"/>
          <w:sz w:val="24"/>
          <w:szCs w:val="24"/>
        </w:rPr>
        <w:t>(10%)</w:t>
      </w:r>
      <w:r>
        <w:rPr>
          <w:rFonts w:ascii="Times New Roman" w:hint="eastAsia"/>
          <w:sz w:val="24"/>
          <w:szCs w:val="24"/>
        </w:rPr>
        <w:t>：考察</w:t>
      </w:r>
      <w:r>
        <w:rPr>
          <w:rFonts w:ascii="Times New Roman"/>
          <w:sz w:val="24"/>
          <w:szCs w:val="24"/>
        </w:rPr>
        <w:t>代码编写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遵循统一的规范，模块划分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合理，注释</w:t>
      </w:r>
      <w:r>
        <w:rPr>
          <w:rFonts w:ascii="Times New Roman" w:hint="eastAsia"/>
          <w:sz w:val="24"/>
          <w:szCs w:val="24"/>
        </w:rPr>
        <w:t>是否</w:t>
      </w:r>
      <w:r>
        <w:rPr>
          <w:rFonts w:ascii="Times New Roman"/>
          <w:sz w:val="24"/>
          <w:szCs w:val="24"/>
        </w:rPr>
        <w:t>清晰。</w:t>
      </w:r>
      <w:r>
        <w:rPr>
          <w:rFonts w:ascii="Times New Roman" w:hint="eastAsia"/>
          <w:sz w:val="24"/>
          <w:szCs w:val="24"/>
        </w:rPr>
        <w:t>C</w:t>
      </w:r>
      <w:r>
        <w:rPr>
          <w:rFonts w:ascii="Times New Roman" w:hint="eastAsia"/>
          <w:sz w:val="24"/>
          <w:szCs w:val="24"/>
        </w:rPr>
        <w:t>语言编程规范可参考</w:t>
      </w:r>
      <w:r>
        <w:rPr>
          <w:rFonts w:ascii="Times New Roman" w:hint="eastAsia"/>
          <w:sz w:val="24"/>
          <w:szCs w:val="24"/>
        </w:rPr>
        <w:t>(</w:t>
      </w:r>
      <w:r>
        <w:rPr>
          <w:rFonts w:ascii="Times New Roman" w:hint="eastAsia"/>
          <w:sz w:val="24"/>
          <w:szCs w:val="24"/>
        </w:rPr>
        <w:t>不限于</w:t>
      </w:r>
      <w:r>
        <w:rPr>
          <w:rFonts w:ascii="Times New Roman" w:hint="eastAsia"/>
          <w:sz w:val="24"/>
          <w:szCs w:val="24"/>
        </w:rPr>
        <w:t>) Linux</w:t>
      </w:r>
      <w:r>
        <w:rPr>
          <w:rFonts w:ascii="Times New Roman" w:hint="eastAsia"/>
          <w:sz w:val="24"/>
          <w:szCs w:val="24"/>
        </w:rPr>
        <w:t>内核编码风格：</w:t>
      </w:r>
    </w:p>
    <w:p w:rsidR="00290FA3" w:rsidRDefault="006578A3" w:rsidP="00063DAE">
      <w:pPr>
        <w:spacing w:afterLines="50" w:after="156"/>
        <w:ind w:firstLineChars="200" w:firstLine="420"/>
        <w:rPr>
          <w:rFonts w:ascii="Times New Roman"/>
          <w:sz w:val="24"/>
          <w:szCs w:val="24"/>
        </w:rPr>
      </w:pPr>
      <w:hyperlink r:id="rId9" w:history="1">
        <w:r w:rsidR="00A83211">
          <w:rPr>
            <w:rStyle w:val="a6"/>
            <w:rFonts w:ascii="Times New Roman"/>
            <w:sz w:val="24"/>
            <w:szCs w:val="24"/>
          </w:rPr>
          <w:t>http://iyu.is-programmer.com/posts/30315.html</w:t>
        </w:r>
      </w:hyperlink>
    </w:p>
    <w:p w:rsidR="00290FA3" w:rsidRDefault="00A83211" w:rsidP="00063DAE">
      <w:pPr>
        <w:spacing w:afterLines="50" w:after="156"/>
        <w:ind w:firstLineChars="200" w:firstLine="482"/>
        <w:rPr>
          <w:rFonts w:ascii="Times New Roman"/>
          <w:b/>
          <w:color w:val="FF0000"/>
          <w:sz w:val="24"/>
          <w:szCs w:val="24"/>
        </w:rPr>
      </w:pPr>
      <w:r>
        <w:rPr>
          <w:rFonts w:ascii="Times New Roman" w:hint="eastAsia"/>
          <w:b/>
          <w:color w:val="FF0000"/>
          <w:sz w:val="24"/>
          <w:szCs w:val="24"/>
        </w:rPr>
        <w:t>在答辩及后续</w:t>
      </w:r>
      <w:proofErr w:type="gramStart"/>
      <w:r>
        <w:rPr>
          <w:rFonts w:ascii="Times New Roman" w:hint="eastAsia"/>
          <w:b/>
          <w:color w:val="FF0000"/>
          <w:sz w:val="24"/>
          <w:szCs w:val="24"/>
        </w:rPr>
        <w:t>代码查重过程</w:t>
      </w:r>
      <w:proofErr w:type="gramEnd"/>
      <w:r>
        <w:rPr>
          <w:rFonts w:ascii="Times New Roman" w:hint="eastAsia"/>
          <w:b/>
          <w:color w:val="FF0000"/>
          <w:sz w:val="24"/>
          <w:szCs w:val="24"/>
        </w:rPr>
        <w:t>中，若发现学生存在学术诚信问题，总成绩记为不合格。</w:t>
      </w:r>
    </w:p>
    <w:p w:rsidR="00290FA3" w:rsidRDefault="00A83211" w:rsidP="00063DAE">
      <w:pPr>
        <w:spacing w:afterLines="50" w:after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2.1.2</w:t>
      </w:r>
      <w:r>
        <w:rPr>
          <w:rFonts w:ascii="Times New Roman" w:hAnsi="Times New Roman" w:hint="eastAsia"/>
          <w:b/>
          <w:sz w:val="24"/>
          <w:szCs w:val="24"/>
        </w:rPr>
        <w:t>文档</w:t>
      </w:r>
      <w:r>
        <w:rPr>
          <w:rFonts w:ascii="Times New Roman" w:hAnsi="Times New Roman" w:hint="eastAsia"/>
          <w:sz w:val="24"/>
          <w:szCs w:val="24"/>
        </w:rPr>
        <w:t>(20%)</w:t>
      </w:r>
    </w:p>
    <w:p w:rsidR="00290FA3" w:rsidRDefault="00A83211" w:rsidP="00063DAE">
      <w:pPr>
        <w:spacing w:afterLines="50" w:after="156"/>
        <w:ind w:firstLineChars="196" w:firstLine="472"/>
        <w:rPr>
          <w:rFonts w:ascii="Times New Roman" w:hAns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文档的内容及完整性</w:t>
      </w:r>
      <w:r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%)</w:t>
      </w:r>
      <w:r>
        <w:rPr>
          <w:rFonts w:ascii="Times New Roman"/>
          <w:sz w:val="24"/>
          <w:szCs w:val="24"/>
        </w:rPr>
        <w:t>：严格按照要求提交完整文档资料，缺一不可。包括计划表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Planning&amp;Process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/>
          <w:sz w:val="24"/>
          <w:szCs w:val="24"/>
        </w:rPr>
        <w:t>、代码审阅表</w:t>
      </w:r>
      <w:r>
        <w:rPr>
          <w:rFonts w:ascii="Times New Roman" w:hAnsi="Times New Roman"/>
          <w:sz w:val="24"/>
          <w:szCs w:val="24"/>
        </w:rPr>
        <w:t>(Peer Reviews)</w:t>
      </w:r>
      <w:r>
        <w:rPr>
          <w:rFonts w:ascii="Times New Roman"/>
          <w:sz w:val="24"/>
          <w:szCs w:val="24"/>
        </w:rPr>
        <w:t>、完整源代码</w:t>
      </w:r>
      <w:r>
        <w:rPr>
          <w:rFonts w:ascii="Times New Roman" w:hAnsi="Times New Roman"/>
          <w:sz w:val="24"/>
          <w:szCs w:val="24"/>
        </w:rPr>
        <w:t>(Code)</w:t>
      </w:r>
      <w:r>
        <w:rPr>
          <w:rFonts w:ascii="Times New Roman"/>
          <w:sz w:val="24"/>
          <w:szCs w:val="24"/>
        </w:rPr>
        <w:t>、测试用例表</w:t>
      </w:r>
      <w:r>
        <w:rPr>
          <w:rFonts w:ascii="Times New Roman" w:hAnsi="Times New Roman"/>
          <w:sz w:val="24"/>
          <w:szCs w:val="24"/>
        </w:rPr>
        <w:t>(Test)</w:t>
      </w:r>
      <w:r>
        <w:rPr>
          <w:rFonts w:ascii="Times New Roman"/>
          <w:sz w:val="24"/>
          <w:szCs w:val="24"/>
        </w:rPr>
        <w:t>、实训报告。其中用于过程监控的计划表、代码审阅表、测试用例表，要有实际的工作量体现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/>
          <w:sz w:val="24"/>
          <w:szCs w:val="24"/>
        </w:rPr>
        <w:t>比如计划表的工作量要具体到小时数，代码审阅至少发现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/>
          <w:sz w:val="24"/>
          <w:szCs w:val="24"/>
        </w:rPr>
        <w:t>个问题，测试用例至少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/>
          <w:sz w:val="24"/>
          <w:szCs w:val="24"/>
        </w:rPr>
        <w:t>。</w:t>
      </w:r>
    </w:p>
    <w:p w:rsidR="00290FA3" w:rsidRDefault="00A83211" w:rsidP="00063DAE">
      <w:pPr>
        <w:spacing w:afterLines="50" w:after="156"/>
        <w:ind w:firstLineChars="196" w:firstLine="472"/>
        <w:rPr>
          <w:rFonts w:ascii="Times New Roman" w:hAns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文档格式规范度</w:t>
      </w:r>
      <w:r>
        <w:rPr>
          <w:rFonts w:ascii="Times New Roman" w:hAnsi="Times New Roman"/>
          <w:sz w:val="24"/>
          <w:szCs w:val="24"/>
        </w:rPr>
        <w:t>(1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%)</w:t>
      </w:r>
      <w:r>
        <w:rPr>
          <w:rFonts w:ascii="Times New Roman"/>
          <w:sz w:val="24"/>
          <w:szCs w:val="24"/>
        </w:rPr>
        <w:t>：主要指实</w:t>
      </w:r>
      <w:proofErr w:type="gramStart"/>
      <w:r>
        <w:rPr>
          <w:rFonts w:ascii="Times New Roman"/>
          <w:sz w:val="24"/>
          <w:szCs w:val="24"/>
        </w:rPr>
        <w:t>训报告</w:t>
      </w:r>
      <w:proofErr w:type="gramEnd"/>
      <w:r>
        <w:rPr>
          <w:rFonts w:ascii="Times New Roman"/>
          <w:sz w:val="24"/>
          <w:szCs w:val="24"/>
        </w:rPr>
        <w:t>的规范程度，排版要求请见以下第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/>
          <w:sz w:val="24"/>
          <w:szCs w:val="24"/>
        </w:rPr>
        <w:t>部分。实</w:t>
      </w:r>
      <w:proofErr w:type="gramStart"/>
      <w:r>
        <w:rPr>
          <w:rFonts w:ascii="Times New Roman"/>
          <w:sz w:val="24"/>
          <w:szCs w:val="24"/>
        </w:rPr>
        <w:t>训报告需</w:t>
      </w:r>
      <w:proofErr w:type="gramEnd"/>
      <w:r>
        <w:rPr>
          <w:rFonts w:ascii="Times New Roman"/>
          <w:sz w:val="24"/>
          <w:szCs w:val="24"/>
        </w:rPr>
        <w:t>提交</w:t>
      </w:r>
      <w:r>
        <w:rPr>
          <w:rFonts w:ascii="Times New Roman"/>
          <w:b/>
          <w:sz w:val="24"/>
          <w:szCs w:val="24"/>
        </w:rPr>
        <w:t>纸质版</w:t>
      </w:r>
      <w:r>
        <w:rPr>
          <w:rFonts w:ascii="Times New Roman" w:hint="eastAsia"/>
          <w:sz w:val="24"/>
          <w:szCs w:val="24"/>
        </w:rPr>
        <w:t>，打印前需将</w:t>
      </w:r>
      <w:r>
        <w:rPr>
          <w:rFonts w:ascii="Times New Roman" w:hint="eastAsia"/>
          <w:b/>
          <w:sz w:val="24"/>
          <w:szCs w:val="24"/>
        </w:rPr>
        <w:t>封面、任务书</w:t>
      </w:r>
      <w:r>
        <w:rPr>
          <w:rFonts w:ascii="Times New Roman" w:hint="eastAsia"/>
          <w:sz w:val="24"/>
          <w:szCs w:val="24"/>
        </w:rPr>
        <w:t>中的内容填写完整。</w:t>
      </w:r>
    </w:p>
    <w:p w:rsidR="00290FA3" w:rsidRDefault="00A83211" w:rsidP="00063DAE">
      <w:pPr>
        <w:spacing w:afterLines="50" w:after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2.1.3</w:t>
      </w:r>
      <w:r>
        <w:rPr>
          <w:rFonts w:ascii="Times New Roman" w:hAnsi="Times New Roman" w:hint="eastAsia"/>
          <w:b/>
          <w:sz w:val="24"/>
          <w:szCs w:val="24"/>
        </w:rPr>
        <w:t>出勤</w:t>
      </w:r>
      <w:r>
        <w:rPr>
          <w:rFonts w:ascii="Times New Roman" w:hAnsi="Times New Roman" w:hint="eastAsia"/>
          <w:sz w:val="24"/>
          <w:szCs w:val="24"/>
        </w:rPr>
        <w:t>(10%)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实训起止日期为</w:t>
      </w:r>
      <w:r>
        <w:rPr>
          <w:rFonts w:ascii="Times New Roman" w:hAnsi="Times New Roman" w:hint="eastAsia"/>
          <w:sz w:val="24"/>
          <w:szCs w:val="24"/>
        </w:rPr>
        <w:t>2018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月</w:t>
      </w:r>
      <w:r w:rsidR="005752E4"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日至</w:t>
      </w:r>
      <w:r w:rsidR="005752E4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日，为期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天，</w:t>
      </w:r>
      <w:r w:rsidR="005752E4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日完成答辩。每日实训时间为上午</w:t>
      </w:r>
      <w:r>
        <w:rPr>
          <w:rFonts w:ascii="Times New Roman" w:hAnsi="Times New Roman" w:hint="eastAsia"/>
          <w:sz w:val="24"/>
          <w:szCs w:val="24"/>
        </w:rPr>
        <w:t>8:00~11:30</w:t>
      </w:r>
      <w:r>
        <w:rPr>
          <w:rFonts w:ascii="Times New Roman" w:hAnsi="Times New Roman" w:hint="eastAsia"/>
          <w:sz w:val="24"/>
          <w:szCs w:val="24"/>
        </w:rPr>
        <w:t>，下午</w:t>
      </w:r>
      <w:r>
        <w:rPr>
          <w:rFonts w:ascii="Times New Roman" w:hAnsi="Times New Roman" w:hint="eastAsia"/>
          <w:sz w:val="24"/>
          <w:szCs w:val="24"/>
        </w:rPr>
        <w:t>14:00~17:30</w:t>
      </w:r>
      <w:r>
        <w:rPr>
          <w:rFonts w:ascii="Times New Roman" w:hAnsi="Times New Roman" w:hint="eastAsia"/>
          <w:sz w:val="24"/>
          <w:szCs w:val="24"/>
        </w:rPr>
        <w:t>。迟到或早退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分钟以内，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次扣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次按缺勤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次处理。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迟到或早退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分钟以上，按缺勤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次处理，扣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分。</w:t>
      </w:r>
    </w:p>
    <w:p w:rsidR="00290FA3" w:rsidRDefault="00A83211" w:rsidP="00063DAE">
      <w:pPr>
        <w:spacing w:afterLines="50" w:after="156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FF0000"/>
          <w:sz w:val="24"/>
          <w:szCs w:val="24"/>
        </w:rPr>
        <w:t>缺勤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2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次，取消答辩资格。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原则上不允许请假。因不可抗力请假的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需有假条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，按缺勤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次处理。</w:t>
      </w:r>
    </w:p>
    <w:p w:rsidR="00290FA3" w:rsidRDefault="00A83211" w:rsidP="00063DAE">
      <w:pPr>
        <w:pStyle w:val="11"/>
        <w:numPr>
          <w:ilvl w:val="1"/>
          <w:numId w:val="1"/>
        </w:numPr>
        <w:spacing w:beforeLines="100" w:before="312" w:afterLines="100" w:after="312"/>
        <w:ind w:left="357" w:firstLineChars="0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五级计分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[90,100]</w:t>
      </w:r>
      <w:r>
        <w:rPr>
          <w:rFonts w:ascii="Times New Roman"/>
          <w:sz w:val="24"/>
          <w:szCs w:val="24"/>
        </w:rPr>
        <w:t>：优秀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[80, 90)</w:t>
      </w:r>
      <w:r>
        <w:rPr>
          <w:rFonts w:ascii="Times New Roman"/>
          <w:sz w:val="24"/>
          <w:szCs w:val="24"/>
        </w:rPr>
        <w:t>：良好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[70, 79)</w:t>
      </w:r>
      <w:r>
        <w:rPr>
          <w:rFonts w:ascii="Times New Roman"/>
          <w:sz w:val="24"/>
          <w:szCs w:val="24"/>
        </w:rPr>
        <w:t>：中等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[60, 69)</w:t>
      </w:r>
      <w:r>
        <w:rPr>
          <w:rFonts w:ascii="Times New Roman"/>
          <w:sz w:val="24"/>
          <w:szCs w:val="24"/>
        </w:rPr>
        <w:t>：及格</w:t>
      </w:r>
    </w:p>
    <w:p w:rsidR="00290FA3" w:rsidRDefault="00A83211" w:rsidP="00063DAE">
      <w:pPr>
        <w:spacing w:afterLines="50" w:after="156"/>
        <w:ind w:firstLineChars="200" w:firstLine="480"/>
        <w:rPr>
          <w:rFonts w:asci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[0, 60)</w:t>
      </w:r>
      <w:r>
        <w:rPr>
          <w:rFonts w:ascii="Times New Roman"/>
          <w:sz w:val="24"/>
          <w:szCs w:val="24"/>
        </w:rPr>
        <w:t>：不及格</w:t>
      </w:r>
    </w:p>
    <w:p w:rsidR="00290FA3" w:rsidRDefault="00A83211">
      <w:pPr>
        <w:ind w:firstLineChars="200" w:firstLine="482"/>
        <w:rPr>
          <w:rFonts w:ascii="Times New Roman"/>
          <w:sz w:val="24"/>
          <w:szCs w:val="24"/>
        </w:rPr>
      </w:pPr>
      <w:r>
        <w:rPr>
          <w:rFonts w:ascii="Times New Roman" w:hint="eastAsia"/>
          <w:b/>
          <w:color w:val="FF0000"/>
          <w:sz w:val="24"/>
          <w:szCs w:val="24"/>
        </w:rPr>
        <w:t>优秀比例不超过</w:t>
      </w:r>
      <w:r>
        <w:rPr>
          <w:rFonts w:ascii="Times New Roman" w:hint="eastAsia"/>
          <w:b/>
          <w:color w:val="FF0000"/>
          <w:sz w:val="24"/>
          <w:szCs w:val="24"/>
        </w:rPr>
        <w:t>20%</w:t>
      </w:r>
      <w:r>
        <w:rPr>
          <w:rFonts w:ascii="Times New Roman" w:hint="eastAsia"/>
          <w:sz w:val="24"/>
          <w:szCs w:val="24"/>
        </w:rPr>
        <w:t>。</w:t>
      </w: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 w:hAnsi="Times New Roman"/>
          <w:color w:val="0033CC"/>
          <w:sz w:val="28"/>
          <w:szCs w:val="28"/>
        </w:rPr>
      </w:pPr>
      <w:bookmarkStart w:id="6" w:name="_Toc487095567"/>
      <w:r>
        <w:rPr>
          <w:rFonts w:ascii="Times New Roman"/>
          <w:color w:val="0033CC"/>
          <w:sz w:val="28"/>
          <w:szCs w:val="28"/>
        </w:rPr>
        <w:t>《</w:t>
      </w:r>
      <w:r>
        <w:rPr>
          <w:rFonts w:ascii="Times New Roman" w:hint="eastAsia"/>
          <w:color w:val="0033CC"/>
          <w:sz w:val="28"/>
          <w:szCs w:val="28"/>
        </w:rPr>
        <w:t>实训</w:t>
      </w:r>
      <w:r>
        <w:rPr>
          <w:rFonts w:ascii="Times New Roman"/>
          <w:color w:val="0033CC"/>
          <w:sz w:val="28"/>
          <w:szCs w:val="28"/>
        </w:rPr>
        <w:t>报告》排版要求</w:t>
      </w:r>
      <w:bookmarkEnd w:id="6"/>
    </w:p>
    <w:p w:rsidR="00290FA3" w:rsidRDefault="00A83211" w:rsidP="00063DAE">
      <w:pPr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>
        <w:rPr>
          <w:rFonts w:ascii="Times New Roman"/>
          <w:sz w:val="24"/>
          <w:szCs w:val="24"/>
        </w:rPr>
        <w:t>《实训报告》的</w:t>
      </w:r>
      <w:r w:rsidRPr="00A83211">
        <w:rPr>
          <w:rFonts w:ascii="Times New Roman"/>
          <w:b/>
          <w:color w:val="FF0000"/>
          <w:sz w:val="24"/>
          <w:szCs w:val="24"/>
        </w:rPr>
        <w:t>前</w:t>
      </w:r>
      <w:r w:rsidRPr="00A83211">
        <w:rPr>
          <w:rFonts w:ascii="Times New Roman" w:hAnsi="Times New Roman"/>
          <w:b/>
          <w:color w:val="FF0000"/>
          <w:sz w:val="24"/>
          <w:szCs w:val="24"/>
        </w:rPr>
        <w:t>3</w:t>
      </w:r>
      <w:r w:rsidRPr="00A83211">
        <w:rPr>
          <w:rFonts w:ascii="Times New Roman"/>
          <w:b/>
          <w:color w:val="FF0000"/>
          <w:sz w:val="24"/>
          <w:szCs w:val="24"/>
        </w:rPr>
        <w:t>页为封面、任务书及成绩评定表，为固定格式，不得擅自改变格式和页数，同一个表格不得被分割在两页</w:t>
      </w:r>
      <w:r>
        <w:rPr>
          <w:rFonts w:ascii="Times New Roman"/>
          <w:sz w:val="24"/>
          <w:szCs w:val="24"/>
        </w:rPr>
        <w:t>。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/>
          <w:sz w:val="24"/>
          <w:szCs w:val="24"/>
        </w:rPr>
        <w:t>对报告正文按照如下要求进行排版：</w:t>
      </w:r>
    </w:p>
    <w:p w:rsidR="00290FA3" w:rsidRDefault="00A83211">
      <w:pPr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章标题使用样式</w:t>
      </w:r>
      <w:r>
        <w:rPr>
          <w:rFonts w:ascii="Times New Roman" w:hAnsi="Times New Roman"/>
          <w:sz w:val="24"/>
          <w:szCs w:val="24"/>
        </w:rPr>
        <w:t>“</w:t>
      </w:r>
      <w:r w:rsidRPr="00063DAE">
        <w:rPr>
          <w:rStyle w:val="1Char"/>
          <w:rFonts w:ascii="黑体" w:eastAsia="黑体" w:hAnsi="黑体"/>
          <w:sz w:val="30"/>
          <w:szCs w:val="30"/>
        </w:rPr>
        <w:t>标题1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，并居中，修改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标题</w:t>
      </w:r>
      <w:r>
        <w:rPr>
          <w:rFonts w:ascii="Times New Roman" w:hAnsi="Times New Roman"/>
          <w:sz w:val="24"/>
          <w:szCs w:val="24"/>
        </w:rPr>
        <w:t>1”</w:t>
      </w:r>
      <w:r>
        <w:rPr>
          <w:rFonts w:ascii="Times New Roman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字体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为黑体字号小三；编号格式为：第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/>
          <w:sz w:val="24"/>
          <w:szCs w:val="24"/>
        </w:rPr>
        <w:t>章，其中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/>
          <w:sz w:val="24"/>
          <w:szCs w:val="24"/>
        </w:rPr>
        <w:t>为自动编号的阿拉伯数字。</w:t>
      </w:r>
    </w:p>
    <w:p w:rsidR="00290FA3" w:rsidRDefault="00A83211" w:rsidP="00063DAE">
      <w:pPr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小节标题使用</w:t>
      </w:r>
      <w:r>
        <w:rPr>
          <w:rFonts w:ascii="Times New Roman" w:hAnsi="Times New Roman"/>
          <w:sz w:val="24"/>
          <w:szCs w:val="24"/>
        </w:rPr>
        <w:t>“</w:t>
      </w:r>
      <w:r w:rsidRPr="00063DAE">
        <w:rPr>
          <w:rStyle w:val="2Char"/>
          <w:rFonts w:ascii="宋体" w:hAnsi="宋体"/>
          <w:sz w:val="28"/>
          <w:szCs w:val="28"/>
        </w:rPr>
        <w:t>标题2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，左对齐，修改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标题</w:t>
      </w:r>
      <w:r>
        <w:rPr>
          <w:rFonts w:ascii="Times New Roman" w:hAnsi="Times New Roman"/>
          <w:sz w:val="24"/>
          <w:szCs w:val="24"/>
        </w:rPr>
        <w:t>2”</w:t>
      </w:r>
      <w:r>
        <w:rPr>
          <w:rFonts w:ascii="Times New Roman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字体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为宋体字号四号；编号格式为：多级符号</w:t>
      </w:r>
      <w:r>
        <w:rPr>
          <w:rFonts w:ascii="Times New Roman" w:hAnsi="Times New Roman"/>
          <w:sz w:val="24"/>
          <w:szCs w:val="24"/>
        </w:rPr>
        <w:t>X.Y</w:t>
      </w:r>
      <w:r>
        <w:rPr>
          <w:rFonts w:asci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/>
          <w:sz w:val="24"/>
          <w:szCs w:val="24"/>
        </w:rPr>
        <w:t>为</w:t>
      </w:r>
      <w:proofErr w:type="gramStart"/>
      <w:r>
        <w:rPr>
          <w:rFonts w:ascii="Times New Roman"/>
          <w:sz w:val="24"/>
          <w:szCs w:val="24"/>
        </w:rPr>
        <w:t>章数字</w:t>
      </w:r>
      <w:proofErr w:type="gramEnd"/>
      <w:r>
        <w:rPr>
          <w:rFonts w:ascii="Times New Roman"/>
          <w:sz w:val="24"/>
          <w:szCs w:val="24"/>
        </w:rPr>
        <w:t>序号，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/>
          <w:sz w:val="24"/>
          <w:szCs w:val="24"/>
        </w:rPr>
        <w:t>为小节数字序号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/>
          <w:sz w:val="24"/>
          <w:szCs w:val="24"/>
        </w:rPr>
        <w:t>例如：</w:t>
      </w:r>
      <w:r>
        <w:rPr>
          <w:rFonts w:ascii="Times New Roman" w:hAnsi="Times New Roman"/>
          <w:sz w:val="24"/>
          <w:szCs w:val="24"/>
        </w:rPr>
        <w:t>1.1)</w:t>
      </w:r>
      <w:r>
        <w:rPr>
          <w:rFonts w:ascii="Times New Roman"/>
          <w:sz w:val="24"/>
          <w:szCs w:val="24"/>
        </w:rPr>
        <w:t>。</w:t>
      </w:r>
    </w:p>
    <w:p w:rsidR="00290FA3" w:rsidRDefault="00A83211">
      <w:pPr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西文字体统一采用</w:t>
      </w:r>
      <w:r>
        <w:rPr>
          <w:rFonts w:ascii="Times New Roman" w:hAnsi="Times New Roman"/>
          <w:sz w:val="24"/>
          <w:szCs w:val="24"/>
        </w:rPr>
        <w:t>“Times New Roman”</w:t>
      </w:r>
      <w:r>
        <w:rPr>
          <w:rFonts w:ascii="Times New Roman"/>
          <w:sz w:val="24"/>
          <w:szCs w:val="24"/>
        </w:rPr>
        <w:t>。</w:t>
      </w:r>
    </w:p>
    <w:p w:rsidR="00290FA3" w:rsidRDefault="00A83211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(4)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正文段落：首行缩进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>字符，</w:t>
      </w:r>
      <w:proofErr w:type="gramStart"/>
      <w:r>
        <w:rPr>
          <w:rFonts w:ascii="Times New Roman"/>
          <w:sz w:val="24"/>
          <w:szCs w:val="24"/>
        </w:rPr>
        <w:t>段前</w:t>
      </w:r>
      <w:proofErr w:type="gramEnd"/>
      <w:r>
        <w:rPr>
          <w:rFonts w:ascii="Times New Roman" w:hAnsi="Times New Roman"/>
          <w:sz w:val="24"/>
          <w:szCs w:val="24"/>
        </w:rPr>
        <w:t>0.5</w:t>
      </w:r>
      <w:r>
        <w:rPr>
          <w:rFonts w:ascii="Times New Roman"/>
          <w:sz w:val="24"/>
          <w:szCs w:val="24"/>
        </w:rPr>
        <w:t>行，段后</w:t>
      </w:r>
      <w:r>
        <w:rPr>
          <w:rFonts w:ascii="Times New Roman" w:hAnsi="Times New Roman"/>
          <w:sz w:val="24"/>
          <w:szCs w:val="24"/>
        </w:rPr>
        <w:t>0.5</w:t>
      </w:r>
      <w:r>
        <w:rPr>
          <w:rFonts w:ascii="Times New Roman"/>
          <w:sz w:val="24"/>
          <w:szCs w:val="24"/>
        </w:rPr>
        <w:t>行，行距</w:t>
      </w:r>
      <w:r>
        <w:rPr>
          <w:rFonts w:ascii="Times New Roman" w:hAnsi="Times New Roman"/>
          <w:sz w:val="24"/>
          <w:szCs w:val="24"/>
        </w:rPr>
        <w:t>1.5</w:t>
      </w:r>
      <w:r>
        <w:rPr>
          <w:rFonts w:ascii="Times New Roman"/>
          <w:sz w:val="24"/>
          <w:szCs w:val="24"/>
        </w:rPr>
        <w:t>倍，字体宋体，字号小四。</w:t>
      </w:r>
    </w:p>
    <w:p w:rsidR="00290FA3" w:rsidRDefault="00A83211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对正文中的图添加题注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图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，位于图下方，图及其题注都居中。编号为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章序号</w:t>
      </w:r>
      <w:r>
        <w:rPr>
          <w:rFonts w:ascii="Times New Roman" w:hAnsi="Times New Roman"/>
          <w:sz w:val="24"/>
          <w:szCs w:val="24"/>
        </w:rPr>
        <w:t>”-“</w:t>
      </w:r>
      <w:r>
        <w:rPr>
          <w:rFonts w:ascii="Times New Roman"/>
          <w:sz w:val="24"/>
          <w:szCs w:val="24"/>
        </w:rPr>
        <w:t>图在章中的序号</w:t>
      </w:r>
      <w:r>
        <w:rPr>
          <w:rFonts w:ascii="Times New Roman" w:hAnsi="Times New Roman"/>
          <w:sz w:val="24"/>
          <w:szCs w:val="24"/>
        </w:rPr>
        <w:t>” (</w:t>
      </w:r>
      <w:r>
        <w:rPr>
          <w:rFonts w:ascii="Times New Roman"/>
          <w:sz w:val="24"/>
          <w:szCs w:val="24"/>
        </w:rPr>
        <w:t>例如第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/>
          <w:sz w:val="24"/>
          <w:szCs w:val="24"/>
        </w:rPr>
        <w:t>章中第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>幅图，题注编号为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图</w:t>
      </w:r>
      <w:r>
        <w:rPr>
          <w:rFonts w:ascii="Times New Roman" w:hAnsi="Times New Roman"/>
          <w:sz w:val="24"/>
          <w:szCs w:val="24"/>
        </w:rPr>
        <w:t>1-2”)</w:t>
      </w:r>
      <w:r>
        <w:rPr>
          <w:rFonts w:ascii="Times New Roman"/>
          <w:sz w:val="24"/>
          <w:szCs w:val="24"/>
        </w:rPr>
        <w:t>，编号之后空一格，加上图说明。</w:t>
      </w:r>
      <w:bookmarkStart w:id="7" w:name="_GoBack"/>
      <w:bookmarkEnd w:id="7"/>
    </w:p>
    <w:p w:rsidR="00290FA3" w:rsidRDefault="00A83211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(6)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对正文中出现的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图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，使用交叉引用，改为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如图</w:t>
      </w:r>
      <w:r>
        <w:rPr>
          <w:rFonts w:ascii="Times New Roman" w:hAnsi="Times New Roman"/>
          <w:sz w:val="24"/>
          <w:szCs w:val="24"/>
        </w:rPr>
        <w:t>X-Y</w:t>
      </w:r>
      <w:r>
        <w:rPr>
          <w:rFonts w:ascii="Times New Roman"/>
          <w:sz w:val="24"/>
          <w:szCs w:val="24"/>
        </w:rPr>
        <w:t>所示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，其中</w:t>
      </w:r>
      <w:r>
        <w:rPr>
          <w:rFonts w:ascii="Times New Roman" w:hAnsi="Times New Roman"/>
          <w:sz w:val="24"/>
          <w:szCs w:val="24"/>
        </w:rPr>
        <w:t>“X-Y”</w:t>
      </w:r>
      <w:proofErr w:type="gramStart"/>
      <w:r>
        <w:rPr>
          <w:rFonts w:ascii="Times New Roman"/>
          <w:sz w:val="24"/>
          <w:szCs w:val="24"/>
        </w:rPr>
        <w:t>为图题注</w:t>
      </w:r>
      <w:proofErr w:type="gramEnd"/>
      <w:r>
        <w:rPr>
          <w:rFonts w:ascii="Times New Roman"/>
          <w:sz w:val="24"/>
          <w:szCs w:val="24"/>
        </w:rPr>
        <w:t>的编号。</w:t>
      </w:r>
    </w:p>
    <w:p w:rsidR="00290FA3" w:rsidRDefault="00A83211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(7)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对正文中的表添加题注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表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，位于表上方，表及其题注都居中。编号为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章序号</w:t>
      </w:r>
      <w:r>
        <w:rPr>
          <w:rFonts w:ascii="Times New Roman" w:hAnsi="Times New Roman"/>
          <w:sz w:val="24"/>
          <w:szCs w:val="24"/>
        </w:rPr>
        <w:t>”-“</w:t>
      </w:r>
      <w:r>
        <w:rPr>
          <w:rFonts w:ascii="Times New Roman"/>
          <w:sz w:val="24"/>
          <w:szCs w:val="24"/>
        </w:rPr>
        <w:t>表在章中的序号</w:t>
      </w:r>
      <w:r>
        <w:rPr>
          <w:rFonts w:ascii="Times New Roman" w:hAnsi="Times New Roman"/>
          <w:sz w:val="24"/>
          <w:szCs w:val="24"/>
        </w:rPr>
        <w:t>” (</w:t>
      </w:r>
      <w:r>
        <w:rPr>
          <w:rFonts w:ascii="Times New Roman"/>
          <w:sz w:val="24"/>
          <w:szCs w:val="24"/>
        </w:rPr>
        <w:t>例如第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/>
          <w:sz w:val="24"/>
          <w:szCs w:val="24"/>
        </w:rPr>
        <w:t>章中第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/>
          <w:sz w:val="24"/>
          <w:szCs w:val="24"/>
        </w:rPr>
        <w:t>张表，题注编号为表</w:t>
      </w:r>
      <w:r>
        <w:rPr>
          <w:rFonts w:ascii="Times New Roman" w:hAnsi="Times New Roman"/>
          <w:sz w:val="24"/>
          <w:szCs w:val="24"/>
        </w:rPr>
        <w:t>1-1) </w:t>
      </w:r>
      <w:r>
        <w:rPr>
          <w:rFonts w:ascii="Times New Roman"/>
          <w:sz w:val="24"/>
          <w:szCs w:val="24"/>
        </w:rPr>
        <w:t>，编号之后空一格，加上表说明。</w:t>
      </w:r>
    </w:p>
    <w:p w:rsidR="00290FA3" w:rsidRDefault="00A83211" w:rsidP="00063DAE">
      <w:pPr>
        <w:spacing w:afterLines="100" w:after="312"/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对正文中出现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表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，使用交叉引用，改为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如表</w:t>
      </w:r>
      <w:r>
        <w:rPr>
          <w:rFonts w:ascii="Times New Roman" w:hAnsi="Times New Roman"/>
          <w:sz w:val="24"/>
          <w:szCs w:val="24"/>
        </w:rPr>
        <w:t>X-Y</w:t>
      </w:r>
      <w:r>
        <w:rPr>
          <w:rFonts w:ascii="Times New Roman"/>
          <w:sz w:val="24"/>
          <w:szCs w:val="24"/>
        </w:rPr>
        <w:t>所示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，其中</w:t>
      </w:r>
      <w:r>
        <w:rPr>
          <w:rFonts w:ascii="Times New Roman" w:hAnsi="Times New Roman"/>
          <w:sz w:val="24"/>
          <w:szCs w:val="24"/>
        </w:rPr>
        <w:t>“X-Y”</w:t>
      </w:r>
      <w:r>
        <w:rPr>
          <w:rFonts w:ascii="Times New Roman"/>
          <w:sz w:val="24"/>
          <w:szCs w:val="24"/>
        </w:rPr>
        <w:t>为表题注的编号。</w:t>
      </w:r>
    </w:p>
    <w:p w:rsidR="00290FA3" w:rsidRDefault="00A83211" w:rsidP="00063DAE">
      <w:pPr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/>
          <w:sz w:val="24"/>
          <w:szCs w:val="24"/>
        </w:rPr>
        <w:t>在正文前插入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节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分隔符，使用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引用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中的目录功能，生成目录。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目录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使用样式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标题</w:t>
      </w:r>
      <w:r>
        <w:rPr>
          <w:rFonts w:ascii="Times New Roman" w:hAnsi="Times New Roman"/>
          <w:sz w:val="24"/>
          <w:szCs w:val="24"/>
        </w:rPr>
        <w:t>1”</w:t>
      </w:r>
      <w:r>
        <w:rPr>
          <w:rFonts w:ascii="Times New Roman"/>
          <w:sz w:val="24"/>
          <w:szCs w:val="24"/>
        </w:rPr>
        <w:t>，并居中；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目录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下为自动生成的目录项。</w:t>
      </w:r>
    </w:p>
    <w:p w:rsidR="00290FA3" w:rsidRDefault="00A83211" w:rsidP="00063DAE">
      <w:pPr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3.4 </w:t>
      </w:r>
      <w:r>
        <w:rPr>
          <w:rFonts w:ascii="Times New Roman"/>
          <w:sz w:val="24"/>
          <w:szCs w:val="24"/>
        </w:rPr>
        <w:t>对正文做分节处理，每章为单独一节。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添加页脚。使用域，在页脚中插入页码，居中显示。其中：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正文前的节，页码采用</w:t>
      </w:r>
      <w:r>
        <w:rPr>
          <w:rFonts w:ascii="Times New Roman" w:hAnsi="Times New Roman"/>
          <w:sz w:val="24"/>
          <w:szCs w:val="24"/>
        </w:rPr>
        <w:t>“I,II,III,…”</w:t>
      </w:r>
      <w:r>
        <w:rPr>
          <w:rFonts w:ascii="Times New Roman"/>
          <w:sz w:val="24"/>
          <w:szCs w:val="24"/>
        </w:rPr>
        <w:t>格式，页码连续；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正文中的节，页码采用</w:t>
      </w:r>
      <w:r>
        <w:rPr>
          <w:rFonts w:ascii="Times New Roman" w:hAnsi="Times New Roman"/>
          <w:sz w:val="24"/>
          <w:szCs w:val="24"/>
        </w:rPr>
        <w:t>“1,2,3,…”</w:t>
      </w:r>
      <w:r>
        <w:rPr>
          <w:rFonts w:ascii="Times New Roman"/>
          <w:sz w:val="24"/>
          <w:szCs w:val="24"/>
        </w:rPr>
        <w:t>格式，页码连续，并且每节总是从奇数页开始；</w:t>
      </w:r>
    </w:p>
    <w:p w:rsidR="00290FA3" w:rsidRDefault="00A83211" w:rsidP="00063DAE">
      <w:pPr>
        <w:spacing w:afterLines="100" w:after="312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更新目录。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3.6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添加正文的页眉。使用域，按以下要求添加内容，居中显示。其中：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对于奇数页，页眉中的文字为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章序号</w:t>
      </w:r>
      <w:r>
        <w:rPr>
          <w:rFonts w:ascii="Times New Roman" w:hAnsi="Times New Roman"/>
          <w:sz w:val="24"/>
          <w:szCs w:val="24"/>
        </w:rPr>
        <w:t>”+“</w:t>
      </w:r>
      <w:r>
        <w:rPr>
          <w:rFonts w:ascii="Times New Roman"/>
          <w:sz w:val="24"/>
          <w:szCs w:val="24"/>
        </w:rPr>
        <w:t>章名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；</w:t>
      </w:r>
    </w:p>
    <w:p w:rsidR="00290FA3" w:rsidRDefault="00A83211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对于偶数页，页眉中的文字为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节序号</w:t>
      </w:r>
      <w:r>
        <w:rPr>
          <w:rFonts w:ascii="Times New Roman" w:hAnsi="Times New Roman"/>
          <w:sz w:val="24"/>
          <w:szCs w:val="24"/>
        </w:rPr>
        <w:t>”+“</w:t>
      </w:r>
      <w:r>
        <w:rPr>
          <w:rFonts w:ascii="Times New Roman"/>
          <w:sz w:val="24"/>
          <w:szCs w:val="24"/>
        </w:rPr>
        <w:t>节名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。</w:t>
      </w: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/>
          <w:color w:val="0033CC"/>
          <w:sz w:val="28"/>
          <w:szCs w:val="28"/>
        </w:rPr>
      </w:pPr>
      <w:bookmarkStart w:id="8" w:name="_Toc487095568"/>
      <w:r>
        <w:rPr>
          <w:rFonts w:ascii="Times New Roman"/>
          <w:color w:val="0033CC"/>
          <w:sz w:val="28"/>
          <w:szCs w:val="28"/>
        </w:rPr>
        <w:t>参考文献格式</w:t>
      </w:r>
      <w:bookmarkEnd w:id="8"/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4.1 </w:t>
      </w:r>
      <w:r>
        <w:rPr>
          <w:rFonts w:ascii="Times New Roman"/>
          <w:b/>
          <w:sz w:val="24"/>
          <w:szCs w:val="24"/>
        </w:rPr>
        <w:t>期刊类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/>
          <w:sz w:val="24"/>
          <w:szCs w:val="24"/>
        </w:rPr>
        <w:t>作者甲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作者乙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作者丙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篇名</w:t>
      </w:r>
      <w:r>
        <w:rPr>
          <w:rFonts w:ascii="Times New Roman" w:hAnsi="Times New Roman"/>
          <w:sz w:val="24"/>
          <w:szCs w:val="24"/>
        </w:rPr>
        <w:t xml:space="preserve">[J]. </w:t>
      </w:r>
      <w:r>
        <w:rPr>
          <w:rFonts w:ascii="Times New Roman"/>
          <w:sz w:val="24"/>
          <w:szCs w:val="24"/>
        </w:rPr>
        <w:t>刊名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出版年份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卷号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/>
          <w:sz w:val="24"/>
          <w:szCs w:val="24"/>
        </w:rPr>
        <w:t>期号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/>
          <w:sz w:val="24"/>
          <w:szCs w:val="24"/>
        </w:rPr>
        <w:t>起始页码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/>
          <w:sz w:val="24"/>
          <w:szCs w:val="24"/>
        </w:rPr>
        <w:t>终止页码</w:t>
      </w:r>
      <w:r>
        <w:rPr>
          <w:rFonts w:ascii="Times New Roman" w:hAnsi="Times New Roman"/>
          <w:sz w:val="24"/>
          <w:szCs w:val="24"/>
        </w:rPr>
        <w:t>.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4.2 </w:t>
      </w:r>
      <w:r>
        <w:rPr>
          <w:rFonts w:ascii="Times New Roman"/>
          <w:b/>
          <w:sz w:val="24"/>
          <w:szCs w:val="24"/>
        </w:rPr>
        <w:t>专著类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/>
          <w:sz w:val="24"/>
          <w:szCs w:val="24"/>
        </w:rPr>
        <w:t>作者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书名</w:t>
      </w:r>
      <w:r>
        <w:rPr>
          <w:rFonts w:ascii="Times New Roman" w:hAnsi="Times New Roman"/>
          <w:sz w:val="24"/>
          <w:szCs w:val="24"/>
        </w:rPr>
        <w:t xml:space="preserve">[M]. </w:t>
      </w:r>
      <w:r>
        <w:rPr>
          <w:rFonts w:ascii="Times New Roman"/>
          <w:sz w:val="24"/>
          <w:szCs w:val="24"/>
        </w:rPr>
        <w:t>出版地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出版社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出版年份</w:t>
      </w:r>
      <w:r>
        <w:rPr>
          <w:rFonts w:ascii="Times New Roman" w:hAnsi="Times New Roman"/>
          <w:sz w:val="24"/>
          <w:szCs w:val="24"/>
        </w:rPr>
        <w:t xml:space="preserve">[: </w:t>
      </w:r>
      <w:r>
        <w:rPr>
          <w:rFonts w:ascii="Times New Roman"/>
          <w:sz w:val="24"/>
          <w:szCs w:val="24"/>
        </w:rPr>
        <w:t>起止页码</w:t>
      </w:r>
      <w:r>
        <w:rPr>
          <w:rFonts w:ascii="Times New Roman" w:hAnsi="Times New Roman"/>
          <w:sz w:val="24"/>
          <w:szCs w:val="24"/>
        </w:rPr>
        <w:t>].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4.3 </w:t>
      </w:r>
      <w:r>
        <w:rPr>
          <w:rFonts w:ascii="Times New Roman"/>
          <w:b/>
          <w:sz w:val="24"/>
          <w:szCs w:val="24"/>
        </w:rPr>
        <w:t>论文集</w:t>
      </w:r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/>
          <w:b/>
          <w:sz w:val="24"/>
          <w:szCs w:val="24"/>
        </w:rPr>
        <w:t>会议录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/>
          <w:sz w:val="24"/>
          <w:szCs w:val="24"/>
        </w:rPr>
        <w:t>主编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题名</w:t>
      </w:r>
      <w:r>
        <w:rPr>
          <w:rFonts w:ascii="Times New Roman" w:hAnsi="Times New Roman"/>
          <w:sz w:val="24"/>
          <w:szCs w:val="24"/>
        </w:rPr>
        <w:t xml:space="preserve">[C]. </w:t>
      </w:r>
      <w:r>
        <w:rPr>
          <w:rFonts w:ascii="Times New Roman"/>
          <w:sz w:val="24"/>
          <w:szCs w:val="24"/>
        </w:rPr>
        <w:t>出版地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出版社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出版年份</w:t>
      </w:r>
      <w:r>
        <w:rPr>
          <w:rFonts w:ascii="Times New Roman" w:hAnsi="Times New Roman"/>
          <w:sz w:val="24"/>
          <w:szCs w:val="24"/>
        </w:rPr>
        <w:t>.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4.4 </w:t>
      </w:r>
      <w:r>
        <w:rPr>
          <w:rFonts w:ascii="Times New Roman"/>
          <w:b/>
          <w:sz w:val="24"/>
          <w:szCs w:val="24"/>
        </w:rPr>
        <w:t>论文集</w:t>
      </w:r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/>
          <w:b/>
          <w:sz w:val="24"/>
          <w:szCs w:val="24"/>
        </w:rPr>
        <w:t>会议录中析出的文献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/>
          <w:sz w:val="24"/>
          <w:szCs w:val="24"/>
        </w:rPr>
        <w:t>作者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篇名</w:t>
      </w:r>
      <w:r>
        <w:rPr>
          <w:rFonts w:ascii="Times New Roman" w:hAnsi="Times New Roman"/>
          <w:sz w:val="24"/>
          <w:szCs w:val="24"/>
        </w:rPr>
        <w:t xml:space="preserve">[A]. </w:t>
      </w:r>
      <w:r>
        <w:rPr>
          <w:rFonts w:ascii="Times New Roman"/>
          <w:sz w:val="24"/>
          <w:szCs w:val="24"/>
        </w:rPr>
        <w:t>见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主编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论文集名</w:t>
      </w:r>
      <w:r>
        <w:rPr>
          <w:rFonts w:ascii="Times New Roman" w:hAnsi="Times New Roman"/>
          <w:sz w:val="24"/>
          <w:szCs w:val="24"/>
        </w:rPr>
        <w:t xml:space="preserve">[C]. </w:t>
      </w:r>
      <w:r>
        <w:rPr>
          <w:rFonts w:ascii="Times New Roman"/>
          <w:sz w:val="24"/>
          <w:szCs w:val="24"/>
        </w:rPr>
        <w:t>出版地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出版社</w:t>
      </w:r>
      <w:r>
        <w:rPr>
          <w:rFonts w:ascii="Times New Roman" w:hint="eastAsia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出版年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起止页码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4.5 </w:t>
      </w:r>
      <w:r>
        <w:rPr>
          <w:rFonts w:ascii="Times New Roman"/>
          <w:b/>
          <w:sz w:val="24"/>
          <w:szCs w:val="24"/>
        </w:rPr>
        <w:t>学位论文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/>
          <w:sz w:val="24"/>
          <w:szCs w:val="24"/>
        </w:rPr>
        <w:t>作者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篇名</w:t>
      </w:r>
      <w:r>
        <w:rPr>
          <w:rFonts w:ascii="Times New Roman" w:hAnsi="Times New Roman"/>
          <w:sz w:val="24"/>
          <w:szCs w:val="24"/>
        </w:rPr>
        <w:t xml:space="preserve">[D]. </w:t>
      </w:r>
      <w:r>
        <w:rPr>
          <w:rFonts w:ascii="Times New Roman"/>
          <w:sz w:val="24"/>
          <w:szCs w:val="24"/>
        </w:rPr>
        <w:t>出版地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颁发学位机构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>出版年份</w:t>
      </w:r>
      <w:r>
        <w:rPr>
          <w:rFonts w:ascii="Times New Roman" w:hAnsi="Times New Roman"/>
          <w:sz w:val="24"/>
          <w:szCs w:val="24"/>
        </w:rPr>
        <w:t xml:space="preserve">[: </w:t>
      </w:r>
      <w:r>
        <w:rPr>
          <w:rFonts w:ascii="Times New Roman"/>
          <w:sz w:val="24"/>
          <w:szCs w:val="24"/>
        </w:rPr>
        <w:t>起始页码</w:t>
      </w:r>
      <w:r>
        <w:rPr>
          <w:rFonts w:ascii="Times New Roman" w:hAnsi="Times New Roman"/>
          <w:sz w:val="24"/>
          <w:szCs w:val="24"/>
        </w:rPr>
        <w:t>].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4.6 </w:t>
      </w:r>
      <w:r>
        <w:rPr>
          <w:rFonts w:ascii="Times New Roman"/>
          <w:b/>
          <w:sz w:val="24"/>
          <w:szCs w:val="24"/>
        </w:rPr>
        <w:t>译著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[</w:t>
      </w:r>
      <w:r>
        <w:rPr>
          <w:rFonts w:ascii="Times New Roman" w:hAns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原著作者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书名</w:t>
      </w:r>
      <w:r>
        <w:rPr>
          <w:rFonts w:ascii="Times New Roman" w:hAnsi="Times New Roman"/>
          <w:sz w:val="24"/>
          <w:szCs w:val="24"/>
        </w:rPr>
        <w:t xml:space="preserve">[M]. </w:t>
      </w:r>
      <w:r>
        <w:rPr>
          <w:rFonts w:ascii="Times New Roman" w:hAnsi="Times New Roman"/>
          <w:sz w:val="24"/>
          <w:szCs w:val="24"/>
        </w:rPr>
        <w:t>译者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译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出版地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出版社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出版年份</w:t>
      </w:r>
      <w:r>
        <w:rPr>
          <w:rFonts w:ascii="Times New Roman" w:hAnsi="Times New Roman"/>
          <w:sz w:val="24"/>
          <w:szCs w:val="24"/>
        </w:rPr>
        <w:t xml:space="preserve">[: </w:t>
      </w:r>
      <w:r>
        <w:rPr>
          <w:rFonts w:ascii="Times New Roman" w:hAnsi="Times New Roman"/>
          <w:sz w:val="24"/>
          <w:szCs w:val="24"/>
        </w:rPr>
        <w:t>起止页码</w:t>
      </w:r>
      <w:r>
        <w:rPr>
          <w:rFonts w:ascii="Times New Roman" w:hAnsi="Times New Roman"/>
          <w:sz w:val="24"/>
          <w:szCs w:val="24"/>
        </w:rPr>
        <w:t>].</w:t>
      </w:r>
    </w:p>
    <w:p w:rsidR="00290FA3" w:rsidRDefault="00A832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4.7 </w:t>
      </w:r>
      <w:r>
        <w:rPr>
          <w:rFonts w:ascii="Times New Roman" w:hAnsi="Times New Roman"/>
          <w:b/>
          <w:sz w:val="24"/>
          <w:szCs w:val="24"/>
        </w:rPr>
        <w:t>网络文献</w:t>
      </w:r>
    </w:p>
    <w:p w:rsidR="00290FA3" w:rsidRDefault="00A832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序号</w:t>
      </w:r>
      <w:r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作者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责任者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文章标题</w:t>
      </w:r>
      <w:r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电子公告</w:t>
      </w:r>
      <w:proofErr w:type="gramStart"/>
      <w:r>
        <w:rPr>
          <w:rFonts w:ascii="Times New Roman" w:hAnsi="Times New Roman"/>
          <w:sz w:val="24"/>
          <w:szCs w:val="24"/>
        </w:rPr>
        <w:t>板文章</w:t>
      </w:r>
      <w:proofErr w:type="gramEnd"/>
      <w:r>
        <w:rPr>
          <w:rFonts w:ascii="Times New Roman" w:hAnsi="Times New Roman"/>
          <w:sz w:val="24"/>
          <w:szCs w:val="24"/>
        </w:rPr>
        <w:t>用</w:t>
      </w:r>
      <w:r>
        <w:rPr>
          <w:rFonts w:ascii="Times New Roman" w:hAnsi="Times New Roman"/>
          <w:sz w:val="24"/>
          <w:szCs w:val="24"/>
        </w:rPr>
        <w:t>EB/OL</w:t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网络期刊文章用</w:t>
      </w:r>
      <w:r>
        <w:rPr>
          <w:rFonts w:ascii="Times New Roman" w:hAnsi="Times New Roman"/>
          <w:sz w:val="24"/>
          <w:szCs w:val="24"/>
        </w:rPr>
        <w:t xml:space="preserve">J/OL]. </w:t>
      </w:r>
      <w:r>
        <w:rPr>
          <w:rFonts w:ascii="Times New Roman" w:hAnsi="Times New Roman"/>
          <w:sz w:val="24"/>
          <w:szCs w:val="24"/>
        </w:rPr>
        <w:t>文献网址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发布日期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引用日期</w:t>
      </w:r>
      <w:r>
        <w:rPr>
          <w:rFonts w:ascii="Times New Roman" w:hAnsi="Times New Roman"/>
          <w:sz w:val="24"/>
          <w:szCs w:val="24"/>
        </w:rPr>
        <w:t>.</w:t>
      </w: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/>
          <w:color w:val="0033CC"/>
          <w:sz w:val="28"/>
          <w:szCs w:val="28"/>
        </w:rPr>
      </w:pPr>
      <w:bookmarkStart w:id="9" w:name="_Toc487095569"/>
      <w:r>
        <w:rPr>
          <w:rFonts w:ascii="Times New Roman" w:hint="eastAsia"/>
          <w:color w:val="0033CC"/>
          <w:sz w:val="28"/>
          <w:szCs w:val="28"/>
        </w:rPr>
        <w:t>实训纪律</w:t>
      </w:r>
      <w:bookmarkEnd w:id="9"/>
    </w:p>
    <w:p w:rsidR="00290FA3" w:rsidRDefault="00A83211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出勤</w:t>
      </w:r>
    </w:p>
    <w:p w:rsidR="00290FA3" w:rsidRDefault="00A83211" w:rsidP="00063DAE">
      <w:pPr>
        <w:spacing w:afterLines="100" w:after="312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每日实训时间为上午</w:t>
      </w:r>
      <w:r>
        <w:rPr>
          <w:rFonts w:ascii="Times New Roman" w:hAnsi="Times New Roman" w:hint="eastAsia"/>
          <w:sz w:val="24"/>
          <w:szCs w:val="24"/>
        </w:rPr>
        <w:t>8:00~11:30</w:t>
      </w:r>
      <w:r>
        <w:rPr>
          <w:rFonts w:ascii="Times New Roman" w:hAnsi="Times New Roman" w:hint="eastAsia"/>
          <w:sz w:val="24"/>
          <w:szCs w:val="24"/>
        </w:rPr>
        <w:t>，下午</w:t>
      </w:r>
      <w:r>
        <w:rPr>
          <w:rFonts w:ascii="Times New Roman" w:hAnsi="Times New Roman" w:hint="eastAsia"/>
          <w:sz w:val="24"/>
          <w:szCs w:val="24"/>
        </w:rPr>
        <w:t>14:00~17:30</w:t>
      </w:r>
      <w:r>
        <w:rPr>
          <w:rFonts w:ascii="Times New Roman" w:hAnsi="Times New Roman" w:hint="eastAsia"/>
          <w:sz w:val="24"/>
          <w:szCs w:val="24"/>
        </w:rPr>
        <w:t>。上机结束要记得关机。班长负责每日考勤签字。</w:t>
      </w:r>
    </w:p>
    <w:p w:rsidR="00290FA3" w:rsidRDefault="00A83211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座次</w:t>
      </w:r>
    </w:p>
    <w:p w:rsidR="00290FA3" w:rsidRDefault="00A8321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每班同学按照连续区域排座，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第一天</w:t>
      </w:r>
      <w:proofErr w:type="gramStart"/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实训即固定</w:t>
      </w:r>
      <w:proofErr w:type="gramEnd"/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好座次，班长负责维持好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90FA3" w:rsidRDefault="00A83211" w:rsidP="00063DAE">
      <w:pPr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每位同学负责自己桌面、地面的卫生，</w:t>
      </w:r>
      <w:r>
        <w:rPr>
          <w:rFonts w:ascii="Times New Roman" w:hAnsi="Times New Roman" w:hint="eastAsia"/>
          <w:b/>
          <w:sz w:val="24"/>
          <w:szCs w:val="24"/>
        </w:rPr>
        <w:t>禁止在机房吃东西</w:t>
      </w:r>
      <w:r>
        <w:rPr>
          <w:rFonts w:ascii="Times New Roman" w:hAnsi="Times New Roman" w:hint="eastAsia"/>
          <w:sz w:val="24"/>
          <w:szCs w:val="24"/>
        </w:rPr>
        <w:t>。每班负责本</w:t>
      </w:r>
      <w:proofErr w:type="gramStart"/>
      <w:r>
        <w:rPr>
          <w:rFonts w:ascii="Times New Roman" w:hAnsi="Times New Roman" w:hint="eastAsia"/>
          <w:sz w:val="24"/>
          <w:szCs w:val="24"/>
        </w:rPr>
        <w:t>班所在</w:t>
      </w:r>
      <w:proofErr w:type="gramEnd"/>
      <w:r>
        <w:rPr>
          <w:rFonts w:ascii="Times New Roman" w:hAnsi="Times New Roman" w:hint="eastAsia"/>
          <w:sz w:val="24"/>
          <w:szCs w:val="24"/>
        </w:rPr>
        <w:t>区域的卫生，出现卫生问题</w:t>
      </w:r>
      <w:proofErr w:type="gramStart"/>
      <w:r>
        <w:rPr>
          <w:rFonts w:ascii="Times New Roman" w:hAnsi="Times New Roman" w:hint="eastAsia"/>
          <w:sz w:val="24"/>
          <w:szCs w:val="24"/>
        </w:rPr>
        <w:t>要问责到个人</w:t>
      </w:r>
      <w:proofErr w:type="gramEnd"/>
      <w:r>
        <w:rPr>
          <w:rFonts w:ascii="Times New Roman" w:hAnsi="Times New Roman" w:hint="eastAsia"/>
          <w:sz w:val="24"/>
          <w:szCs w:val="24"/>
        </w:rPr>
        <w:t>和班委，并</w:t>
      </w:r>
      <w:r>
        <w:rPr>
          <w:rFonts w:ascii="Times New Roman" w:hAnsi="Times New Roman" w:hint="eastAsia"/>
          <w:b/>
          <w:sz w:val="24"/>
          <w:szCs w:val="24"/>
        </w:rPr>
        <w:t>影响最终实训成绩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90FA3" w:rsidRDefault="00A83211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秩序</w:t>
      </w:r>
    </w:p>
    <w:p w:rsidR="00290FA3" w:rsidRDefault="00A83211">
      <w:pPr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爱护公物，文明上机。禁止在机房使用笔记本电脑、随意插拔电源和数据线；禁止在机房大声喧哗；禁止浏览非法网页。</w:t>
      </w:r>
      <w:r>
        <w:rPr>
          <w:rFonts w:ascii="Times New Roman" w:hAnsi="Times New Roman" w:hint="eastAsia"/>
          <w:b/>
          <w:sz w:val="24"/>
          <w:szCs w:val="24"/>
        </w:rPr>
        <w:t>一旦发现违纪学生，将取消其上机资格，并视情节报相关部门处理</w:t>
      </w:r>
      <w:r>
        <w:rPr>
          <w:rFonts w:ascii="Times New Roman" w:hAnsi="Times New Roman" w:hint="eastAsia"/>
          <w:sz w:val="24"/>
          <w:szCs w:val="24"/>
        </w:rPr>
        <w:t>。最后一位离开机房的老师或同学，要到一楼值班室</w:t>
      </w:r>
      <w:r>
        <w:rPr>
          <w:rFonts w:ascii="Times New Roman" w:hAnsi="Times New Roman" w:hint="eastAsia"/>
          <w:sz w:val="24"/>
          <w:szCs w:val="24"/>
        </w:rPr>
        <w:t>(103</w:t>
      </w:r>
      <w:r>
        <w:rPr>
          <w:rFonts w:ascii="Times New Roman" w:hAnsi="Times New Roman" w:hint="eastAsia"/>
          <w:sz w:val="24"/>
          <w:szCs w:val="24"/>
        </w:rPr>
        <w:t>室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提醒老师锁门。</w:t>
      </w:r>
    </w:p>
    <w:p w:rsidR="00290FA3" w:rsidRDefault="00290FA3">
      <w:pPr>
        <w:rPr>
          <w:rFonts w:ascii="Times New Roman" w:hAnsi="Times New Roman"/>
          <w:sz w:val="24"/>
          <w:szCs w:val="24"/>
        </w:rPr>
      </w:pPr>
    </w:p>
    <w:p w:rsidR="00290FA3" w:rsidRDefault="00A83211" w:rsidP="00063DAE">
      <w:pPr>
        <w:pStyle w:val="1"/>
        <w:numPr>
          <w:ilvl w:val="0"/>
          <w:numId w:val="1"/>
        </w:numPr>
        <w:spacing w:beforeLines="100" w:before="312" w:afterLines="100" w:after="312" w:line="240" w:lineRule="auto"/>
        <w:ind w:left="357" w:hanging="357"/>
        <w:jc w:val="left"/>
        <w:rPr>
          <w:rFonts w:ascii="Times New Roman"/>
          <w:color w:val="0033CC"/>
          <w:sz w:val="28"/>
          <w:szCs w:val="28"/>
        </w:rPr>
      </w:pPr>
      <w:bookmarkStart w:id="10" w:name="_Toc487095570"/>
      <w:r>
        <w:rPr>
          <w:rFonts w:ascii="Times New Roman" w:hint="eastAsia"/>
          <w:color w:val="0033CC"/>
          <w:sz w:val="28"/>
          <w:szCs w:val="28"/>
        </w:rPr>
        <w:t>提交资料</w:t>
      </w:r>
      <w:bookmarkEnd w:id="10"/>
    </w:p>
    <w:p w:rsidR="00290FA3" w:rsidRDefault="00A83211" w:rsidP="00063DAE">
      <w:pPr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6.1 </w:t>
      </w:r>
      <w:r>
        <w:rPr>
          <w:rFonts w:ascii="Times New Roman" w:hAnsi="Times New Roman" w:hint="eastAsia"/>
          <w:sz w:val="24"/>
          <w:szCs w:val="24"/>
        </w:rPr>
        <w:t>提交“学生提交资料”文件夹中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所有资料的电子版</w:t>
      </w:r>
      <w:r>
        <w:rPr>
          <w:rFonts w:ascii="Times New Roman" w:hAnsi="Times New Roman" w:hint="eastAsia"/>
          <w:sz w:val="24"/>
          <w:szCs w:val="24"/>
        </w:rPr>
        <w:t>，并以班级为单位</w:t>
      </w:r>
      <w:r>
        <w:rPr>
          <w:rFonts w:ascii="Times New Roman" w:hAnsi="Times New Roman" w:hint="eastAsia"/>
          <w:b/>
          <w:sz w:val="24"/>
          <w:szCs w:val="24"/>
        </w:rPr>
        <w:t>刻盘</w:t>
      </w:r>
      <w:r>
        <w:rPr>
          <w:rFonts w:ascii="Times New Roman" w:hAnsi="Times New Roman" w:hint="eastAsia"/>
          <w:sz w:val="24"/>
          <w:szCs w:val="24"/>
        </w:rPr>
        <w:t>上交。以班级名字建立文件夹，班级文件夹内包含每位同学对应的个人文件夹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注明学号、姓名、题目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，个人文件夹内应包含</w:t>
      </w:r>
      <w:r>
        <w:rPr>
          <w:rFonts w:ascii="Times New Roman" w:hAnsi="Times New Roman" w:hint="eastAsia"/>
          <w:sz w:val="24"/>
          <w:szCs w:val="24"/>
        </w:rPr>
        <w:t>A1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A2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B1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D1</w:t>
      </w:r>
      <w:proofErr w:type="gramStart"/>
      <w:r>
        <w:rPr>
          <w:rFonts w:ascii="Times New Roman" w:hAnsi="Times New Roman" w:hint="eastAsia"/>
          <w:sz w:val="24"/>
          <w:szCs w:val="24"/>
        </w:rPr>
        <w:t>四</w:t>
      </w:r>
      <w:proofErr w:type="gramEnd"/>
      <w:r>
        <w:rPr>
          <w:rFonts w:ascii="Times New Roman" w:hAnsi="Times New Roman" w:hint="eastAsia"/>
          <w:sz w:val="24"/>
          <w:szCs w:val="24"/>
        </w:rPr>
        <w:t>个子目录用于存放不同类型的文档。文件夹的层次结构不能擅自改动。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90FA3" w:rsidRPr="00A83211" w:rsidRDefault="00A83211" w:rsidP="00421C31">
      <w:pPr>
        <w:spacing w:afterLines="100" w:after="31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6.2 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《实训报告》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(</w:t>
      </w:r>
      <w:r w:rsidRPr="00A83211">
        <w:rPr>
          <w:rFonts w:ascii="Times New Roman" w:hAnsi="Times New Roman"/>
          <w:b/>
          <w:color w:val="FF0000"/>
          <w:sz w:val="24"/>
          <w:szCs w:val="24"/>
        </w:rPr>
        <w:t>D1_Document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目录下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)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需提交纸质版，打印前需将封面、任务书中相关内容填写完整</w:t>
      </w:r>
      <w:r w:rsidR="005607AA">
        <w:rPr>
          <w:rFonts w:ascii="Times New Roman" w:hAnsi="Times New Roman" w:hint="eastAsia"/>
          <w:b/>
          <w:color w:val="FF0000"/>
          <w:sz w:val="24"/>
          <w:szCs w:val="24"/>
        </w:rPr>
        <w:t>，纸质版需要答辩</w:t>
      </w:r>
      <w:proofErr w:type="gramStart"/>
      <w:r w:rsidR="005607AA">
        <w:rPr>
          <w:rFonts w:ascii="Times New Roman" w:hAnsi="Times New Roman" w:hint="eastAsia"/>
          <w:b/>
          <w:color w:val="FF0000"/>
          <w:sz w:val="24"/>
          <w:szCs w:val="24"/>
        </w:rPr>
        <w:t>完及时提交给指导</w:t>
      </w:r>
      <w:proofErr w:type="gramEnd"/>
      <w:r w:rsidR="005607AA">
        <w:rPr>
          <w:rFonts w:ascii="Times New Roman" w:hAnsi="Times New Roman" w:hint="eastAsia"/>
          <w:b/>
          <w:color w:val="FF0000"/>
          <w:sz w:val="24"/>
          <w:szCs w:val="24"/>
        </w:rPr>
        <w:t>老师</w:t>
      </w:r>
      <w:r w:rsidRPr="00A83211">
        <w:rPr>
          <w:rFonts w:ascii="Times New Roman" w:hAnsi="Times New Roman" w:hint="eastAsia"/>
          <w:b/>
          <w:color w:val="FF0000"/>
          <w:sz w:val="24"/>
          <w:szCs w:val="24"/>
        </w:rPr>
        <w:t>。</w:t>
      </w:r>
    </w:p>
    <w:sectPr w:rsidR="00290FA3" w:rsidRPr="00A83211" w:rsidSect="0029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A3" w:rsidRDefault="006578A3" w:rsidP="00063DAE">
      <w:r>
        <w:separator/>
      </w:r>
    </w:p>
  </w:endnote>
  <w:endnote w:type="continuationSeparator" w:id="0">
    <w:p w:rsidR="006578A3" w:rsidRDefault="006578A3" w:rsidP="0006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A3" w:rsidRDefault="006578A3" w:rsidP="00063DAE">
      <w:r>
        <w:separator/>
      </w:r>
    </w:p>
  </w:footnote>
  <w:footnote w:type="continuationSeparator" w:id="0">
    <w:p w:rsidR="006578A3" w:rsidRDefault="006578A3" w:rsidP="0006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B3379"/>
    <w:multiLevelType w:val="multilevel"/>
    <w:tmpl w:val="5DAB33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2A6"/>
    <w:rsid w:val="00000224"/>
    <w:rsid w:val="000208AD"/>
    <w:rsid w:val="000338CB"/>
    <w:rsid w:val="0004095D"/>
    <w:rsid w:val="00045BDD"/>
    <w:rsid w:val="00047F50"/>
    <w:rsid w:val="000614D1"/>
    <w:rsid w:val="00063DAE"/>
    <w:rsid w:val="000757C1"/>
    <w:rsid w:val="00077C78"/>
    <w:rsid w:val="0009119B"/>
    <w:rsid w:val="00093A40"/>
    <w:rsid w:val="000B3A21"/>
    <w:rsid w:val="000F3EAC"/>
    <w:rsid w:val="000F627B"/>
    <w:rsid w:val="00102BF3"/>
    <w:rsid w:val="00104D8F"/>
    <w:rsid w:val="00123D56"/>
    <w:rsid w:val="00127662"/>
    <w:rsid w:val="0013316C"/>
    <w:rsid w:val="0014230A"/>
    <w:rsid w:val="0015373B"/>
    <w:rsid w:val="0016108A"/>
    <w:rsid w:val="00164088"/>
    <w:rsid w:val="0017158E"/>
    <w:rsid w:val="00173DE2"/>
    <w:rsid w:val="001943CF"/>
    <w:rsid w:val="00195AA3"/>
    <w:rsid w:val="001D25E0"/>
    <w:rsid w:val="001D7EE4"/>
    <w:rsid w:val="001E52CE"/>
    <w:rsid w:val="001E595C"/>
    <w:rsid w:val="00207E52"/>
    <w:rsid w:val="00226ADF"/>
    <w:rsid w:val="00236265"/>
    <w:rsid w:val="002535ED"/>
    <w:rsid w:val="002570CC"/>
    <w:rsid w:val="00264B87"/>
    <w:rsid w:val="00266974"/>
    <w:rsid w:val="00290FA3"/>
    <w:rsid w:val="002A2849"/>
    <w:rsid w:val="002A646E"/>
    <w:rsid w:val="002B0DB0"/>
    <w:rsid w:val="002B4DE5"/>
    <w:rsid w:val="002C4C6C"/>
    <w:rsid w:val="002C5A2E"/>
    <w:rsid w:val="002D387A"/>
    <w:rsid w:val="002E43DB"/>
    <w:rsid w:val="002F1910"/>
    <w:rsid w:val="00301BB4"/>
    <w:rsid w:val="00304C4F"/>
    <w:rsid w:val="00306284"/>
    <w:rsid w:val="003064E4"/>
    <w:rsid w:val="00316419"/>
    <w:rsid w:val="00324B2F"/>
    <w:rsid w:val="003341B5"/>
    <w:rsid w:val="00335063"/>
    <w:rsid w:val="003375BD"/>
    <w:rsid w:val="00345FF3"/>
    <w:rsid w:val="00350B8F"/>
    <w:rsid w:val="00351F94"/>
    <w:rsid w:val="00356BD4"/>
    <w:rsid w:val="00366FD9"/>
    <w:rsid w:val="0037386B"/>
    <w:rsid w:val="00376764"/>
    <w:rsid w:val="003805B0"/>
    <w:rsid w:val="00382B76"/>
    <w:rsid w:val="003A05EB"/>
    <w:rsid w:val="003A619C"/>
    <w:rsid w:val="003B3F0F"/>
    <w:rsid w:val="003B69DB"/>
    <w:rsid w:val="003C125D"/>
    <w:rsid w:val="003C1714"/>
    <w:rsid w:val="003C21CC"/>
    <w:rsid w:val="003C3ED0"/>
    <w:rsid w:val="003E35F3"/>
    <w:rsid w:val="003E5192"/>
    <w:rsid w:val="003F34A8"/>
    <w:rsid w:val="003F43A8"/>
    <w:rsid w:val="003F6DF4"/>
    <w:rsid w:val="00413523"/>
    <w:rsid w:val="004138CE"/>
    <w:rsid w:val="00421C31"/>
    <w:rsid w:val="00425889"/>
    <w:rsid w:val="0042780D"/>
    <w:rsid w:val="0045130F"/>
    <w:rsid w:val="0045716F"/>
    <w:rsid w:val="0046321E"/>
    <w:rsid w:val="00464720"/>
    <w:rsid w:val="00481646"/>
    <w:rsid w:val="00491F7F"/>
    <w:rsid w:val="004A2390"/>
    <w:rsid w:val="004A6327"/>
    <w:rsid w:val="004B035D"/>
    <w:rsid w:val="004B4214"/>
    <w:rsid w:val="004C6096"/>
    <w:rsid w:val="004D0104"/>
    <w:rsid w:val="004D660A"/>
    <w:rsid w:val="004E0E5F"/>
    <w:rsid w:val="004E3710"/>
    <w:rsid w:val="004F1083"/>
    <w:rsid w:val="0052265F"/>
    <w:rsid w:val="00543407"/>
    <w:rsid w:val="00555834"/>
    <w:rsid w:val="005607AA"/>
    <w:rsid w:val="005752E4"/>
    <w:rsid w:val="00575D51"/>
    <w:rsid w:val="005807B9"/>
    <w:rsid w:val="005A37D0"/>
    <w:rsid w:val="005A40FA"/>
    <w:rsid w:val="005A64E3"/>
    <w:rsid w:val="005B18F1"/>
    <w:rsid w:val="005B1F6F"/>
    <w:rsid w:val="005C6FBC"/>
    <w:rsid w:val="005D5C5F"/>
    <w:rsid w:val="005E0725"/>
    <w:rsid w:val="005E4D20"/>
    <w:rsid w:val="005E52A6"/>
    <w:rsid w:val="005E59A2"/>
    <w:rsid w:val="005E6E9B"/>
    <w:rsid w:val="005E6F62"/>
    <w:rsid w:val="005F2C73"/>
    <w:rsid w:val="00621BD8"/>
    <w:rsid w:val="00622189"/>
    <w:rsid w:val="006578A3"/>
    <w:rsid w:val="00657A86"/>
    <w:rsid w:val="00665F46"/>
    <w:rsid w:val="00675012"/>
    <w:rsid w:val="00686A59"/>
    <w:rsid w:val="00687067"/>
    <w:rsid w:val="006A01E0"/>
    <w:rsid w:val="006A476A"/>
    <w:rsid w:val="006B0684"/>
    <w:rsid w:val="006B1A07"/>
    <w:rsid w:val="006B7555"/>
    <w:rsid w:val="006C397F"/>
    <w:rsid w:val="006D68C8"/>
    <w:rsid w:val="00704BF2"/>
    <w:rsid w:val="0071118A"/>
    <w:rsid w:val="007200C6"/>
    <w:rsid w:val="00722F3F"/>
    <w:rsid w:val="00724795"/>
    <w:rsid w:val="00725C0B"/>
    <w:rsid w:val="00731C40"/>
    <w:rsid w:val="00732462"/>
    <w:rsid w:val="00750C44"/>
    <w:rsid w:val="00756E33"/>
    <w:rsid w:val="00764DDC"/>
    <w:rsid w:val="007651DD"/>
    <w:rsid w:val="007729DD"/>
    <w:rsid w:val="00772B9C"/>
    <w:rsid w:val="007777AF"/>
    <w:rsid w:val="00794533"/>
    <w:rsid w:val="007965CE"/>
    <w:rsid w:val="007A5790"/>
    <w:rsid w:val="007B2836"/>
    <w:rsid w:val="007B44B4"/>
    <w:rsid w:val="007B5891"/>
    <w:rsid w:val="007B6C55"/>
    <w:rsid w:val="007C3FC9"/>
    <w:rsid w:val="007D1FEF"/>
    <w:rsid w:val="007E1684"/>
    <w:rsid w:val="007E5CEA"/>
    <w:rsid w:val="007F53F3"/>
    <w:rsid w:val="0080213B"/>
    <w:rsid w:val="00805805"/>
    <w:rsid w:val="00822CF3"/>
    <w:rsid w:val="00841C17"/>
    <w:rsid w:val="00843156"/>
    <w:rsid w:val="00850789"/>
    <w:rsid w:val="00850AE6"/>
    <w:rsid w:val="00853941"/>
    <w:rsid w:val="00862578"/>
    <w:rsid w:val="00870A29"/>
    <w:rsid w:val="00872CC9"/>
    <w:rsid w:val="00873273"/>
    <w:rsid w:val="00875A85"/>
    <w:rsid w:val="00876FB5"/>
    <w:rsid w:val="00881C92"/>
    <w:rsid w:val="008826AC"/>
    <w:rsid w:val="00887F6D"/>
    <w:rsid w:val="00891541"/>
    <w:rsid w:val="008A003F"/>
    <w:rsid w:val="008A1345"/>
    <w:rsid w:val="008A29C9"/>
    <w:rsid w:val="008A5A68"/>
    <w:rsid w:val="008C1E64"/>
    <w:rsid w:val="008D44E5"/>
    <w:rsid w:val="008E6A62"/>
    <w:rsid w:val="008E798B"/>
    <w:rsid w:val="00903C2D"/>
    <w:rsid w:val="009053D2"/>
    <w:rsid w:val="00907DE4"/>
    <w:rsid w:val="009136F9"/>
    <w:rsid w:val="00924744"/>
    <w:rsid w:val="00936280"/>
    <w:rsid w:val="00942798"/>
    <w:rsid w:val="0094636F"/>
    <w:rsid w:val="009469B0"/>
    <w:rsid w:val="00974B2F"/>
    <w:rsid w:val="00980179"/>
    <w:rsid w:val="00982050"/>
    <w:rsid w:val="009854D0"/>
    <w:rsid w:val="00993395"/>
    <w:rsid w:val="00995E61"/>
    <w:rsid w:val="009A070F"/>
    <w:rsid w:val="009A3EF5"/>
    <w:rsid w:val="009A6FF0"/>
    <w:rsid w:val="009B7CAA"/>
    <w:rsid w:val="009E284C"/>
    <w:rsid w:val="009E2BC4"/>
    <w:rsid w:val="009E3292"/>
    <w:rsid w:val="009F1B55"/>
    <w:rsid w:val="009F7237"/>
    <w:rsid w:val="00A10002"/>
    <w:rsid w:val="00A101FE"/>
    <w:rsid w:val="00A11869"/>
    <w:rsid w:val="00A219DC"/>
    <w:rsid w:val="00A21E89"/>
    <w:rsid w:val="00A2300F"/>
    <w:rsid w:val="00A502F4"/>
    <w:rsid w:val="00A52E5B"/>
    <w:rsid w:val="00A568D0"/>
    <w:rsid w:val="00A75E12"/>
    <w:rsid w:val="00A83211"/>
    <w:rsid w:val="00A91B67"/>
    <w:rsid w:val="00A95A75"/>
    <w:rsid w:val="00AA0F3A"/>
    <w:rsid w:val="00AC78BF"/>
    <w:rsid w:val="00AD484A"/>
    <w:rsid w:val="00AD6239"/>
    <w:rsid w:val="00AD792A"/>
    <w:rsid w:val="00AE7948"/>
    <w:rsid w:val="00AF29AA"/>
    <w:rsid w:val="00B00E1A"/>
    <w:rsid w:val="00B21867"/>
    <w:rsid w:val="00B32EC0"/>
    <w:rsid w:val="00B347C3"/>
    <w:rsid w:val="00B40B46"/>
    <w:rsid w:val="00B43DC2"/>
    <w:rsid w:val="00B61A16"/>
    <w:rsid w:val="00B71F47"/>
    <w:rsid w:val="00B755CF"/>
    <w:rsid w:val="00B81EC0"/>
    <w:rsid w:val="00B855E1"/>
    <w:rsid w:val="00B94935"/>
    <w:rsid w:val="00B97176"/>
    <w:rsid w:val="00BA2CED"/>
    <w:rsid w:val="00BA763D"/>
    <w:rsid w:val="00BC6F12"/>
    <w:rsid w:val="00BD6CA1"/>
    <w:rsid w:val="00BF4302"/>
    <w:rsid w:val="00C4190F"/>
    <w:rsid w:val="00C422D4"/>
    <w:rsid w:val="00C431EA"/>
    <w:rsid w:val="00C5027E"/>
    <w:rsid w:val="00C57041"/>
    <w:rsid w:val="00C66A74"/>
    <w:rsid w:val="00C75A1F"/>
    <w:rsid w:val="00C76FD6"/>
    <w:rsid w:val="00C83E34"/>
    <w:rsid w:val="00C91A72"/>
    <w:rsid w:val="00C9376E"/>
    <w:rsid w:val="00CA355B"/>
    <w:rsid w:val="00CA55C9"/>
    <w:rsid w:val="00CA5AA7"/>
    <w:rsid w:val="00CA5AF4"/>
    <w:rsid w:val="00CB108B"/>
    <w:rsid w:val="00CB111F"/>
    <w:rsid w:val="00CD1DB7"/>
    <w:rsid w:val="00D04F2F"/>
    <w:rsid w:val="00D06734"/>
    <w:rsid w:val="00D13482"/>
    <w:rsid w:val="00D416BE"/>
    <w:rsid w:val="00D42715"/>
    <w:rsid w:val="00D43CA4"/>
    <w:rsid w:val="00D45797"/>
    <w:rsid w:val="00D46D25"/>
    <w:rsid w:val="00D5350E"/>
    <w:rsid w:val="00D74A5E"/>
    <w:rsid w:val="00D81F32"/>
    <w:rsid w:val="00D879DA"/>
    <w:rsid w:val="00D92945"/>
    <w:rsid w:val="00D958DF"/>
    <w:rsid w:val="00DA6B2F"/>
    <w:rsid w:val="00DC4BA2"/>
    <w:rsid w:val="00DC7B2D"/>
    <w:rsid w:val="00DD603B"/>
    <w:rsid w:val="00DE0047"/>
    <w:rsid w:val="00DE1646"/>
    <w:rsid w:val="00DF0642"/>
    <w:rsid w:val="00DF3E83"/>
    <w:rsid w:val="00E045B4"/>
    <w:rsid w:val="00E104A8"/>
    <w:rsid w:val="00E16B99"/>
    <w:rsid w:val="00E35A68"/>
    <w:rsid w:val="00E46052"/>
    <w:rsid w:val="00E46953"/>
    <w:rsid w:val="00E5039C"/>
    <w:rsid w:val="00E50D9E"/>
    <w:rsid w:val="00E535BE"/>
    <w:rsid w:val="00E611AB"/>
    <w:rsid w:val="00E915D0"/>
    <w:rsid w:val="00E936F5"/>
    <w:rsid w:val="00EA2603"/>
    <w:rsid w:val="00EB01F9"/>
    <w:rsid w:val="00ED1868"/>
    <w:rsid w:val="00ED2126"/>
    <w:rsid w:val="00ED6694"/>
    <w:rsid w:val="00ED799F"/>
    <w:rsid w:val="00EF3DB9"/>
    <w:rsid w:val="00EF6A97"/>
    <w:rsid w:val="00F055B1"/>
    <w:rsid w:val="00F07FE1"/>
    <w:rsid w:val="00F24217"/>
    <w:rsid w:val="00F3348F"/>
    <w:rsid w:val="00F41FF7"/>
    <w:rsid w:val="00F42695"/>
    <w:rsid w:val="00F460B3"/>
    <w:rsid w:val="00F644F8"/>
    <w:rsid w:val="00F65558"/>
    <w:rsid w:val="00F76D58"/>
    <w:rsid w:val="00F82A79"/>
    <w:rsid w:val="00F839DB"/>
    <w:rsid w:val="00F862AE"/>
    <w:rsid w:val="00F90E10"/>
    <w:rsid w:val="00FB377B"/>
    <w:rsid w:val="00FC60C1"/>
    <w:rsid w:val="00FD347F"/>
    <w:rsid w:val="00FD3AB4"/>
    <w:rsid w:val="00FE0025"/>
    <w:rsid w:val="00FE00AC"/>
    <w:rsid w:val="00FE1A0E"/>
    <w:rsid w:val="00FE4BB1"/>
    <w:rsid w:val="00FE59B4"/>
    <w:rsid w:val="00FE785E"/>
    <w:rsid w:val="0C4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FA3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0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FA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9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9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90FA3"/>
  </w:style>
  <w:style w:type="character" w:styleId="a6">
    <w:name w:val="Hyperlink"/>
    <w:basedOn w:val="a0"/>
    <w:uiPriority w:val="99"/>
    <w:unhideWhenUsed/>
    <w:qFormat/>
    <w:rsid w:val="00290FA3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290FA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F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90FA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FA3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290FA3"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0F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yu.is-programmer.com/posts/303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Haipeng Wang</dc:creator>
  <cp:lastModifiedBy>111</cp:lastModifiedBy>
  <cp:revision>306</cp:revision>
  <dcterms:created xsi:type="dcterms:W3CDTF">2016-12-28T03:37:00Z</dcterms:created>
  <dcterms:modified xsi:type="dcterms:W3CDTF">2019-07-04T03:14:00Z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