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F0B6D" w14:textId="7F2C4705" w:rsidR="00BA434A" w:rsidRDefault="009A66DA" w:rsidP="009A66DA">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Keszler, 03.05.2024</w:t>
      </w:r>
    </w:p>
    <w:p w14:paraId="319C62F3" w14:textId="7CB268CB" w:rsidR="009A66DA" w:rsidRDefault="009A66DA" w:rsidP="009A66DA">
      <w:pPr>
        <w:spacing w:after="0" w:line="360" w:lineRule="auto"/>
        <w:jc w:val="right"/>
        <w:rPr>
          <w:ins w:id="0" w:author="Fernando Maccari" w:date="2024-06-10T08:23:00Z"/>
          <w:rFonts w:ascii="Times New Roman" w:hAnsi="Times New Roman" w:cs="Times New Roman"/>
          <w:sz w:val="24"/>
          <w:szCs w:val="24"/>
        </w:rPr>
      </w:pPr>
      <w:r>
        <w:rPr>
          <w:rFonts w:ascii="Times New Roman" w:hAnsi="Times New Roman" w:cs="Times New Roman"/>
          <w:sz w:val="24"/>
          <w:szCs w:val="24"/>
        </w:rPr>
        <w:t xml:space="preserve">Bram, </w:t>
      </w:r>
      <w:r w:rsidR="00E0675A">
        <w:rPr>
          <w:rFonts w:ascii="Times New Roman" w:hAnsi="Times New Roman" w:cs="Times New Roman"/>
          <w:sz w:val="24"/>
          <w:szCs w:val="24"/>
        </w:rPr>
        <w:t>2</w:t>
      </w:r>
      <w:r w:rsidR="00E63EC8">
        <w:rPr>
          <w:rFonts w:ascii="Times New Roman" w:hAnsi="Times New Roman" w:cs="Times New Roman"/>
          <w:sz w:val="24"/>
          <w:szCs w:val="24"/>
        </w:rPr>
        <w:t>3</w:t>
      </w:r>
      <w:r>
        <w:rPr>
          <w:rFonts w:ascii="Times New Roman" w:hAnsi="Times New Roman" w:cs="Times New Roman"/>
          <w:sz w:val="24"/>
          <w:szCs w:val="24"/>
        </w:rPr>
        <w:t>.05.2024</w:t>
      </w:r>
    </w:p>
    <w:p w14:paraId="3100FF36" w14:textId="5925F6E9" w:rsidR="00B268DD" w:rsidRDefault="00B268DD" w:rsidP="009A66DA">
      <w:pPr>
        <w:spacing w:after="0" w:line="360" w:lineRule="auto"/>
        <w:jc w:val="right"/>
        <w:rPr>
          <w:ins w:id="1" w:author="Iliya Angelov Radulov" w:date="2024-06-12T09:25:00Z"/>
          <w:rFonts w:ascii="Times New Roman" w:hAnsi="Times New Roman" w:cs="Times New Roman"/>
          <w:sz w:val="24"/>
          <w:szCs w:val="24"/>
        </w:rPr>
      </w:pPr>
      <w:ins w:id="2" w:author="Fernando Maccari" w:date="2024-06-10T08:23:00Z">
        <w:r>
          <w:rPr>
            <w:rFonts w:ascii="Times New Roman" w:hAnsi="Times New Roman" w:cs="Times New Roman"/>
            <w:sz w:val="24"/>
            <w:szCs w:val="24"/>
          </w:rPr>
          <w:t>Maccari, 10.06.2024</w:t>
        </w:r>
      </w:ins>
    </w:p>
    <w:p w14:paraId="207E3046" w14:textId="0ECBA959" w:rsidR="004710EF" w:rsidRDefault="004710EF" w:rsidP="009A66DA">
      <w:pPr>
        <w:spacing w:after="0" w:line="360" w:lineRule="auto"/>
        <w:jc w:val="right"/>
        <w:rPr>
          <w:rFonts w:ascii="Times New Roman" w:hAnsi="Times New Roman" w:cs="Times New Roman"/>
          <w:sz w:val="24"/>
          <w:szCs w:val="24"/>
        </w:rPr>
      </w:pPr>
      <w:ins w:id="3" w:author="Iliya Angelov Radulov" w:date="2024-06-12T09:25:00Z">
        <w:r>
          <w:rPr>
            <w:rFonts w:ascii="Times New Roman" w:hAnsi="Times New Roman" w:cs="Times New Roman"/>
            <w:sz w:val="24"/>
            <w:szCs w:val="24"/>
          </w:rPr>
          <w:t>Ra</w:t>
        </w:r>
      </w:ins>
      <w:ins w:id="4" w:author="Iliya Angelov Radulov" w:date="2024-06-12T09:26:00Z">
        <w:r>
          <w:rPr>
            <w:rFonts w:ascii="Times New Roman" w:hAnsi="Times New Roman" w:cs="Times New Roman"/>
            <w:sz w:val="24"/>
            <w:szCs w:val="24"/>
          </w:rPr>
          <w:t>dulov, 12.06.2024</w:t>
        </w:r>
      </w:ins>
    </w:p>
    <w:p w14:paraId="56936C51" w14:textId="70AF3E95" w:rsidR="009A66DA" w:rsidRDefault="009A66DA" w:rsidP="009A66DA">
      <w:pPr>
        <w:spacing w:after="0" w:line="360" w:lineRule="auto"/>
        <w:rPr>
          <w:rFonts w:ascii="Times New Roman" w:hAnsi="Times New Roman" w:cs="Times New Roman"/>
          <w:sz w:val="24"/>
          <w:szCs w:val="24"/>
        </w:rPr>
      </w:pPr>
    </w:p>
    <w:p w14:paraId="0E00CE32" w14:textId="63A7D6E2" w:rsidR="009A66DA" w:rsidRDefault="009A66DA" w:rsidP="009A66DA">
      <w:pPr>
        <w:spacing w:after="0" w:line="360" w:lineRule="auto"/>
        <w:rPr>
          <w:rFonts w:ascii="Times New Roman" w:hAnsi="Times New Roman" w:cs="Times New Roman"/>
          <w:sz w:val="24"/>
          <w:szCs w:val="24"/>
        </w:rPr>
      </w:pPr>
      <w:r>
        <w:rPr>
          <w:rFonts w:ascii="Times New Roman" w:hAnsi="Times New Roman" w:cs="Times New Roman"/>
          <w:sz w:val="24"/>
          <w:szCs w:val="24"/>
        </w:rPr>
        <w:t>Revision of manuscript PMG-24-0005</w:t>
      </w:r>
    </w:p>
    <w:p w14:paraId="38EB88C0" w14:textId="4D295F87" w:rsidR="009A66DA" w:rsidRPr="009A66DA" w:rsidRDefault="009A66DA" w:rsidP="00603BCA">
      <w:pPr>
        <w:spacing w:after="0" w:line="360" w:lineRule="auto"/>
        <w:jc w:val="both"/>
        <w:rPr>
          <w:rFonts w:ascii="Times New Roman" w:hAnsi="Times New Roman" w:cs="Times New Roman"/>
          <w:b/>
          <w:bCs/>
          <w:sz w:val="24"/>
          <w:szCs w:val="24"/>
        </w:rPr>
      </w:pPr>
      <w:r w:rsidRPr="009A66DA">
        <w:rPr>
          <w:rFonts w:ascii="Times New Roman" w:hAnsi="Times New Roman" w:cs="Times New Roman"/>
          <w:b/>
          <w:bCs/>
          <w:sz w:val="24"/>
          <w:szCs w:val="24"/>
        </w:rPr>
        <w:t xml:space="preserve">Field assisted sintering </w:t>
      </w:r>
      <w:r w:rsidRPr="009A66DA">
        <w:rPr>
          <w:rFonts w:ascii="Times New Roman" w:hAnsi="Times New Roman" w:cs="Times New Roman"/>
          <w:b/>
          <w:bCs/>
          <w:color w:val="0000FF"/>
          <w:sz w:val="24"/>
          <w:szCs w:val="24"/>
        </w:rPr>
        <w:t>and spark plasma texturing of Nd-Fe-B magnets</w:t>
      </w:r>
      <w:r w:rsidRPr="009A66DA">
        <w:rPr>
          <w:rFonts w:ascii="Times New Roman" w:hAnsi="Times New Roman" w:cs="Times New Roman"/>
          <w:b/>
          <w:bCs/>
          <w:sz w:val="24"/>
          <w:szCs w:val="24"/>
        </w:rPr>
        <w:t xml:space="preserve"> with </w:t>
      </w:r>
      <w:commentRangeStart w:id="5"/>
      <w:r w:rsidRPr="009A66DA">
        <w:rPr>
          <w:rFonts w:ascii="Times New Roman" w:hAnsi="Times New Roman" w:cs="Times New Roman"/>
          <w:b/>
          <w:bCs/>
          <w:sz w:val="24"/>
          <w:szCs w:val="24"/>
        </w:rPr>
        <w:t xml:space="preserve">tailored </w:t>
      </w:r>
      <w:commentRangeEnd w:id="5"/>
      <w:r w:rsidR="004710EF">
        <w:rPr>
          <w:rStyle w:val="CommentReference"/>
          <w:lang w:val="tr-TR"/>
        </w:rPr>
        <w:commentReference w:id="5"/>
      </w:r>
      <w:r w:rsidRPr="009A66DA">
        <w:rPr>
          <w:rFonts w:ascii="Times New Roman" w:hAnsi="Times New Roman" w:cs="Times New Roman"/>
          <w:b/>
          <w:bCs/>
          <w:sz w:val="24"/>
          <w:szCs w:val="24"/>
        </w:rPr>
        <w:t>anisotropic magnetic properties</w:t>
      </w:r>
    </w:p>
    <w:p w14:paraId="653041BA" w14:textId="77777777" w:rsidR="009A66DA" w:rsidRDefault="009A66DA" w:rsidP="009A66DA">
      <w:pPr>
        <w:spacing w:after="0" w:line="360" w:lineRule="auto"/>
        <w:rPr>
          <w:rFonts w:ascii="Times New Roman" w:hAnsi="Times New Roman" w:cs="Times New Roman"/>
          <w:sz w:val="24"/>
          <w:szCs w:val="24"/>
          <w:lang w:val="en-US"/>
        </w:rPr>
      </w:pPr>
    </w:p>
    <w:p w14:paraId="598B2824" w14:textId="12DE2F64" w:rsidR="009A66DA" w:rsidRPr="00C513C8" w:rsidRDefault="009A66DA" w:rsidP="009A66DA">
      <w:pPr>
        <w:spacing w:after="0" w:line="360" w:lineRule="auto"/>
        <w:rPr>
          <w:rFonts w:ascii="Times New Roman" w:hAnsi="Times New Roman" w:cs="Times New Roman"/>
          <w:sz w:val="24"/>
          <w:szCs w:val="24"/>
          <w:lang w:val="de-DE"/>
        </w:rPr>
      </w:pPr>
      <w:r w:rsidRPr="00C513C8">
        <w:rPr>
          <w:rFonts w:ascii="Times New Roman" w:hAnsi="Times New Roman" w:cs="Times New Roman"/>
          <w:sz w:val="24"/>
          <w:szCs w:val="24"/>
          <w:lang w:val="de-DE"/>
        </w:rPr>
        <w:t>M. Keszler</w:t>
      </w:r>
      <w:r w:rsidRPr="00C513C8">
        <w:rPr>
          <w:rFonts w:ascii="Times New Roman" w:hAnsi="Times New Roman" w:cs="Times New Roman"/>
          <w:sz w:val="24"/>
          <w:szCs w:val="24"/>
          <w:vertAlign w:val="superscript"/>
          <w:lang w:val="de-DE"/>
        </w:rPr>
        <w:t>1</w:t>
      </w:r>
      <w:r w:rsidRPr="00C513C8">
        <w:rPr>
          <w:rFonts w:ascii="Times New Roman" w:hAnsi="Times New Roman" w:cs="Times New Roman"/>
          <w:sz w:val="24"/>
          <w:szCs w:val="24"/>
          <w:lang w:val="de-DE"/>
        </w:rPr>
        <w:t>, I. Radulov</w:t>
      </w:r>
      <w:r w:rsidRPr="00C513C8">
        <w:rPr>
          <w:rFonts w:ascii="Times New Roman" w:hAnsi="Times New Roman" w:cs="Times New Roman"/>
          <w:sz w:val="24"/>
          <w:szCs w:val="24"/>
          <w:vertAlign w:val="superscript"/>
          <w:lang w:val="de-DE"/>
        </w:rPr>
        <w:t>2</w:t>
      </w:r>
      <w:r w:rsidRPr="00C513C8">
        <w:rPr>
          <w:rFonts w:ascii="Times New Roman" w:hAnsi="Times New Roman" w:cs="Times New Roman"/>
          <w:sz w:val="24"/>
          <w:szCs w:val="24"/>
          <w:lang w:val="de-DE"/>
        </w:rPr>
        <w:t>, F. Maccari</w:t>
      </w:r>
      <w:r w:rsidRPr="00C513C8">
        <w:rPr>
          <w:rFonts w:ascii="Times New Roman" w:hAnsi="Times New Roman" w:cs="Times New Roman"/>
          <w:sz w:val="24"/>
          <w:szCs w:val="24"/>
          <w:vertAlign w:val="superscript"/>
          <w:lang w:val="de-DE"/>
        </w:rPr>
        <w:t>3</w:t>
      </w:r>
      <w:r w:rsidRPr="00C513C8">
        <w:rPr>
          <w:rFonts w:ascii="Times New Roman" w:hAnsi="Times New Roman" w:cs="Times New Roman"/>
          <w:sz w:val="24"/>
          <w:szCs w:val="24"/>
          <w:lang w:val="de-DE"/>
        </w:rPr>
        <w:t>, T. Mutuk</w:t>
      </w:r>
      <w:r w:rsidRPr="00C513C8">
        <w:rPr>
          <w:rFonts w:ascii="Times New Roman" w:hAnsi="Times New Roman" w:cs="Times New Roman"/>
          <w:sz w:val="24"/>
          <w:szCs w:val="24"/>
          <w:vertAlign w:val="superscript"/>
          <w:lang w:val="de-DE"/>
        </w:rPr>
        <w:t>1,4</w:t>
      </w:r>
      <w:r w:rsidRPr="00C513C8">
        <w:rPr>
          <w:rFonts w:ascii="Times New Roman" w:hAnsi="Times New Roman" w:cs="Times New Roman"/>
          <w:sz w:val="24"/>
          <w:szCs w:val="24"/>
          <w:lang w:val="de-DE"/>
        </w:rPr>
        <w:t>, M. Krengel</w:t>
      </w:r>
      <w:r w:rsidRPr="00C513C8">
        <w:rPr>
          <w:rFonts w:ascii="Times New Roman" w:hAnsi="Times New Roman" w:cs="Times New Roman"/>
          <w:sz w:val="24"/>
          <w:szCs w:val="24"/>
          <w:vertAlign w:val="superscript"/>
          <w:lang w:val="de-DE"/>
        </w:rPr>
        <w:t>5</w:t>
      </w:r>
      <w:r w:rsidRPr="00C513C8">
        <w:rPr>
          <w:rFonts w:ascii="Times New Roman" w:hAnsi="Times New Roman" w:cs="Times New Roman"/>
          <w:sz w:val="24"/>
          <w:szCs w:val="24"/>
          <w:lang w:val="de-DE"/>
        </w:rPr>
        <w:t>, O. Guillon</w:t>
      </w:r>
      <w:r w:rsidRPr="00C513C8">
        <w:rPr>
          <w:rFonts w:ascii="Times New Roman" w:hAnsi="Times New Roman" w:cs="Times New Roman"/>
          <w:sz w:val="24"/>
          <w:szCs w:val="24"/>
          <w:vertAlign w:val="superscript"/>
          <w:lang w:val="de-DE"/>
        </w:rPr>
        <w:t>1,6</w:t>
      </w:r>
      <w:r w:rsidRPr="00C513C8">
        <w:rPr>
          <w:rFonts w:ascii="Times New Roman" w:hAnsi="Times New Roman" w:cs="Times New Roman"/>
          <w:sz w:val="24"/>
          <w:szCs w:val="24"/>
          <w:lang w:val="de-DE"/>
        </w:rPr>
        <w:t>, O. Gutfleisch</w:t>
      </w:r>
      <w:r w:rsidRPr="00C513C8">
        <w:rPr>
          <w:rFonts w:ascii="Times New Roman" w:hAnsi="Times New Roman" w:cs="Times New Roman"/>
          <w:sz w:val="24"/>
          <w:szCs w:val="24"/>
          <w:vertAlign w:val="superscript"/>
          <w:lang w:val="de-DE"/>
        </w:rPr>
        <w:t>3</w:t>
      </w:r>
      <w:r w:rsidRPr="00C513C8">
        <w:rPr>
          <w:rFonts w:ascii="Times New Roman" w:hAnsi="Times New Roman" w:cs="Times New Roman"/>
          <w:sz w:val="24"/>
          <w:szCs w:val="24"/>
          <w:lang w:val="de-DE"/>
        </w:rPr>
        <w:t>, M. Bram</w:t>
      </w:r>
      <w:r w:rsidRPr="00C513C8">
        <w:rPr>
          <w:rFonts w:ascii="Times New Roman" w:hAnsi="Times New Roman" w:cs="Times New Roman"/>
          <w:sz w:val="24"/>
          <w:szCs w:val="24"/>
          <w:vertAlign w:val="superscript"/>
          <w:lang w:val="de-DE"/>
        </w:rPr>
        <w:t>1,7</w:t>
      </w:r>
    </w:p>
    <w:p w14:paraId="1876F236" w14:textId="2636D0AB" w:rsidR="009A66DA" w:rsidRPr="00C513C8" w:rsidRDefault="009A66DA" w:rsidP="009A66DA">
      <w:pPr>
        <w:spacing w:after="0" w:line="360" w:lineRule="auto"/>
        <w:rPr>
          <w:rFonts w:ascii="Times New Roman" w:hAnsi="Times New Roman" w:cs="Times New Roman"/>
          <w:sz w:val="24"/>
          <w:szCs w:val="24"/>
          <w:lang w:val="de-DE"/>
        </w:rPr>
      </w:pPr>
    </w:p>
    <w:p w14:paraId="1F9B4B1D"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1) </w:t>
      </w:r>
      <w:proofErr w:type="spellStart"/>
      <w:r w:rsidRPr="00E92F9F">
        <w:rPr>
          <w:rFonts w:ascii="Times New Roman" w:hAnsi="Times New Roman" w:cs="Times New Roman"/>
          <w:sz w:val="24"/>
          <w:szCs w:val="24"/>
          <w:lang w:val="en-US"/>
        </w:rPr>
        <w:t>Forschungszentrum</w:t>
      </w:r>
      <w:proofErr w:type="spellEnd"/>
      <w:r w:rsidRPr="00E92F9F">
        <w:rPr>
          <w:rFonts w:ascii="Times New Roman" w:hAnsi="Times New Roman" w:cs="Times New Roman"/>
          <w:sz w:val="24"/>
          <w:szCs w:val="24"/>
          <w:lang w:val="en-US"/>
        </w:rPr>
        <w:t xml:space="preserve"> </w:t>
      </w:r>
      <w:proofErr w:type="spellStart"/>
      <w:r w:rsidRPr="00E92F9F">
        <w:rPr>
          <w:rFonts w:ascii="Times New Roman" w:hAnsi="Times New Roman" w:cs="Times New Roman"/>
          <w:sz w:val="24"/>
          <w:szCs w:val="24"/>
          <w:lang w:val="en-US"/>
        </w:rPr>
        <w:t>Jülich</w:t>
      </w:r>
      <w:proofErr w:type="spellEnd"/>
      <w:r w:rsidRPr="00E92F9F">
        <w:rPr>
          <w:rFonts w:ascii="Times New Roman" w:hAnsi="Times New Roman" w:cs="Times New Roman"/>
          <w:sz w:val="24"/>
          <w:szCs w:val="24"/>
          <w:lang w:val="en-US"/>
        </w:rPr>
        <w:t xml:space="preserve">, Institute of Energy and Climate Research, IEK-1: Materials Synthesis and Processing, 52425 </w:t>
      </w:r>
      <w:proofErr w:type="spellStart"/>
      <w:r w:rsidRPr="00E92F9F">
        <w:rPr>
          <w:rFonts w:ascii="Times New Roman" w:hAnsi="Times New Roman" w:cs="Times New Roman"/>
          <w:sz w:val="24"/>
          <w:szCs w:val="24"/>
          <w:lang w:val="en-US"/>
        </w:rPr>
        <w:t>Jülich</w:t>
      </w:r>
      <w:proofErr w:type="spellEnd"/>
      <w:r w:rsidRPr="00E92F9F">
        <w:rPr>
          <w:rFonts w:ascii="Times New Roman" w:hAnsi="Times New Roman" w:cs="Times New Roman"/>
          <w:sz w:val="24"/>
          <w:szCs w:val="24"/>
          <w:lang w:val="en-US"/>
        </w:rPr>
        <w:t>, Germany.</w:t>
      </w:r>
    </w:p>
    <w:p w14:paraId="239D54C1"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2) Fraunhofer Research Institution for Materials Recycling and Resource Strategies IWKS, 63457 Hanau, Germany.</w:t>
      </w:r>
    </w:p>
    <w:p w14:paraId="65C932F3"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3) Technical University of Darmstadt, Institute for Materials Science, Functional Materials, 64287 Darmstadt, Germany.</w:t>
      </w:r>
    </w:p>
    <w:p w14:paraId="72B46F03"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4) </w:t>
      </w:r>
      <w:proofErr w:type="spellStart"/>
      <w:r w:rsidRPr="00E92F9F">
        <w:rPr>
          <w:rFonts w:ascii="Times New Roman" w:hAnsi="Times New Roman" w:cs="Times New Roman"/>
          <w:sz w:val="24"/>
          <w:szCs w:val="24"/>
          <w:lang w:val="en-US"/>
        </w:rPr>
        <w:t>Ondokuz</w:t>
      </w:r>
      <w:proofErr w:type="spellEnd"/>
      <w:r w:rsidRPr="00E92F9F">
        <w:rPr>
          <w:rFonts w:ascii="Times New Roman" w:hAnsi="Times New Roman" w:cs="Times New Roman"/>
          <w:sz w:val="24"/>
          <w:szCs w:val="24"/>
          <w:lang w:val="en-US"/>
        </w:rPr>
        <w:t xml:space="preserve"> </w:t>
      </w:r>
      <w:proofErr w:type="spellStart"/>
      <w:r w:rsidRPr="00E92F9F">
        <w:rPr>
          <w:rFonts w:ascii="Times New Roman" w:hAnsi="Times New Roman" w:cs="Times New Roman"/>
          <w:sz w:val="24"/>
          <w:szCs w:val="24"/>
          <w:lang w:val="en-US"/>
        </w:rPr>
        <w:t>Mayis</w:t>
      </w:r>
      <w:proofErr w:type="spellEnd"/>
      <w:r w:rsidRPr="00E92F9F">
        <w:rPr>
          <w:rFonts w:ascii="Times New Roman" w:hAnsi="Times New Roman" w:cs="Times New Roman"/>
          <w:sz w:val="24"/>
          <w:szCs w:val="24"/>
          <w:lang w:val="en-US"/>
        </w:rPr>
        <w:t xml:space="preserve"> University, Department of Metallurgical and Material Engineering, 55139, </w:t>
      </w:r>
      <w:proofErr w:type="spellStart"/>
      <w:r w:rsidRPr="00E92F9F">
        <w:rPr>
          <w:rFonts w:ascii="Times New Roman" w:hAnsi="Times New Roman" w:cs="Times New Roman"/>
          <w:sz w:val="24"/>
          <w:szCs w:val="24"/>
          <w:lang w:val="en-US"/>
        </w:rPr>
        <w:t>Atakum</w:t>
      </w:r>
      <w:proofErr w:type="spellEnd"/>
      <w:r w:rsidRPr="00E92F9F">
        <w:rPr>
          <w:rFonts w:ascii="Times New Roman" w:hAnsi="Times New Roman" w:cs="Times New Roman"/>
          <w:sz w:val="24"/>
          <w:szCs w:val="24"/>
          <w:lang w:val="en-US"/>
        </w:rPr>
        <w:t>, Samsun, Turkey.</w:t>
      </w:r>
    </w:p>
    <w:p w14:paraId="0F13C506"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5) M. </w:t>
      </w:r>
      <w:proofErr w:type="spellStart"/>
      <w:r w:rsidRPr="00E92F9F">
        <w:rPr>
          <w:rFonts w:ascii="Times New Roman" w:hAnsi="Times New Roman" w:cs="Times New Roman"/>
          <w:sz w:val="24"/>
          <w:szCs w:val="24"/>
          <w:lang w:val="en-US"/>
        </w:rPr>
        <w:t>Krengel</w:t>
      </w:r>
      <w:proofErr w:type="spellEnd"/>
      <w:r w:rsidRPr="00E92F9F">
        <w:rPr>
          <w:rFonts w:ascii="Times New Roman" w:hAnsi="Times New Roman" w:cs="Times New Roman"/>
          <w:sz w:val="24"/>
          <w:szCs w:val="24"/>
          <w:lang w:val="en-US"/>
        </w:rPr>
        <w:t xml:space="preserve">, </w:t>
      </w:r>
      <w:proofErr w:type="spellStart"/>
      <w:r w:rsidRPr="00E92F9F">
        <w:rPr>
          <w:rFonts w:ascii="Times New Roman" w:hAnsi="Times New Roman" w:cs="Times New Roman"/>
          <w:sz w:val="24"/>
          <w:szCs w:val="24"/>
          <w:lang w:val="en-US"/>
        </w:rPr>
        <w:t>Wilo</w:t>
      </w:r>
      <w:proofErr w:type="spellEnd"/>
      <w:r w:rsidRPr="00E92F9F">
        <w:rPr>
          <w:rFonts w:ascii="Times New Roman" w:hAnsi="Times New Roman" w:cs="Times New Roman"/>
          <w:sz w:val="24"/>
          <w:szCs w:val="24"/>
          <w:lang w:val="en-US"/>
        </w:rPr>
        <w:t xml:space="preserve"> SE, </w:t>
      </w:r>
      <w:proofErr w:type="spellStart"/>
      <w:r w:rsidRPr="00E92F9F">
        <w:rPr>
          <w:rFonts w:ascii="Times New Roman" w:hAnsi="Times New Roman" w:cs="Times New Roman"/>
          <w:sz w:val="24"/>
          <w:szCs w:val="24"/>
          <w:lang w:val="en-US"/>
        </w:rPr>
        <w:t>Magnetprototyping</w:t>
      </w:r>
      <w:proofErr w:type="spellEnd"/>
      <w:r w:rsidRPr="00E92F9F">
        <w:rPr>
          <w:rFonts w:ascii="Times New Roman" w:hAnsi="Times New Roman" w:cs="Times New Roman"/>
          <w:sz w:val="24"/>
          <w:szCs w:val="24"/>
          <w:lang w:val="en-US"/>
        </w:rPr>
        <w:t xml:space="preserve"> &amp; Development Magnetic Materials, 44263 Dortmund, Germany.</w:t>
      </w:r>
    </w:p>
    <w:p w14:paraId="047A1F45"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6) </w:t>
      </w:r>
      <w:proofErr w:type="spellStart"/>
      <w:r w:rsidRPr="00E92F9F">
        <w:rPr>
          <w:rFonts w:ascii="Times New Roman" w:hAnsi="Times New Roman" w:cs="Times New Roman"/>
          <w:sz w:val="24"/>
          <w:szCs w:val="24"/>
          <w:lang w:val="en-US"/>
        </w:rPr>
        <w:t>Jülich</w:t>
      </w:r>
      <w:proofErr w:type="spellEnd"/>
      <w:r w:rsidRPr="00E92F9F">
        <w:rPr>
          <w:rFonts w:ascii="Times New Roman" w:hAnsi="Times New Roman" w:cs="Times New Roman"/>
          <w:sz w:val="24"/>
          <w:szCs w:val="24"/>
          <w:lang w:val="en-US"/>
        </w:rPr>
        <w:t xml:space="preserve"> Aachen Research Alliance, JARA-FIT, 52425 </w:t>
      </w:r>
      <w:proofErr w:type="spellStart"/>
      <w:r w:rsidRPr="00E92F9F">
        <w:rPr>
          <w:rFonts w:ascii="Times New Roman" w:hAnsi="Times New Roman" w:cs="Times New Roman"/>
          <w:sz w:val="24"/>
          <w:szCs w:val="24"/>
          <w:lang w:val="en-US"/>
        </w:rPr>
        <w:t>Jülich</w:t>
      </w:r>
      <w:proofErr w:type="spellEnd"/>
      <w:r w:rsidRPr="00E92F9F">
        <w:rPr>
          <w:rFonts w:ascii="Times New Roman" w:hAnsi="Times New Roman" w:cs="Times New Roman"/>
          <w:sz w:val="24"/>
          <w:szCs w:val="24"/>
          <w:lang w:val="en-US"/>
        </w:rPr>
        <w:t>, Germany.</w:t>
      </w:r>
    </w:p>
    <w:p w14:paraId="5C0E545C" w14:textId="77777777" w:rsidR="009A66DA" w:rsidRPr="00E92F9F" w:rsidRDefault="009A66DA" w:rsidP="009A66DA">
      <w:pPr>
        <w:spacing w:after="0" w:line="360" w:lineRule="auto"/>
        <w:rPr>
          <w:rFonts w:ascii="Times New Roman" w:hAnsi="Times New Roman" w:cs="Times New Roman"/>
          <w:sz w:val="24"/>
          <w:szCs w:val="24"/>
          <w:lang w:val="en-US"/>
        </w:rPr>
      </w:pPr>
      <w:r w:rsidRPr="00E92F9F">
        <w:rPr>
          <w:rFonts w:ascii="Times New Roman" w:hAnsi="Times New Roman" w:cs="Times New Roman"/>
          <w:sz w:val="24"/>
          <w:szCs w:val="24"/>
          <w:lang w:val="en-US"/>
        </w:rPr>
        <w:t>7) Ruhr University Bochum, Institute for Materials, 44801 Bochum, Germany.</w:t>
      </w:r>
    </w:p>
    <w:p w14:paraId="1FEFFBCD" w14:textId="2CC73367" w:rsidR="009A66DA" w:rsidRDefault="009A66DA" w:rsidP="009A66DA">
      <w:pPr>
        <w:spacing w:after="0" w:line="360" w:lineRule="auto"/>
        <w:rPr>
          <w:rFonts w:ascii="Times New Roman" w:hAnsi="Times New Roman" w:cs="Times New Roman"/>
          <w:sz w:val="24"/>
          <w:szCs w:val="24"/>
          <w:lang w:val="en-US"/>
        </w:rPr>
      </w:pPr>
    </w:p>
    <w:p w14:paraId="710BB20F" w14:textId="10051E3F" w:rsidR="009A66DA" w:rsidRPr="009A66DA" w:rsidRDefault="009A66DA" w:rsidP="009A66DA">
      <w:pPr>
        <w:spacing w:after="0" w:line="360" w:lineRule="auto"/>
        <w:rPr>
          <w:rFonts w:ascii="Times New Roman" w:hAnsi="Times New Roman" w:cs="Times New Roman"/>
          <w:b/>
          <w:bCs/>
          <w:sz w:val="24"/>
          <w:szCs w:val="24"/>
          <w:lang w:val="en-US"/>
        </w:rPr>
      </w:pPr>
      <w:r w:rsidRPr="009A66DA">
        <w:rPr>
          <w:rFonts w:ascii="Times New Roman" w:hAnsi="Times New Roman" w:cs="Times New Roman"/>
          <w:b/>
          <w:bCs/>
          <w:sz w:val="24"/>
          <w:szCs w:val="24"/>
          <w:lang w:val="en-US"/>
        </w:rPr>
        <w:t>Abstract</w:t>
      </w:r>
    </w:p>
    <w:p w14:paraId="2F6618C0" w14:textId="7ADE0F6E" w:rsidR="009A66DA" w:rsidRDefault="009A66DA" w:rsidP="009A66DA">
      <w:pPr>
        <w:spacing w:after="0" w:line="360" w:lineRule="auto"/>
        <w:jc w:val="both"/>
        <w:rPr>
          <w:rFonts w:ascii="Times New Roman" w:hAnsi="Times New Roman" w:cs="Times New Roman"/>
          <w:sz w:val="24"/>
          <w:szCs w:val="24"/>
          <w:lang w:val="en-US"/>
        </w:rPr>
      </w:pPr>
      <w:r w:rsidRPr="009A66DA">
        <w:rPr>
          <w:rFonts w:ascii="Times New Roman" w:hAnsi="Times New Roman" w:cs="Times New Roman"/>
          <w:sz w:val="24"/>
          <w:szCs w:val="24"/>
          <w:lang w:val="en-US"/>
        </w:rPr>
        <w:t xml:space="preserve">Field assisted sintering technologies like spark plasma sintering (FAST/SPS) are attractive alternative methods for the processing of nanocrystalline </w:t>
      </w:r>
      <w:commentRangeStart w:id="6"/>
      <w:commentRangeStart w:id="7"/>
      <w:commentRangeStart w:id="8"/>
      <w:r w:rsidRPr="009A66DA">
        <w:rPr>
          <w:rFonts w:ascii="Times New Roman" w:hAnsi="Times New Roman" w:cs="Times New Roman"/>
          <w:sz w:val="24"/>
          <w:szCs w:val="24"/>
          <w:lang w:val="en-US"/>
        </w:rPr>
        <w:t xml:space="preserve">Nd-Fe-B </w:t>
      </w:r>
      <w:commentRangeEnd w:id="6"/>
      <w:r w:rsidR="00033FBD">
        <w:rPr>
          <w:rStyle w:val="CommentReference"/>
          <w:lang w:val="tr-TR"/>
        </w:rPr>
        <w:commentReference w:id="6"/>
      </w:r>
      <w:commentRangeEnd w:id="7"/>
      <w:r w:rsidR="00373AAA">
        <w:rPr>
          <w:rStyle w:val="CommentReference"/>
          <w:lang w:val="tr-TR"/>
        </w:rPr>
        <w:commentReference w:id="7"/>
      </w:r>
      <w:commentRangeEnd w:id="8"/>
      <w:r w:rsidR="004710EF">
        <w:rPr>
          <w:rStyle w:val="CommentReference"/>
          <w:lang w:val="tr-TR"/>
        </w:rPr>
        <w:commentReference w:id="8"/>
      </w:r>
      <w:r w:rsidRPr="009A66DA">
        <w:rPr>
          <w:rFonts w:ascii="Times New Roman" w:hAnsi="Times New Roman" w:cs="Times New Roman"/>
          <w:sz w:val="24"/>
          <w:szCs w:val="24"/>
          <w:lang w:val="en-US"/>
        </w:rPr>
        <w:t xml:space="preserve">magnets with well-pronounced anisotropic magnetic properties. </w:t>
      </w:r>
      <w:r w:rsidR="00A2239E" w:rsidRPr="00A2239E">
        <w:rPr>
          <w:rFonts w:ascii="Times New Roman" w:hAnsi="Times New Roman" w:cs="Times New Roman"/>
          <w:color w:val="0000FF"/>
          <w:sz w:val="24"/>
          <w:szCs w:val="24"/>
          <w:lang w:val="en-US"/>
        </w:rPr>
        <w:t>For conducting a respective FAST/SPS cycle</w:t>
      </w:r>
      <w:r w:rsidRPr="009A66DA">
        <w:rPr>
          <w:rFonts w:ascii="Times New Roman" w:hAnsi="Times New Roman" w:cs="Times New Roman"/>
          <w:sz w:val="24"/>
          <w:szCs w:val="24"/>
          <w:lang w:val="en-US"/>
        </w:rPr>
        <w:t xml:space="preserve">, a </w:t>
      </w:r>
      <w:r w:rsidR="00E0675A" w:rsidRPr="00E0675A">
        <w:rPr>
          <w:rFonts w:ascii="Times New Roman" w:hAnsi="Times New Roman" w:cs="Times New Roman"/>
          <w:color w:val="00B050"/>
          <w:sz w:val="24"/>
          <w:szCs w:val="24"/>
          <w:lang w:val="en-US"/>
        </w:rPr>
        <w:t xml:space="preserve">moderate </w:t>
      </w:r>
      <w:r w:rsidRPr="009A66DA">
        <w:rPr>
          <w:rFonts w:ascii="Times New Roman" w:hAnsi="Times New Roman" w:cs="Times New Roman"/>
          <w:sz w:val="24"/>
          <w:szCs w:val="24"/>
          <w:lang w:val="en-US"/>
        </w:rPr>
        <w:t xml:space="preserve">load is applied on a pre-compacted or pre-sintered sample, followed by pre-heating in </w:t>
      </w:r>
      <w:r w:rsidR="00A2239E">
        <w:rPr>
          <w:rFonts w:ascii="Times New Roman" w:hAnsi="Times New Roman" w:cs="Times New Roman"/>
          <w:sz w:val="24"/>
          <w:szCs w:val="24"/>
          <w:lang w:val="en-US"/>
        </w:rPr>
        <w:t xml:space="preserve">a </w:t>
      </w:r>
      <w:r w:rsidRPr="009A66DA">
        <w:rPr>
          <w:rFonts w:ascii="Times New Roman" w:hAnsi="Times New Roman" w:cs="Times New Roman"/>
          <w:sz w:val="24"/>
          <w:szCs w:val="24"/>
          <w:lang w:val="en-US"/>
        </w:rPr>
        <w:t>suitable designed tool</w:t>
      </w:r>
      <w:r w:rsidR="00E0675A">
        <w:rPr>
          <w:rFonts w:ascii="Times New Roman" w:hAnsi="Times New Roman" w:cs="Times New Roman"/>
          <w:sz w:val="24"/>
          <w:szCs w:val="24"/>
          <w:lang w:val="en-US"/>
        </w:rPr>
        <w:t xml:space="preserve"> </w:t>
      </w:r>
      <w:r w:rsidR="00E0675A" w:rsidRPr="00E0675A">
        <w:rPr>
          <w:rFonts w:ascii="Times New Roman" w:hAnsi="Times New Roman" w:cs="Times New Roman"/>
          <w:color w:val="00B050"/>
          <w:sz w:val="24"/>
          <w:szCs w:val="24"/>
          <w:lang w:val="en-US"/>
        </w:rPr>
        <w:t>up to the deformation temperature</w:t>
      </w:r>
      <w:r w:rsidR="00A2239E">
        <w:rPr>
          <w:rFonts w:ascii="Times New Roman" w:hAnsi="Times New Roman" w:cs="Times New Roman"/>
          <w:sz w:val="24"/>
          <w:szCs w:val="24"/>
          <w:lang w:val="en-US"/>
        </w:rPr>
        <w:t>. Then</w:t>
      </w:r>
      <w:r w:rsidRPr="009A66DA">
        <w:rPr>
          <w:rFonts w:ascii="Times New Roman" w:hAnsi="Times New Roman" w:cs="Times New Roman"/>
          <w:sz w:val="24"/>
          <w:szCs w:val="24"/>
          <w:lang w:val="en-US"/>
        </w:rPr>
        <w:t xml:space="preserve">, hot deformation </w:t>
      </w:r>
      <w:r w:rsidR="00E0675A" w:rsidRPr="00E0675A">
        <w:rPr>
          <w:rFonts w:ascii="Times New Roman" w:hAnsi="Times New Roman" w:cs="Times New Roman"/>
          <w:color w:val="00B050"/>
          <w:sz w:val="24"/>
          <w:szCs w:val="24"/>
          <w:lang w:val="en-US"/>
        </w:rPr>
        <w:t>is</w:t>
      </w:r>
      <w:r w:rsidRPr="00E0675A">
        <w:rPr>
          <w:rFonts w:ascii="Times New Roman" w:hAnsi="Times New Roman" w:cs="Times New Roman"/>
          <w:color w:val="00B050"/>
          <w:sz w:val="24"/>
          <w:szCs w:val="24"/>
          <w:lang w:val="en-US"/>
        </w:rPr>
        <w:t xml:space="preserve"> </w:t>
      </w:r>
      <w:r w:rsidRPr="009A66DA">
        <w:rPr>
          <w:rFonts w:ascii="Times New Roman" w:hAnsi="Times New Roman" w:cs="Times New Roman"/>
          <w:sz w:val="24"/>
          <w:szCs w:val="24"/>
          <w:lang w:val="en-US"/>
        </w:rPr>
        <w:t>done by increase of the load at deformation temperature.</w:t>
      </w:r>
      <w:r>
        <w:rPr>
          <w:rFonts w:ascii="Times New Roman" w:hAnsi="Times New Roman" w:cs="Times New Roman"/>
          <w:sz w:val="24"/>
          <w:szCs w:val="24"/>
          <w:lang w:val="en-US"/>
        </w:rPr>
        <w:t xml:space="preserve"> </w:t>
      </w:r>
      <w:r w:rsidRPr="00A2239E">
        <w:rPr>
          <w:rFonts w:ascii="Times New Roman" w:hAnsi="Times New Roman" w:cs="Times New Roman"/>
          <w:color w:val="0000FF"/>
          <w:sz w:val="24"/>
          <w:szCs w:val="24"/>
          <w:lang w:val="en-US"/>
        </w:rPr>
        <w:t xml:space="preserve">This work aims to </w:t>
      </w:r>
      <w:r w:rsidR="00A2239E" w:rsidRPr="00E0675A">
        <w:rPr>
          <w:rFonts w:ascii="Times New Roman" w:hAnsi="Times New Roman" w:cs="Times New Roman"/>
          <w:color w:val="00B050"/>
          <w:sz w:val="24"/>
          <w:szCs w:val="24"/>
          <w:lang w:val="en-US"/>
        </w:rPr>
        <w:t>investigate the potential</w:t>
      </w:r>
      <w:r w:rsidRPr="00E0675A">
        <w:rPr>
          <w:rFonts w:ascii="Times New Roman" w:hAnsi="Times New Roman" w:cs="Times New Roman"/>
          <w:color w:val="00B050"/>
          <w:sz w:val="24"/>
          <w:szCs w:val="24"/>
          <w:lang w:val="en-US"/>
        </w:rPr>
        <w:t xml:space="preserve"> </w:t>
      </w:r>
      <w:r w:rsidRPr="00A2239E">
        <w:rPr>
          <w:rFonts w:ascii="Times New Roman" w:hAnsi="Times New Roman" w:cs="Times New Roman"/>
          <w:color w:val="0000FF"/>
          <w:sz w:val="24"/>
          <w:szCs w:val="24"/>
          <w:lang w:val="en-US"/>
        </w:rPr>
        <w:t>of hot</w:t>
      </w:r>
      <w:r w:rsidR="00E0675A">
        <w:rPr>
          <w:rFonts w:ascii="Times New Roman" w:hAnsi="Times New Roman" w:cs="Times New Roman"/>
          <w:color w:val="0000FF"/>
          <w:sz w:val="24"/>
          <w:szCs w:val="24"/>
          <w:lang w:val="en-US"/>
        </w:rPr>
        <w:t xml:space="preserve"> </w:t>
      </w:r>
      <w:r w:rsidRPr="00A2239E">
        <w:rPr>
          <w:rFonts w:ascii="Times New Roman" w:hAnsi="Times New Roman" w:cs="Times New Roman"/>
          <w:color w:val="0000FF"/>
          <w:sz w:val="24"/>
          <w:szCs w:val="24"/>
          <w:lang w:val="en-US"/>
        </w:rPr>
        <w:t xml:space="preserve">deformation through </w:t>
      </w:r>
      <w:r w:rsidRPr="00A2239E">
        <w:rPr>
          <w:rFonts w:ascii="Times New Roman" w:hAnsi="Times New Roman" w:cs="Times New Roman"/>
          <w:color w:val="0000FF"/>
          <w:sz w:val="24"/>
          <w:szCs w:val="24"/>
          <w:lang w:val="en-US"/>
        </w:rPr>
        <w:lastRenderedPageBreak/>
        <w:t>FAST/SPS, a method commonly referred to as spark plasma texturing (SPT). As SPT can have its parameters, such as heating rate and applied uniaxial pressure, fine-tuned and closely monitored, optimization of SPT may lead to finer microstructure development control and reproducibility when compared to traditional hot deformation. This fine control has the potential to expand beyond the consolidation of nanocrystalline melt-spun starting powder and into other starting powders. This work focuses on two different routes of SPT</w:t>
      </w:r>
      <w:r w:rsidR="00E0675A">
        <w:rPr>
          <w:rFonts w:ascii="Times New Roman" w:hAnsi="Times New Roman" w:cs="Times New Roman"/>
          <w:color w:val="0000FF"/>
          <w:sz w:val="24"/>
          <w:szCs w:val="24"/>
          <w:lang w:val="en-US"/>
        </w:rPr>
        <w:t xml:space="preserve"> </w:t>
      </w:r>
      <w:r w:rsidR="00E0675A" w:rsidRPr="00E0675A">
        <w:rPr>
          <w:rFonts w:ascii="Times New Roman" w:hAnsi="Times New Roman" w:cs="Times New Roman"/>
          <w:color w:val="00B050"/>
          <w:sz w:val="24"/>
          <w:szCs w:val="24"/>
          <w:lang w:val="en-US"/>
        </w:rPr>
        <w:t>both starting from the same commercial melt-spun Nd-Fe-B powder (</w:t>
      </w:r>
      <w:proofErr w:type="spellStart"/>
      <w:r w:rsidR="00E0675A" w:rsidRPr="00E0675A">
        <w:rPr>
          <w:rFonts w:ascii="Times New Roman" w:hAnsi="Times New Roman" w:cs="Times New Roman"/>
          <w:color w:val="00B050"/>
          <w:sz w:val="24"/>
          <w:szCs w:val="24"/>
          <w:lang w:val="en-US"/>
        </w:rPr>
        <w:t>Magnequench</w:t>
      </w:r>
      <w:proofErr w:type="spellEnd"/>
      <w:r w:rsidR="00E0675A" w:rsidRPr="00E0675A">
        <w:rPr>
          <w:rFonts w:ascii="Times New Roman" w:hAnsi="Times New Roman" w:cs="Times New Roman"/>
          <w:color w:val="00B050"/>
          <w:sz w:val="24"/>
          <w:szCs w:val="24"/>
          <w:lang w:val="en-US"/>
        </w:rPr>
        <w:t xml:space="preserve"> MQU-F)</w:t>
      </w:r>
      <w:r w:rsidRPr="00E0675A">
        <w:rPr>
          <w:rFonts w:ascii="Times New Roman" w:hAnsi="Times New Roman" w:cs="Times New Roman"/>
          <w:color w:val="00B050"/>
          <w:sz w:val="24"/>
          <w:szCs w:val="24"/>
          <w:lang w:val="en-US"/>
        </w:rPr>
        <w:t>.</w:t>
      </w:r>
      <w:r w:rsidRPr="00A2239E">
        <w:rPr>
          <w:rFonts w:ascii="Times New Roman" w:hAnsi="Times New Roman" w:cs="Times New Roman"/>
          <w:color w:val="0000FF"/>
          <w:sz w:val="24"/>
          <w:szCs w:val="24"/>
          <w:lang w:val="en-US"/>
        </w:rPr>
        <w:t xml:space="preserve"> One </w:t>
      </w:r>
      <w:r w:rsidR="00E0675A" w:rsidRPr="00E0675A">
        <w:rPr>
          <w:rFonts w:ascii="Times New Roman" w:hAnsi="Times New Roman" w:cs="Times New Roman"/>
          <w:color w:val="00B050"/>
          <w:sz w:val="24"/>
          <w:szCs w:val="24"/>
          <w:lang w:val="en-US"/>
        </w:rPr>
        <w:t>deals with</w:t>
      </w:r>
      <w:r w:rsidRPr="00E0675A">
        <w:rPr>
          <w:rFonts w:ascii="Times New Roman" w:hAnsi="Times New Roman" w:cs="Times New Roman"/>
          <w:color w:val="00B050"/>
          <w:sz w:val="24"/>
          <w:szCs w:val="24"/>
          <w:lang w:val="en-US"/>
        </w:rPr>
        <w:t xml:space="preserve"> </w:t>
      </w:r>
      <w:r w:rsidRPr="00A2239E">
        <w:rPr>
          <w:rFonts w:ascii="Times New Roman" w:hAnsi="Times New Roman" w:cs="Times New Roman"/>
          <w:color w:val="0000FF"/>
          <w:sz w:val="24"/>
          <w:szCs w:val="24"/>
          <w:lang w:val="en-US"/>
        </w:rPr>
        <w:t>the SPT of semi-dense MQU-F compacts</w:t>
      </w:r>
      <w:ins w:id="9" w:author="Fernando Maccari" w:date="2024-06-09T20:27:00Z">
        <w:r w:rsidR="00373AAA">
          <w:rPr>
            <w:rFonts w:ascii="Times New Roman" w:hAnsi="Times New Roman" w:cs="Times New Roman"/>
            <w:color w:val="0000FF"/>
            <w:sz w:val="24"/>
            <w:szCs w:val="24"/>
            <w:lang w:val="en-US"/>
          </w:rPr>
          <w:t xml:space="preserve"> (</w:t>
        </w:r>
      </w:ins>
      <w:ins w:id="10" w:author="Fernando Maccari" w:date="2024-06-09T23:16:00Z">
        <w:r w:rsidR="006E67C0">
          <w:rPr>
            <w:rFonts w:ascii="Times New Roman" w:hAnsi="Times New Roman" w:cs="Times New Roman"/>
            <w:color w:val="0000FF"/>
            <w:sz w:val="24"/>
            <w:szCs w:val="24"/>
            <w:lang w:val="en-US"/>
          </w:rPr>
          <w:t>≈</w:t>
        </w:r>
      </w:ins>
      <w:ins w:id="11" w:author="Fernando Maccari" w:date="2024-06-09T20:27:00Z">
        <w:r w:rsidR="00373AAA">
          <w:rPr>
            <w:rFonts w:ascii="Times New Roman" w:hAnsi="Times New Roman" w:cs="Times New Roman"/>
            <w:color w:val="0000FF"/>
            <w:sz w:val="24"/>
            <w:szCs w:val="24"/>
            <w:lang w:val="en-US"/>
          </w:rPr>
          <w:t>70% density)</w:t>
        </w:r>
      </w:ins>
      <w:r w:rsidRPr="00A2239E">
        <w:rPr>
          <w:rFonts w:ascii="Times New Roman" w:hAnsi="Times New Roman" w:cs="Times New Roman"/>
          <w:color w:val="0000FF"/>
          <w:sz w:val="24"/>
          <w:szCs w:val="24"/>
          <w:lang w:val="en-US"/>
        </w:rPr>
        <w:t xml:space="preserve">, while the other focuses on deformation of MQU-F </w:t>
      </w:r>
      <w:ins w:id="12" w:author="Fernando Maccari" w:date="2024-06-09T20:27:00Z">
        <w:r w:rsidR="00373AAA">
          <w:rPr>
            <w:rFonts w:ascii="Times New Roman" w:hAnsi="Times New Roman" w:cs="Times New Roman"/>
            <w:color w:val="0000FF"/>
            <w:sz w:val="24"/>
            <w:szCs w:val="24"/>
            <w:lang w:val="en-US"/>
          </w:rPr>
          <w:t xml:space="preserve">fully </w:t>
        </w:r>
      </w:ins>
      <w:r w:rsidRPr="00A2239E">
        <w:rPr>
          <w:rFonts w:ascii="Times New Roman" w:hAnsi="Times New Roman" w:cs="Times New Roman"/>
          <w:color w:val="0000FF"/>
          <w:sz w:val="24"/>
          <w:szCs w:val="24"/>
          <w:lang w:val="en-US"/>
        </w:rPr>
        <w:t xml:space="preserve">dense compacts. Semi-dense compact SPT could lead to new routes for the consolidation of anisotropic </w:t>
      </w:r>
      <w:r w:rsidR="00901081" w:rsidRPr="00E0675A">
        <w:rPr>
          <w:rFonts w:ascii="Times New Roman" w:hAnsi="Times New Roman" w:cs="Times New Roman"/>
          <w:color w:val="00B050"/>
          <w:sz w:val="24"/>
          <w:szCs w:val="24"/>
          <w:lang w:val="en-US"/>
        </w:rPr>
        <w:t xml:space="preserve">Nd-Fe-B magnet </w:t>
      </w:r>
      <w:r w:rsidRPr="00A2239E">
        <w:rPr>
          <w:rFonts w:ascii="Times New Roman" w:hAnsi="Times New Roman" w:cs="Times New Roman"/>
          <w:color w:val="0000FF"/>
          <w:sz w:val="24"/>
          <w:szCs w:val="24"/>
          <w:lang w:val="en-US"/>
        </w:rPr>
        <w:t xml:space="preserve">scrap without inducing excessive grain growth, while dense compact SPT has the possibility of greater </w:t>
      </w:r>
      <w:commentRangeStart w:id="13"/>
      <w:commentRangeStart w:id="14"/>
      <w:commentRangeStart w:id="15"/>
      <w:r w:rsidRPr="00A2239E">
        <w:rPr>
          <w:rFonts w:ascii="Times New Roman" w:hAnsi="Times New Roman" w:cs="Times New Roman"/>
          <w:color w:val="0000FF"/>
          <w:sz w:val="24"/>
          <w:szCs w:val="24"/>
          <w:lang w:val="en-US"/>
        </w:rPr>
        <w:t>microstructural development control when compared to traditional hot deformation</w:t>
      </w:r>
      <w:commentRangeEnd w:id="13"/>
      <w:r w:rsidR="00F42FE9">
        <w:rPr>
          <w:rStyle w:val="CommentReference"/>
          <w:lang w:val="tr-TR"/>
        </w:rPr>
        <w:commentReference w:id="13"/>
      </w:r>
      <w:commentRangeEnd w:id="14"/>
      <w:r w:rsidR="00373AAA">
        <w:rPr>
          <w:rStyle w:val="CommentReference"/>
          <w:lang w:val="tr-TR"/>
        </w:rPr>
        <w:commentReference w:id="14"/>
      </w:r>
      <w:commentRangeEnd w:id="15"/>
      <w:r w:rsidR="004710EF">
        <w:rPr>
          <w:rStyle w:val="CommentReference"/>
          <w:lang w:val="tr-TR"/>
        </w:rPr>
        <w:commentReference w:id="15"/>
      </w:r>
      <w:r w:rsidRPr="00A2239E">
        <w:rPr>
          <w:rFonts w:ascii="Times New Roman" w:hAnsi="Times New Roman" w:cs="Times New Roman"/>
          <w:color w:val="0000FF"/>
          <w:sz w:val="24"/>
          <w:szCs w:val="24"/>
          <w:lang w:val="en-US"/>
        </w:rPr>
        <w:t>.</w:t>
      </w:r>
    </w:p>
    <w:p w14:paraId="634118D4" w14:textId="60925517" w:rsidR="009A66DA" w:rsidRDefault="009A66DA" w:rsidP="009A66DA">
      <w:pPr>
        <w:spacing w:after="0" w:line="360" w:lineRule="auto"/>
        <w:rPr>
          <w:rFonts w:ascii="Times New Roman" w:hAnsi="Times New Roman" w:cs="Times New Roman"/>
          <w:sz w:val="24"/>
          <w:szCs w:val="24"/>
          <w:lang w:val="en-US"/>
        </w:rPr>
      </w:pPr>
    </w:p>
    <w:p w14:paraId="44858FA1" w14:textId="77777777" w:rsidR="00901081" w:rsidRPr="00E92F9F" w:rsidRDefault="00901081" w:rsidP="00901081">
      <w:pPr>
        <w:spacing w:after="0" w:line="360" w:lineRule="auto"/>
        <w:rPr>
          <w:rFonts w:ascii="Times New Roman" w:hAnsi="Times New Roman" w:cs="Times New Roman"/>
          <w:b/>
          <w:bCs/>
          <w:sz w:val="24"/>
          <w:szCs w:val="24"/>
          <w:lang w:val="en-US"/>
        </w:rPr>
      </w:pPr>
      <w:r w:rsidRPr="00E92F9F">
        <w:rPr>
          <w:rFonts w:ascii="Times New Roman" w:hAnsi="Times New Roman" w:cs="Times New Roman"/>
          <w:b/>
          <w:bCs/>
          <w:sz w:val="24"/>
          <w:szCs w:val="24"/>
          <w:lang w:val="en-US"/>
        </w:rPr>
        <w:t xml:space="preserve">1. </w:t>
      </w:r>
      <w:commentRangeStart w:id="16"/>
      <w:r w:rsidRPr="00E92F9F">
        <w:rPr>
          <w:rFonts w:ascii="Times New Roman" w:hAnsi="Times New Roman" w:cs="Times New Roman"/>
          <w:b/>
          <w:bCs/>
          <w:sz w:val="24"/>
          <w:szCs w:val="24"/>
          <w:lang w:val="en-US"/>
        </w:rPr>
        <w:t>Introduction</w:t>
      </w:r>
      <w:commentRangeEnd w:id="16"/>
      <w:r w:rsidR="00831C39">
        <w:rPr>
          <w:rStyle w:val="CommentReference"/>
          <w:lang w:val="tr-TR"/>
        </w:rPr>
        <w:commentReference w:id="16"/>
      </w:r>
    </w:p>
    <w:p w14:paraId="52E3E084" w14:textId="6AA83CED" w:rsidR="00901081" w:rsidRPr="00E92F9F" w:rsidRDefault="00901081" w:rsidP="00901081">
      <w:pPr>
        <w:spacing w:after="0" w:line="360" w:lineRule="auto"/>
        <w:jc w:val="both"/>
        <w:rPr>
          <w:rFonts w:ascii="Times New Roman" w:hAnsi="Times New Roman" w:cs="Times New Roman"/>
          <w:sz w:val="24"/>
          <w:szCs w:val="24"/>
          <w:lang w:val="en-US"/>
        </w:rPr>
      </w:pPr>
      <w:r w:rsidRPr="00E92F9F">
        <w:rPr>
          <w:rFonts w:ascii="Times New Roman" w:hAnsi="Times New Roman" w:cs="Times New Roman"/>
          <w:sz w:val="24"/>
          <w:szCs w:val="24"/>
          <w:lang w:val="en-US"/>
        </w:rPr>
        <w:t>Nd-Fe-B magnets play an important role in our daily life</w:t>
      </w:r>
      <w:ins w:id="17" w:author="Fernando Maccari" w:date="2024-06-09T20:28:00Z">
        <w:r w:rsidR="00373AAA">
          <w:rPr>
            <w:rFonts w:ascii="Times New Roman" w:hAnsi="Times New Roman" w:cs="Times New Roman"/>
            <w:sz w:val="24"/>
            <w:szCs w:val="24"/>
            <w:lang w:val="en-US"/>
          </w:rPr>
          <w:t xml:space="preserve"> and on the transition towards green technologies</w:t>
        </w:r>
      </w:ins>
      <w:r w:rsidRPr="00E92F9F">
        <w:rPr>
          <w:rFonts w:ascii="Times New Roman" w:hAnsi="Times New Roman" w:cs="Times New Roman"/>
          <w:sz w:val="24"/>
          <w:szCs w:val="24"/>
          <w:lang w:val="en-US"/>
        </w:rPr>
        <w:t xml:space="preserve"> due to their widespread application in wind turbines, electric vehicles, hybrid electric vehicles, e-bikes, consumer goods, computers and green energy technologies [</w:t>
      </w:r>
      <w:r w:rsidRPr="00E92F9F">
        <w:rPr>
          <w:rFonts w:ascii="Times New Roman" w:hAnsi="Times New Roman" w:cs="Times New Roman"/>
          <w:b/>
          <w:bCs/>
          <w:color w:val="0000FF"/>
          <w:sz w:val="24"/>
          <w:szCs w:val="24"/>
          <w:lang w:val="en-US"/>
        </w:rPr>
        <w:t>Sugimoto 2011, Gutfleisch 2011</w:t>
      </w:r>
      <w:r w:rsidRPr="00E92F9F">
        <w:rPr>
          <w:rFonts w:ascii="Times New Roman" w:hAnsi="Times New Roman" w:cs="Times New Roman"/>
          <w:sz w:val="24"/>
          <w:szCs w:val="24"/>
          <w:lang w:val="en-US"/>
        </w:rPr>
        <w:t>]. The weight of magnets in these applications varies from tons down to several grams [</w:t>
      </w:r>
      <w:r w:rsidRPr="00E92F9F">
        <w:rPr>
          <w:rFonts w:ascii="Times New Roman" w:hAnsi="Times New Roman" w:cs="Times New Roman"/>
          <w:b/>
          <w:bCs/>
          <w:color w:val="0000FF"/>
          <w:sz w:val="24"/>
          <w:szCs w:val="24"/>
          <w:lang w:val="en-US"/>
        </w:rPr>
        <w:t>Yang 2017</w:t>
      </w:r>
      <w:r w:rsidRPr="00E92F9F">
        <w:rPr>
          <w:rFonts w:ascii="Times New Roman" w:hAnsi="Times New Roman" w:cs="Times New Roman"/>
          <w:sz w:val="24"/>
          <w:szCs w:val="24"/>
          <w:lang w:val="en-US"/>
        </w:rPr>
        <w:t xml:space="preserve">]. The preference for using Nd-Fe-B magnets is derived from </w:t>
      </w:r>
      <w:del w:id="18" w:author="Fernando Maccari" w:date="2024-06-09T20:28:00Z">
        <w:r w:rsidRPr="00E92F9F" w:rsidDel="00373AAA">
          <w:rPr>
            <w:rFonts w:ascii="Times New Roman" w:hAnsi="Times New Roman" w:cs="Times New Roman"/>
            <w:sz w:val="24"/>
            <w:szCs w:val="24"/>
            <w:lang w:val="en-US"/>
          </w:rPr>
          <w:delText xml:space="preserve">these </w:delText>
        </w:r>
      </w:del>
      <w:ins w:id="19" w:author="Fernando Maccari" w:date="2024-06-09T20:28:00Z">
        <w:r w:rsidR="00373AAA">
          <w:rPr>
            <w:rFonts w:ascii="Times New Roman" w:hAnsi="Times New Roman" w:cs="Times New Roman"/>
            <w:sz w:val="24"/>
            <w:szCs w:val="24"/>
            <w:lang w:val="en-US"/>
          </w:rPr>
          <w:t>its high performance</w:t>
        </w:r>
        <w:r w:rsidR="00373AAA" w:rsidRPr="00E92F9F">
          <w:rPr>
            <w:rFonts w:ascii="Times New Roman" w:hAnsi="Times New Roman" w:cs="Times New Roman"/>
            <w:sz w:val="24"/>
            <w:szCs w:val="24"/>
            <w:lang w:val="en-US"/>
          </w:rPr>
          <w:t xml:space="preserve"> </w:t>
        </w:r>
      </w:ins>
      <w:del w:id="20" w:author="Fernando Maccari" w:date="2024-06-09T20:29:00Z">
        <w:r w:rsidRPr="00E92F9F" w:rsidDel="00373AAA">
          <w:rPr>
            <w:rFonts w:ascii="Times New Roman" w:hAnsi="Times New Roman" w:cs="Times New Roman"/>
            <w:sz w:val="24"/>
            <w:szCs w:val="24"/>
            <w:lang w:val="en-US"/>
          </w:rPr>
          <w:delText xml:space="preserve">magnets </w:delText>
        </w:r>
      </w:del>
      <w:r w:rsidRPr="00E92F9F">
        <w:rPr>
          <w:rFonts w:ascii="Times New Roman" w:hAnsi="Times New Roman" w:cs="Times New Roman"/>
          <w:sz w:val="24"/>
          <w:szCs w:val="24"/>
          <w:lang w:val="en-US"/>
        </w:rPr>
        <w:t>having the highest energy-product, (BH)</w:t>
      </w:r>
      <w:r w:rsidRPr="00E92F9F">
        <w:rPr>
          <w:rFonts w:ascii="Times New Roman" w:hAnsi="Times New Roman" w:cs="Times New Roman"/>
          <w:sz w:val="24"/>
          <w:szCs w:val="24"/>
          <w:vertAlign w:val="subscript"/>
          <w:lang w:val="en-US"/>
        </w:rPr>
        <w:t>max</w:t>
      </w:r>
      <w:r w:rsidRPr="00E92F9F">
        <w:rPr>
          <w:rFonts w:ascii="Times New Roman" w:hAnsi="Times New Roman" w:cs="Times New Roman"/>
          <w:sz w:val="24"/>
          <w:szCs w:val="24"/>
          <w:lang w:val="en-US"/>
        </w:rPr>
        <w:t>, at room temperature (theoretical 512 kJ</w:t>
      </w:r>
      <w:r w:rsidRPr="00E92F9F">
        <w:rPr>
          <w:rFonts w:ascii="Times New Roman" w:hAnsi="Times New Roman" w:cs="Times New Roman"/>
          <w:sz w:val="24"/>
          <w:szCs w:val="24"/>
          <w:lang w:val="en-US"/>
        </w:rPr>
        <w:sym w:font="Symbol" w:char="F0D7"/>
      </w:r>
      <w:r w:rsidRPr="00E92F9F">
        <w:rPr>
          <w:rFonts w:ascii="Times New Roman" w:hAnsi="Times New Roman" w:cs="Times New Roman"/>
          <w:sz w:val="24"/>
          <w:szCs w:val="24"/>
          <w:lang w:val="en-US"/>
        </w:rPr>
        <w:t>m</w:t>
      </w:r>
      <w:r w:rsidRPr="00E92F9F">
        <w:rPr>
          <w:rFonts w:ascii="Times New Roman" w:hAnsi="Times New Roman" w:cs="Times New Roman"/>
          <w:sz w:val="24"/>
          <w:szCs w:val="24"/>
          <w:vertAlign w:val="superscript"/>
          <w:lang w:val="en-US"/>
        </w:rPr>
        <w:t>-3</w:t>
      </w:r>
      <w:r w:rsidRPr="00E92F9F">
        <w:rPr>
          <w:rFonts w:ascii="Times New Roman" w:hAnsi="Times New Roman" w:cs="Times New Roman"/>
          <w:sz w:val="24"/>
          <w:szCs w:val="24"/>
          <w:lang w:val="en-US"/>
        </w:rPr>
        <w:t>) among 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68D72D7E" w14:textId="3DA42C86" w:rsidR="00901081" w:rsidRDefault="00901081" w:rsidP="009A66DA">
      <w:pPr>
        <w:spacing w:after="0" w:line="360" w:lineRule="auto"/>
        <w:rPr>
          <w:rFonts w:ascii="Times New Roman" w:hAnsi="Times New Roman" w:cs="Times New Roman"/>
          <w:sz w:val="24"/>
          <w:szCs w:val="24"/>
          <w:lang w:val="en-US"/>
        </w:rPr>
      </w:pPr>
    </w:p>
    <w:p w14:paraId="5E4CEB91" w14:textId="21681D0C" w:rsidR="00901081" w:rsidRDefault="00901081" w:rsidP="00901081">
      <w:pPr>
        <w:spacing w:after="0" w:line="360" w:lineRule="auto"/>
        <w:jc w:val="both"/>
        <w:rPr>
          <w:rFonts w:ascii="Times New Roman" w:hAnsi="Times New Roman" w:cs="Times New Roman"/>
          <w:sz w:val="24"/>
          <w:szCs w:val="24"/>
          <w:lang w:val="en-US"/>
        </w:rPr>
      </w:pPr>
      <w:r w:rsidRPr="00E92F9F">
        <w:rPr>
          <w:rFonts w:ascii="Times New Roman" w:hAnsi="Times New Roman" w:cs="Times New Roman"/>
          <w:sz w:val="24"/>
          <w:szCs w:val="24"/>
          <w:lang w:val="en-US"/>
        </w:rPr>
        <w:t xml:space="preserve">For the manufacturing of microcrystalline </w:t>
      </w:r>
      <w:r w:rsidR="00C20F4B" w:rsidRPr="00C20F4B">
        <w:rPr>
          <w:rFonts w:ascii="Times New Roman" w:hAnsi="Times New Roman" w:cs="Times New Roman"/>
          <w:color w:val="00B050"/>
          <w:sz w:val="24"/>
          <w:szCs w:val="24"/>
          <w:lang w:val="en-US"/>
        </w:rPr>
        <w:t xml:space="preserve">Nd-Fe-B </w:t>
      </w:r>
      <w:r w:rsidRPr="00E92F9F">
        <w:rPr>
          <w:rFonts w:ascii="Times New Roman" w:hAnsi="Times New Roman" w:cs="Times New Roman"/>
          <w:sz w:val="24"/>
          <w:szCs w:val="24"/>
          <w:lang w:val="en-US"/>
        </w:rPr>
        <w:t>magnets, powder production starts from melting and strip casting of the alloy [</w:t>
      </w:r>
      <w:r w:rsidRPr="00E92F9F">
        <w:rPr>
          <w:rFonts w:ascii="Times New Roman" w:hAnsi="Times New Roman" w:cs="Times New Roman"/>
          <w:b/>
          <w:bCs/>
          <w:color w:val="0000FF"/>
          <w:sz w:val="24"/>
          <w:szCs w:val="24"/>
          <w:lang w:val="en-US"/>
        </w:rPr>
        <w:t>Yang 2017, Gutfleisch 2000a</w:t>
      </w:r>
      <w:r w:rsidRPr="00E92F9F">
        <w:rPr>
          <w:rFonts w:ascii="Times New Roman" w:hAnsi="Times New Roman" w:cs="Times New Roman"/>
          <w:sz w:val="24"/>
          <w:szCs w:val="24"/>
          <w:lang w:val="en-US"/>
        </w:rPr>
        <w:t xml:space="preserve">]. The produced flakes are comminuted by hydrogen decrepitation and afterwards jet milled, resulting in a </w:t>
      </w:r>
      <w:ins w:id="21" w:author="Fernando Maccari" w:date="2024-06-09T20:29:00Z">
        <w:r w:rsidR="00373AAA">
          <w:rPr>
            <w:rFonts w:ascii="Times New Roman" w:hAnsi="Times New Roman" w:cs="Times New Roman"/>
            <w:sz w:val="24"/>
            <w:szCs w:val="24"/>
            <w:lang w:val="en-US"/>
          </w:rPr>
          <w:t xml:space="preserve">monocrystalline </w:t>
        </w:r>
      </w:ins>
      <w:r w:rsidRPr="00E92F9F">
        <w:rPr>
          <w:rFonts w:ascii="Times New Roman" w:hAnsi="Times New Roman" w:cs="Times New Roman"/>
          <w:sz w:val="24"/>
          <w:szCs w:val="24"/>
          <w:lang w:val="en-US"/>
        </w:rPr>
        <w:t xml:space="preserve">powder with a particle size in the range of 1 – 10 µm. The shaping of the powder is done by conventional powder metallurgical methods like uniaxial or cold isostatic pressing. A peculiarity of magnet production is the alignment of the powder particles before or during compaction by applying a magnetic field in the range of 10 – 20 </w:t>
      </w:r>
      <w:proofErr w:type="spellStart"/>
      <w:r w:rsidRPr="00E92F9F">
        <w:rPr>
          <w:rFonts w:ascii="Times New Roman" w:hAnsi="Times New Roman" w:cs="Times New Roman"/>
          <w:sz w:val="24"/>
          <w:szCs w:val="24"/>
          <w:lang w:val="en-US"/>
        </w:rPr>
        <w:t>kOe</w:t>
      </w:r>
      <w:proofErr w:type="spellEnd"/>
      <w:r w:rsidRPr="00E92F9F">
        <w:rPr>
          <w:rFonts w:ascii="Times New Roman" w:hAnsi="Times New Roman" w:cs="Times New Roman"/>
          <w:sz w:val="24"/>
          <w:szCs w:val="24"/>
          <w:lang w:val="en-US"/>
        </w:rPr>
        <w:t xml:space="preserve"> (1 – 2 T, 796 – 1592 kA</w:t>
      </w:r>
      <w:r w:rsidRPr="00E92F9F">
        <w:rPr>
          <w:rFonts w:ascii="Times New Roman" w:hAnsi="Times New Roman" w:cs="Times New Roman"/>
          <w:sz w:val="24"/>
          <w:szCs w:val="24"/>
          <w:lang w:val="en-US"/>
        </w:rPr>
        <w:sym w:font="Symbol" w:char="F0D7"/>
      </w:r>
      <w:r w:rsidRPr="00E92F9F">
        <w:rPr>
          <w:rFonts w:ascii="Times New Roman" w:hAnsi="Times New Roman" w:cs="Times New Roman"/>
          <w:sz w:val="24"/>
          <w:szCs w:val="24"/>
          <w:lang w:val="en-US"/>
        </w:rPr>
        <w:t>m</w:t>
      </w:r>
      <w:r w:rsidRPr="00E92F9F">
        <w:rPr>
          <w:rFonts w:ascii="Times New Roman" w:hAnsi="Times New Roman" w:cs="Times New Roman"/>
          <w:sz w:val="24"/>
          <w:szCs w:val="24"/>
          <w:vertAlign w:val="superscript"/>
          <w:lang w:val="en-US"/>
        </w:rPr>
        <w:t>-1</w:t>
      </w:r>
      <w:r w:rsidRPr="00E92F9F">
        <w:rPr>
          <w:rFonts w:ascii="Times New Roman" w:hAnsi="Times New Roman" w:cs="Times New Roman"/>
          <w:sz w:val="24"/>
          <w:szCs w:val="24"/>
          <w:lang w:val="en-US"/>
        </w:rPr>
        <w:t xml:space="preserve">). Finally, the </w:t>
      </w:r>
      <w:r w:rsidRPr="00E92F9F">
        <w:rPr>
          <w:rFonts w:ascii="Times New Roman" w:hAnsi="Times New Roman" w:cs="Times New Roman"/>
          <w:sz w:val="24"/>
          <w:szCs w:val="24"/>
          <w:lang w:val="en-US"/>
        </w:rPr>
        <w:lastRenderedPageBreak/>
        <w:t xml:space="preserve">magnets are sintered with a transient liquid phase under </w:t>
      </w:r>
      <w:commentRangeStart w:id="22"/>
      <w:commentRangeStart w:id="23"/>
      <w:r w:rsidRPr="00E92F9F">
        <w:rPr>
          <w:rFonts w:ascii="Times New Roman" w:hAnsi="Times New Roman" w:cs="Times New Roman"/>
          <w:sz w:val="24"/>
          <w:szCs w:val="24"/>
          <w:lang w:val="en-US"/>
        </w:rPr>
        <w:t xml:space="preserve">protective atmosphere </w:t>
      </w:r>
      <w:commentRangeEnd w:id="22"/>
      <w:r w:rsidR="00373AAA">
        <w:rPr>
          <w:rStyle w:val="CommentReference"/>
          <w:lang w:val="tr-TR"/>
        </w:rPr>
        <w:commentReference w:id="22"/>
      </w:r>
      <w:commentRangeEnd w:id="23"/>
      <w:r w:rsidR="004710EF">
        <w:rPr>
          <w:rStyle w:val="CommentReference"/>
          <w:lang w:val="tr-TR"/>
        </w:rPr>
        <w:commentReference w:id="23"/>
      </w:r>
      <w:r w:rsidRPr="00E92F9F">
        <w:rPr>
          <w:rFonts w:ascii="Times New Roman" w:hAnsi="Times New Roman" w:cs="Times New Roman"/>
          <w:sz w:val="24"/>
          <w:szCs w:val="24"/>
          <w:lang w:val="en-US"/>
        </w:rPr>
        <w:t>at temperatures in the range of 1000 – 1100°C.</w:t>
      </w:r>
    </w:p>
    <w:p w14:paraId="5A87F474" w14:textId="2CB9E7C6" w:rsidR="00901081" w:rsidRDefault="00901081" w:rsidP="009A66DA">
      <w:pPr>
        <w:spacing w:after="0" w:line="360" w:lineRule="auto"/>
        <w:rPr>
          <w:rFonts w:ascii="Times New Roman" w:hAnsi="Times New Roman" w:cs="Times New Roman"/>
          <w:sz w:val="24"/>
          <w:szCs w:val="24"/>
          <w:lang w:val="en-US"/>
        </w:rPr>
      </w:pPr>
    </w:p>
    <w:p w14:paraId="10AE96D3" w14:textId="75FE4815" w:rsidR="00705CC2" w:rsidRPr="00705CC2" w:rsidRDefault="00901081" w:rsidP="00705CC2">
      <w:pPr>
        <w:spacing w:after="0" w:line="360" w:lineRule="auto"/>
        <w:jc w:val="both"/>
        <w:rPr>
          <w:rFonts w:ascii="Times New Roman" w:hAnsi="Times New Roman" w:cs="Times New Roman"/>
          <w:color w:val="00B050"/>
          <w:sz w:val="24"/>
          <w:szCs w:val="24"/>
          <w:lang w:val="en-US"/>
        </w:rPr>
      </w:pPr>
      <w:r w:rsidRPr="00E92F9F">
        <w:rPr>
          <w:rFonts w:ascii="Times New Roman" w:hAnsi="Times New Roman" w:cs="Times New Roman"/>
          <w:sz w:val="24"/>
          <w:szCs w:val="24"/>
          <w:lang w:val="en-US"/>
        </w:rPr>
        <w:t xml:space="preserve">For the manufacturing of nanocrystalline </w:t>
      </w:r>
      <w:r w:rsidR="00C20F4B" w:rsidRPr="00C20F4B">
        <w:rPr>
          <w:rFonts w:ascii="Times New Roman" w:hAnsi="Times New Roman" w:cs="Times New Roman"/>
          <w:color w:val="00B050"/>
          <w:sz w:val="24"/>
          <w:szCs w:val="24"/>
          <w:lang w:val="en-US"/>
        </w:rPr>
        <w:t xml:space="preserve">Nd-Fe-B </w:t>
      </w:r>
      <w:r w:rsidRPr="00E92F9F">
        <w:rPr>
          <w:rFonts w:ascii="Times New Roman" w:hAnsi="Times New Roman" w:cs="Times New Roman"/>
          <w:sz w:val="24"/>
          <w:szCs w:val="24"/>
          <w:lang w:val="en-US"/>
        </w:rPr>
        <w:t xml:space="preserve">magnets, </w:t>
      </w:r>
      <w:r w:rsidR="00C20F4B" w:rsidRPr="00C20F4B">
        <w:rPr>
          <w:rFonts w:ascii="Times New Roman" w:hAnsi="Times New Roman" w:cs="Times New Roman"/>
          <w:color w:val="00B050"/>
          <w:sz w:val="24"/>
          <w:szCs w:val="24"/>
          <w:lang w:val="en-US"/>
        </w:rPr>
        <w:t xml:space="preserve">different </w:t>
      </w:r>
      <w:r w:rsidR="00585BA7">
        <w:rPr>
          <w:rFonts w:ascii="Times New Roman" w:hAnsi="Times New Roman" w:cs="Times New Roman"/>
          <w:color w:val="00B050"/>
          <w:sz w:val="24"/>
          <w:szCs w:val="24"/>
          <w:lang w:val="en-US"/>
        </w:rPr>
        <w:t>kinds of</w:t>
      </w:r>
      <w:r w:rsidR="00C20F4B" w:rsidRPr="00C20F4B">
        <w:rPr>
          <w:rFonts w:ascii="Times New Roman" w:hAnsi="Times New Roman" w:cs="Times New Roman"/>
          <w:color w:val="00B050"/>
          <w:sz w:val="24"/>
          <w:szCs w:val="24"/>
          <w:lang w:val="en-US"/>
        </w:rPr>
        <w:t xml:space="preserve"> </w:t>
      </w:r>
      <w:r w:rsidR="00585BA7">
        <w:rPr>
          <w:rFonts w:ascii="Times New Roman" w:hAnsi="Times New Roman" w:cs="Times New Roman"/>
          <w:color w:val="00B050"/>
          <w:sz w:val="24"/>
          <w:szCs w:val="24"/>
          <w:lang w:val="en-US"/>
        </w:rPr>
        <w:t xml:space="preserve">nanocrystalline </w:t>
      </w:r>
      <w:r w:rsidR="00C20F4B" w:rsidRPr="00C20F4B">
        <w:rPr>
          <w:rFonts w:ascii="Times New Roman" w:hAnsi="Times New Roman" w:cs="Times New Roman"/>
          <w:color w:val="00B050"/>
          <w:sz w:val="24"/>
          <w:szCs w:val="24"/>
          <w:lang w:val="en-US"/>
        </w:rPr>
        <w:t xml:space="preserve">starting powders </w:t>
      </w:r>
      <w:r w:rsidR="003E6699">
        <w:rPr>
          <w:rFonts w:ascii="Times New Roman" w:hAnsi="Times New Roman" w:cs="Times New Roman"/>
          <w:color w:val="00B050"/>
          <w:sz w:val="24"/>
          <w:szCs w:val="24"/>
          <w:lang w:val="en-US"/>
        </w:rPr>
        <w:t>can be</w:t>
      </w:r>
      <w:r w:rsidR="00585BA7">
        <w:rPr>
          <w:rFonts w:ascii="Times New Roman" w:hAnsi="Times New Roman" w:cs="Times New Roman"/>
          <w:color w:val="00B050"/>
          <w:sz w:val="24"/>
          <w:szCs w:val="24"/>
          <w:lang w:val="en-US"/>
        </w:rPr>
        <w:t xml:space="preserve"> applied,</w:t>
      </w:r>
      <w:r w:rsidR="001E2A54">
        <w:rPr>
          <w:rFonts w:ascii="Times New Roman" w:hAnsi="Times New Roman" w:cs="Times New Roman"/>
          <w:color w:val="00B050"/>
          <w:sz w:val="24"/>
          <w:szCs w:val="24"/>
          <w:lang w:val="en-US"/>
        </w:rPr>
        <w:t xml:space="preserve"> </w:t>
      </w:r>
      <w:r w:rsidR="00585BA7">
        <w:rPr>
          <w:rFonts w:ascii="Times New Roman" w:hAnsi="Times New Roman" w:cs="Times New Roman"/>
          <w:color w:val="00B050"/>
          <w:sz w:val="24"/>
          <w:szCs w:val="24"/>
          <w:lang w:val="en-US"/>
        </w:rPr>
        <w:t>melt-spun powders</w:t>
      </w:r>
      <w:r w:rsidR="003C6DF8">
        <w:rPr>
          <w:rFonts w:ascii="Times New Roman" w:hAnsi="Times New Roman" w:cs="Times New Roman"/>
          <w:color w:val="00B050"/>
          <w:sz w:val="24"/>
          <w:szCs w:val="24"/>
          <w:lang w:val="en-US"/>
        </w:rPr>
        <w:t xml:space="preserve"> [</w:t>
      </w:r>
      <w:r w:rsidR="003C6DF8" w:rsidRPr="009C6F2F">
        <w:rPr>
          <w:rFonts w:ascii="Times New Roman" w:hAnsi="Times New Roman" w:cs="Times New Roman"/>
          <w:b/>
          <w:bCs/>
          <w:color w:val="0000FF"/>
          <w:sz w:val="24"/>
          <w:szCs w:val="24"/>
          <w:lang w:val="en-US"/>
        </w:rPr>
        <w:t>Croat 1984</w:t>
      </w:r>
      <w:r w:rsidR="009C6F2F" w:rsidRPr="009C6F2F">
        <w:rPr>
          <w:rFonts w:ascii="Times New Roman" w:hAnsi="Times New Roman" w:cs="Times New Roman"/>
          <w:b/>
          <w:bCs/>
          <w:color w:val="0000FF"/>
          <w:sz w:val="24"/>
          <w:szCs w:val="24"/>
          <w:lang w:val="en-US"/>
        </w:rPr>
        <w:t>, Lee 1985</w:t>
      </w:r>
      <w:r w:rsidR="003C6DF8">
        <w:rPr>
          <w:rFonts w:ascii="Times New Roman" w:hAnsi="Times New Roman" w:cs="Times New Roman"/>
          <w:color w:val="00B050"/>
          <w:sz w:val="24"/>
          <w:szCs w:val="24"/>
          <w:lang w:val="en-US"/>
        </w:rPr>
        <w:t>]</w:t>
      </w:r>
      <w:r w:rsidR="001E2A54">
        <w:rPr>
          <w:rFonts w:ascii="Times New Roman" w:hAnsi="Times New Roman" w:cs="Times New Roman"/>
          <w:color w:val="00B050"/>
          <w:sz w:val="24"/>
          <w:szCs w:val="24"/>
          <w:lang w:val="en-US"/>
        </w:rPr>
        <w:t xml:space="preserve">, </w:t>
      </w:r>
      <w:r w:rsidR="003E6699">
        <w:rPr>
          <w:rFonts w:ascii="Times New Roman" w:hAnsi="Times New Roman" w:cs="Times New Roman"/>
          <w:color w:val="00B050"/>
          <w:sz w:val="24"/>
          <w:szCs w:val="24"/>
          <w:lang w:val="en-US"/>
        </w:rPr>
        <w:t>mechanically alloyed powders [</w:t>
      </w:r>
      <w:r w:rsidR="003E6699" w:rsidRPr="003E6699">
        <w:rPr>
          <w:rFonts w:ascii="Times New Roman" w:hAnsi="Times New Roman" w:cs="Times New Roman"/>
          <w:b/>
          <w:bCs/>
          <w:color w:val="0000FF"/>
          <w:sz w:val="24"/>
          <w:szCs w:val="24"/>
          <w:lang w:val="en-US"/>
        </w:rPr>
        <w:t>Schultz 1987</w:t>
      </w:r>
      <w:r w:rsidR="003E6699">
        <w:rPr>
          <w:rFonts w:ascii="Times New Roman" w:hAnsi="Times New Roman" w:cs="Times New Roman"/>
          <w:color w:val="00B050"/>
          <w:sz w:val="24"/>
          <w:szCs w:val="24"/>
          <w:lang w:val="en-US"/>
        </w:rPr>
        <w:t xml:space="preserve">] </w:t>
      </w:r>
      <w:r w:rsidR="001E2A54">
        <w:rPr>
          <w:rFonts w:ascii="Times New Roman" w:hAnsi="Times New Roman" w:cs="Times New Roman"/>
          <w:color w:val="00B050"/>
          <w:sz w:val="24"/>
          <w:szCs w:val="24"/>
          <w:lang w:val="en-US"/>
        </w:rPr>
        <w:t>and</w:t>
      </w:r>
      <w:r w:rsidR="003E6699">
        <w:rPr>
          <w:rFonts w:ascii="Times New Roman" w:hAnsi="Times New Roman" w:cs="Times New Roman"/>
          <w:color w:val="00B050"/>
          <w:sz w:val="24"/>
          <w:szCs w:val="24"/>
          <w:lang w:val="en-US"/>
        </w:rPr>
        <w:t>,</w:t>
      </w:r>
      <w:r w:rsidR="001E2A54">
        <w:rPr>
          <w:rFonts w:ascii="Times New Roman" w:hAnsi="Times New Roman" w:cs="Times New Roman"/>
          <w:color w:val="00B050"/>
          <w:sz w:val="24"/>
          <w:szCs w:val="24"/>
          <w:lang w:val="en-US"/>
        </w:rPr>
        <w:t xml:space="preserve"> hydrogenation-disproportionation-desorption-recombination (HDDR)</w:t>
      </w:r>
      <w:r w:rsidR="003C6DF8">
        <w:rPr>
          <w:rFonts w:ascii="Times New Roman" w:hAnsi="Times New Roman" w:cs="Times New Roman"/>
          <w:color w:val="00B050"/>
          <w:sz w:val="24"/>
          <w:szCs w:val="24"/>
          <w:lang w:val="en-US"/>
        </w:rPr>
        <w:t xml:space="preserve"> </w:t>
      </w:r>
      <w:r w:rsidR="00585BA7">
        <w:rPr>
          <w:rFonts w:ascii="Times New Roman" w:hAnsi="Times New Roman" w:cs="Times New Roman"/>
          <w:color w:val="00B050"/>
          <w:sz w:val="24"/>
          <w:szCs w:val="24"/>
          <w:lang w:val="en-US"/>
        </w:rPr>
        <w:t xml:space="preserve">powders </w:t>
      </w:r>
      <w:r w:rsidR="009C6F2F">
        <w:rPr>
          <w:rFonts w:ascii="Times New Roman" w:hAnsi="Times New Roman" w:cs="Times New Roman"/>
          <w:color w:val="00B050"/>
          <w:sz w:val="24"/>
          <w:szCs w:val="24"/>
          <w:lang w:val="en-US"/>
        </w:rPr>
        <w:t>[</w:t>
      </w:r>
      <w:r w:rsidR="009C6F2F" w:rsidRPr="009C6F2F">
        <w:rPr>
          <w:rFonts w:ascii="Times New Roman" w:hAnsi="Times New Roman" w:cs="Times New Roman"/>
          <w:b/>
          <w:bCs/>
          <w:color w:val="0000FF"/>
          <w:sz w:val="24"/>
          <w:szCs w:val="24"/>
          <w:lang w:val="en-US"/>
        </w:rPr>
        <w:t>McGuiness 1992</w:t>
      </w:r>
      <w:r w:rsidR="007D6952">
        <w:rPr>
          <w:rFonts w:ascii="Times New Roman" w:hAnsi="Times New Roman" w:cs="Times New Roman"/>
          <w:b/>
          <w:bCs/>
          <w:color w:val="0000FF"/>
          <w:sz w:val="24"/>
          <w:szCs w:val="24"/>
          <w:lang w:val="en-US"/>
        </w:rPr>
        <w:t xml:space="preserve">, </w:t>
      </w:r>
      <w:r w:rsidR="00E64F11">
        <w:rPr>
          <w:rFonts w:ascii="Times New Roman" w:hAnsi="Times New Roman" w:cs="Times New Roman"/>
          <w:b/>
          <w:bCs/>
          <w:color w:val="0000FF"/>
          <w:sz w:val="24"/>
          <w:szCs w:val="24"/>
          <w:lang w:val="en-US"/>
        </w:rPr>
        <w:t>Nakayama 1993</w:t>
      </w:r>
      <w:r w:rsidR="009C6F2F">
        <w:rPr>
          <w:rFonts w:ascii="Times New Roman" w:hAnsi="Times New Roman" w:cs="Times New Roman"/>
          <w:color w:val="00B050"/>
          <w:sz w:val="24"/>
          <w:szCs w:val="24"/>
          <w:lang w:val="en-US"/>
        </w:rPr>
        <w:t>]</w:t>
      </w:r>
      <w:r w:rsidR="001E2A54">
        <w:rPr>
          <w:rFonts w:ascii="Times New Roman" w:hAnsi="Times New Roman" w:cs="Times New Roman"/>
          <w:color w:val="00B050"/>
          <w:sz w:val="24"/>
          <w:szCs w:val="24"/>
          <w:lang w:val="en-US"/>
        </w:rPr>
        <w:t xml:space="preserve">. </w:t>
      </w:r>
      <w:r w:rsidR="001E2A54" w:rsidRPr="001E2A54">
        <w:rPr>
          <w:rFonts w:ascii="Times New Roman" w:hAnsi="Times New Roman" w:cs="Times New Roman"/>
          <w:color w:val="00B050"/>
          <w:sz w:val="24"/>
          <w:szCs w:val="24"/>
          <w:lang w:val="en-US"/>
        </w:rPr>
        <w:t xml:space="preserve">In the case of melt-spinning, </w:t>
      </w:r>
      <w:r w:rsidRPr="00E92F9F">
        <w:rPr>
          <w:rFonts w:ascii="Times New Roman" w:hAnsi="Times New Roman" w:cs="Times New Roman"/>
          <w:sz w:val="24"/>
          <w:szCs w:val="24"/>
          <w:lang w:val="en-US"/>
        </w:rPr>
        <w:t xml:space="preserve">the Nd-Fe-B alloy </w:t>
      </w:r>
      <w:del w:id="24" w:author="Fernando Maccari" w:date="2024-06-09T20:31:00Z">
        <w:r w:rsidR="001E2A54" w:rsidRPr="001E2A54" w:rsidDel="006A7654">
          <w:rPr>
            <w:rFonts w:ascii="Times New Roman" w:hAnsi="Times New Roman" w:cs="Times New Roman"/>
            <w:color w:val="00B050"/>
            <w:sz w:val="24"/>
            <w:szCs w:val="24"/>
            <w:lang w:val="en-US"/>
          </w:rPr>
          <w:delText xml:space="preserve">melt </w:delText>
        </w:r>
      </w:del>
      <w:r w:rsidR="001E2A54" w:rsidRPr="001E2A54">
        <w:rPr>
          <w:rFonts w:ascii="Times New Roman" w:hAnsi="Times New Roman" w:cs="Times New Roman"/>
          <w:color w:val="00B050"/>
          <w:sz w:val="24"/>
          <w:szCs w:val="24"/>
          <w:lang w:val="en-US"/>
        </w:rPr>
        <w:t>containing all alloying elements is</w:t>
      </w:r>
      <w:r w:rsidRPr="001E2A54">
        <w:rPr>
          <w:rFonts w:ascii="Times New Roman" w:hAnsi="Times New Roman" w:cs="Times New Roman"/>
          <w:color w:val="00B050"/>
          <w:sz w:val="24"/>
          <w:szCs w:val="24"/>
          <w:lang w:val="en-US"/>
        </w:rPr>
        <w:t xml:space="preserve"> </w:t>
      </w:r>
      <w:ins w:id="25" w:author="Fernando Maccari" w:date="2024-06-09T20:31:00Z">
        <w:r w:rsidR="006A7654">
          <w:rPr>
            <w:rFonts w:ascii="Times New Roman" w:hAnsi="Times New Roman" w:cs="Times New Roman"/>
            <w:color w:val="00B050"/>
            <w:sz w:val="24"/>
            <w:szCs w:val="24"/>
            <w:lang w:val="en-US"/>
          </w:rPr>
          <w:t xml:space="preserve">molten and </w:t>
        </w:r>
      </w:ins>
      <w:r w:rsidRPr="001E2A54">
        <w:rPr>
          <w:rFonts w:ascii="Times New Roman" w:hAnsi="Times New Roman" w:cs="Times New Roman"/>
          <w:color w:val="00B050"/>
          <w:sz w:val="24"/>
          <w:szCs w:val="24"/>
          <w:lang w:val="en-US"/>
        </w:rPr>
        <w:t>eject</w:t>
      </w:r>
      <w:r w:rsidR="001E2A54" w:rsidRPr="001E2A54">
        <w:rPr>
          <w:rFonts w:ascii="Times New Roman" w:hAnsi="Times New Roman" w:cs="Times New Roman"/>
          <w:color w:val="00B050"/>
          <w:sz w:val="24"/>
          <w:szCs w:val="24"/>
          <w:lang w:val="en-US"/>
        </w:rPr>
        <w:t>ed</w:t>
      </w:r>
      <w:r w:rsidRPr="001E2A54">
        <w:rPr>
          <w:rFonts w:ascii="Times New Roman" w:hAnsi="Times New Roman" w:cs="Times New Roman"/>
          <w:color w:val="00B050"/>
          <w:sz w:val="24"/>
          <w:szCs w:val="24"/>
          <w:lang w:val="en-US"/>
        </w:rPr>
        <w:t xml:space="preserve"> </w:t>
      </w:r>
      <w:r w:rsidRPr="00E92F9F">
        <w:rPr>
          <w:rFonts w:ascii="Times New Roman" w:hAnsi="Times New Roman" w:cs="Times New Roman"/>
          <w:sz w:val="24"/>
          <w:szCs w:val="24"/>
          <w:lang w:val="en-US"/>
        </w:rPr>
        <w:t xml:space="preserve">on a rotating </w:t>
      </w:r>
      <w:commentRangeStart w:id="26"/>
      <w:r w:rsidRPr="00E92F9F">
        <w:rPr>
          <w:rFonts w:ascii="Times New Roman" w:hAnsi="Times New Roman" w:cs="Times New Roman"/>
          <w:sz w:val="24"/>
          <w:szCs w:val="24"/>
          <w:lang w:val="en-US"/>
        </w:rPr>
        <w:t xml:space="preserve">copper wheel </w:t>
      </w:r>
      <w:commentRangeEnd w:id="26"/>
      <w:r w:rsidR="006A7654">
        <w:rPr>
          <w:rStyle w:val="CommentReference"/>
          <w:lang w:val="tr-TR"/>
        </w:rPr>
        <w:commentReference w:id="26"/>
      </w:r>
      <w:r w:rsidRPr="00E92F9F">
        <w:rPr>
          <w:rFonts w:ascii="Times New Roman" w:hAnsi="Times New Roman" w:cs="Times New Roman"/>
          <w:sz w:val="24"/>
          <w:szCs w:val="24"/>
          <w:lang w:val="en-US"/>
        </w:rPr>
        <w:t xml:space="preserve">resulting in quenched ribbons or flakes with a size in the range of several 100 µm. To ease the subsequent powder processing, the size of the flakes can be decreased by milling or crushing. Due to rapid solidification, the primary grains of the main </w:t>
      </w:r>
      <w:ins w:id="27" w:author="Fernando Maccari" w:date="2024-06-09T22:22:00Z">
        <w:r w:rsidR="00CE0666">
          <w:rPr>
            <w:rFonts w:ascii="Times New Roman" w:hAnsi="Times New Roman" w:cs="Times New Roman"/>
            <w:sz w:val="24"/>
            <w:szCs w:val="24"/>
            <w:lang w:val="en-US"/>
          </w:rPr>
          <w:t xml:space="preserve">hard magnetic </w:t>
        </w:r>
      </w:ins>
      <w:r w:rsidRPr="00E92F9F">
        <w:rPr>
          <w:rFonts w:ascii="Times New Roman" w:hAnsi="Times New Roman" w:cs="Times New Roman"/>
          <w:sz w:val="24"/>
          <w:szCs w:val="24"/>
          <w:lang w:val="en-US"/>
        </w:rPr>
        <w:t>Nd</w:t>
      </w:r>
      <w:r w:rsidRPr="00E92F9F">
        <w:rPr>
          <w:rFonts w:ascii="Times New Roman" w:hAnsi="Times New Roman" w:cs="Times New Roman"/>
          <w:sz w:val="24"/>
          <w:szCs w:val="24"/>
          <w:vertAlign w:val="subscript"/>
          <w:lang w:val="en-US"/>
        </w:rPr>
        <w:t>2</w:t>
      </w:r>
      <w:r w:rsidRPr="00E92F9F">
        <w:rPr>
          <w:rFonts w:ascii="Times New Roman" w:hAnsi="Times New Roman" w:cs="Times New Roman"/>
          <w:sz w:val="24"/>
          <w:szCs w:val="24"/>
          <w:lang w:val="en-US"/>
        </w:rPr>
        <w:t>Fe</w:t>
      </w:r>
      <w:r w:rsidRPr="00E92F9F">
        <w:rPr>
          <w:rFonts w:ascii="Times New Roman" w:hAnsi="Times New Roman" w:cs="Times New Roman"/>
          <w:sz w:val="24"/>
          <w:szCs w:val="24"/>
          <w:vertAlign w:val="subscript"/>
          <w:lang w:val="en-US"/>
        </w:rPr>
        <w:t>14</w:t>
      </w:r>
      <w:r w:rsidRPr="00E92F9F">
        <w:rPr>
          <w:rFonts w:ascii="Times New Roman" w:hAnsi="Times New Roman" w:cs="Times New Roman"/>
          <w:sz w:val="24"/>
          <w:szCs w:val="24"/>
          <w:lang w:val="en-US"/>
        </w:rPr>
        <w:t>B phase in the flakes remain nanocrystalline with a size in the range of 10 – 30 nm [</w:t>
      </w:r>
      <w:proofErr w:type="spellStart"/>
      <w:r w:rsidRPr="00E92F9F">
        <w:rPr>
          <w:rFonts w:ascii="Times New Roman" w:hAnsi="Times New Roman" w:cs="Times New Roman"/>
          <w:b/>
          <w:bCs/>
          <w:color w:val="0000FF"/>
          <w:sz w:val="24"/>
          <w:szCs w:val="24"/>
          <w:lang w:val="en-US"/>
        </w:rPr>
        <w:t>Hioki</w:t>
      </w:r>
      <w:proofErr w:type="spellEnd"/>
      <w:r w:rsidRPr="00E92F9F">
        <w:rPr>
          <w:rFonts w:ascii="Times New Roman" w:hAnsi="Times New Roman" w:cs="Times New Roman"/>
          <w:b/>
          <w:bCs/>
          <w:color w:val="0000FF"/>
          <w:sz w:val="24"/>
          <w:szCs w:val="24"/>
          <w:lang w:val="en-US"/>
        </w:rPr>
        <w:t xml:space="preserve"> 2021</w:t>
      </w:r>
      <w:r w:rsidRPr="00E92F9F">
        <w:rPr>
          <w:rFonts w:ascii="Times New Roman" w:hAnsi="Times New Roman" w:cs="Times New Roman"/>
          <w:sz w:val="24"/>
          <w:szCs w:val="24"/>
          <w:lang w:val="en-US"/>
        </w:rPr>
        <w:t xml:space="preserve">]. </w:t>
      </w:r>
      <w:r w:rsidR="008F276B" w:rsidRPr="008F276B">
        <w:rPr>
          <w:rFonts w:ascii="Times New Roman" w:hAnsi="Times New Roman" w:cs="Times New Roman"/>
          <w:color w:val="00B050"/>
          <w:sz w:val="24"/>
          <w:szCs w:val="24"/>
          <w:lang w:val="en-US"/>
        </w:rPr>
        <w:t xml:space="preserve">For mechanical alloying, the alloying elements are </w:t>
      </w:r>
      <w:r w:rsidR="00A54C52">
        <w:rPr>
          <w:rFonts w:ascii="Times New Roman" w:hAnsi="Times New Roman" w:cs="Times New Roman"/>
          <w:color w:val="00B050"/>
          <w:sz w:val="24"/>
          <w:szCs w:val="24"/>
          <w:lang w:val="en-US"/>
        </w:rPr>
        <w:t xml:space="preserve">blended </w:t>
      </w:r>
      <w:r w:rsidR="008F276B" w:rsidRPr="008F276B">
        <w:rPr>
          <w:rFonts w:ascii="Times New Roman" w:hAnsi="Times New Roman" w:cs="Times New Roman"/>
          <w:color w:val="00B050"/>
          <w:sz w:val="24"/>
          <w:szCs w:val="24"/>
          <w:lang w:val="en-US"/>
        </w:rPr>
        <w:t xml:space="preserve">in the aspired composition </w:t>
      </w:r>
      <w:r w:rsidR="00A54C52">
        <w:rPr>
          <w:rFonts w:ascii="Times New Roman" w:hAnsi="Times New Roman" w:cs="Times New Roman"/>
          <w:color w:val="00B050"/>
          <w:sz w:val="24"/>
          <w:szCs w:val="24"/>
          <w:lang w:val="en-US"/>
        </w:rPr>
        <w:t xml:space="preserve">and homogenized </w:t>
      </w:r>
      <w:r w:rsidR="008F276B" w:rsidRPr="008F276B">
        <w:rPr>
          <w:rFonts w:ascii="Times New Roman" w:hAnsi="Times New Roman" w:cs="Times New Roman"/>
          <w:color w:val="00B050"/>
          <w:sz w:val="24"/>
          <w:szCs w:val="24"/>
          <w:lang w:val="en-US"/>
        </w:rPr>
        <w:t>by high-energy ball milling in a planetary ball mill</w:t>
      </w:r>
      <w:r w:rsidR="00705CC2">
        <w:rPr>
          <w:rFonts w:ascii="Times New Roman" w:hAnsi="Times New Roman" w:cs="Times New Roman"/>
          <w:color w:val="00B050"/>
          <w:sz w:val="24"/>
          <w:szCs w:val="24"/>
          <w:lang w:val="en-US"/>
        </w:rPr>
        <w:t xml:space="preserve"> [</w:t>
      </w:r>
      <w:r w:rsidR="00705CC2" w:rsidRPr="00705CC2">
        <w:rPr>
          <w:rFonts w:ascii="Times New Roman" w:hAnsi="Times New Roman" w:cs="Times New Roman"/>
          <w:b/>
          <w:bCs/>
          <w:color w:val="0000FF"/>
          <w:sz w:val="24"/>
          <w:szCs w:val="24"/>
          <w:lang w:val="en-US"/>
        </w:rPr>
        <w:t>Schultz 1987</w:t>
      </w:r>
      <w:r w:rsidR="00705CC2">
        <w:rPr>
          <w:rFonts w:ascii="Times New Roman" w:hAnsi="Times New Roman" w:cs="Times New Roman"/>
          <w:color w:val="00B050"/>
          <w:sz w:val="24"/>
          <w:szCs w:val="24"/>
          <w:lang w:val="en-US"/>
        </w:rPr>
        <w:t>]</w:t>
      </w:r>
      <w:r w:rsidR="008F276B" w:rsidRPr="008F276B">
        <w:rPr>
          <w:rFonts w:ascii="Times New Roman" w:hAnsi="Times New Roman" w:cs="Times New Roman"/>
          <w:color w:val="00B050"/>
          <w:sz w:val="24"/>
          <w:szCs w:val="24"/>
          <w:lang w:val="en-US"/>
        </w:rPr>
        <w:t xml:space="preserve">. </w:t>
      </w:r>
      <w:r w:rsidR="00705CC2" w:rsidRPr="00705CC2">
        <w:rPr>
          <w:rFonts w:ascii="Times New Roman" w:hAnsi="Times New Roman" w:cs="Times New Roman"/>
          <w:color w:val="00B050"/>
          <w:sz w:val="24"/>
          <w:szCs w:val="24"/>
          <w:lang w:val="en-US"/>
        </w:rPr>
        <w:t xml:space="preserve">In the </w:t>
      </w:r>
      <w:r w:rsidR="00CB5B1B">
        <w:rPr>
          <w:rFonts w:ascii="Times New Roman" w:hAnsi="Times New Roman" w:cs="Times New Roman"/>
          <w:color w:val="00B050"/>
          <w:sz w:val="24"/>
          <w:szCs w:val="24"/>
          <w:lang w:val="en-US"/>
        </w:rPr>
        <w:t xml:space="preserve">case of </w:t>
      </w:r>
      <w:r w:rsidR="00705CC2" w:rsidRPr="00705CC2">
        <w:rPr>
          <w:rFonts w:ascii="Times New Roman" w:hAnsi="Times New Roman" w:cs="Times New Roman"/>
          <w:color w:val="00B050"/>
          <w:sz w:val="24"/>
          <w:szCs w:val="24"/>
          <w:lang w:val="en-US"/>
        </w:rPr>
        <w:t xml:space="preserve">HDDR </w:t>
      </w:r>
      <w:r w:rsidR="00705CC2">
        <w:rPr>
          <w:rFonts w:ascii="Times New Roman" w:hAnsi="Times New Roman" w:cs="Times New Roman"/>
          <w:color w:val="00B050"/>
          <w:sz w:val="24"/>
          <w:szCs w:val="24"/>
          <w:lang w:val="en-US"/>
        </w:rPr>
        <w:t>[</w:t>
      </w:r>
      <w:r w:rsidR="00CB5B1B">
        <w:rPr>
          <w:rFonts w:ascii="Times New Roman" w:hAnsi="Times New Roman" w:cs="Times New Roman"/>
          <w:b/>
          <w:bCs/>
          <w:color w:val="0000FF"/>
          <w:sz w:val="24"/>
          <w:szCs w:val="24"/>
          <w:lang w:val="en-US"/>
        </w:rPr>
        <w:t>McGuiness 1992</w:t>
      </w:r>
      <w:r w:rsidR="00705CC2">
        <w:rPr>
          <w:rFonts w:ascii="Times New Roman" w:hAnsi="Times New Roman" w:cs="Times New Roman"/>
          <w:color w:val="00B050"/>
          <w:sz w:val="24"/>
          <w:szCs w:val="24"/>
          <w:lang w:val="en-US"/>
        </w:rPr>
        <w:t>]</w:t>
      </w:r>
      <w:r w:rsidR="00705CC2" w:rsidRPr="00705CC2">
        <w:rPr>
          <w:rFonts w:ascii="Times New Roman" w:hAnsi="Times New Roman" w:cs="Times New Roman"/>
          <w:color w:val="00B050"/>
          <w:sz w:val="24"/>
          <w:szCs w:val="24"/>
          <w:lang w:val="en-US"/>
        </w:rPr>
        <w:t>, the alloy</w:t>
      </w:r>
      <w:r w:rsidR="00705CC2">
        <w:rPr>
          <w:rFonts w:ascii="Times New Roman" w:hAnsi="Times New Roman" w:cs="Times New Roman"/>
          <w:color w:val="00B050"/>
          <w:sz w:val="24"/>
          <w:szCs w:val="24"/>
          <w:lang w:val="en-US"/>
        </w:rPr>
        <w:t xml:space="preserve"> composition </w:t>
      </w:r>
      <w:r w:rsidR="00CB5B1B">
        <w:rPr>
          <w:rFonts w:ascii="Times New Roman" w:hAnsi="Times New Roman" w:cs="Times New Roman"/>
          <w:color w:val="00B050"/>
          <w:sz w:val="24"/>
          <w:szCs w:val="24"/>
          <w:lang w:val="en-US"/>
        </w:rPr>
        <w:t>is</w:t>
      </w:r>
      <w:r w:rsidR="00705CC2" w:rsidRPr="00705CC2">
        <w:rPr>
          <w:rFonts w:ascii="Times New Roman" w:hAnsi="Times New Roman" w:cs="Times New Roman"/>
          <w:color w:val="00B050"/>
          <w:sz w:val="24"/>
          <w:szCs w:val="24"/>
          <w:lang w:val="en-US"/>
        </w:rPr>
        <w:t xml:space="preserve"> </w:t>
      </w:r>
      <w:r w:rsidR="00705CC2">
        <w:rPr>
          <w:rFonts w:ascii="Times New Roman" w:hAnsi="Times New Roman" w:cs="Times New Roman"/>
          <w:color w:val="00B050"/>
          <w:sz w:val="24"/>
          <w:szCs w:val="24"/>
          <w:lang w:val="en-US"/>
        </w:rPr>
        <w:t xml:space="preserve">first melted </w:t>
      </w:r>
      <w:r w:rsidR="00CB5B1B">
        <w:rPr>
          <w:rFonts w:ascii="Times New Roman" w:hAnsi="Times New Roman" w:cs="Times New Roman"/>
          <w:color w:val="00B050"/>
          <w:sz w:val="24"/>
          <w:szCs w:val="24"/>
          <w:lang w:val="en-US"/>
        </w:rPr>
        <w:t xml:space="preserve">in a protective atmosphere </w:t>
      </w:r>
      <w:r w:rsidR="00705CC2">
        <w:rPr>
          <w:rFonts w:ascii="Times New Roman" w:hAnsi="Times New Roman" w:cs="Times New Roman"/>
          <w:color w:val="00B050"/>
          <w:sz w:val="24"/>
          <w:szCs w:val="24"/>
          <w:lang w:val="en-US"/>
        </w:rPr>
        <w:t>(</w:t>
      </w:r>
      <w:r w:rsidR="00705CC2" w:rsidRPr="00705CC2">
        <w:rPr>
          <w:rFonts w:ascii="Times New Roman" w:hAnsi="Times New Roman" w:cs="Times New Roman"/>
          <w:color w:val="00B050"/>
          <w:sz w:val="24"/>
          <w:szCs w:val="24"/>
          <w:lang w:val="en-US"/>
        </w:rPr>
        <w:t xml:space="preserve">e.g., </w:t>
      </w:r>
      <w:r w:rsidR="00CB5B1B">
        <w:rPr>
          <w:rFonts w:ascii="Times New Roman" w:hAnsi="Times New Roman" w:cs="Times New Roman"/>
          <w:color w:val="00B050"/>
          <w:sz w:val="24"/>
          <w:szCs w:val="24"/>
          <w:lang w:val="en-US"/>
        </w:rPr>
        <w:t xml:space="preserve">by </w:t>
      </w:r>
      <w:del w:id="28" w:author="Fernando Maccari" w:date="2024-06-09T20:33:00Z">
        <w:r w:rsidR="00705CC2" w:rsidDel="006A7654">
          <w:rPr>
            <w:rFonts w:ascii="Times New Roman" w:hAnsi="Times New Roman" w:cs="Times New Roman"/>
            <w:color w:val="00B050"/>
            <w:sz w:val="24"/>
            <w:szCs w:val="24"/>
            <w:lang w:val="en-US"/>
          </w:rPr>
          <w:delText>plasma</w:delText>
        </w:r>
        <w:r w:rsidR="00705CC2" w:rsidRPr="00705CC2" w:rsidDel="006A7654">
          <w:rPr>
            <w:rFonts w:ascii="Times New Roman" w:hAnsi="Times New Roman" w:cs="Times New Roman"/>
            <w:color w:val="00B050"/>
            <w:sz w:val="24"/>
            <w:szCs w:val="24"/>
            <w:lang w:val="en-US"/>
          </w:rPr>
          <w:delText xml:space="preserve"> </w:delText>
        </w:r>
      </w:del>
      <w:r w:rsidR="00705CC2" w:rsidRPr="00705CC2">
        <w:rPr>
          <w:rFonts w:ascii="Times New Roman" w:hAnsi="Times New Roman" w:cs="Times New Roman"/>
          <w:color w:val="00B050"/>
          <w:sz w:val="24"/>
          <w:szCs w:val="24"/>
          <w:lang w:val="en-US"/>
        </w:rPr>
        <w:t>arc melting</w:t>
      </w:r>
      <w:r w:rsidR="00705CC2">
        <w:rPr>
          <w:rFonts w:ascii="Times New Roman" w:hAnsi="Times New Roman" w:cs="Times New Roman"/>
          <w:color w:val="00B050"/>
          <w:sz w:val="24"/>
          <w:szCs w:val="24"/>
          <w:lang w:val="en-US"/>
        </w:rPr>
        <w:t>)</w:t>
      </w:r>
      <w:r w:rsidR="00705CC2" w:rsidRPr="00705CC2">
        <w:rPr>
          <w:rFonts w:ascii="Times New Roman" w:hAnsi="Times New Roman" w:cs="Times New Roman"/>
          <w:color w:val="00B050"/>
          <w:sz w:val="24"/>
          <w:szCs w:val="24"/>
          <w:lang w:val="en-US"/>
        </w:rPr>
        <w:t xml:space="preserve"> </w:t>
      </w:r>
      <w:r w:rsidR="00705CC2">
        <w:rPr>
          <w:rFonts w:ascii="Times New Roman" w:hAnsi="Times New Roman" w:cs="Times New Roman"/>
          <w:color w:val="00B050"/>
          <w:sz w:val="24"/>
          <w:szCs w:val="24"/>
          <w:lang w:val="en-US"/>
        </w:rPr>
        <w:t>and then heated in hydrogen</w:t>
      </w:r>
      <w:r w:rsidR="00CB5B1B">
        <w:rPr>
          <w:rFonts w:ascii="Times New Roman" w:hAnsi="Times New Roman" w:cs="Times New Roman"/>
          <w:color w:val="00B050"/>
          <w:sz w:val="24"/>
          <w:szCs w:val="24"/>
          <w:lang w:val="en-US"/>
        </w:rPr>
        <w:t xml:space="preserve">. The Nd-Fe-B matrix phase becomes disproportionated to finely distributed </w:t>
      </w:r>
      <w:r w:rsidR="00A54C52">
        <w:rPr>
          <w:rFonts w:ascii="Times New Roman" w:hAnsi="Times New Roman" w:cs="Times New Roman"/>
          <w:color w:val="00B050"/>
          <w:sz w:val="24"/>
          <w:szCs w:val="24"/>
          <w:lang w:val="en-US"/>
        </w:rPr>
        <w:t xml:space="preserve">iron, </w:t>
      </w:r>
      <w:r w:rsidR="00CB5B1B">
        <w:rPr>
          <w:rFonts w:ascii="Times New Roman" w:hAnsi="Times New Roman" w:cs="Times New Roman"/>
          <w:color w:val="00B050"/>
          <w:sz w:val="24"/>
          <w:szCs w:val="24"/>
          <w:lang w:val="en-US"/>
        </w:rPr>
        <w:t>ferroboron and neodymium hydride</w:t>
      </w:r>
      <w:r w:rsidR="00A54C52">
        <w:rPr>
          <w:rFonts w:ascii="Times New Roman" w:hAnsi="Times New Roman" w:cs="Times New Roman"/>
          <w:color w:val="00B050"/>
          <w:sz w:val="24"/>
          <w:szCs w:val="24"/>
          <w:lang w:val="en-US"/>
        </w:rPr>
        <w:t xml:space="preserve"> phases</w:t>
      </w:r>
      <w:r w:rsidR="00CB5B1B">
        <w:rPr>
          <w:rFonts w:ascii="Times New Roman" w:hAnsi="Times New Roman" w:cs="Times New Roman"/>
          <w:color w:val="00B050"/>
          <w:sz w:val="24"/>
          <w:szCs w:val="24"/>
          <w:lang w:val="en-US"/>
        </w:rPr>
        <w:t xml:space="preserve">. Afterwards, it is recombined under vacuum in the temperature range of 750 – 830°C. The reformation of the Nd-Fe-B phase is coupled with the formation </w:t>
      </w:r>
      <w:r w:rsidR="00141755">
        <w:rPr>
          <w:rFonts w:ascii="Times New Roman" w:hAnsi="Times New Roman" w:cs="Times New Roman"/>
          <w:color w:val="00B050"/>
          <w:sz w:val="24"/>
          <w:szCs w:val="24"/>
          <w:lang w:val="en-US"/>
        </w:rPr>
        <w:t>of very fine grains</w:t>
      </w:r>
      <w:r w:rsidR="00A54C52">
        <w:rPr>
          <w:rFonts w:ascii="Times New Roman" w:hAnsi="Times New Roman" w:cs="Times New Roman"/>
          <w:color w:val="00B050"/>
          <w:sz w:val="24"/>
          <w:szCs w:val="24"/>
          <w:lang w:val="en-US"/>
        </w:rPr>
        <w:t xml:space="preserve"> down to the several 100 nm range</w:t>
      </w:r>
      <w:r w:rsidR="00141755">
        <w:rPr>
          <w:rFonts w:ascii="Times New Roman" w:hAnsi="Times New Roman" w:cs="Times New Roman"/>
          <w:color w:val="00B050"/>
          <w:sz w:val="24"/>
          <w:szCs w:val="24"/>
          <w:lang w:val="en-US"/>
        </w:rPr>
        <w:t>.</w:t>
      </w:r>
      <w:r w:rsidR="0024561E">
        <w:rPr>
          <w:rFonts w:ascii="Times New Roman" w:hAnsi="Times New Roman" w:cs="Times New Roman"/>
          <w:color w:val="00B050"/>
          <w:sz w:val="24"/>
          <w:szCs w:val="24"/>
          <w:lang w:val="en-US"/>
        </w:rPr>
        <w:t xml:space="preserve"> </w:t>
      </w:r>
      <w:del w:id="29" w:author="Fernando Maccari" w:date="2024-06-09T20:33:00Z">
        <w:r w:rsidR="0024561E" w:rsidDel="006A7654">
          <w:rPr>
            <w:rFonts w:ascii="Times New Roman" w:hAnsi="Times New Roman" w:cs="Times New Roman"/>
            <w:color w:val="00B050"/>
            <w:sz w:val="24"/>
            <w:szCs w:val="24"/>
            <w:lang w:val="en-US"/>
          </w:rPr>
          <w:delText>Usually</w:delText>
        </w:r>
        <w:r w:rsidR="00A54C52" w:rsidDel="006A7654">
          <w:rPr>
            <w:rFonts w:ascii="Times New Roman" w:hAnsi="Times New Roman" w:cs="Times New Roman"/>
            <w:color w:val="00B050"/>
            <w:sz w:val="24"/>
            <w:szCs w:val="24"/>
            <w:lang w:val="en-US"/>
          </w:rPr>
          <w:delText>,</w:delText>
        </w:r>
      </w:del>
      <w:ins w:id="30" w:author="Fernando Maccari" w:date="2024-06-09T20:33:00Z">
        <w:r w:rsidR="006A7654">
          <w:rPr>
            <w:rFonts w:ascii="Times New Roman" w:hAnsi="Times New Roman" w:cs="Times New Roman"/>
            <w:color w:val="00B050"/>
            <w:sz w:val="24"/>
            <w:szCs w:val="24"/>
            <w:lang w:val="en-US"/>
          </w:rPr>
          <w:t>The</w:t>
        </w:r>
      </w:ins>
      <w:r w:rsidR="0024561E">
        <w:rPr>
          <w:rFonts w:ascii="Times New Roman" w:hAnsi="Times New Roman" w:cs="Times New Roman"/>
          <w:color w:val="00B050"/>
          <w:sz w:val="24"/>
          <w:szCs w:val="24"/>
          <w:lang w:val="en-US"/>
        </w:rPr>
        <w:t xml:space="preserve"> HDDR </w:t>
      </w:r>
      <w:ins w:id="31" w:author="Fernando Maccari" w:date="2024-06-09T20:33:00Z">
        <w:r w:rsidR="006A7654">
          <w:rPr>
            <w:rFonts w:ascii="Times New Roman" w:hAnsi="Times New Roman" w:cs="Times New Roman"/>
            <w:color w:val="00B050"/>
            <w:sz w:val="24"/>
            <w:szCs w:val="24"/>
            <w:lang w:val="en-US"/>
          </w:rPr>
          <w:t xml:space="preserve">process can be tuned to obtain </w:t>
        </w:r>
      </w:ins>
      <w:ins w:id="32" w:author="Fernando Maccari" w:date="2024-06-09T20:34:00Z">
        <w:r w:rsidR="006A7654">
          <w:rPr>
            <w:rFonts w:ascii="Times New Roman" w:hAnsi="Times New Roman" w:cs="Times New Roman"/>
            <w:color w:val="00B050"/>
            <w:sz w:val="24"/>
            <w:szCs w:val="24"/>
            <w:lang w:val="en-US"/>
          </w:rPr>
          <w:t xml:space="preserve">either isotropic or </w:t>
        </w:r>
      </w:ins>
      <w:del w:id="33" w:author="Fernando Maccari" w:date="2024-06-09T20:34:00Z">
        <w:r w:rsidR="0024561E" w:rsidDel="006A7654">
          <w:rPr>
            <w:rFonts w:ascii="Times New Roman" w:hAnsi="Times New Roman" w:cs="Times New Roman"/>
            <w:color w:val="00B050"/>
            <w:sz w:val="24"/>
            <w:szCs w:val="24"/>
            <w:lang w:val="en-US"/>
          </w:rPr>
          <w:delText xml:space="preserve">powders already exhibit </w:delText>
        </w:r>
      </w:del>
      <w:r w:rsidR="0024561E">
        <w:rPr>
          <w:rFonts w:ascii="Times New Roman" w:hAnsi="Times New Roman" w:cs="Times New Roman"/>
          <w:color w:val="00B050"/>
          <w:sz w:val="24"/>
          <w:szCs w:val="24"/>
          <w:lang w:val="en-US"/>
        </w:rPr>
        <w:t xml:space="preserve">anisotropic </w:t>
      </w:r>
      <w:del w:id="34" w:author="Fernando Maccari" w:date="2024-06-09T20:34:00Z">
        <w:r w:rsidR="0024561E" w:rsidDel="006A7654">
          <w:rPr>
            <w:rFonts w:ascii="Times New Roman" w:hAnsi="Times New Roman" w:cs="Times New Roman"/>
            <w:color w:val="00B050"/>
            <w:sz w:val="24"/>
            <w:szCs w:val="24"/>
            <w:lang w:val="en-US"/>
          </w:rPr>
          <w:delText xml:space="preserve">magnetic </w:delText>
        </w:r>
      </w:del>
      <w:r w:rsidR="0024561E">
        <w:rPr>
          <w:rFonts w:ascii="Times New Roman" w:hAnsi="Times New Roman" w:cs="Times New Roman"/>
          <w:color w:val="00B050"/>
          <w:sz w:val="24"/>
          <w:szCs w:val="24"/>
          <w:lang w:val="en-US"/>
        </w:rPr>
        <w:t>properties</w:t>
      </w:r>
      <w:ins w:id="35" w:author="Fernando Maccari" w:date="2024-06-09T20:34:00Z">
        <w:r w:rsidR="006A7654">
          <w:rPr>
            <w:rFonts w:ascii="Times New Roman" w:hAnsi="Times New Roman" w:cs="Times New Roman"/>
            <w:color w:val="00B050"/>
            <w:sz w:val="24"/>
            <w:szCs w:val="24"/>
            <w:lang w:val="en-US"/>
          </w:rPr>
          <w:t xml:space="preserve"> depending on the process parameters</w:t>
        </w:r>
      </w:ins>
      <w:r w:rsidR="0024561E">
        <w:rPr>
          <w:rFonts w:ascii="Times New Roman" w:hAnsi="Times New Roman" w:cs="Times New Roman"/>
          <w:color w:val="00B050"/>
          <w:sz w:val="24"/>
          <w:szCs w:val="24"/>
          <w:lang w:val="en-US"/>
        </w:rPr>
        <w:t>.</w:t>
      </w:r>
    </w:p>
    <w:p w14:paraId="70664C31" w14:textId="77777777" w:rsidR="00141755" w:rsidRDefault="00141755" w:rsidP="00EA5F01">
      <w:pPr>
        <w:spacing w:after="0" w:line="360" w:lineRule="auto"/>
        <w:jc w:val="both"/>
        <w:rPr>
          <w:rFonts w:ascii="Times New Roman" w:hAnsi="Times New Roman" w:cs="Times New Roman"/>
          <w:sz w:val="24"/>
          <w:szCs w:val="24"/>
          <w:lang w:val="en-US"/>
        </w:rPr>
      </w:pPr>
    </w:p>
    <w:p w14:paraId="437010FE" w14:textId="1593178A" w:rsidR="005E09E6" w:rsidRDefault="00EA5F01" w:rsidP="00EA5F0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Nanocrystalline Nd-Fe-B powders can be directly used in polymer bonded magnets, resulting in a good compromise of </w:t>
      </w:r>
      <w:del w:id="36" w:author="Fernando Maccari" w:date="2024-06-09T21:59:00Z">
        <w:r w:rsidRPr="00755379" w:rsidDel="00D627B5">
          <w:rPr>
            <w:rFonts w:ascii="Times New Roman" w:hAnsi="Times New Roman" w:cs="Times New Roman"/>
            <w:sz w:val="24"/>
            <w:szCs w:val="24"/>
            <w:lang w:val="en-US"/>
          </w:rPr>
          <w:delText xml:space="preserve">isotropic </w:delText>
        </w:r>
      </w:del>
      <w:r w:rsidRPr="00755379">
        <w:rPr>
          <w:rFonts w:ascii="Times New Roman" w:hAnsi="Times New Roman" w:cs="Times New Roman"/>
          <w:sz w:val="24"/>
          <w:szCs w:val="24"/>
          <w:lang w:val="en-US"/>
        </w:rPr>
        <w:t>magnetic properties</w:t>
      </w:r>
      <w:ins w:id="37" w:author="Fernando Maccari" w:date="2024-06-09T21:59:00Z">
        <w:r w:rsidR="00D627B5">
          <w:rPr>
            <w:rFonts w:ascii="Times New Roman" w:hAnsi="Times New Roman" w:cs="Times New Roman"/>
            <w:sz w:val="24"/>
            <w:szCs w:val="24"/>
            <w:lang w:val="en-US"/>
          </w:rPr>
          <w:t xml:space="preserve">, diluted by the volume fraction </w:t>
        </w:r>
      </w:ins>
      <w:ins w:id="38" w:author="Fernando Maccari" w:date="2024-06-09T22:00:00Z">
        <w:r w:rsidR="00D627B5">
          <w:rPr>
            <w:rFonts w:ascii="Times New Roman" w:hAnsi="Times New Roman" w:cs="Times New Roman"/>
            <w:sz w:val="24"/>
            <w:szCs w:val="24"/>
            <w:lang w:val="en-US"/>
          </w:rPr>
          <w:t>in relation to the polymer</w:t>
        </w:r>
      </w:ins>
      <w:ins w:id="39" w:author="Fernando Maccari" w:date="2024-06-09T21:59:00Z">
        <w:r w:rsidR="00D627B5">
          <w:rPr>
            <w:rFonts w:ascii="Times New Roman" w:hAnsi="Times New Roman" w:cs="Times New Roman"/>
            <w:sz w:val="24"/>
            <w:szCs w:val="24"/>
            <w:lang w:val="en-US"/>
          </w:rPr>
          <w:t>,</w:t>
        </w:r>
      </w:ins>
      <w:r w:rsidRPr="00755379">
        <w:rPr>
          <w:rFonts w:ascii="Times New Roman" w:hAnsi="Times New Roman" w:cs="Times New Roman"/>
          <w:sz w:val="24"/>
          <w:szCs w:val="24"/>
          <w:lang w:val="en-US"/>
        </w:rPr>
        <w:t xml:space="preserve"> and costs. As an alternative, nanocrystalline Nd-Fe-B powders can be used as starting material for the manufacturing of high-performing fully dense anisotropic magnets by applying a multiple-stage production process</w:t>
      </w:r>
      <w:r w:rsidR="005731DE">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Hioki</w:t>
      </w:r>
      <w:proofErr w:type="spellEnd"/>
      <w:r w:rsidRPr="00755379">
        <w:rPr>
          <w:rFonts w:ascii="Times New Roman" w:hAnsi="Times New Roman" w:cs="Times New Roman"/>
          <w:b/>
          <w:bCs/>
          <w:color w:val="0000FF"/>
          <w:sz w:val="24"/>
          <w:szCs w:val="24"/>
          <w:lang w:val="en-US"/>
        </w:rPr>
        <w:t xml:space="preserve"> 2021, </w:t>
      </w:r>
      <w:proofErr w:type="spellStart"/>
      <w:r w:rsidRPr="00755379">
        <w:rPr>
          <w:rFonts w:ascii="Times New Roman" w:hAnsi="Times New Roman" w:cs="Times New Roman"/>
          <w:b/>
          <w:bCs/>
          <w:color w:val="0000FF"/>
          <w:sz w:val="24"/>
          <w:szCs w:val="24"/>
          <w:lang w:val="en-US"/>
        </w:rPr>
        <w:t>Khlopkov</w:t>
      </w:r>
      <w:proofErr w:type="spellEnd"/>
      <w:r w:rsidRPr="00755379">
        <w:rPr>
          <w:rFonts w:ascii="Times New Roman" w:hAnsi="Times New Roman" w:cs="Times New Roman"/>
          <w:b/>
          <w:bCs/>
          <w:color w:val="0000FF"/>
          <w:sz w:val="24"/>
          <w:szCs w:val="24"/>
          <w:lang w:val="en-US"/>
        </w:rPr>
        <w:t xml:space="preserve"> 2007, Song 2013, Croat 2018, </w:t>
      </w:r>
      <w:commentRangeStart w:id="40"/>
      <w:r w:rsidRPr="00755379">
        <w:rPr>
          <w:rFonts w:ascii="Times New Roman" w:hAnsi="Times New Roman" w:cs="Times New Roman"/>
          <w:b/>
          <w:bCs/>
          <w:color w:val="0000FF"/>
          <w:sz w:val="24"/>
          <w:szCs w:val="24"/>
          <w:lang w:val="en-US"/>
        </w:rPr>
        <w:t>Gutfleisch 2000b</w:t>
      </w:r>
      <w:r w:rsidRPr="00755379">
        <w:rPr>
          <w:rFonts w:ascii="Times New Roman" w:hAnsi="Times New Roman" w:cs="Times New Roman"/>
          <w:sz w:val="24"/>
          <w:szCs w:val="24"/>
          <w:lang w:val="en-US"/>
        </w:rPr>
        <w:t xml:space="preserve">]. </w:t>
      </w:r>
      <w:commentRangeEnd w:id="40"/>
      <w:r w:rsidRPr="00755379">
        <w:rPr>
          <w:rStyle w:val="CommentReference"/>
          <w:lang w:val="en-US"/>
        </w:rPr>
        <w:commentReference w:id="40"/>
      </w:r>
      <w:r w:rsidR="008F276B" w:rsidRPr="005731DE">
        <w:rPr>
          <w:rFonts w:ascii="Times New Roman" w:hAnsi="Times New Roman" w:cs="Times New Roman"/>
          <w:color w:val="00B050"/>
          <w:sz w:val="24"/>
          <w:szCs w:val="24"/>
          <w:lang w:val="en-US"/>
        </w:rPr>
        <w:t>In principle, all kinds of nanocrystalline powders can be used as starting material [</w:t>
      </w:r>
      <w:r w:rsidR="008F276B" w:rsidRPr="005731DE">
        <w:rPr>
          <w:rFonts w:ascii="Times New Roman" w:hAnsi="Times New Roman" w:cs="Times New Roman"/>
          <w:b/>
          <w:bCs/>
          <w:color w:val="0000FF"/>
          <w:sz w:val="24"/>
          <w:szCs w:val="24"/>
          <w:lang w:val="en-US"/>
        </w:rPr>
        <w:t>Kirchner 1998</w:t>
      </w:r>
      <w:r w:rsidR="008F276B" w:rsidRPr="005731DE">
        <w:rPr>
          <w:rFonts w:ascii="Times New Roman" w:hAnsi="Times New Roman" w:cs="Times New Roman"/>
          <w:color w:val="00B050"/>
          <w:sz w:val="24"/>
          <w:szCs w:val="24"/>
          <w:lang w:val="en-US"/>
        </w:rPr>
        <w:t xml:space="preserve">], but melt-spun powders have the highest potential </w:t>
      </w:r>
      <w:r w:rsidR="00A54C52">
        <w:rPr>
          <w:rFonts w:ascii="Times New Roman" w:hAnsi="Times New Roman" w:cs="Times New Roman"/>
          <w:color w:val="00B050"/>
          <w:sz w:val="24"/>
          <w:szCs w:val="24"/>
          <w:lang w:val="en-US"/>
        </w:rPr>
        <w:t>for</w:t>
      </w:r>
      <w:r w:rsidR="008F276B" w:rsidRPr="005731DE">
        <w:rPr>
          <w:rFonts w:ascii="Times New Roman" w:hAnsi="Times New Roman" w:cs="Times New Roman"/>
          <w:color w:val="00B050"/>
          <w:sz w:val="24"/>
          <w:szCs w:val="24"/>
          <w:lang w:val="en-US"/>
        </w:rPr>
        <w:t xml:space="preserve"> study</w:t>
      </w:r>
      <w:r w:rsidR="00A54C52">
        <w:rPr>
          <w:rFonts w:ascii="Times New Roman" w:hAnsi="Times New Roman" w:cs="Times New Roman"/>
          <w:color w:val="00B050"/>
          <w:sz w:val="24"/>
          <w:szCs w:val="24"/>
          <w:lang w:val="en-US"/>
        </w:rPr>
        <w:t>ing</w:t>
      </w:r>
      <w:r w:rsidR="008F276B" w:rsidRPr="005731DE">
        <w:rPr>
          <w:rFonts w:ascii="Times New Roman" w:hAnsi="Times New Roman" w:cs="Times New Roman"/>
          <w:color w:val="00B050"/>
          <w:sz w:val="24"/>
          <w:szCs w:val="24"/>
          <w:lang w:val="en-US"/>
        </w:rPr>
        <w:t xml:space="preserve"> the microstructure </w:t>
      </w:r>
      <w:r w:rsidR="00A54C52">
        <w:rPr>
          <w:rFonts w:ascii="Times New Roman" w:hAnsi="Times New Roman" w:cs="Times New Roman"/>
          <w:color w:val="00B050"/>
          <w:sz w:val="24"/>
          <w:szCs w:val="24"/>
          <w:lang w:val="en-US"/>
        </w:rPr>
        <w:t>formation as function of processing parameters</w:t>
      </w:r>
      <w:r w:rsidR="008F276B" w:rsidRPr="005731DE">
        <w:rPr>
          <w:rFonts w:ascii="Times New Roman" w:hAnsi="Times New Roman" w:cs="Times New Roman"/>
          <w:color w:val="00B050"/>
          <w:sz w:val="24"/>
          <w:szCs w:val="24"/>
          <w:lang w:val="en-US"/>
        </w:rPr>
        <w:t xml:space="preserve"> and to benchmark different processing technologies due to starting from </w:t>
      </w:r>
      <w:r w:rsidR="00A54C52">
        <w:rPr>
          <w:rFonts w:ascii="Times New Roman" w:hAnsi="Times New Roman" w:cs="Times New Roman"/>
          <w:color w:val="00B050"/>
          <w:sz w:val="24"/>
          <w:szCs w:val="24"/>
          <w:lang w:val="en-US"/>
        </w:rPr>
        <w:t xml:space="preserve">ultrafine, </w:t>
      </w:r>
      <w:r w:rsidR="005731DE">
        <w:rPr>
          <w:rFonts w:ascii="Times New Roman" w:hAnsi="Times New Roman" w:cs="Times New Roman"/>
          <w:color w:val="00B050"/>
          <w:sz w:val="24"/>
          <w:szCs w:val="24"/>
          <w:lang w:val="en-US"/>
        </w:rPr>
        <w:t xml:space="preserve">uniform primary </w:t>
      </w:r>
      <w:r w:rsidR="005731DE" w:rsidRPr="005731DE">
        <w:rPr>
          <w:rFonts w:ascii="Times New Roman" w:hAnsi="Times New Roman" w:cs="Times New Roman"/>
          <w:color w:val="00B050"/>
          <w:sz w:val="24"/>
          <w:szCs w:val="24"/>
          <w:lang w:val="en-US"/>
        </w:rPr>
        <w:t xml:space="preserve">grains. </w:t>
      </w:r>
      <w:r w:rsidR="00A54C52">
        <w:rPr>
          <w:rFonts w:ascii="Times New Roman" w:hAnsi="Times New Roman" w:cs="Times New Roman"/>
          <w:color w:val="00B050"/>
          <w:sz w:val="24"/>
          <w:szCs w:val="24"/>
          <w:lang w:val="en-US"/>
        </w:rPr>
        <w:t>Contrarily</w:t>
      </w:r>
      <w:r w:rsidR="00CB5B1B">
        <w:rPr>
          <w:rFonts w:ascii="Times New Roman" w:hAnsi="Times New Roman" w:cs="Times New Roman"/>
          <w:color w:val="00B050"/>
          <w:sz w:val="24"/>
          <w:szCs w:val="24"/>
          <w:lang w:val="en-US"/>
        </w:rPr>
        <w:t xml:space="preserve">, </w:t>
      </w:r>
      <w:r w:rsidR="005731DE" w:rsidRPr="005731DE">
        <w:rPr>
          <w:rFonts w:ascii="Times New Roman" w:hAnsi="Times New Roman" w:cs="Times New Roman"/>
          <w:color w:val="00B050"/>
          <w:sz w:val="24"/>
          <w:szCs w:val="24"/>
          <w:lang w:val="en-US"/>
        </w:rPr>
        <w:t>HDDR powders have a coarser grain structure than melt-spun ribbon</w:t>
      </w:r>
      <w:r w:rsidR="00141755">
        <w:rPr>
          <w:rFonts w:ascii="Times New Roman" w:hAnsi="Times New Roman" w:cs="Times New Roman"/>
          <w:color w:val="00B050"/>
          <w:sz w:val="24"/>
          <w:szCs w:val="24"/>
          <w:lang w:val="en-US"/>
        </w:rPr>
        <w:t>s</w:t>
      </w:r>
      <w:r w:rsidR="005731DE" w:rsidRPr="005731DE">
        <w:rPr>
          <w:rFonts w:ascii="Times New Roman" w:hAnsi="Times New Roman" w:cs="Times New Roman"/>
          <w:color w:val="00B050"/>
          <w:sz w:val="24"/>
          <w:szCs w:val="24"/>
          <w:lang w:val="en-US"/>
        </w:rPr>
        <w:t xml:space="preserve"> and hence show greater deformation </w:t>
      </w:r>
      <w:r w:rsidR="005731DE" w:rsidRPr="005731DE">
        <w:rPr>
          <w:rFonts w:ascii="Times New Roman" w:hAnsi="Times New Roman" w:cs="Times New Roman"/>
          <w:color w:val="00B050"/>
          <w:sz w:val="24"/>
          <w:szCs w:val="24"/>
          <w:lang w:val="en-US"/>
        </w:rPr>
        <w:lastRenderedPageBreak/>
        <w:t>resistance during the fabrication of a textured Nd–Fe–B magnet</w:t>
      </w:r>
      <w:r w:rsidR="005731DE">
        <w:rPr>
          <w:rFonts w:ascii="Times New Roman" w:hAnsi="Times New Roman" w:cs="Times New Roman"/>
          <w:color w:val="00B050"/>
          <w:sz w:val="24"/>
          <w:szCs w:val="24"/>
          <w:lang w:val="en-US"/>
        </w:rPr>
        <w:t>s</w:t>
      </w:r>
      <w:r w:rsidR="005731DE" w:rsidRPr="005731DE">
        <w:rPr>
          <w:rFonts w:ascii="Times New Roman" w:hAnsi="Times New Roman" w:cs="Times New Roman"/>
          <w:color w:val="00B050"/>
          <w:sz w:val="24"/>
          <w:szCs w:val="24"/>
          <w:lang w:val="en-US"/>
        </w:rPr>
        <w:t xml:space="preserve">. This </w:t>
      </w:r>
      <w:r w:rsidR="005731DE">
        <w:rPr>
          <w:rFonts w:ascii="Times New Roman" w:hAnsi="Times New Roman" w:cs="Times New Roman"/>
          <w:color w:val="00B050"/>
          <w:sz w:val="24"/>
          <w:szCs w:val="24"/>
          <w:lang w:val="en-US"/>
        </w:rPr>
        <w:t>enhances the risk of</w:t>
      </w:r>
      <w:r w:rsidR="005731DE" w:rsidRPr="005731DE">
        <w:rPr>
          <w:rFonts w:ascii="Times New Roman" w:hAnsi="Times New Roman" w:cs="Times New Roman"/>
          <w:color w:val="00B050"/>
          <w:sz w:val="24"/>
          <w:szCs w:val="24"/>
          <w:lang w:val="en-US"/>
        </w:rPr>
        <w:t xml:space="preserve"> cracking of the samples</w:t>
      </w:r>
      <w:r w:rsidR="005731DE">
        <w:rPr>
          <w:rFonts w:ascii="Times New Roman" w:hAnsi="Times New Roman" w:cs="Times New Roman"/>
          <w:color w:val="00B050"/>
          <w:sz w:val="24"/>
          <w:szCs w:val="24"/>
          <w:lang w:val="en-US"/>
        </w:rPr>
        <w:t xml:space="preserve"> [</w:t>
      </w:r>
      <w:r w:rsidR="005731DE" w:rsidRPr="005731DE">
        <w:rPr>
          <w:rFonts w:ascii="Times New Roman" w:hAnsi="Times New Roman" w:cs="Times New Roman"/>
          <w:b/>
          <w:bCs/>
          <w:color w:val="0000FF"/>
          <w:sz w:val="24"/>
          <w:szCs w:val="24"/>
          <w:lang w:val="en-US"/>
        </w:rPr>
        <w:t>Gopalan 2009</w:t>
      </w:r>
      <w:r w:rsidR="005731DE">
        <w:rPr>
          <w:rFonts w:ascii="Times New Roman" w:hAnsi="Times New Roman" w:cs="Times New Roman"/>
          <w:color w:val="00B050"/>
          <w:sz w:val="24"/>
          <w:szCs w:val="24"/>
          <w:lang w:val="en-US"/>
        </w:rPr>
        <w:t xml:space="preserve">] and usually leads to lower </w:t>
      </w:r>
      <w:r w:rsidR="00141755">
        <w:rPr>
          <w:rFonts w:ascii="Times New Roman" w:hAnsi="Times New Roman" w:cs="Times New Roman"/>
          <w:color w:val="00B050"/>
          <w:sz w:val="24"/>
          <w:szCs w:val="24"/>
          <w:lang w:val="en-US"/>
        </w:rPr>
        <w:t xml:space="preserve">texturing </w:t>
      </w:r>
      <w:r w:rsidR="00DA426D">
        <w:rPr>
          <w:rFonts w:ascii="Times New Roman" w:hAnsi="Times New Roman" w:cs="Times New Roman"/>
          <w:color w:val="00B050"/>
          <w:sz w:val="24"/>
          <w:szCs w:val="24"/>
          <w:lang w:val="en-US"/>
        </w:rPr>
        <w:t>after hot deformation</w:t>
      </w:r>
      <w:r w:rsidR="005731DE">
        <w:rPr>
          <w:rFonts w:ascii="Times New Roman" w:hAnsi="Times New Roman" w:cs="Times New Roman"/>
          <w:color w:val="00B050"/>
          <w:sz w:val="24"/>
          <w:szCs w:val="24"/>
          <w:lang w:val="en-US"/>
        </w:rPr>
        <w:t xml:space="preserve"> [</w:t>
      </w:r>
      <w:r w:rsidR="005731DE" w:rsidRPr="005731DE">
        <w:rPr>
          <w:rFonts w:ascii="Times New Roman" w:hAnsi="Times New Roman" w:cs="Times New Roman"/>
          <w:b/>
          <w:bCs/>
          <w:color w:val="0000FF"/>
          <w:sz w:val="24"/>
          <w:szCs w:val="24"/>
          <w:lang w:val="en-US"/>
        </w:rPr>
        <w:t xml:space="preserve">Kirchner 1998, </w:t>
      </w:r>
      <w:r w:rsidR="00DA426D">
        <w:rPr>
          <w:rFonts w:ascii="Times New Roman" w:hAnsi="Times New Roman" w:cs="Times New Roman"/>
          <w:b/>
          <w:bCs/>
          <w:color w:val="0000FF"/>
          <w:sz w:val="24"/>
          <w:szCs w:val="24"/>
          <w:lang w:val="en-US"/>
        </w:rPr>
        <w:t xml:space="preserve">Ikram 2019, </w:t>
      </w:r>
      <w:r w:rsidR="005731DE" w:rsidRPr="005731DE">
        <w:rPr>
          <w:rFonts w:ascii="Times New Roman" w:hAnsi="Times New Roman" w:cs="Times New Roman"/>
          <w:b/>
          <w:bCs/>
          <w:color w:val="0000FF"/>
          <w:sz w:val="24"/>
          <w:szCs w:val="24"/>
          <w:lang w:val="en-US"/>
        </w:rPr>
        <w:t>Ikram 2020</w:t>
      </w:r>
      <w:r w:rsidR="005731DE">
        <w:rPr>
          <w:rFonts w:ascii="Times New Roman" w:hAnsi="Times New Roman" w:cs="Times New Roman"/>
          <w:color w:val="00B050"/>
          <w:sz w:val="24"/>
          <w:szCs w:val="24"/>
          <w:lang w:val="en-US"/>
        </w:rPr>
        <w:t>]</w:t>
      </w:r>
      <w:r w:rsidR="005731DE" w:rsidRPr="005731DE">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As a first step</w:t>
      </w:r>
      <w:r w:rsidR="00141755">
        <w:rPr>
          <w:rFonts w:ascii="Times New Roman" w:hAnsi="Times New Roman" w:cs="Times New Roman"/>
          <w:sz w:val="24"/>
          <w:szCs w:val="24"/>
          <w:lang w:val="en-US"/>
        </w:rPr>
        <w:t xml:space="preserve"> </w:t>
      </w:r>
      <w:r w:rsidR="00141755" w:rsidRPr="00141755">
        <w:rPr>
          <w:rFonts w:ascii="Times New Roman" w:hAnsi="Times New Roman" w:cs="Times New Roman"/>
          <w:color w:val="00B050"/>
          <w:sz w:val="24"/>
          <w:szCs w:val="24"/>
          <w:lang w:val="en-US"/>
        </w:rPr>
        <w:t xml:space="preserve">of the multi-stage </w:t>
      </w:r>
      <w:r w:rsidR="00141755">
        <w:rPr>
          <w:rFonts w:ascii="Times New Roman" w:hAnsi="Times New Roman" w:cs="Times New Roman"/>
          <w:color w:val="00B050"/>
          <w:sz w:val="24"/>
          <w:szCs w:val="24"/>
          <w:lang w:val="en-US"/>
        </w:rPr>
        <w:t xml:space="preserve">production </w:t>
      </w:r>
      <w:r w:rsidR="00141755" w:rsidRPr="00141755">
        <w:rPr>
          <w:rFonts w:ascii="Times New Roman" w:hAnsi="Times New Roman" w:cs="Times New Roman"/>
          <w:color w:val="00B050"/>
          <w:sz w:val="24"/>
          <w:szCs w:val="24"/>
          <w:lang w:val="en-US"/>
        </w:rPr>
        <w:t>process</w:t>
      </w:r>
      <w:r w:rsidRPr="00755379">
        <w:rPr>
          <w:rFonts w:ascii="Times New Roman" w:hAnsi="Times New Roman" w:cs="Times New Roman"/>
          <w:sz w:val="24"/>
          <w:szCs w:val="24"/>
          <w:lang w:val="en-US"/>
        </w:rPr>
        <w:t>, the powder is cold pressed into compacts. Then, the compacts are fully densified by hot pressing at temperatures in the range of 650°C – 900°C and a pressure of up to 300 MPa [</w:t>
      </w:r>
      <w:r w:rsidRPr="00755379">
        <w:rPr>
          <w:rFonts w:ascii="Times New Roman" w:hAnsi="Times New Roman" w:cs="Times New Roman"/>
          <w:b/>
          <w:bCs/>
          <w:color w:val="0000FF"/>
          <w:sz w:val="24"/>
          <w:szCs w:val="24"/>
          <w:lang w:val="en-US"/>
        </w:rPr>
        <w:t>Song 2013, Croat 2018</w:t>
      </w:r>
      <w:r w:rsidRPr="00755379">
        <w:rPr>
          <w:rFonts w:ascii="Times New Roman" w:hAnsi="Times New Roman" w:cs="Times New Roman"/>
          <w:sz w:val="24"/>
          <w:szCs w:val="24"/>
          <w:lang w:val="en-US"/>
        </w:rPr>
        <w:t xml:space="preserve">]. </w:t>
      </w:r>
      <w:r w:rsidR="00141755" w:rsidRPr="005E09E6">
        <w:rPr>
          <w:rFonts w:ascii="Times New Roman" w:hAnsi="Times New Roman" w:cs="Times New Roman"/>
          <w:color w:val="00B050"/>
          <w:sz w:val="24"/>
          <w:szCs w:val="24"/>
          <w:lang w:val="en-US"/>
        </w:rPr>
        <w:t>During hot pressing, anisotropic grain growth along the a-axis of the Nd</w:t>
      </w:r>
      <w:r w:rsidR="00141755" w:rsidRPr="005E09E6">
        <w:rPr>
          <w:rFonts w:ascii="Times New Roman" w:hAnsi="Times New Roman" w:cs="Times New Roman"/>
          <w:color w:val="00B050"/>
          <w:sz w:val="24"/>
          <w:szCs w:val="24"/>
          <w:vertAlign w:val="subscript"/>
          <w:lang w:val="en-US"/>
        </w:rPr>
        <w:t>2</w:t>
      </w:r>
      <w:r w:rsidR="00141755" w:rsidRPr="005E09E6">
        <w:rPr>
          <w:rFonts w:ascii="Times New Roman" w:hAnsi="Times New Roman" w:cs="Times New Roman"/>
          <w:color w:val="00B050"/>
          <w:sz w:val="24"/>
          <w:szCs w:val="24"/>
          <w:lang w:val="en-US"/>
        </w:rPr>
        <w:t>Fe</w:t>
      </w:r>
      <w:r w:rsidR="00141755" w:rsidRPr="005E09E6">
        <w:rPr>
          <w:rFonts w:ascii="Times New Roman" w:hAnsi="Times New Roman" w:cs="Times New Roman"/>
          <w:color w:val="00B050"/>
          <w:sz w:val="24"/>
          <w:szCs w:val="24"/>
          <w:vertAlign w:val="subscript"/>
          <w:lang w:val="en-US"/>
        </w:rPr>
        <w:t>14</w:t>
      </w:r>
      <w:r w:rsidR="00141755" w:rsidRPr="005E09E6">
        <w:rPr>
          <w:rFonts w:ascii="Times New Roman" w:hAnsi="Times New Roman" w:cs="Times New Roman"/>
          <w:color w:val="00B050"/>
          <w:sz w:val="24"/>
          <w:szCs w:val="24"/>
          <w:lang w:val="en-US"/>
        </w:rPr>
        <w:t xml:space="preserve">B crystal </w:t>
      </w:r>
      <w:del w:id="41" w:author="Fernando Maccari" w:date="2024-06-09T22:24:00Z">
        <w:r w:rsidR="00A54C52" w:rsidDel="00CE0666">
          <w:rPr>
            <w:rFonts w:ascii="Times New Roman" w:hAnsi="Times New Roman" w:cs="Times New Roman"/>
            <w:color w:val="00B050"/>
            <w:sz w:val="24"/>
            <w:szCs w:val="24"/>
            <w:lang w:val="en-US"/>
          </w:rPr>
          <w:delText xml:space="preserve">already </w:delText>
        </w:r>
        <w:r w:rsidR="005E09E6" w:rsidRPr="005E09E6" w:rsidDel="00CE0666">
          <w:rPr>
            <w:rFonts w:ascii="Times New Roman" w:hAnsi="Times New Roman" w:cs="Times New Roman"/>
            <w:color w:val="00B050"/>
            <w:sz w:val="24"/>
            <w:szCs w:val="24"/>
            <w:lang w:val="en-US"/>
          </w:rPr>
          <w:delText>starts</w:delText>
        </w:r>
      </w:del>
      <w:ins w:id="42" w:author="Fernando Maccari" w:date="2024-06-09T22:24:00Z">
        <w:r w:rsidR="00CE0666">
          <w:rPr>
            <w:rFonts w:ascii="Times New Roman" w:hAnsi="Times New Roman" w:cs="Times New Roman"/>
            <w:color w:val="00B050"/>
            <w:sz w:val="24"/>
            <w:szCs w:val="24"/>
            <w:lang w:val="en-US"/>
          </w:rPr>
          <w:t>already occurs</w:t>
        </w:r>
      </w:ins>
      <w:r w:rsidR="005E09E6" w:rsidRPr="005E09E6">
        <w:rPr>
          <w:rFonts w:ascii="Times New Roman" w:hAnsi="Times New Roman" w:cs="Times New Roman"/>
          <w:color w:val="00B050"/>
          <w:sz w:val="24"/>
          <w:szCs w:val="24"/>
          <w:lang w:val="en-US"/>
        </w:rPr>
        <w:t xml:space="preserve">, which becomes more pronounced </w:t>
      </w:r>
      <w:r w:rsidR="00A54C52">
        <w:rPr>
          <w:rFonts w:ascii="Times New Roman" w:hAnsi="Times New Roman" w:cs="Times New Roman"/>
          <w:color w:val="00B050"/>
          <w:sz w:val="24"/>
          <w:szCs w:val="24"/>
          <w:lang w:val="en-US"/>
        </w:rPr>
        <w:t>with</w:t>
      </w:r>
      <w:r w:rsidR="005E09E6" w:rsidRPr="005E09E6">
        <w:rPr>
          <w:rFonts w:ascii="Times New Roman" w:hAnsi="Times New Roman" w:cs="Times New Roman"/>
          <w:color w:val="00B050"/>
          <w:sz w:val="24"/>
          <w:szCs w:val="24"/>
          <w:lang w:val="en-US"/>
        </w:rPr>
        <w:t xml:space="preserve"> increasing temperature</w:t>
      </w:r>
      <w:r w:rsidR="00141755" w:rsidRPr="005E09E6">
        <w:rPr>
          <w:rFonts w:ascii="Times New Roman" w:hAnsi="Times New Roman" w:cs="Times New Roman"/>
          <w:color w:val="00B050"/>
          <w:sz w:val="24"/>
          <w:szCs w:val="24"/>
          <w:lang w:val="en-US"/>
        </w:rPr>
        <w:t xml:space="preserve"> </w:t>
      </w:r>
      <w:r w:rsidR="00141755">
        <w:rPr>
          <w:rFonts w:ascii="Times New Roman" w:hAnsi="Times New Roman" w:cs="Times New Roman"/>
          <w:sz w:val="24"/>
          <w:szCs w:val="24"/>
          <w:lang w:val="en-US"/>
        </w:rPr>
        <w:t>[</w:t>
      </w:r>
      <w:proofErr w:type="spellStart"/>
      <w:r w:rsidR="00141755" w:rsidRPr="00141755">
        <w:rPr>
          <w:rFonts w:ascii="Times New Roman" w:hAnsi="Times New Roman" w:cs="Times New Roman"/>
          <w:b/>
          <w:bCs/>
          <w:color w:val="0000FF"/>
          <w:sz w:val="24"/>
          <w:szCs w:val="24"/>
          <w:lang w:val="en-US"/>
        </w:rPr>
        <w:t>Hioki</w:t>
      </w:r>
      <w:proofErr w:type="spellEnd"/>
      <w:r w:rsidR="00141755" w:rsidRPr="00141755">
        <w:rPr>
          <w:rFonts w:ascii="Times New Roman" w:hAnsi="Times New Roman" w:cs="Times New Roman"/>
          <w:b/>
          <w:bCs/>
          <w:color w:val="0000FF"/>
          <w:sz w:val="24"/>
          <w:szCs w:val="24"/>
          <w:lang w:val="en-US"/>
        </w:rPr>
        <w:t xml:space="preserve"> 2021</w:t>
      </w:r>
      <w:r w:rsidR="00141755">
        <w:rPr>
          <w:rFonts w:ascii="Times New Roman" w:hAnsi="Times New Roman" w:cs="Times New Roman"/>
          <w:sz w:val="24"/>
          <w:szCs w:val="24"/>
          <w:lang w:val="en-US"/>
        </w:rPr>
        <w:t xml:space="preserve">] </w:t>
      </w:r>
      <w:r w:rsidR="00A54C52">
        <w:rPr>
          <w:rFonts w:ascii="Times New Roman" w:hAnsi="Times New Roman" w:cs="Times New Roman"/>
          <w:color w:val="00B050"/>
          <w:sz w:val="24"/>
          <w:szCs w:val="24"/>
          <w:lang w:val="en-US"/>
        </w:rPr>
        <w:t>In the as-hot-pressed state,</w:t>
      </w:r>
      <w:r w:rsidRPr="005E09E6">
        <w:rPr>
          <w:rFonts w:ascii="Times New Roman" w:hAnsi="Times New Roman" w:cs="Times New Roman"/>
          <w:color w:val="00B050"/>
          <w:sz w:val="24"/>
          <w:szCs w:val="24"/>
          <w:lang w:val="en-US"/>
        </w:rPr>
        <w:t xml:space="preserve"> </w:t>
      </w:r>
      <w:r w:rsidR="00A54C52">
        <w:rPr>
          <w:rFonts w:ascii="Times New Roman" w:hAnsi="Times New Roman" w:cs="Times New Roman"/>
          <w:color w:val="00B050"/>
          <w:sz w:val="24"/>
          <w:szCs w:val="24"/>
          <w:lang w:val="en-US"/>
        </w:rPr>
        <w:t>the microstructure</w:t>
      </w:r>
      <w:r w:rsidRPr="005E09E6">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contain</w:t>
      </w:r>
      <w:r w:rsidR="00A54C52">
        <w:rPr>
          <w:rFonts w:ascii="Times New Roman" w:hAnsi="Times New Roman" w:cs="Times New Roman"/>
          <w:sz w:val="24"/>
          <w:szCs w:val="24"/>
          <w:lang w:val="en-US"/>
        </w:rPr>
        <w:t>s</w:t>
      </w:r>
      <w:r w:rsidRPr="00755379">
        <w:rPr>
          <w:rFonts w:ascii="Times New Roman" w:hAnsi="Times New Roman" w:cs="Times New Roman"/>
          <w:sz w:val="24"/>
          <w:szCs w:val="24"/>
          <w:lang w:val="en-US"/>
        </w:rPr>
        <w:t xml:space="preserve"> randomly </w:t>
      </w:r>
      <w:del w:id="43" w:author="Fernando Maccari" w:date="2024-06-09T22:24:00Z">
        <w:r w:rsidRPr="00755379" w:rsidDel="00CE0666">
          <w:rPr>
            <w:rFonts w:ascii="Times New Roman" w:hAnsi="Times New Roman" w:cs="Times New Roman"/>
            <w:sz w:val="24"/>
            <w:szCs w:val="24"/>
            <w:lang w:val="en-US"/>
          </w:rPr>
          <w:delText xml:space="preserve">aligned </w:delText>
        </w:r>
      </w:del>
      <w:ins w:id="44" w:author="Fernando Maccari" w:date="2024-06-09T22:24:00Z">
        <w:r w:rsidR="00CE0666">
          <w:rPr>
            <w:rFonts w:ascii="Times New Roman" w:hAnsi="Times New Roman" w:cs="Times New Roman"/>
            <w:sz w:val="24"/>
            <w:szCs w:val="24"/>
            <w:lang w:val="en-US"/>
          </w:rPr>
          <w:t>oriented</w:t>
        </w:r>
        <w:r w:rsidR="00CE0666" w:rsidRPr="00755379">
          <w:rPr>
            <w:rFonts w:ascii="Times New Roman" w:hAnsi="Times New Roman" w:cs="Times New Roman"/>
            <w:sz w:val="24"/>
            <w:szCs w:val="24"/>
            <w:lang w:val="en-US"/>
          </w:rPr>
          <w:t xml:space="preserve"> </w:t>
        </w:r>
      </w:ins>
      <w:r w:rsidRPr="00755379">
        <w:rPr>
          <w:rFonts w:ascii="Times New Roman" w:hAnsi="Times New Roman" w:cs="Times New Roman"/>
          <w:sz w:val="24"/>
          <w:szCs w:val="24"/>
          <w:lang w:val="en-US"/>
        </w:rPr>
        <w:t>grains with a size in the range of 20 – 50 nm</w:t>
      </w:r>
      <w:ins w:id="45" w:author="Fernando Maccari" w:date="2024-06-09T22:25:00Z">
        <w:r w:rsidR="00CE0666">
          <w:rPr>
            <w:rFonts w:ascii="Times New Roman" w:hAnsi="Times New Roman" w:cs="Times New Roman"/>
            <w:sz w:val="24"/>
            <w:szCs w:val="24"/>
            <w:lang w:val="en-US"/>
          </w:rPr>
          <w:t xml:space="preserve">, leading to </w:t>
        </w:r>
      </w:ins>
      <w:del w:id="46" w:author="Fernando Maccari" w:date="2024-06-09T22:25:00Z">
        <w:r w:rsidRPr="00755379" w:rsidDel="00CE0666">
          <w:rPr>
            <w:rFonts w:ascii="Times New Roman" w:hAnsi="Times New Roman" w:cs="Times New Roman"/>
            <w:sz w:val="24"/>
            <w:szCs w:val="24"/>
            <w:lang w:val="en-US"/>
          </w:rPr>
          <w:delText xml:space="preserve">. Due to the random orientation of the grains, </w:delText>
        </w:r>
      </w:del>
      <w:r w:rsidRPr="00755379">
        <w:rPr>
          <w:rFonts w:ascii="Times New Roman" w:hAnsi="Times New Roman" w:cs="Times New Roman"/>
          <w:sz w:val="24"/>
          <w:szCs w:val="24"/>
          <w:lang w:val="en-US"/>
        </w:rPr>
        <w:t xml:space="preserve">isotropic magnetic properties </w:t>
      </w:r>
      <w:del w:id="47" w:author="Fernando Maccari" w:date="2024-06-09T22:25:00Z">
        <w:r w:rsidRPr="00755379" w:rsidDel="00CE0666">
          <w:rPr>
            <w:rFonts w:ascii="Times New Roman" w:hAnsi="Times New Roman" w:cs="Times New Roman"/>
            <w:sz w:val="24"/>
            <w:szCs w:val="24"/>
            <w:lang w:val="en-US"/>
          </w:rPr>
          <w:delText xml:space="preserve">are obtained </w:delText>
        </w:r>
      </w:del>
      <w:r w:rsidRPr="00755379">
        <w:rPr>
          <w:rFonts w:ascii="Times New Roman" w:hAnsi="Times New Roman" w:cs="Times New Roman"/>
          <w:sz w:val="24"/>
          <w:szCs w:val="24"/>
          <w:lang w:val="en-US"/>
        </w:rPr>
        <w:t xml:space="preserve">at this stage. As a final step, anisotropic magnetic properties are achieved by hot deformation of the </w:t>
      </w:r>
      <w:r w:rsidR="005E09E6" w:rsidRPr="005E09E6">
        <w:rPr>
          <w:rFonts w:ascii="Times New Roman" w:hAnsi="Times New Roman" w:cs="Times New Roman"/>
          <w:color w:val="00B050"/>
          <w:sz w:val="24"/>
          <w:szCs w:val="24"/>
          <w:lang w:val="en-US"/>
        </w:rPr>
        <w:t>hot-pressed</w:t>
      </w:r>
      <w:r w:rsidRPr="005E09E6">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parts either by die-upsetting (plane magnets) or hot extrusion (ring magnets) [</w:t>
      </w:r>
      <w:r w:rsidRPr="00755379">
        <w:rPr>
          <w:rFonts w:ascii="Times New Roman" w:hAnsi="Times New Roman" w:cs="Times New Roman"/>
          <w:b/>
          <w:bCs/>
          <w:color w:val="0000FF"/>
          <w:sz w:val="24"/>
          <w:szCs w:val="24"/>
          <w:lang w:val="en-US"/>
        </w:rPr>
        <w:t>Grünberger 1997</w:t>
      </w:r>
      <w:r w:rsidRPr="00755379">
        <w:rPr>
          <w:rFonts w:ascii="Times New Roman" w:hAnsi="Times New Roman" w:cs="Times New Roman"/>
          <w:sz w:val="24"/>
          <w:szCs w:val="24"/>
          <w:lang w:val="en-US"/>
        </w:rPr>
        <w:t>]. A deformation degree</w:t>
      </w:r>
      <w:r w:rsidR="00033FBD">
        <w:rPr>
          <w:rFonts w:ascii="Times New Roman" w:hAnsi="Times New Roman" w:cs="Times New Roman"/>
          <w:sz w:val="24"/>
          <w:szCs w:val="24"/>
          <w:lang w:val="en-US"/>
        </w:rPr>
        <w:t xml:space="preserve"> – </w:t>
      </w:r>
      <w:r w:rsidR="00033FBD" w:rsidRPr="00033FBD">
        <w:rPr>
          <w:rFonts w:ascii="Times New Roman" w:hAnsi="Times New Roman" w:cs="Times New Roman"/>
          <w:color w:val="00B050"/>
          <w:sz w:val="24"/>
          <w:szCs w:val="24"/>
          <w:lang w:val="en-US"/>
        </w:rPr>
        <w:t>defined by</w:t>
      </w:r>
      <w:r w:rsidRPr="00033FBD">
        <w:rPr>
          <w:rFonts w:ascii="Times New Roman" w:hAnsi="Times New Roman" w:cs="Times New Roman"/>
          <w:color w:val="00B050"/>
          <w:sz w:val="24"/>
          <w:szCs w:val="24"/>
          <w:lang w:val="en-US"/>
        </w:rPr>
        <w:t xml:space="preserve"> </w:t>
      </w:r>
      <w:r w:rsidRPr="00EA5F01">
        <w:rPr>
          <w:rFonts w:ascii="Times New Roman" w:hAnsi="Times New Roman" w:cs="Times New Roman"/>
          <w:color w:val="0000FF"/>
          <w:sz w:val="24"/>
          <w:szCs w:val="24"/>
          <w:lang w:val="en-US"/>
        </w:rPr>
        <w:t>height reduction in relation to the initial height</w:t>
      </w:r>
      <w:r w:rsidR="00033FBD">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 of up to </w:t>
      </w:r>
      <w:r w:rsidRPr="00755379">
        <w:rPr>
          <w:rFonts w:ascii="Times New Roman" w:hAnsi="Times New Roman" w:cs="Times New Roman"/>
          <w:color w:val="0000FF"/>
          <w:sz w:val="24"/>
          <w:szCs w:val="24"/>
          <w:lang w:val="en-US"/>
        </w:rPr>
        <w:t>75 %</w:t>
      </w:r>
      <w:r w:rsidRPr="00755379">
        <w:rPr>
          <w:rFonts w:ascii="Times New Roman" w:hAnsi="Times New Roman" w:cs="Times New Roman"/>
          <w:sz w:val="24"/>
          <w:szCs w:val="24"/>
          <w:lang w:val="en-US"/>
        </w:rPr>
        <w:t xml:space="preserve"> can be achieved by applying temperatures in the range of 650°C – 900°C and a pressure of up to 100 MPa [</w:t>
      </w:r>
      <w:proofErr w:type="spellStart"/>
      <w:r w:rsidRPr="00755379">
        <w:rPr>
          <w:rFonts w:ascii="Times New Roman" w:hAnsi="Times New Roman" w:cs="Times New Roman"/>
          <w:b/>
          <w:bCs/>
          <w:color w:val="0000FF"/>
          <w:sz w:val="24"/>
          <w:szCs w:val="24"/>
          <w:lang w:val="en-US"/>
        </w:rPr>
        <w:t>Hioki</w:t>
      </w:r>
      <w:proofErr w:type="spellEnd"/>
      <w:r w:rsidRPr="00755379">
        <w:rPr>
          <w:rFonts w:ascii="Times New Roman" w:hAnsi="Times New Roman" w:cs="Times New Roman"/>
          <w:b/>
          <w:bCs/>
          <w:color w:val="0000FF"/>
          <w:sz w:val="24"/>
          <w:szCs w:val="24"/>
          <w:lang w:val="en-US"/>
        </w:rPr>
        <w:t xml:space="preserve"> 2021, Song 2013, Croat 2018</w:t>
      </w:r>
      <w:r w:rsidRPr="00755379">
        <w:rPr>
          <w:rFonts w:ascii="Times New Roman" w:hAnsi="Times New Roman" w:cs="Times New Roman"/>
          <w:sz w:val="24"/>
          <w:szCs w:val="24"/>
          <w:lang w:val="en-US"/>
        </w:rPr>
        <w:t xml:space="preserve">]. </w:t>
      </w:r>
      <w:r w:rsidRPr="00EA5F01">
        <w:rPr>
          <w:rFonts w:ascii="Times New Roman" w:hAnsi="Times New Roman" w:cs="Times New Roman"/>
          <w:color w:val="0000FF"/>
          <w:sz w:val="24"/>
          <w:szCs w:val="24"/>
          <w:lang w:val="en-US"/>
        </w:rPr>
        <w:t xml:space="preserve">Deformation degree has </w:t>
      </w:r>
      <w:r w:rsidR="005E09E6" w:rsidRPr="005E09E6">
        <w:rPr>
          <w:rFonts w:ascii="Times New Roman" w:hAnsi="Times New Roman" w:cs="Times New Roman"/>
          <w:color w:val="00B050"/>
          <w:sz w:val="24"/>
          <w:szCs w:val="24"/>
          <w:lang w:val="en-US"/>
        </w:rPr>
        <w:t>a significant</w:t>
      </w:r>
      <w:r w:rsidRPr="005E09E6">
        <w:rPr>
          <w:rFonts w:ascii="Times New Roman" w:hAnsi="Times New Roman" w:cs="Times New Roman"/>
          <w:color w:val="00B050"/>
          <w:sz w:val="24"/>
          <w:szCs w:val="24"/>
          <w:lang w:val="en-US"/>
        </w:rPr>
        <w:t xml:space="preserve"> </w:t>
      </w:r>
      <w:r w:rsidRPr="00EA5F01">
        <w:rPr>
          <w:rFonts w:ascii="Times New Roman" w:hAnsi="Times New Roman" w:cs="Times New Roman"/>
          <w:color w:val="0000FF"/>
          <w:sz w:val="24"/>
          <w:szCs w:val="24"/>
          <w:lang w:val="en-US"/>
        </w:rPr>
        <w:t>influence on magnetic behavior</w:t>
      </w:r>
      <w:r w:rsidRPr="00755379">
        <w:rPr>
          <w:rFonts w:ascii="Times New Roman" w:hAnsi="Times New Roman" w:cs="Times New Roman"/>
          <w:color w:val="5B9BD5" w:themeColor="accent1"/>
          <w:sz w:val="24"/>
          <w:szCs w:val="24"/>
          <w:lang w:val="en-US"/>
        </w:rPr>
        <w:t xml:space="preserve"> </w:t>
      </w:r>
      <w:r>
        <w:rPr>
          <w:rFonts w:ascii="Times New Roman" w:hAnsi="Times New Roman" w:cs="Times New Roman"/>
          <w:sz w:val="24"/>
          <w:szCs w:val="24"/>
          <w:lang w:val="en-US"/>
        </w:rPr>
        <w:t>[</w:t>
      </w:r>
      <w:r w:rsidRPr="00AE23CF">
        <w:rPr>
          <w:rFonts w:ascii="Times New Roman" w:hAnsi="Times New Roman" w:cs="Times New Roman"/>
          <w:b/>
          <w:bCs/>
          <w:color w:val="0000FF"/>
          <w:sz w:val="24"/>
          <w:szCs w:val="24"/>
          <w:lang w:val="en-US"/>
        </w:rPr>
        <w:t>Zhao 2021</w:t>
      </w:r>
      <w:r w:rsidRPr="005E09E6">
        <w:rPr>
          <w:rFonts w:ascii="Times New Roman" w:hAnsi="Times New Roman" w:cs="Times New Roman"/>
          <w:sz w:val="24"/>
          <w:szCs w:val="24"/>
          <w:lang w:val="en-US"/>
        </w:rPr>
        <w:t>]</w:t>
      </w:r>
      <w:r w:rsidRPr="0075537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As the deformation degree increases, the fiber texture also increases, indicating a higher alignment of the “c” crystallographic/easy magnetization axis of the Nd-Fe-B grains along the pressure direction. This alignment leads to an increase in remanence and, consequently, energy-product [</w:t>
      </w:r>
      <w:proofErr w:type="spellStart"/>
      <w:r w:rsidRPr="00755379">
        <w:rPr>
          <w:rFonts w:ascii="Times New Roman" w:hAnsi="Times New Roman" w:cs="Times New Roman"/>
          <w:b/>
          <w:bCs/>
          <w:color w:val="0000FF"/>
          <w:sz w:val="24"/>
          <w:szCs w:val="24"/>
          <w:lang w:val="en-US"/>
        </w:rPr>
        <w:t>Khlopkov</w:t>
      </w:r>
      <w:proofErr w:type="spellEnd"/>
      <w:r w:rsidRPr="00755379">
        <w:rPr>
          <w:rFonts w:ascii="Times New Roman" w:hAnsi="Times New Roman" w:cs="Times New Roman"/>
          <w:b/>
          <w:bCs/>
          <w:color w:val="0000FF"/>
          <w:sz w:val="24"/>
          <w:szCs w:val="24"/>
          <w:lang w:val="en-US"/>
        </w:rPr>
        <w:t xml:space="preserve"> 2004</w:t>
      </w:r>
      <w:r w:rsidRPr="00755379">
        <w:rPr>
          <w:rFonts w:ascii="Times New Roman" w:hAnsi="Times New Roman" w:cs="Times New Roman"/>
          <w:sz w:val="24"/>
          <w:szCs w:val="24"/>
          <w:lang w:val="en-US"/>
        </w:rPr>
        <w:t>]. On the nano-scale, anisotropic grain growth occurs resulting – in the ideal case – in plate-like</w:t>
      </w:r>
      <w:r w:rsidRPr="00A54C52">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grains with a width in the range of 200 – 500 nm and a height of 20 – 50 nm</w:t>
      </w:r>
      <w:r w:rsidR="00A54C52">
        <w:rPr>
          <w:rFonts w:ascii="Times New Roman" w:hAnsi="Times New Roman" w:cs="Times New Roman"/>
          <w:sz w:val="24"/>
          <w:szCs w:val="24"/>
          <w:lang w:val="en-US"/>
        </w:rPr>
        <w:t xml:space="preserve"> </w:t>
      </w:r>
      <w:r w:rsidR="000E0B04" w:rsidRPr="000E0B04">
        <w:rPr>
          <w:rFonts w:ascii="Times New Roman" w:hAnsi="Times New Roman" w:cs="Times New Roman"/>
          <w:color w:val="00B050"/>
          <w:sz w:val="24"/>
          <w:szCs w:val="24"/>
          <w:lang w:val="en-US"/>
        </w:rPr>
        <w:t xml:space="preserve">and </w:t>
      </w:r>
      <w:r w:rsidR="00A54C52" w:rsidRPr="000E0B04">
        <w:rPr>
          <w:rFonts w:ascii="Times New Roman" w:hAnsi="Times New Roman" w:cs="Times New Roman"/>
          <w:color w:val="00B050"/>
          <w:sz w:val="24"/>
          <w:szCs w:val="24"/>
          <w:lang w:val="en-US"/>
        </w:rPr>
        <w:t xml:space="preserve">fully aligned </w:t>
      </w:r>
      <w:ins w:id="48" w:author="Fernando Maccari" w:date="2024-06-09T22:31:00Z">
        <w:r w:rsidR="006A19D7">
          <w:rPr>
            <w:rFonts w:ascii="Times New Roman" w:hAnsi="Times New Roman" w:cs="Times New Roman"/>
            <w:color w:val="00B050"/>
            <w:sz w:val="24"/>
            <w:szCs w:val="24"/>
            <w:lang w:val="en-US"/>
          </w:rPr>
          <w:t xml:space="preserve">with the longest axis </w:t>
        </w:r>
      </w:ins>
      <w:r w:rsidR="00A54C52" w:rsidRPr="000E0B04">
        <w:rPr>
          <w:rFonts w:ascii="Times New Roman" w:hAnsi="Times New Roman" w:cs="Times New Roman"/>
          <w:color w:val="00B050"/>
          <w:sz w:val="24"/>
          <w:szCs w:val="24"/>
          <w:lang w:val="en-US"/>
        </w:rPr>
        <w:t>perpendicular to the deformation direction</w:t>
      </w:r>
      <w:r w:rsidRPr="00755379">
        <w:rPr>
          <w:rFonts w:ascii="Times New Roman" w:hAnsi="Times New Roman" w:cs="Times New Roman"/>
          <w:sz w:val="24"/>
          <w:szCs w:val="24"/>
          <w:lang w:val="en-US"/>
        </w:rPr>
        <w:t>.</w:t>
      </w:r>
    </w:p>
    <w:p w14:paraId="2BD3684B" w14:textId="77777777" w:rsidR="005E09E6" w:rsidRDefault="005E09E6" w:rsidP="00EA5F01">
      <w:pPr>
        <w:spacing w:after="0" w:line="360" w:lineRule="auto"/>
        <w:jc w:val="both"/>
        <w:rPr>
          <w:rFonts w:ascii="Times New Roman" w:hAnsi="Times New Roman" w:cs="Times New Roman"/>
          <w:sz w:val="24"/>
          <w:szCs w:val="24"/>
          <w:lang w:val="en-US"/>
        </w:rPr>
      </w:pPr>
    </w:p>
    <w:p w14:paraId="172119EB" w14:textId="4755E5D7" w:rsidR="00D5475B" w:rsidRPr="00E14758" w:rsidRDefault="00EA5F01" w:rsidP="00EA5F01">
      <w:pPr>
        <w:spacing w:after="0" w:line="360" w:lineRule="auto"/>
        <w:jc w:val="both"/>
        <w:rPr>
          <w:rFonts w:ascii="Times New Roman" w:hAnsi="Times New Roman" w:cs="Times New Roman"/>
          <w:color w:val="00B050"/>
          <w:sz w:val="24"/>
          <w:szCs w:val="24"/>
          <w:lang w:val="en-US"/>
        </w:rPr>
      </w:pPr>
      <w:r w:rsidRPr="00755379">
        <w:rPr>
          <w:rFonts w:ascii="Times New Roman" w:hAnsi="Times New Roman" w:cs="Times New Roman"/>
          <w:sz w:val="24"/>
          <w:szCs w:val="24"/>
          <w:lang w:val="en-US"/>
        </w:rPr>
        <w:t xml:space="preserve">Different mechanisms </w:t>
      </w:r>
      <w:r w:rsidRPr="00EA5F01">
        <w:rPr>
          <w:rFonts w:ascii="Times New Roman" w:hAnsi="Times New Roman" w:cs="Times New Roman"/>
          <w:color w:val="0000FF"/>
          <w:sz w:val="24"/>
          <w:szCs w:val="24"/>
          <w:lang w:val="en-US"/>
        </w:rPr>
        <w:t xml:space="preserve">have been proposed for the development of this texture, </w:t>
      </w:r>
      <w:r w:rsidR="00A11FFF" w:rsidRPr="00A11FFF">
        <w:rPr>
          <w:rFonts w:ascii="Times New Roman" w:hAnsi="Times New Roman" w:cs="Times New Roman"/>
          <w:color w:val="00B050"/>
          <w:sz w:val="24"/>
          <w:szCs w:val="24"/>
          <w:lang w:val="en-US"/>
        </w:rPr>
        <w:t xml:space="preserve">which are </w:t>
      </w:r>
      <w:r w:rsidR="00033FBD">
        <w:rPr>
          <w:rFonts w:ascii="Times New Roman" w:hAnsi="Times New Roman" w:cs="Times New Roman"/>
          <w:color w:val="00B050"/>
          <w:sz w:val="24"/>
          <w:szCs w:val="24"/>
          <w:lang w:val="en-US"/>
        </w:rPr>
        <w:t>discussed in detail</w:t>
      </w:r>
      <w:r w:rsidR="00A11FFF" w:rsidRPr="00A11FFF">
        <w:rPr>
          <w:rFonts w:ascii="Times New Roman" w:hAnsi="Times New Roman" w:cs="Times New Roman"/>
          <w:color w:val="00B050"/>
          <w:sz w:val="24"/>
          <w:szCs w:val="24"/>
          <w:lang w:val="en-US"/>
        </w:rPr>
        <w:t xml:space="preserve"> in the manuscript of </w:t>
      </w:r>
      <w:proofErr w:type="spellStart"/>
      <w:r w:rsidR="00A11FFF" w:rsidRPr="00A11FFF">
        <w:rPr>
          <w:rFonts w:ascii="Times New Roman" w:hAnsi="Times New Roman" w:cs="Times New Roman"/>
          <w:color w:val="00B050"/>
          <w:sz w:val="24"/>
          <w:szCs w:val="24"/>
          <w:lang w:val="en-US"/>
        </w:rPr>
        <w:t>Hioki</w:t>
      </w:r>
      <w:proofErr w:type="spellEnd"/>
      <w:r w:rsidR="00A11FFF">
        <w:rPr>
          <w:rFonts w:ascii="Times New Roman" w:hAnsi="Times New Roman" w:cs="Times New Roman"/>
          <w:color w:val="0000FF"/>
          <w:sz w:val="24"/>
          <w:szCs w:val="24"/>
          <w:lang w:val="en-US"/>
        </w:rPr>
        <w:t xml:space="preserve"> </w:t>
      </w:r>
      <w:r w:rsidR="00A11FFF" w:rsidRPr="00755379">
        <w:rPr>
          <w:rFonts w:ascii="Times New Roman" w:hAnsi="Times New Roman" w:cs="Times New Roman"/>
          <w:sz w:val="24"/>
          <w:szCs w:val="24"/>
          <w:lang w:val="en-US"/>
        </w:rPr>
        <w:t>[</w:t>
      </w:r>
      <w:proofErr w:type="spellStart"/>
      <w:r w:rsidR="00A11FFF" w:rsidRPr="00755379">
        <w:rPr>
          <w:rFonts w:ascii="Times New Roman" w:hAnsi="Times New Roman" w:cs="Times New Roman"/>
          <w:b/>
          <w:bCs/>
          <w:color w:val="0000FF"/>
          <w:sz w:val="24"/>
          <w:szCs w:val="24"/>
          <w:lang w:val="en-US"/>
        </w:rPr>
        <w:t>Hioki</w:t>
      </w:r>
      <w:proofErr w:type="spellEnd"/>
      <w:r w:rsidR="00A11FFF" w:rsidRPr="00755379">
        <w:rPr>
          <w:rFonts w:ascii="Times New Roman" w:hAnsi="Times New Roman" w:cs="Times New Roman"/>
          <w:b/>
          <w:bCs/>
          <w:color w:val="0000FF"/>
          <w:sz w:val="24"/>
          <w:szCs w:val="24"/>
          <w:lang w:val="en-US"/>
        </w:rPr>
        <w:t xml:space="preserve"> 2021</w:t>
      </w:r>
      <w:r w:rsidR="00A11FFF" w:rsidRPr="00755379">
        <w:rPr>
          <w:rFonts w:ascii="Times New Roman" w:hAnsi="Times New Roman" w:cs="Times New Roman"/>
          <w:sz w:val="24"/>
          <w:szCs w:val="24"/>
          <w:lang w:val="en-US"/>
        </w:rPr>
        <w:t>]</w:t>
      </w:r>
      <w:r w:rsidR="00A11FFF">
        <w:rPr>
          <w:rFonts w:ascii="Times New Roman" w:hAnsi="Times New Roman" w:cs="Times New Roman"/>
          <w:sz w:val="24"/>
          <w:szCs w:val="24"/>
          <w:lang w:val="en-US"/>
        </w:rPr>
        <w:t xml:space="preserve">. </w:t>
      </w:r>
      <w:r w:rsidR="00A11FFF" w:rsidRPr="00A11FFF">
        <w:rPr>
          <w:rFonts w:ascii="Times New Roman" w:hAnsi="Times New Roman" w:cs="Times New Roman"/>
          <w:color w:val="00B050"/>
          <w:sz w:val="24"/>
          <w:szCs w:val="24"/>
          <w:lang w:val="en-US"/>
        </w:rPr>
        <w:t>It is stated</w:t>
      </w:r>
      <w:r w:rsidRPr="00A11FFF">
        <w:rPr>
          <w:rFonts w:ascii="Times New Roman" w:hAnsi="Times New Roman" w:cs="Times New Roman"/>
          <w:color w:val="00B050"/>
          <w:sz w:val="24"/>
          <w:szCs w:val="24"/>
          <w:lang w:val="en-US"/>
        </w:rPr>
        <w:t xml:space="preserve"> </w:t>
      </w:r>
      <w:r w:rsidRPr="00EA5F01">
        <w:rPr>
          <w:rFonts w:ascii="Times New Roman" w:hAnsi="Times New Roman" w:cs="Times New Roman"/>
          <w:color w:val="0000FF"/>
          <w:sz w:val="24"/>
          <w:szCs w:val="24"/>
          <w:lang w:val="en-US"/>
        </w:rPr>
        <w:t xml:space="preserve">that thermo-mechanical alignment of the crystal grains of Nd-Fe-B occurs at roughly 800 °C. Maintenance of temperatures above the melting point of the grain boundary phase is necessary for good formability </w:t>
      </w:r>
      <w:r w:rsidR="00033FBD" w:rsidRPr="00033FBD">
        <w:rPr>
          <w:rFonts w:ascii="Times New Roman" w:hAnsi="Times New Roman" w:cs="Times New Roman"/>
          <w:color w:val="00B050"/>
          <w:sz w:val="24"/>
          <w:szCs w:val="24"/>
          <w:lang w:val="en-US"/>
        </w:rPr>
        <w:t xml:space="preserve">due to enabling </w:t>
      </w:r>
      <w:r w:rsidR="00483120">
        <w:rPr>
          <w:rFonts w:ascii="Times New Roman" w:hAnsi="Times New Roman" w:cs="Times New Roman"/>
          <w:color w:val="00B050"/>
          <w:sz w:val="24"/>
          <w:szCs w:val="24"/>
          <w:lang w:val="en-US"/>
        </w:rPr>
        <w:t xml:space="preserve">grain rotation and </w:t>
      </w:r>
      <w:r w:rsidR="00033FBD" w:rsidRPr="00033FBD">
        <w:rPr>
          <w:rFonts w:ascii="Times New Roman" w:hAnsi="Times New Roman" w:cs="Times New Roman"/>
          <w:color w:val="00B050"/>
          <w:sz w:val="24"/>
          <w:szCs w:val="24"/>
          <w:lang w:val="en-US"/>
        </w:rPr>
        <w:t>grain boundary sliding of the c-plane under the applied hot deformation stress.</w:t>
      </w:r>
      <w:r w:rsidR="00033FBD">
        <w:rPr>
          <w:rFonts w:ascii="Times New Roman" w:hAnsi="Times New Roman" w:cs="Times New Roman"/>
          <w:color w:val="0000FF"/>
          <w:sz w:val="24"/>
          <w:szCs w:val="24"/>
          <w:lang w:val="en-US"/>
        </w:rPr>
        <w:t xml:space="preserve"> </w:t>
      </w:r>
      <w:r w:rsidR="00483120">
        <w:rPr>
          <w:rFonts w:ascii="Times New Roman" w:hAnsi="Times New Roman" w:cs="Times New Roman"/>
          <w:color w:val="00B050"/>
          <w:sz w:val="24"/>
          <w:szCs w:val="24"/>
          <w:lang w:val="en-US"/>
        </w:rPr>
        <w:t>With further increase of temperature</w:t>
      </w:r>
      <w:r w:rsidR="00033FBD" w:rsidRPr="00033FBD">
        <w:rPr>
          <w:rFonts w:ascii="Times New Roman" w:hAnsi="Times New Roman" w:cs="Times New Roman"/>
          <w:color w:val="00B050"/>
          <w:sz w:val="24"/>
          <w:szCs w:val="24"/>
          <w:lang w:val="en-US"/>
        </w:rPr>
        <w:t xml:space="preserve">, </w:t>
      </w:r>
      <w:r w:rsidRPr="00EA5F01">
        <w:rPr>
          <w:rFonts w:ascii="Times New Roman" w:hAnsi="Times New Roman" w:cs="Times New Roman"/>
          <w:color w:val="0000FF"/>
          <w:sz w:val="24"/>
          <w:szCs w:val="24"/>
          <w:lang w:val="en-US"/>
        </w:rPr>
        <w:t>this comes at the detriment of inducing abnormal grain growth [</w:t>
      </w:r>
      <w:r w:rsidRPr="00EA5F01">
        <w:rPr>
          <w:rFonts w:ascii="Times New Roman" w:hAnsi="Times New Roman" w:cs="Times New Roman"/>
          <w:b/>
          <w:bCs/>
          <w:color w:val="0000FF"/>
          <w:sz w:val="24"/>
          <w:szCs w:val="24"/>
          <w:lang w:val="en-US"/>
        </w:rPr>
        <w:t>Mishra 1988,</w:t>
      </w:r>
      <w:r w:rsidRPr="00EA5F01">
        <w:rPr>
          <w:rFonts w:ascii="Times New Roman" w:hAnsi="Times New Roman" w:cs="Times New Roman"/>
          <w:color w:val="0000FF"/>
          <w:sz w:val="24"/>
          <w:szCs w:val="24"/>
          <w:lang w:val="en-US"/>
        </w:rPr>
        <w:t xml:space="preserve"> </w:t>
      </w:r>
      <w:r w:rsidRPr="00EA5F01">
        <w:rPr>
          <w:rFonts w:ascii="Times New Roman" w:hAnsi="Times New Roman" w:cs="Times New Roman"/>
          <w:b/>
          <w:bCs/>
          <w:color w:val="0000FF"/>
          <w:sz w:val="24"/>
          <w:szCs w:val="24"/>
          <w:lang w:val="en-US"/>
        </w:rPr>
        <w:t xml:space="preserve">Mishra 1990, </w:t>
      </w:r>
      <w:proofErr w:type="spellStart"/>
      <w:r w:rsidRPr="00EA5F01">
        <w:rPr>
          <w:rFonts w:ascii="Times New Roman" w:hAnsi="Times New Roman" w:cs="Times New Roman"/>
          <w:b/>
          <w:bCs/>
          <w:color w:val="0000FF"/>
          <w:sz w:val="24"/>
          <w:szCs w:val="24"/>
          <w:lang w:val="en-US"/>
        </w:rPr>
        <w:t>Hioki</w:t>
      </w:r>
      <w:proofErr w:type="spellEnd"/>
      <w:r w:rsidRPr="00EA5F01">
        <w:rPr>
          <w:rFonts w:ascii="Times New Roman" w:hAnsi="Times New Roman" w:cs="Times New Roman"/>
          <w:b/>
          <w:bCs/>
          <w:color w:val="0000FF"/>
          <w:sz w:val="24"/>
          <w:szCs w:val="24"/>
          <w:lang w:val="en-US"/>
        </w:rPr>
        <w:t xml:space="preserve"> 2021</w:t>
      </w:r>
      <w:r w:rsidRPr="00EA5F01">
        <w:rPr>
          <w:rFonts w:ascii="Times New Roman" w:hAnsi="Times New Roman" w:cs="Times New Roman"/>
          <w:color w:val="0000FF"/>
          <w:sz w:val="24"/>
          <w:szCs w:val="24"/>
          <w:lang w:val="en-US"/>
        </w:rPr>
        <w:t xml:space="preserve">]. In standard hot deformation, the </w:t>
      </w:r>
      <w:r w:rsidR="00483120" w:rsidRPr="00483120">
        <w:rPr>
          <w:rFonts w:ascii="Times New Roman" w:hAnsi="Times New Roman" w:cs="Times New Roman"/>
          <w:color w:val="00B050"/>
          <w:sz w:val="24"/>
          <w:szCs w:val="24"/>
          <w:lang w:val="en-US"/>
        </w:rPr>
        <w:t>grain alignment</w:t>
      </w:r>
      <w:r w:rsidRPr="00483120">
        <w:rPr>
          <w:rFonts w:ascii="Times New Roman" w:hAnsi="Times New Roman" w:cs="Times New Roman"/>
          <w:color w:val="00B050"/>
          <w:sz w:val="24"/>
          <w:szCs w:val="24"/>
          <w:lang w:val="en-US"/>
        </w:rPr>
        <w:t xml:space="preserve"> </w:t>
      </w:r>
      <w:r w:rsidRPr="00EA5F01">
        <w:rPr>
          <w:rFonts w:ascii="Times New Roman" w:hAnsi="Times New Roman" w:cs="Times New Roman"/>
          <w:color w:val="0000FF"/>
          <w:sz w:val="24"/>
          <w:szCs w:val="24"/>
          <w:lang w:val="en-US"/>
        </w:rPr>
        <w:t>starts with the melting of the grain boundary phase coupled with anisotropic grain growth</w:t>
      </w:r>
      <w:r w:rsidR="00483120">
        <w:rPr>
          <w:rFonts w:ascii="Times New Roman" w:hAnsi="Times New Roman" w:cs="Times New Roman"/>
          <w:color w:val="0000FF"/>
          <w:sz w:val="24"/>
          <w:szCs w:val="24"/>
          <w:lang w:val="en-US"/>
        </w:rPr>
        <w:t xml:space="preserve"> </w:t>
      </w:r>
      <w:r w:rsidR="00483120" w:rsidRPr="00483120">
        <w:rPr>
          <w:rFonts w:ascii="Times New Roman" w:hAnsi="Times New Roman" w:cs="Times New Roman"/>
          <w:color w:val="00B050"/>
          <w:sz w:val="24"/>
          <w:szCs w:val="24"/>
          <w:lang w:val="en-US"/>
        </w:rPr>
        <w:t>and grain boundary migration</w:t>
      </w:r>
      <w:r w:rsidR="00DB1753">
        <w:rPr>
          <w:rFonts w:ascii="Times New Roman" w:hAnsi="Times New Roman" w:cs="Times New Roman"/>
          <w:color w:val="00B050"/>
          <w:sz w:val="24"/>
          <w:szCs w:val="24"/>
          <w:lang w:val="en-US"/>
        </w:rPr>
        <w:t xml:space="preserve"> [</w:t>
      </w:r>
      <w:r w:rsidR="00DB1753" w:rsidRPr="00DB1753">
        <w:rPr>
          <w:rFonts w:ascii="Times New Roman" w:hAnsi="Times New Roman" w:cs="Times New Roman"/>
          <w:b/>
          <w:bCs/>
          <w:color w:val="0000FF"/>
          <w:sz w:val="24"/>
          <w:szCs w:val="24"/>
          <w:lang w:val="en-US"/>
        </w:rPr>
        <w:t>Mishra 1990</w:t>
      </w:r>
      <w:r w:rsidR="00DB1753">
        <w:rPr>
          <w:rFonts w:ascii="Times New Roman" w:hAnsi="Times New Roman" w:cs="Times New Roman"/>
          <w:color w:val="00B050"/>
          <w:sz w:val="24"/>
          <w:szCs w:val="24"/>
          <w:lang w:val="en-US"/>
        </w:rPr>
        <w:t>]</w:t>
      </w:r>
      <w:r w:rsidRPr="00EA5F01">
        <w:rPr>
          <w:rFonts w:ascii="Times New Roman" w:hAnsi="Times New Roman" w:cs="Times New Roman"/>
          <w:color w:val="0000FF"/>
          <w:sz w:val="24"/>
          <w:szCs w:val="24"/>
          <w:lang w:val="en-US"/>
        </w:rPr>
        <w:t>. Then, under an applied stress, the platelet-shaped grains further develop anisotropy through atom transfer through the liquid grain boundary phase</w:t>
      </w:r>
      <w:r w:rsidR="00A11FFF">
        <w:rPr>
          <w:rFonts w:ascii="Times New Roman" w:hAnsi="Times New Roman" w:cs="Times New Roman"/>
          <w:color w:val="0000FF"/>
          <w:sz w:val="24"/>
          <w:szCs w:val="24"/>
          <w:lang w:val="en-US"/>
        </w:rPr>
        <w:t xml:space="preserve"> by a </w:t>
      </w:r>
      <w:r w:rsidR="00A11FFF">
        <w:rPr>
          <w:rFonts w:ascii="Times New Roman" w:hAnsi="Times New Roman" w:cs="Times New Roman"/>
          <w:color w:val="0000FF"/>
          <w:sz w:val="24"/>
          <w:szCs w:val="24"/>
          <w:lang w:val="en-US"/>
        </w:rPr>
        <w:lastRenderedPageBreak/>
        <w:t>pressure assisted “solution-precipitation creep” mechanism [</w:t>
      </w:r>
      <w:r w:rsidR="00A11FFF" w:rsidRPr="00A11FFF">
        <w:rPr>
          <w:rFonts w:ascii="Times New Roman" w:hAnsi="Times New Roman" w:cs="Times New Roman"/>
          <w:b/>
          <w:bCs/>
          <w:color w:val="0000FF"/>
          <w:sz w:val="24"/>
          <w:szCs w:val="24"/>
          <w:lang w:val="en-US"/>
        </w:rPr>
        <w:t>Grünberger 1997</w:t>
      </w:r>
      <w:r w:rsidR="00A11FFF">
        <w:rPr>
          <w:rFonts w:ascii="Times New Roman" w:hAnsi="Times New Roman" w:cs="Times New Roman"/>
          <w:color w:val="0000FF"/>
          <w:sz w:val="24"/>
          <w:szCs w:val="24"/>
          <w:lang w:val="en-US"/>
        </w:rPr>
        <w:t>]</w:t>
      </w:r>
      <w:r w:rsidR="00DB1753">
        <w:rPr>
          <w:rFonts w:ascii="Times New Roman" w:hAnsi="Times New Roman" w:cs="Times New Roman"/>
          <w:color w:val="0000FF"/>
          <w:sz w:val="24"/>
          <w:szCs w:val="24"/>
          <w:lang w:val="en-US"/>
        </w:rPr>
        <w:t>.</w:t>
      </w:r>
      <w:r w:rsidR="00483120">
        <w:rPr>
          <w:rFonts w:ascii="Times New Roman" w:hAnsi="Times New Roman" w:cs="Times New Roman"/>
          <w:color w:val="0000FF"/>
          <w:sz w:val="24"/>
          <w:szCs w:val="24"/>
          <w:lang w:val="en-US"/>
        </w:rPr>
        <w:t xml:space="preserve"> </w:t>
      </w:r>
      <w:r w:rsidR="00DB1753">
        <w:rPr>
          <w:rFonts w:ascii="Times New Roman" w:hAnsi="Times New Roman" w:cs="Times New Roman"/>
          <w:color w:val="00B050"/>
          <w:sz w:val="24"/>
          <w:szCs w:val="24"/>
          <w:lang w:val="en-US"/>
        </w:rPr>
        <w:t>Partial solution of the bulk material</w:t>
      </w:r>
      <w:r w:rsidR="00483120" w:rsidRPr="00DB1753">
        <w:rPr>
          <w:rFonts w:ascii="Times New Roman" w:hAnsi="Times New Roman" w:cs="Times New Roman"/>
          <w:color w:val="00B050"/>
          <w:sz w:val="24"/>
          <w:szCs w:val="24"/>
          <w:lang w:val="en-US"/>
        </w:rPr>
        <w:t xml:space="preserve"> changes the </w:t>
      </w:r>
      <w:r w:rsidR="00DB1753" w:rsidRPr="00DB1753">
        <w:rPr>
          <w:rFonts w:ascii="Times New Roman" w:hAnsi="Times New Roman" w:cs="Times New Roman"/>
          <w:color w:val="00B050"/>
          <w:sz w:val="24"/>
          <w:szCs w:val="24"/>
          <w:lang w:val="en-US"/>
        </w:rPr>
        <w:t xml:space="preserve">composition of the </w:t>
      </w:r>
      <w:r w:rsidR="00483120" w:rsidRPr="00DB1753">
        <w:rPr>
          <w:rFonts w:ascii="Times New Roman" w:hAnsi="Times New Roman" w:cs="Times New Roman"/>
          <w:color w:val="00B050"/>
          <w:sz w:val="24"/>
          <w:szCs w:val="24"/>
          <w:lang w:val="en-US"/>
        </w:rPr>
        <w:t xml:space="preserve">grain boundary </w:t>
      </w:r>
      <w:r w:rsidR="00DB1753" w:rsidRPr="00DB1753">
        <w:rPr>
          <w:rFonts w:ascii="Times New Roman" w:hAnsi="Times New Roman" w:cs="Times New Roman"/>
          <w:color w:val="00B050"/>
          <w:sz w:val="24"/>
          <w:szCs w:val="24"/>
          <w:lang w:val="en-US"/>
        </w:rPr>
        <w:t>phase during microstructure evolution</w:t>
      </w:r>
      <w:r w:rsidRPr="00EA5F01">
        <w:rPr>
          <w:rFonts w:ascii="Times New Roman" w:hAnsi="Times New Roman" w:cs="Times New Roman"/>
          <w:color w:val="0000FF"/>
          <w:sz w:val="24"/>
          <w:szCs w:val="24"/>
          <w:lang w:val="en-US"/>
        </w:rPr>
        <w:t>. After</w:t>
      </w:r>
      <w:r w:rsidR="00E14758">
        <w:rPr>
          <w:rFonts w:ascii="Times New Roman" w:hAnsi="Times New Roman" w:cs="Times New Roman"/>
          <w:color w:val="0000FF"/>
          <w:sz w:val="24"/>
          <w:szCs w:val="24"/>
          <w:lang w:val="en-US"/>
        </w:rPr>
        <w:t xml:space="preserve"> hot </w:t>
      </w:r>
      <w:r w:rsidR="00E14758" w:rsidRPr="00E14758">
        <w:rPr>
          <w:rFonts w:ascii="Times New Roman" w:hAnsi="Times New Roman" w:cs="Times New Roman"/>
          <w:color w:val="00B050"/>
          <w:sz w:val="24"/>
          <w:szCs w:val="24"/>
          <w:lang w:val="en-US"/>
        </w:rPr>
        <w:t>deformation</w:t>
      </w:r>
      <w:r w:rsidRPr="00EA5F01">
        <w:rPr>
          <w:rFonts w:ascii="Times New Roman" w:hAnsi="Times New Roman" w:cs="Times New Roman"/>
          <w:color w:val="0000FF"/>
          <w:sz w:val="24"/>
          <w:szCs w:val="24"/>
          <w:lang w:val="en-US"/>
        </w:rPr>
        <w:t>, the c-axis of the platelet-shaped grains align to be parallel to the pressing direction [</w:t>
      </w:r>
      <w:r w:rsidRPr="00EA5F01">
        <w:rPr>
          <w:rFonts w:ascii="Times New Roman" w:hAnsi="Times New Roman" w:cs="Times New Roman"/>
          <w:b/>
          <w:bCs/>
          <w:color w:val="0000FF"/>
          <w:sz w:val="24"/>
          <w:szCs w:val="24"/>
          <w:lang w:val="en-US"/>
        </w:rPr>
        <w:t xml:space="preserve">Mishra 1990, </w:t>
      </w:r>
      <w:proofErr w:type="spellStart"/>
      <w:r w:rsidRPr="00EA5F01">
        <w:rPr>
          <w:rFonts w:ascii="Times New Roman" w:hAnsi="Times New Roman" w:cs="Times New Roman"/>
          <w:b/>
          <w:bCs/>
          <w:color w:val="0000FF"/>
          <w:sz w:val="24"/>
          <w:szCs w:val="24"/>
          <w:lang w:val="en-US"/>
        </w:rPr>
        <w:t>Hioki</w:t>
      </w:r>
      <w:proofErr w:type="spellEnd"/>
      <w:r w:rsidRPr="00EA5F01">
        <w:rPr>
          <w:rFonts w:ascii="Times New Roman" w:hAnsi="Times New Roman" w:cs="Times New Roman"/>
          <w:b/>
          <w:bCs/>
          <w:color w:val="0000FF"/>
          <w:sz w:val="24"/>
          <w:szCs w:val="24"/>
          <w:lang w:val="en-US"/>
        </w:rPr>
        <w:t xml:space="preserve"> 2021</w:t>
      </w:r>
      <w:r w:rsidRPr="00EA5F01">
        <w:rPr>
          <w:rFonts w:ascii="Times New Roman" w:hAnsi="Times New Roman" w:cs="Times New Roman"/>
          <w:color w:val="0000FF"/>
          <w:sz w:val="24"/>
          <w:szCs w:val="24"/>
          <w:lang w:val="en-US"/>
        </w:rPr>
        <w:t>].</w:t>
      </w:r>
      <w:r w:rsidR="00E14758">
        <w:rPr>
          <w:rFonts w:ascii="Times New Roman" w:hAnsi="Times New Roman" w:cs="Times New Roman"/>
          <w:color w:val="0000FF"/>
          <w:sz w:val="24"/>
          <w:szCs w:val="24"/>
          <w:lang w:val="en-US"/>
        </w:rPr>
        <w:t xml:space="preserve"> </w:t>
      </w:r>
      <w:r w:rsidR="00E14758" w:rsidRPr="00E14758">
        <w:rPr>
          <w:rFonts w:ascii="Times New Roman" w:hAnsi="Times New Roman" w:cs="Times New Roman"/>
          <w:color w:val="00B050"/>
          <w:sz w:val="24"/>
          <w:szCs w:val="24"/>
          <w:lang w:val="en-US"/>
        </w:rPr>
        <w:t xml:space="preserve">Another important influence factor – especially on the coercivity – is the thickness and composition of the </w:t>
      </w:r>
      <w:r w:rsidR="000E0B04">
        <w:rPr>
          <w:rFonts w:ascii="Times New Roman" w:hAnsi="Times New Roman" w:cs="Times New Roman"/>
          <w:color w:val="00B050"/>
          <w:sz w:val="24"/>
          <w:szCs w:val="24"/>
          <w:lang w:val="en-US"/>
        </w:rPr>
        <w:t xml:space="preserve">temporarily molten </w:t>
      </w:r>
      <w:r w:rsidR="00E14758" w:rsidRPr="00E14758">
        <w:rPr>
          <w:rFonts w:ascii="Times New Roman" w:hAnsi="Times New Roman" w:cs="Times New Roman"/>
          <w:color w:val="00B050"/>
          <w:sz w:val="24"/>
          <w:szCs w:val="24"/>
          <w:lang w:val="en-US"/>
        </w:rPr>
        <w:t xml:space="preserve">grain boundary phase after </w:t>
      </w:r>
      <w:r w:rsidR="000E0B04">
        <w:rPr>
          <w:rFonts w:ascii="Times New Roman" w:hAnsi="Times New Roman" w:cs="Times New Roman"/>
          <w:color w:val="00B050"/>
          <w:sz w:val="24"/>
          <w:szCs w:val="24"/>
          <w:lang w:val="en-US"/>
        </w:rPr>
        <w:t xml:space="preserve">its </w:t>
      </w:r>
      <w:r w:rsidR="00E14758" w:rsidRPr="00E14758">
        <w:rPr>
          <w:rFonts w:ascii="Times New Roman" w:hAnsi="Times New Roman" w:cs="Times New Roman"/>
          <w:color w:val="00B050"/>
          <w:sz w:val="24"/>
          <w:szCs w:val="24"/>
          <w:lang w:val="en-US"/>
        </w:rPr>
        <w:t>solidification. Liu et al. [</w:t>
      </w:r>
      <w:r w:rsidR="00E14758" w:rsidRPr="00E14758">
        <w:rPr>
          <w:rFonts w:ascii="Times New Roman" w:hAnsi="Times New Roman" w:cs="Times New Roman"/>
          <w:b/>
          <w:bCs/>
          <w:color w:val="0000FF"/>
          <w:sz w:val="24"/>
          <w:szCs w:val="24"/>
          <w:lang w:val="en-US"/>
        </w:rPr>
        <w:t>Liu 2013</w:t>
      </w:r>
      <w:r w:rsidR="00E14758" w:rsidRPr="00E14758">
        <w:rPr>
          <w:rFonts w:ascii="Times New Roman" w:hAnsi="Times New Roman" w:cs="Times New Roman"/>
          <w:color w:val="00B050"/>
          <w:sz w:val="24"/>
          <w:szCs w:val="24"/>
          <w:lang w:val="en-US"/>
        </w:rPr>
        <w:t xml:space="preserve">] reports an increase of the coercivity with increasing thickness and Nd content of </w:t>
      </w:r>
      <w:r w:rsidR="00C16A86">
        <w:rPr>
          <w:rFonts w:ascii="Times New Roman" w:hAnsi="Times New Roman" w:cs="Times New Roman"/>
          <w:color w:val="00B050"/>
          <w:sz w:val="24"/>
          <w:szCs w:val="24"/>
          <w:lang w:val="en-US"/>
        </w:rPr>
        <w:t>this</w:t>
      </w:r>
      <w:r w:rsidR="00E14758" w:rsidRPr="00E14758">
        <w:rPr>
          <w:rFonts w:ascii="Times New Roman" w:hAnsi="Times New Roman" w:cs="Times New Roman"/>
          <w:color w:val="00B050"/>
          <w:sz w:val="24"/>
          <w:szCs w:val="24"/>
          <w:lang w:val="en-US"/>
        </w:rPr>
        <w:t xml:space="preserve"> grain boundary phase and explains this effect with an improved magnetic isolation of the grains.</w:t>
      </w:r>
    </w:p>
    <w:p w14:paraId="77B37A67" w14:textId="1CF41518" w:rsidR="00691A89" w:rsidRDefault="00691A89" w:rsidP="00EA5F01">
      <w:pPr>
        <w:spacing w:after="0" w:line="360" w:lineRule="auto"/>
        <w:jc w:val="both"/>
        <w:rPr>
          <w:rFonts w:ascii="Times New Roman" w:hAnsi="Times New Roman" w:cs="Times New Roman"/>
          <w:sz w:val="24"/>
          <w:szCs w:val="24"/>
          <w:lang w:val="en-US"/>
        </w:rPr>
      </w:pPr>
    </w:p>
    <w:p w14:paraId="57D5C22E" w14:textId="69502A99" w:rsidR="00EA5F01" w:rsidRPr="00755379" w:rsidRDefault="00EA5F01" w:rsidP="00EA5F0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Electric current assisted sintering (ECAS) technologies are an attractive alternative for hot deformation of nanocrystalline Nd-Fe-B magnets. It is expected that direct Joule heating of the compacts by current flow through the bulk in combination with </w:t>
      </w:r>
      <w:r w:rsidR="0024561E" w:rsidRPr="0024561E">
        <w:rPr>
          <w:rFonts w:ascii="Times New Roman" w:hAnsi="Times New Roman" w:cs="Times New Roman"/>
          <w:color w:val="00B050"/>
          <w:sz w:val="24"/>
          <w:szCs w:val="24"/>
          <w:lang w:val="en-US"/>
        </w:rPr>
        <w:t>the applied</w:t>
      </w:r>
      <w:r w:rsidRPr="0024561E">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load further improves microstructure evolution</w:t>
      </w:r>
      <w:commentRangeStart w:id="49"/>
      <w:r w:rsidRPr="00755379">
        <w:rPr>
          <w:rFonts w:ascii="Times New Roman" w:hAnsi="Times New Roman" w:cs="Times New Roman"/>
          <w:sz w:val="24"/>
          <w:szCs w:val="24"/>
          <w:lang w:val="en-US"/>
        </w:rPr>
        <w:t>.</w:t>
      </w:r>
      <w:commentRangeEnd w:id="49"/>
      <w:r w:rsidRPr="00755379">
        <w:rPr>
          <w:rStyle w:val="CommentReference"/>
          <w:lang w:val="en-US"/>
        </w:rPr>
        <w:commentReference w:id="49"/>
      </w:r>
      <w:r w:rsidRPr="00755379">
        <w:rPr>
          <w:rFonts w:ascii="Times New Roman" w:hAnsi="Times New Roman" w:cs="Times New Roman"/>
          <w:sz w:val="24"/>
          <w:szCs w:val="24"/>
          <w:lang w:val="en-US"/>
        </w:rPr>
        <w:t xml:space="preserve"> </w:t>
      </w:r>
      <w:r w:rsidRPr="00392069">
        <w:rPr>
          <w:rFonts w:ascii="Times New Roman" w:hAnsi="Times New Roman" w:cs="Times New Roman"/>
          <w:sz w:val="24"/>
          <w:szCs w:val="24"/>
          <w:lang w:val="en-US"/>
        </w:rPr>
        <w:t>I</w:t>
      </w:r>
      <w:r w:rsidRPr="00755379">
        <w:rPr>
          <w:rFonts w:ascii="Times New Roman" w:hAnsi="Times New Roman" w:cs="Times New Roman"/>
          <w:sz w:val="24"/>
          <w:szCs w:val="24"/>
          <w:lang w:val="en-US"/>
        </w:rPr>
        <w:t>t has been demonstrated recently that there is a potential of ECAS technologies for the direct recycling of magnet scrap</w:t>
      </w:r>
      <w:r w:rsidR="00465398">
        <w:rPr>
          <w:rFonts w:ascii="Times New Roman" w:hAnsi="Times New Roman" w:cs="Times New Roman"/>
          <w:sz w:val="24"/>
          <w:szCs w:val="24"/>
          <w:lang w:val="en-US"/>
        </w:rPr>
        <w:t xml:space="preserve"> </w:t>
      </w:r>
      <w:r w:rsidR="00465398" w:rsidRPr="00755379">
        <w:rPr>
          <w:rFonts w:ascii="Times New Roman" w:hAnsi="Times New Roman" w:cs="Times New Roman"/>
          <w:sz w:val="24"/>
          <w:szCs w:val="24"/>
          <w:lang w:val="en-US"/>
        </w:rPr>
        <w:t>[</w:t>
      </w:r>
      <w:r w:rsidR="00465398" w:rsidRPr="00755379">
        <w:rPr>
          <w:rFonts w:ascii="Times New Roman" w:hAnsi="Times New Roman" w:cs="Times New Roman"/>
          <w:b/>
          <w:bCs/>
          <w:color w:val="0000FF"/>
          <w:sz w:val="24"/>
          <w:szCs w:val="24"/>
          <w:lang w:val="en-US"/>
        </w:rPr>
        <w:t>Leich 2019, Mishra 2023, Keszler 2023</w:t>
      </w:r>
      <w:r w:rsidR="00465398"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which is not accessible by the </w:t>
      </w:r>
      <w:r w:rsidR="000E0B04" w:rsidRPr="000E0B04">
        <w:rPr>
          <w:rFonts w:ascii="Times New Roman" w:hAnsi="Times New Roman" w:cs="Times New Roman"/>
          <w:color w:val="00B050"/>
          <w:sz w:val="24"/>
          <w:szCs w:val="24"/>
          <w:lang w:val="en-US"/>
        </w:rPr>
        <w:t xml:space="preserve">established </w:t>
      </w:r>
      <w:r w:rsidRPr="00755379">
        <w:rPr>
          <w:rFonts w:ascii="Times New Roman" w:hAnsi="Times New Roman" w:cs="Times New Roman"/>
          <w:sz w:val="24"/>
          <w:szCs w:val="24"/>
          <w:lang w:val="en-US"/>
        </w:rPr>
        <w:t xml:space="preserve">technologies mentioned </w:t>
      </w:r>
      <w:del w:id="50" w:author="Fernando Maccari" w:date="2024-06-09T22:34:00Z">
        <w:r w:rsidRPr="00755379" w:rsidDel="006A19D7">
          <w:rPr>
            <w:rFonts w:ascii="Times New Roman" w:hAnsi="Times New Roman" w:cs="Times New Roman"/>
            <w:sz w:val="24"/>
            <w:szCs w:val="24"/>
            <w:lang w:val="en-US"/>
          </w:rPr>
          <w:delText>above</w:delText>
        </w:r>
      </w:del>
      <w:ins w:id="51" w:author="Fernando Maccari" w:date="2024-06-09T22:34:00Z">
        <w:r w:rsidR="006A19D7">
          <w:rPr>
            <w:rFonts w:ascii="Times New Roman" w:hAnsi="Times New Roman" w:cs="Times New Roman"/>
            <w:sz w:val="24"/>
            <w:szCs w:val="24"/>
            <w:lang w:val="en-US"/>
          </w:rPr>
          <w:t>previously</w:t>
        </w:r>
      </w:ins>
      <w:r w:rsidRPr="00755379">
        <w:rPr>
          <w:rFonts w:ascii="Times New Roman" w:hAnsi="Times New Roman" w:cs="Times New Roman"/>
          <w:sz w:val="24"/>
          <w:szCs w:val="24"/>
          <w:lang w:val="en-US"/>
        </w:rPr>
        <w:t xml:space="preserve">. Several ECAS technologies have been investigated for the processing of Nd-Fe-B magnets so far. </w:t>
      </w:r>
      <w:bookmarkStart w:id="52" w:name="_Hlk169077320"/>
      <w:bookmarkStart w:id="53" w:name="_Hlk169077547"/>
      <w:commentRangeStart w:id="54"/>
      <w:commentRangeStart w:id="55"/>
      <w:r w:rsidRPr="00465398">
        <w:rPr>
          <w:rFonts w:ascii="Times New Roman" w:hAnsi="Times New Roman" w:cs="Times New Roman"/>
          <w:strike/>
          <w:sz w:val="24"/>
          <w:szCs w:val="24"/>
          <w:lang w:val="en-US"/>
        </w:rPr>
        <w:t>In all cases, melt-spun, nanocrystalline Nd-Fe-B powders or scrap from hot-deformed magnets has been used as starting materials</w:t>
      </w:r>
      <w:bookmarkEnd w:id="52"/>
      <w:r w:rsidRPr="00465398">
        <w:rPr>
          <w:rFonts w:ascii="Times New Roman" w:hAnsi="Times New Roman" w:cs="Times New Roman"/>
          <w:strike/>
          <w:sz w:val="24"/>
          <w:szCs w:val="24"/>
          <w:lang w:val="en-US"/>
        </w:rPr>
        <w:t>.</w:t>
      </w:r>
      <w:commentRangeEnd w:id="54"/>
      <w:r w:rsidR="00465398">
        <w:rPr>
          <w:rStyle w:val="CommentReference"/>
          <w:lang w:val="tr-TR"/>
        </w:rPr>
        <w:commentReference w:id="54"/>
      </w:r>
      <w:commentRangeEnd w:id="55"/>
      <w:r w:rsidR="004710EF">
        <w:rPr>
          <w:rStyle w:val="CommentReference"/>
          <w:lang w:val="tr-TR"/>
        </w:rPr>
        <w:commentReference w:id="55"/>
      </w:r>
    </w:p>
    <w:bookmarkEnd w:id="53"/>
    <w:p w14:paraId="3E873C26" w14:textId="77777777" w:rsidR="00EA5F01" w:rsidRPr="00755379" w:rsidRDefault="00EA5F01" w:rsidP="00EA5F01">
      <w:pPr>
        <w:spacing w:after="0" w:line="360" w:lineRule="auto"/>
        <w:jc w:val="both"/>
        <w:rPr>
          <w:rFonts w:ascii="Times New Roman" w:hAnsi="Times New Roman" w:cs="Times New Roman"/>
          <w:sz w:val="24"/>
          <w:szCs w:val="24"/>
          <w:lang w:val="en-US"/>
        </w:rPr>
      </w:pPr>
    </w:p>
    <w:p w14:paraId="18502988" w14:textId="0DFDD5AC" w:rsidR="00EA5F01" w:rsidRDefault="00EA5F01" w:rsidP="00EA5F0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i/>
          <w:iCs/>
          <w:sz w:val="24"/>
          <w:szCs w:val="24"/>
          <w:lang w:val="en-US"/>
        </w:rPr>
        <w:t>1) Electro discharge sintering (EDS):</w:t>
      </w:r>
      <w:r w:rsidRPr="00755379">
        <w:rPr>
          <w:rFonts w:ascii="Times New Roman" w:hAnsi="Times New Roman" w:cs="Times New Roman"/>
          <w:sz w:val="24"/>
          <w:szCs w:val="24"/>
          <w:lang w:val="en-US"/>
        </w:rPr>
        <w:t xml:space="preserve"> Leich et al. reported the production of Nd-Fe-B Magnets with isotropic magnetic properties by EDS [</w:t>
      </w:r>
      <w:r w:rsidRPr="00755379">
        <w:rPr>
          <w:rFonts w:ascii="Times New Roman" w:hAnsi="Times New Roman" w:cs="Times New Roman"/>
          <w:b/>
          <w:bCs/>
          <w:color w:val="0000FF"/>
          <w:sz w:val="24"/>
          <w:szCs w:val="24"/>
          <w:lang w:val="en-US"/>
        </w:rPr>
        <w:t>Leich 2019, Leich 2018</w:t>
      </w:r>
      <w:r w:rsidRPr="00755379">
        <w:rPr>
          <w:rFonts w:ascii="Times New Roman" w:hAnsi="Times New Roman" w:cs="Times New Roman"/>
          <w:sz w:val="24"/>
          <w:szCs w:val="24"/>
          <w:lang w:val="en-US"/>
        </w:rPr>
        <w:t>]. Due to densification in milliseconds by sudden release of energy stored in a capacitor, this method is the most economical of all sintering technologies. However, achieving high microstructural homogeneity is challenging and there is a limitation of the maximum sample size. At current status of the development, the projected area is below 600 mm</w:t>
      </w:r>
      <w:r w:rsidRPr="00755379">
        <w:rPr>
          <w:rFonts w:ascii="Times New Roman" w:hAnsi="Times New Roman" w:cs="Times New Roman"/>
          <w:sz w:val="24"/>
          <w:szCs w:val="24"/>
          <w:vertAlign w:val="superscript"/>
          <w:lang w:val="en-US"/>
        </w:rPr>
        <w:t>2</w:t>
      </w:r>
      <w:r w:rsidRPr="00755379">
        <w:rPr>
          <w:rFonts w:ascii="Times New Roman" w:hAnsi="Times New Roman" w:cs="Times New Roman"/>
          <w:sz w:val="24"/>
          <w:szCs w:val="24"/>
          <w:lang w:val="en-US"/>
        </w:rPr>
        <w:t xml:space="preserve"> [</w:t>
      </w:r>
      <w:r w:rsidRPr="00755379">
        <w:rPr>
          <w:rFonts w:ascii="Times New Roman" w:hAnsi="Times New Roman" w:cs="Times New Roman"/>
          <w:b/>
          <w:bCs/>
          <w:color w:val="0000FF"/>
          <w:sz w:val="24"/>
          <w:szCs w:val="24"/>
          <w:lang w:val="en-US"/>
        </w:rPr>
        <w:t>Fais 2023</w:t>
      </w:r>
      <w:r w:rsidRPr="00755379">
        <w:rPr>
          <w:rFonts w:ascii="Times New Roman" w:hAnsi="Times New Roman" w:cs="Times New Roman"/>
          <w:sz w:val="24"/>
          <w:szCs w:val="24"/>
          <w:lang w:val="en-US"/>
        </w:rPr>
        <w:t>].</w:t>
      </w:r>
    </w:p>
    <w:p w14:paraId="5DFADB1C" w14:textId="7BB4A0C7" w:rsidR="00EA5F01" w:rsidRDefault="00EA5F01" w:rsidP="00EA5F01">
      <w:pPr>
        <w:spacing w:after="0" w:line="360" w:lineRule="auto"/>
        <w:jc w:val="both"/>
        <w:rPr>
          <w:rFonts w:ascii="Times New Roman" w:hAnsi="Times New Roman" w:cs="Times New Roman"/>
          <w:sz w:val="24"/>
          <w:szCs w:val="24"/>
          <w:lang w:val="en-US"/>
        </w:rPr>
      </w:pPr>
    </w:p>
    <w:p w14:paraId="066B3CEE" w14:textId="1235875E" w:rsidR="00EA5F01" w:rsidRPr="00EA5F01" w:rsidRDefault="00EA5F01" w:rsidP="00EA5F01">
      <w:pPr>
        <w:spacing w:after="0" w:line="360" w:lineRule="auto"/>
        <w:jc w:val="both"/>
        <w:rPr>
          <w:rFonts w:ascii="Times New Roman" w:hAnsi="Times New Roman" w:cs="Times New Roman"/>
          <w:color w:val="0000FF"/>
          <w:sz w:val="24"/>
          <w:szCs w:val="24"/>
          <w:lang w:val="en-US"/>
        </w:rPr>
      </w:pPr>
      <w:r w:rsidRPr="00EA5F01">
        <w:rPr>
          <w:rFonts w:ascii="Times New Roman" w:hAnsi="Times New Roman" w:cs="Times New Roman"/>
          <w:i/>
          <w:iCs/>
          <w:color w:val="0000FF"/>
          <w:sz w:val="24"/>
          <w:szCs w:val="24"/>
          <w:lang w:val="en-US"/>
        </w:rPr>
        <w:t>2) Flash Spark Plasma Sintering (Flash SPS):</w:t>
      </w:r>
      <w:r w:rsidRPr="00EA5F01">
        <w:rPr>
          <w:rFonts w:ascii="Times New Roman" w:hAnsi="Times New Roman" w:cs="Times New Roman"/>
          <w:color w:val="0000FF"/>
          <w:sz w:val="24"/>
          <w:szCs w:val="24"/>
          <w:lang w:val="en-US"/>
        </w:rPr>
        <w:t xml:space="preserve"> Flash SPS is a novel method which combines the advantages of EDS and FAST/SPS. Originally developed by Grasso et al. for the densification of ceramic materials [</w:t>
      </w:r>
      <w:r w:rsidRPr="00EA5F01">
        <w:rPr>
          <w:rFonts w:ascii="Times New Roman" w:hAnsi="Times New Roman" w:cs="Times New Roman"/>
          <w:b/>
          <w:bCs/>
          <w:color w:val="0000FF"/>
          <w:sz w:val="24"/>
          <w:szCs w:val="24"/>
          <w:lang w:val="en-US"/>
        </w:rPr>
        <w:t>Grasso 2014</w:t>
      </w:r>
      <w:r w:rsidRPr="00EA5F01">
        <w:rPr>
          <w:rFonts w:ascii="Times New Roman" w:hAnsi="Times New Roman" w:cs="Times New Roman"/>
          <w:color w:val="0000FF"/>
          <w:sz w:val="24"/>
          <w:szCs w:val="24"/>
          <w:lang w:val="en-US"/>
        </w:rPr>
        <w:t xml:space="preserve">], Flash SPS was adapted by Castle et al. </w:t>
      </w:r>
      <w:del w:id="56" w:author="Fernando Maccari" w:date="2024-06-09T22:43:00Z">
        <w:r w:rsidRPr="00EA5F01" w:rsidDel="00397081">
          <w:rPr>
            <w:rFonts w:ascii="Times New Roman" w:hAnsi="Times New Roman" w:cs="Times New Roman"/>
            <w:color w:val="0000FF"/>
            <w:sz w:val="24"/>
            <w:szCs w:val="24"/>
            <w:lang w:val="en-US"/>
          </w:rPr>
          <w:delText>for the production of</w:delText>
        </w:r>
      </w:del>
      <w:ins w:id="57" w:author="Fernando Maccari" w:date="2024-06-09T22:43:00Z">
        <w:r w:rsidR="00397081" w:rsidRPr="00EA5F01">
          <w:rPr>
            <w:rFonts w:ascii="Times New Roman" w:hAnsi="Times New Roman" w:cs="Times New Roman"/>
            <w:color w:val="0000FF"/>
            <w:sz w:val="24"/>
            <w:szCs w:val="24"/>
            <w:lang w:val="en-US"/>
          </w:rPr>
          <w:t>to produce</w:t>
        </w:r>
      </w:ins>
      <w:r w:rsidRPr="00EA5F01">
        <w:rPr>
          <w:rFonts w:ascii="Times New Roman" w:hAnsi="Times New Roman" w:cs="Times New Roman"/>
          <w:color w:val="0000FF"/>
          <w:sz w:val="24"/>
          <w:szCs w:val="24"/>
          <w:lang w:val="en-US"/>
        </w:rPr>
        <w:t xml:space="preserve"> Nd-Fe-B magnets recently demonstrating well-pronounced anisotropic magnetic properties [</w:t>
      </w:r>
      <w:r w:rsidRPr="00EA5F01">
        <w:rPr>
          <w:rFonts w:ascii="Times New Roman" w:hAnsi="Times New Roman" w:cs="Times New Roman"/>
          <w:b/>
          <w:bCs/>
          <w:color w:val="0000FF"/>
          <w:sz w:val="24"/>
          <w:szCs w:val="24"/>
          <w:lang w:val="en-US"/>
        </w:rPr>
        <w:t>Castle 2017</w:t>
      </w:r>
      <w:r w:rsidRPr="00EA5F01">
        <w:rPr>
          <w:rFonts w:ascii="Times New Roman" w:hAnsi="Times New Roman" w:cs="Times New Roman"/>
          <w:color w:val="0000FF"/>
          <w:sz w:val="24"/>
          <w:szCs w:val="24"/>
          <w:lang w:val="en-US"/>
        </w:rPr>
        <w:t xml:space="preserve">]. Flash SPS cycles can be conducted in a conventional FAST/SPS device. A high-power pulse of several 10 kW and a defined length (usually less than 60 s) is forced through </w:t>
      </w:r>
      <w:r w:rsidRPr="00EA5F01">
        <w:rPr>
          <w:rFonts w:ascii="Times New Roman" w:hAnsi="Times New Roman" w:cs="Times New Roman"/>
          <w:color w:val="0000FF"/>
          <w:sz w:val="24"/>
          <w:szCs w:val="24"/>
          <w:lang w:val="en-US"/>
        </w:rPr>
        <w:lastRenderedPageBreak/>
        <w:t>a pre-compacted/pre-sintered sample resulting in simultaneous densification and hot deformation with large height reduction. Our recent works show that comprehensive data analysis possible in a FAST/SPS device enabled to exactly tune the crystallographic texture while keeping the grain size on the nanoscale [</w:t>
      </w:r>
      <w:r w:rsidRPr="00EA5F01">
        <w:rPr>
          <w:rFonts w:ascii="Times New Roman" w:hAnsi="Times New Roman" w:cs="Times New Roman"/>
          <w:b/>
          <w:bCs/>
          <w:color w:val="0000FF"/>
          <w:sz w:val="24"/>
          <w:szCs w:val="24"/>
          <w:lang w:val="en-US"/>
        </w:rPr>
        <w:t>Mishra 2023, Maccari 2023</w:t>
      </w:r>
      <w:r w:rsidRPr="00EA5F01">
        <w:rPr>
          <w:rFonts w:ascii="Times New Roman" w:hAnsi="Times New Roman" w:cs="Times New Roman"/>
          <w:color w:val="0000FF"/>
          <w:sz w:val="24"/>
          <w:szCs w:val="24"/>
          <w:lang w:val="en-US"/>
        </w:rPr>
        <w:t>]. Both properties are prerequisite to achieve pronounced anisotropic magnetic properties.</w:t>
      </w:r>
    </w:p>
    <w:p w14:paraId="3555653B" w14:textId="3D6C9EAF" w:rsidR="00EA5F01" w:rsidRDefault="00EA5F01" w:rsidP="00EA5F01">
      <w:pPr>
        <w:spacing w:after="0" w:line="360" w:lineRule="auto"/>
        <w:jc w:val="both"/>
        <w:rPr>
          <w:rFonts w:ascii="Times New Roman" w:hAnsi="Times New Roman" w:cs="Times New Roman"/>
          <w:sz w:val="24"/>
          <w:szCs w:val="24"/>
          <w:lang w:val="en-US"/>
        </w:rPr>
      </w:pPr>
    </w:p>
    <w:p w14:paraId="0B106C14" w14:textId="38CC6580" w:rsidR="00EA5F01" w:rsidRDefault="000D070A" w:rsidP="00EA5F01">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i/>
          <w:iCs/>
          <w:sz w:val="24"/>
          <w:szCs w:val="24"/>
          <w:lang w:val="en-US"/>
        </w:rPr>
        <w:t xml:space="preserve">3) Field assisted sintering technology/spark plasma sintering (FAST/SPS) and </w:t>
      </w:r>
      <w:commentRangeStart w:id="58"/>
      <w:r w:rsidRPr="000D070A">
        <w:rPr>
          <w:rFonts w:ascii="Times New Roman" w:hAnsi="Times New Roman" w:cs="Times New Roman"/>
          <w:i/>
          <w:iCs/>
          <w:color w:val="0000FF"/>
          <w:sz w:val="24"/>
          <w:szCs w:val="24"/>
          <w:lang w:val="en-US"/>
        </w:rPr>
        <w:t>spark plasma texturing (SPT</w:t>
      </w:r>
      <w:commentRangeEnd w:id="58"/>
      <w:r w:rsidRPr="000D070A">
        <w:rPr>
          <w:rStyle w:val="CommentReference"/>
          <w:color w:val="0000FF"/>
          <w:lang w:val="en-US"/>
        </w:rPr>
        <w:commentReference w:id="58"/>
      </w:r>
      <w:r w:rsidRPr="000D070A">
        <w:rPr>
          <w:rFonts w:ascii="Times New Roman" w:hAnsi="Times New Roman" w:cs="Times New Roman"/>
          <w:i/>
          <w:iCs/>
          <w:color w:val="0000FF"/>
          <w:sz w:val="24"/>
          <w:szCs w:val="24"/>
          <w:lang w:val="en-US"/>
        </w:rPr>
        <w:t>)</w:t>
      </w:r>
      <w:r w:rsidRPr="00755379">
        <w:rPr>
          <w:rFonts w:ascii="Times New Roman" w:hAnsi="Times New Roman" w:cs="Times New Roman"/>
          <w:i/>
          <w:iCs/>
          <w:sz w:val="24"/>
          <w:szCs w:val="24"/>
          <w:lang w:val="en-US"/>
        </w:rPr>
        <w:t>:</w:t>
      </w:r>
      <w:r w:rsidRPr="00755379">
        <w:rPr>
          <w:rFonts w:ascii="Times New Roman" w:hAnsi="Times New Roman" w:cs="Times New Roman"/>
          <w:sz w:val="24"/>
          <w:szCs w:val="24"/>
          <w:lang w:val="en-US"/>
        </w:rPr>
        <w:t xml:space="preserve"> Several authors investigated field assisted sintering technology/spark plasma sintering (FAST/SPS) as promising alternative to hot pressing demonstrating almost full densification of Nd-Fe-B magnets [</w:t>
      </w:r>
      <w:r w:rsidRPr="00755379">
        <w:rPr>
          <w:rFonts w:ascii="Times New Roman" w:hAnsi="Times New Roman" w:cs="Times New Roman"/>
          <w:b/>
          <w:bCs/>
          <w:color w:val="0000FF"/>
          <w:sz w:val="24"/>
          <w:szCs w:val="24"/>
          <w:lang w:val="en-US"/>
        </w:rPr>
        <w:t>Gopalan 2009,</w:t>
      </w:r>
      <w:r w:rsidRPr="00755379">
        <w:rPr>
          <w:rFonts w:ascii="Times New Roman" w:hAnsi="Times New Roman" w:cs="Times New Roman"/>
          <w:sz w:val="24"/>
          <w:szCs w:val="24"/>
          <w:lang w:val="en-US"/>
        </w:rPr>
        <w:t xml:space="preserve"> </w:t>
      </w:r>
      <w:r w:rsidRPr="00755379">
        <w:rPr>
          <w:rFonts w:ascii="Times New Roman" w:hAnsi="Times New Roman" w:cs="Times New Roman"/>
          <w:b/>
          <w:bCs/>
          <w:color w:val="0000FF"/>
          <w:sz w:val="24"/>
          <w:szCs w:val="24"/>
          <w:lang w:val="en-US"/>
        </w:rPr>
        <w:t xml:space="preserve">Liu 2010, Hu 2011, Liu 2012, Wüst 2015, Wang 2015, </w:t>
      </w:r>
      <w:r w:rsidR="00465398">
        <w:rPr>
          <w:rFonts w:ascii="Times New Roman" w:hAnsi="Times New Roman" w:cs="Times New Roman"/>
          <w:b/>
          <w:bCs/>
          <w:color w:val="0000FF"/>
          <w:sz w:val="24"/>
          <w:szCs w:val="24"/>
          <w:lang w:val="en-US"/>
        </w:rPr>
        <w:t xml:space="preserve">Ikram 2019, Ikram 2020, </w:t>
      </w:r>
      <w:r w:rsidRPr="00755379">
        <w:rPr>
          <w:rFonts w:ascii="Times New Roman" w:hAnsi="Times New Roman" w:cs="Times New Roman"/>
          <w:b/>
          <w:bCs/>
          <w:color w:val="0000FF"/>
          <w:sz w:val="24"/>
          <w:szCs w:val="24"/>
          <w:lang w:val="en-US"/>
        </w:rPr>
        <w:t>Tomše 2020, Tomše 2021</w:t>
      </w:r>
      <w:r w:rsidRPr="00755379">
        <w:rPr>
          <w:rFonts w:ascii="Times New Roman" w:hAnsi="Times New Roman" w:cs="Times New Roman"/>
          <w:sz w:val="24"/>
          <w:szCs w:val="24"/>
          <w:lang w:val="en-US"/>
        </w:rPr>
        <w:t>]. In FAST/SPS, the powder is placed in a conductive tool consisting of two punches and a die. After mounting in the FAST/SPS device, the tool is loaded by a hydraulic system and heated by direct current flow (= Joule heating). Depending on the kind of FAST/SPS device, pulsed current or constant current is used. For conductive materials – as is the case for Nd-Fe-B powders – indirect heating by thermal conduction is superimposed by direct Joule heating of the powder. In literature, FAST/SPS of Nd-Fe-B powders was usually done at temperatures in the range of 600 – 900°C. For shifting the temperature to the lower bound, pressures up to 300 MPa were applied by using WC tools [</w:t>
      </w:r>
      <w:r w:rsidRPr="00755379">
        <w:rPr>
          <w:rFonts w:ascii="Times New Roman" w:hAnsi="Times New Roman" w:cs="Times New Roman"/>
          <w:b/>
          <w:bCs/>
          <w:color w:val="0000FF"/>
          <w:sz w:val="24"/>
          <w:szCs w:val="24"/>
          <w:lang w:val="en-US"/>
        </w:rPr>
        <w:t>Wüst</w:t>
      </w:r>
      <w:r w:rsidRPr="00755379" w:rsidDel="00F10F2E">
        <w:rPr>
          <w:rFonts w:ascii="Times New Roman" w:hAnsi="Times New Roman" w:cs="Times New Roman"/>
          <w:b/>
          <w:bCs/>
          <w:color w:val="0000FF"/>
          <w:sz w:val="24"/>
          <w:szCs w:val="24"/>
          <w:lang w:val="en-US"/>
        </w:rPr>
        <w:t xml:space="preserve"> </w:t>
      </w:r>
      <w:r w:rsidRPr="00755379">
        <w:rPr>
          <w:rFonts w:ascii="Times New Roman" w:hAnsi="Times New Roman" w:cs="Times New Roman"/>
          <w:b/>
          <w:bCs/>
          <w:color w:val="0000FF"/>
          <w:sz w:val="24"/>
          <w:szCs w:val="24"/>
          <w:lang w:val="en-US"/>
        </w:rPr>
        <w:t>2015</w:t>
      </w:r>
      <w:r w:rsidRPr="00755379">
        <w:rPr>
          <w:rFonts w:ascii="Times New Roman" w:hAnsi="Times New Roman" w:cs="Times New Roman"/>
          <w:sz w:val="24"/>
          <w:szCs w:val="24"/>
          <w:lang w:val="en-US"/>
        </w:rPr>
        <w:t xml:space="preserve">]. Due to the lack of texture development in the case of single-stage FAST/SPS, magnets with isotropic properties resulted in this case. To overcome this restriction, several attempts were reported in literature where the authors conducted die-upsetting in a FAST/SPS device as second processing stage, resulting in Nd-Fe-B magnets with anisotropic properties. </w:t>
      </w:r>
      <w:r w:rsidRPr="000D070A">
        <w:rPr>
          <w:rFonts w:ascii="Times New Roman" w:hAnsi="Times New Roman" w:cs="Times New Roman"/>
          <w:color w:val="0000FF"/>
          <w:sz w:val="24"/>
          <w:szCs w:val="24"/>
          <w:lang w:val="en-US"/>
        </w:rPr>
        <w:t>This form of FAST/SPS deformation is often referred to in literature as spark plasma texturing (SPT), where a self-supporting pellet is placed within a die with a larger diameter than its own. With the application of heat and pressure, the pellet deforms, and the intention of this process is to transform the morphology of the grains into platelets through the free deformation of the pellet. Through this process, the grains grow in a lamellar form with their c-axes parallel to the applied uniaxial force [</w:t>
      </w:r>
      <w:proofErr w:type="spellStart"/>
      <w:r w:rsidRPr="000D070A">
        <w:rPr>
          <w:rFonts w:ascii="Times New Roman" w:hAnsi="Times New Roman" w:cs="Times New Roman"/>
          <w:b/>
          <w:bCs/>
          <w:color w:val="0000FF"/>
          <w:sz w:val="24"/>
          <w:szCs w:val="24"/>
          <w:lang w:val="en-US"/>
        </w:rPr>
        <w:t>Noudem</w:t>
      </w:r>
      <w:proofErr w:type="spellEnd"/>
      <w:r w:rsidRPr="000D070A">
        <w:rPr>
          <w:rFonts w:ascii="Times New Roman" w:hAnsi="Times New Roman" w:cs="Times New Roman"/>
          <w:b/>
          <w:bCs/>
          <w:color w:val="0000FF"/>
          <w:sz w:val="24"/>
          <w:szCs w:val="24"/>
          <w:lang w:val="en-US"/>
        </w:rPr>
        <w:t xml:space="preserve"> 2012</w:t>
      </w:r>
      <w:r w:rsidRPr="000D070A">
        <w:rPr>
          <w:rFonts w:ascii="Times New Roman" w:hAnsi="Times New Roman" w:cs="Times New Roman"/>
          <w:color w:val="0000FF"/>
          <w:sz w:val="24"/>
          <w:szCs w:val="24"/>
          <w:lang w:val="en-US"/>
        </w:rPr>
        <w:t>]</w:t>
      </w:r>
      <w:r w:rsidRPr="000D070A">
        <w:rPr>
          <w:rFonts w:ascii="Times New Roman" w:hAnsi="Times New Roman" w:cs="Times New Roman"/>
          <w:b/>
          <w:bCs/>
          <w:color w:val="0000FF"/>
          <w:sz w:val="24"/>
          <w:szCs w:val="24"/>
          <w:lang w:val="en-US"/>
        </w:rPr>
        <w:t>.</w:t>
      </w:r>
      <w:r w:rsidRPr="000D070A">
        <w:rPr>
          <w:rFonts w:ascii="Times New Roman" w:hAnsi="Times New Roman" w:cs="Times New Roman"/>
          <w:color w:val="0000FF"/>
          <w:sz w:val="24"/>
          <w:szCs w:val="24"/>
          <w:lang w:val="en-US"/>
        </w:rPr>
        <w:t xml:space="preserve"> </w:t>
      </w:r>
      <w:r w:rsidR="00847ADA">
        <w:rPr>
          <w:rFonts w:ascii="Times New Roman" w:hAnsi="Times New Roman" w:cs="Times New Roman"/>
          <w:color w:val="00B050"/>
          <w:sz w:val="24"/>
          <w:szCs w:val="24"/>
          <w:lang w:val="en-US"/>
        </w:rPr>
        <w:t>In literature</w:t>
      </w:r>
      <w:r w:rsidR="00465398" w:rsidRPr="00465398">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 xml:space="preserve">information about exact tool design, deformation parameters, dimensional accuracy and microstructural homogeneity is </w:t>
      </w:r>
      <w:r w:rsidR="00847ADA" w:rsidRPr="00847ADA">
        <w:rPr>
          <w:rFonts w:ascii="Times New Roman" w:hAnsi="Times New Roman" w:cs="Times New Roman"/>
          <w:color w:val="00B050"/>
          <w:sz w:val="24"/>
          <w:szCs w:val="24"/>
          <w:lang w:val="en-US"/>
        </w:rPr>
        <w:t xml:space="preserve">often </w:t>
      </w:r>
      <w:r w:rsidR="00465398" w:rsidRPr="00465398">
        <w:rPr>
          <w:rFonts w:ascii="Times New Roman" w:hAnsi="Times New Roman" w:cs="Times New Roman"/>
          <w:color w:val="00B050"/>
          <w:sz w:val="24"/>
          <w:szCs w:val="24"/>
          <w:lang w:val="en-US"/>
        </w:rPr>
        <w:t>incomplete</w:t>
      </w:r>
      <w:r w:rsidRPr="00755379">
        <w:rPr>
          <w:rFonts w:ascii="Times New Roman" w:hAnsi="Times New Roman" w:cs="Times New Roman"/>
          <w:sz w:val="24"/>
          <w:szCs w:val="24"/>
          <w:lang w:val="en-US"/>
        </w:rPr>
        <w:t xml:space="preserve">. </w:t>
      </w:r>
      <w:r w:rsidRPr="000D070A">
        <w:rPr>
          <w:rFonts w:ascii="Times New Roman" w:hAnsi="Times New Roman" w:cs="Times New Roman"/>
          <w:color w:val="0000FF"/>
          <w:sz w:val="24"/>
          <w:szCs w:val="24"/>
          <w:lang w:val="en-US"/>
        </w:rPr>
        <w:t>Information such as heating rate [</w:t>
      </w:r>
      <w:r w:rsidRPr="000D070A">
        <w:rPr>
          <w:rFonts w:ascii="Times New Roman" w:hAnsi="Times New Roman" w:cs="Times New Roman"/>
          <w:b/>
          <w:bCs/>
          <w:color w:val="0000FF"/>
          <w:sz w:val="24"/>
          <w:szCs w:val="24"/>
          <w:lang w:val="en-US"/>
        </w:rPr>
        <w:t>Gopalan 2009, Huang 2012, Wang 2015</w:t>
      </w:r>
      <w:r w:rsidRPr="000D070A">
        <w:rPr>
          <w:rFonts w:ascii="Times New Roman" w:hAnsi="Times New Roman" w:cs="Times New Roman"/>
          <w:color w:val="0000FF"/>
          <w:sz w:val="24"/>
          <w:szCs w:val="24"/>
          <w:lang w:val="en-US"/>
        </w:rPr>
        <w:t>],</w:t>
      </w:r>
      <w:r w:rsidRPr="000D070A">
        <w:rPr>
          <w:rFonts w:ascii="Times New Roman" w:hAnsi="Times New Roman" w:cs="Times New Roman"/>
          <w:b/>
          <w:bCs/>
          <w:color w:val="0000FF"/>
          <w:sz w:val="24"/>
          <w:szCs w:val="24"/>
          <w:lang w:val="en-US"/>
        </w:rPr>
        <w:t xml:space="preserve"> </w:t>
      </w:r>
      <w:r w:rsidRPr="000D070A">
        <w:rPr>
          <w:rFonts w:ascii="Times New Roman" w:hAnsi="Times New Roman" w:cs="Times New Roman"/>
          <w:color w:val="0000FF"/>
          <w:sz w:val="24"/>
          <w:szCs w:val="24"/>
          <w:lang w:val="en-US"/>
        </w:rPr>
        <w:t>tool size and type [</w:t>
      </w:r>
      <w:r w:rsidRPr="000D070A">
        <w:rPr>
          <w:rFonts w:ascii="Times New Roman" w:hAnsi="Times New Roman" w:cs="Times New Roman"/>
          <w:b/>
          <w:bCs/>
          <w:color w:val="0000FF"/>
          <w:sz w:val="24"/>
          <w:szCs w:val="24"/>
          <w:lang w:val="en-US"/>
        </w:rPr>
        <w:t>Liu 2012],</w:t>
      </w:r>
      <w:r w:rsidRPr="000D070A">
        <w:rPr>
          <w:rFonts w:ascii="Times New Roman" w:hAnsi="Times New Roman" w:cs="Times New Roman"/>
          <w:color w:val="0000FF"/>
          <w:sz w:val="24"/>
          <w:szCs w:val="24"/>
          <w:lang w:val="en-US"/>
        </w:rPr>
        <w:t xml:space="preserve"> powder mass</w:t>
      </w:r>
      <w:r w:rsidRPr="000D070A">
        <w:rPr>
          <w:rFonts w:ascii="Times New Roman" w:hAnsi="Times New Roman" w:cs="Times New Roman"/>
          <w:b/>
          <w:bCs/>
          <w:color w:val="0000FF"/>
          <w:sz w:val="24"/>
          <w:szCs w:val="24"/>
          <w:lang w:val="en-US"/>
        </w:rPr>
        <w:t xml:space="preserve"> </w:t>
      </w:r>
      <w:r w:rsidRPr="000D070A">
        <w:rPr>
          <w:rFonts w:ascii="Times New Roman" w:hAnsi="Times New Roman" w:cs="Times New Roman"/>
          <w:color w:val="0000FF"/>
          <w:sz w:val="24"/>
          <w:szCs w:val="24"/>
          <w:lang w:val="en-US"/>
        </w:rPr>
        <w:t>[</w:t>
      </w:r>
      <w:r w:rsidRPr="000D070A">
        <w:rPr>
          <w:rFonts w:ascii="Times New Roman" w:hAnsi="Times New Roman" w:cs="Times New Roman"/>
          <w:b/>
          <w:bCs/>
          <w:color w:val="0000FF"/>
          <w:sz w:val="24"/>
          <w:szCs w:val="24"/>
          <w:lang w:val="en-US"/>
        </w:rPr>
        <w:t>Liu 2010, Liu 2012</w:t>
      </w:r>
      <w:r w:rsidRPr="000D070A">
        <w:rPr>
          <w:rFonts w:ascii="Times New Roman" w:hAnsi="Times New Roman" w:cs="Times New Roman"/>
          <w:color w:val="0000FF"/>
          <w:sz w:val="24"/>
          <w:szCs w:val="24"/>
          <w:lang w:val="en-US"/>
        </w:rPr>
        <w:t>], dwell time [</w:t>
      </w:r>
      <w:r w:rsidRPr="000D070A">
        <w:rPr>
          <w:rFonts w:ascii="Times New Roman" w:hAnsi="Times New Roman" w:cs="Times New Roman"/>
          <w:b/>
          <w:bCs/>
          <w:color w:val="0000FF"/>
          <w:sz w:val="24"/>
          <w:szCs w:val="24"/>
          <w:lang w:val="en-US"/>
        </w:rPr>
        <w:t>Liu 2010</w:t>
      </w:r>
      <w:r w:rsidRPr="000D070A">
        <w:rPr>
          <w:rFonts w:ascii="Times New Roman" w:hAnsi="Times New Roman" w:cs="Times New Roman"/>
          <w:color w:val="0000FF"/>
          <w:sz w:val="24"/>
          <w:szCs w:val="24"/>
          <w:lang w:val="en-US"/>
        </w:rPr>
        <w:t>] or</w:t>
      </w:r>
      <w:r w:rsidRPr="000D070A">
        <w:rPr>
          <w:rFonts w:ascii="Times New Roman" w:hAnsi="Times New Roman" w:cs="Times New Roman"/>
          <w:b/>
          <w:bCs/>
          <w:color w:val="0000FF"/>
          <w:sz w:val="24"/>
          <w:szCs w:val="24"/>
          <w:lang w:val="en-US"/>
        </w:rPr>
        <w:t xml:space="preserve"> </w:t>
      </w:r>
      <w:r w:rsidRPr="000D070A">
        <w:rPr>
          <w:rFonts w:ascii="Times New Roman" w:hAnsi="Times New Roman" w:cs="Times New Roman"/>
          <w:color w:val="0000FF"/>
          <w:sz w:val="24"/>
          <w:szCs w:val="24"/>
          <w:lang w:val="en-US"/>
        </w:rPr>
        <w:t>deformation pressure</w:t>
      </w:r>
      <w:r w:rsidRPr="000D070A">
        <w:rPr>
          <w:rFonts w:ascii="Times New Roman" w:hAnsi="Times New Roman" w:cs="Times New Roman"/>
          <w:b/>
          <w:bCs/>
          <w:color w:val="0000FF"/>
          <w:sz w:val="24"/>
          <w:szCs w:val="24"/>
          <w:lang w:val="en-US"/>
        </w:rPr>
        <w:t xml:space="preserve"> [Hu 2011] </w:t>
      </w:r>
      <w:r w:rsidRPr="000D070A">
        <w:rPr>
          <w:rFonts w:ascii="Times New Roman" w:hAnsi="Times New Roman" w:cs="Times New Roman"/>
          <w:color w:val="0000FF"/>
          <w:sz w:val="24"/>
          <w:szCs w:val="24"/>
          <w:lang w:val="en-US"/>
        </w:rPr>
        <w:t xml:space="preserve">are often </w:t>
      </w:r>
      <w:r w:rsidRPr="000D070A">
        <w:rPr>
          <w:rFonts w:ascii="Times New Roman" w:hAnsi="Times New Roman" w:cs="Times New Roman"/>
          <w:color w:val="0000FF"/>
          <w:sz w:val="24"/>
          <w:szCs w:val="24"/>
          <w:lang w:val="en-US"/>
        </w:rPr>
        <w:lastRenderedPageBreak/>
        <w:t xml:space="preserve">omitted from the publication. </w:t>
      </w:r>
      <w:r w:rsidR="000B2B77">
        <w:rPr>
          <w:rFonts w:ascii="Times New Roman" w:hAnsi="Times New Roman" w:cs="Times New Roman"/>
          <w:color w:val="0000FF"/>
          <w:sz w:val="24"/>
          <w:szCs w:val="24"/>
          <w:lang w:val="en-US"/>
        </w:rPr>
        <w:t>Nevertheless, there are some recent works</w:t>
      </w:r>
      <w:r w:rsidRPr="000D070A">
        <w:rPr>
          <w:rFonts w:ascii="Times New Roman" w:hAnsi="Times New Roman" w:cs="Times New Roman"/>
          <w:color w:val="0000FF"/>
          <w:sz w:val="24"/>
          <w:szCs w:val="24"/>
          <w:lang w:val="en-US"/>
        </w:rPr>
        <w:t xml:space="preserve"> </w:t>
      </w:r>
      <w:r w:rsidR="000B2B77">
        <w:rPr>
          <w:rFonts w:ascii="Times New Roman" w:hAnsi="Times New Roman" w:cs="Times New Roman"/>
          <w:color w:val="0000FF"/>
          <w:sz w:val="24"/>
          <w:szCs w:val="24"/>
          <w:lang w:val="en-US"/>
        </w:rPr>
        <w:t>providing</w:t>
      </w:r>
      <w:r w:rsidRPr="000D070A">
        <w:rPr>
          <w:rFonts w:ascii="Times New Roman" w:hAnsi="Times New Roman" w:cs="Times New Roman"/>
          <w:color w:val="0000FF"/>
          <w:sz w:val="24"/>
          <w:szCs w:val="24"/>
          <w:lang w:val="en-US"/>
        </w:rPr>
        <w:t xml:space="preserve"> full parameter sets and explanations of the process</w:t>
      </w:r>
      <w:r w:rsidR="000B2B77">
        <w:rPr>
          <w:rFonts w:ascii="Times New Roman" w:hAnsi="Times New Roman" w:cs="Times New Roman"/>
          <w:color w:val="0000FF"/>
          <w:sz w:val="24"/>
          <w:szCs w:val="24"/>
          <w:lang w:val="en-US"/>
        </w:rPr>
        <w:t xml:space="preserve"> </w:t>
      </w:r>
      <w:r w:rsidRPr="000D070A">
        <w:rPr>
          <w:rFonts w:ascii="Times New Roman" w:hAnsi="Times New Roman" w:cs="Times New Roman"/>
          <w:color w:val="0000FF"/>
          <w:sz w:val="24"/>
          <w:szCs w:val="24"/>
          <w:lang w:val="en-US"/>
        </w:rPr>
        <w:t>[</w:t>
      </w:r>
      <w:r w:rsidR="000B2B77" w:rsidRPr="000B2B77">
        <w:rPr>
          <w:rFonts w:ascii="Times New Roman" w:hAnsi="Times New Roman" w:cs="Times New Roman"/>
          <w:b/>
          <w:bCs/>
          <w:color w:val="0000FF"/>
          <w:sz w:val="24"/>
          <w:szCs w:val="24"/>
          <w:lang w:val="en-US"/>
        </w:rPr>
        <w:t xml:space="preserve">Ikram 2019, </w:t>
      </w:r>
      <w:commentRangeStart w:id="59"/>
      <w:r w:rsidR="000B2B77" w:rsidRPr="000B2B77">
        <w:rPr>
          <w:rFonts w:ascii="Times New Roman" w:hAnsi="Times New Roman" w:cs="Times New Roman"/>
          <w:b/>
          <w:bCs/>
          <w:color w:val="0000FF"/>
          <w:sz w:val="24"/>
          <w:szCs w:val="24"/>
          <w:lang w:val="en-US"/>
        </w:rPr>
        <w:t>Ikram 2020</w:t>
      </w:r>
      <w:commentRangeEnd w:id="59"/>
      <w:r w:rsidR="00DA426D">
        <w:rPr>
          <w:rStyle w:val="CommentReference"/>
          <w:lang w:val="tr-TR"/>
        </w:rPr>
        <w:commentReference w:id="59"/>
      </w:r>
      <w:r w:rsidR="00855113">
        <w:rPr>
          <w:rFonts w:ascii="Times New Roman" w:hAnsi="Times New Roman" w:cs="Times New Roman"/>
          <w:b/>
          <w:bCs/>
          <w:color w:val="0000FF"/>
          <w:sz w:val="24"/>
          <w:szCs w:val="24"/>
          <w:lang w:val="en-US"/>
        </w:rPr>
        <w:t>,</w:t>
      </w:r>
      <w:r w:rsidR="000E0B04">
        <w:rPr>
          <w:rFonts w:ascii="Times New Roman" w:hAnsi="Times New Roman" w:cs="Times New Roman"/>
          <w:b/>
          <w:bCs/>
          <w:color w:val="0000FF"/>
          <w:sz w:val="24"/>
          <w:szCs w:val="24"/>
          <w:lang w:val="en-US"/>
        </w:rPr>
        <w:t xml:space="preserve"> </w:t>
      </w:r>
      <w:commentRangeStart w:id="60"/>
      <w:r w:rsidRPr="000D070A">
        <w:rPr>
          <w:rFonts w:ascii="Times New Roman" w:hAnsi="Times New Roman" w:cs="Times New Roman"/>
          <w:b/>
          <w:bCs/>
          <w:color w:val="0000FF"/>
          <w:sz w:val="24"/>
          <w:szCs w:val="24"/>
          <w:lang w:val="en-US"/>
        </w:rPr>
        <w:t>Tomše 2020</w:t>
      </w:r>
      <w:commentRangeEnd w:id="60"/>
      <w:r w:rsidRPr="000D070A">
        <w:rPr>
          <w:rStyle w:val="CommentReference"/>
          <w:color w:val="0000FF"/>
          <w:lang w:val="en-US"/>
        </w:rPr>
        <w:commentReference w:id="60"/>
      </w:r>
      <w:r w:rsidRPr="000D070A">
        <w:rPr>
          <w:rFonts w:ascii="Times New Roman" w:hAnsi="Times New Roman" w:cs="Times New Roman"/>
          <w:color w:val="0000FF"/>
          <w:sz w:val="24"/>
          <w:szCs w:val="24"/>
          <w:lang w:val="en-US"/>
        </w:rPr>
        <w:t>]</w:t>
      </w:r>
      <w:r w:rsidRPr="000E0B04">
        <w:rPr>
          <w:rFonts w:ascii="Times New Roman" w:hAnsi="Times New Roman" w:cs="Times New Roman"/>
          <w:color w:val="00B050"/>
          <w:sz w:val="24"/>
          <w:szCs w:val="24"/>
          <w:lang w:val="en-US"/>
        </w:rPr>
        <w:t>.</w:t>
      </w:r>
    </w:p>
    <w:p w14:paraId="5AA074B5" w14:textId="77777777" w:rsidR="000B2B77" w:rsidRDefault="000B2B77" w:rsidP="00EA5F01">
      <w:pPr>
        <w:spacing w:after="0" w:line="360" w:lineRule="auto"/>
        <w:jc w:val="both"/>
        <w:rPr>
          <w:rFonts w:ascii="Times New Roman" w:hAnsi="Times New Roman" w:cs="Times New Roman"/>
          <w:sz w:val="24"/>
          <w:szCs w:val="24"/>
          <w:lang w:val="en-US"/>
        </w:rPr>
      </w:pPr>
    </w:p>
    <w:p w14:paraId="266744CD" w14:textId="376893E8" w:rsidR="000D070A" w:rsidRDefault="000D070A" w:rsidP="006E67C0">
      <w:pPr>
        <w:spacing w:after="0" w:line="360" w:lineRule="auto"/>
        <w:jc w:val="both"/>
        <w:rPr>
          <w:rFonts w:ascii="Times New Roman" w:hAnsi="Times New Roman" w:cs="Times New Roman"/>
          <w:color w:val="0000FF"/>
          <w:sz w:val="24"/>
          <w:szCs w:val="24"/>
          <w:lang w:val="en-US"/>
        </w:rPr>
      </w:pPr>
      <w:commentRangeStart w:id="61"/>
      <w:commentRangeStart w:id="62"/>
      <w:r w:rsidRPr="000D070A">
        <w:rPr>
          <w:rFonts w:ascii="Times New Roman" w:hAnsi="Times New Roman" w:cs="Times New Roman"/>
          <w:color w:val="0000FF"/>
          <w:sz w:val="24"/>
          <w:szCs w:val="24"/>
          <w:lang w:val="en-US"/>
        </w:rPr>
        <w:t>This work</w:t>
      </w:r>
      <w:commentRangeEnd w:id="61"/>
      <w:r w:rsidR="00831C39">
        <w:rPr>
          <w:rStyle w:val="CommentReference"/>
          <w:lang w:val="tr-TR"/>
        </w:rPr>
        <w:commentReference w:id="61"/>
      </w:r>
      <w:commentRangeEnd w:id="62"/>
      <w:r w:rsidR="0090335D">
        <w:rPr>
          <w:rStyle w:val="CommentReference"/>
          <w:lang w:val="tr-TR"/>
        </w:rPr>
        <w:commentReference w:id="62"/>
      </w:r>
      <w:r w:rsidRPr="000D070A">
        <w:rPr>
          <w:rFonts w:ascii="Times New Roman" w:hAnsi="Times New Roman" w:cs="Times New Roman"/>
          <w:color w:val="0000FF"/>
          <w:sz w:val="24"/>
          <w:szCs w:val="24"/>
          <w:lang w:val="en-US"/>
        </w:rPr>
        <w:t xml:space="preserve"> was a collaborative effort to explore the SPT process with two separate goals in mind. The first was to perform SPT on a semi-dense Nd-Fe-B pre-form, similar in nature to those used in Maccari </w:t>
      </w:r>
      <w:r w:rsidRPr="000D070A">
        <w:rPr>
          <w:rFonts w:ascii="Times New Roman" w:hAnsi="Times New Roman" w:cs="Times New Roman"/>
          <w:i/>
          <w:iCs/>
          <w:color w:val="0000FF"/>
          <w:sz w:val="24"/>
          <w:szCs w:val="24"/>
          <w:lang w:val="en-US"/>
        </w:rPr>
        <w:t>et al</w:t>
      </w:r>
      <w:r w:rsidRPr="000D070A">
        <w:rPr>
          <w:rFonts w:ascii="Times New Roman" w:hAnsi="Times New Roman" w:cs="Times New Roman"/>
          <w:color w:val="0000FF"/>
          <w:sz w:val="24"/>
          <w:szCs w:val="24"/>
          <w:lang w:val="en-US"/>
        </w:rPr>
        <w:t xml:space="preserve">. and Keszler </w:t>
      </w:r>
      <w:r w:rsidRPr="000D070A">
        <w:rPr>
          <w:rFonts w:ascii="Times New Roman" w:hAnsi="Times New Roman" w:cs="Times New Roman"/>
          <w:i/>
          <w:iCs/>
          <w:color w:val="0000FF"/>
          <w:sz w:val="24"/>
          <w:szCs w:val="24"/>
          <w:lang w:val="en-US"/>
        </w:rPr>
        <w:t xml:space="preserve">et al. </w:t>
      </w:r>
      <w:r w:rsidR="000B2B77" w:rsidRPr="000B2B77">
        <w:rPr>
          <w:rFonts w:ascii="Times New Roman" w:hAnsi="Times New Roman" w:cs="Times New Roman"/>
          <w:color w:val="00B050"/>
          <w:sz w:val="24"/>
          <w:szCs w:val="24"/>
          <w:lang w:val="en-US"/>
        </w:rPr>
        <w:t>for hot deformation by Flash SPS</w:t>
      </w:r>
      <w:r w:rsidR="000B2B77" w:rsidRPr="000B2B77">
        <w:rPr>
          <w:rFonts w:ascii="Times New Roman" w:hAnsi="Times New Roman" w:cs="Times New Roman"/>
          <w:i/>
          <w:iCs/>
          <w:color w:val="00B050"/>
          <w:sz w:val="24"/>
          <w:szCs w:val="24"/>
          <w:lang w:val="en-US"/>
        </w:rPr>
        <w:t xml:space="preserve"> </w:t>
      </w:r>
      <w:r w:rsidRPr="000D070A">
        <w:rPr>
          <w:rFonts w:ascii="Times New Roman" w:hAnsi="Times New Roman" w:cs="Times New Roman"/>
          <w:color w:val="0000FF"/>
          <w:sz w:val="24"/>
          <w:szCs w:val="24"/>
          <w:lang w:val="en-US"/>
        </w:rPr>
        <w:t>[</w:t>
      </w:r>
      <w:r w:rsidRPr="000D070A">
        <w:rPr>
          <w:rFonts w:ascii="Times New Roman" w:hAnsi="Times New Roman" w:cs="Times New Roman"/>
          <w:b/>
          <w:bCs/>
          <w:color w:val="0000FF"/>
          <w:sz w:val="24"/>
          <w:szCs w:val="24"/>
          <w:lang w:val="en-US"/>
        </w:rPr>
        <w:t>Maccari 2023, Keszler 2023</w:t>
      </w:r>
      <w:r w:rsidRPr="000D070A">
        <w:rPr>
          <w:rFonts w:ascii="Times New Roman" w:hAnsi="Times New Roman" w:cs="Times New Roman"/>
          <w:color w:val="0000FF"/>
          <w:sz w:val="24"/>
          <w:szCs w:val="24"/>
          <w:lang w:val="en-US"/>
        </w:rPr>
        <w:t xml:space="preserve">]. These semi-dense Nd-Fe-B pre-forms are sintered via FAST/SPS prior to SPT at 500 °C to </w:t>
      </w:r>
      <w:r w:rsidR="00855113" w:rsidRPr="00855113">
        <w:rPr>
          <w:rFonts w:ascii="Times New Roman" w:hAnsi="Times New Roman" w:cs="Times New Roman"/>
          <w:color w:val="00B050"/>
          <w:sz w:val="24"/>
          <w:szCs w:val="24"/>
          <w:lang w:val="en-US"/>
        </w:rPr>
        <w:t>suppress</w:t>
      </w:r>
      <w:r w:rsidR="00855113">
        <w:rPr>
          <w:rFonts w:ascii="Times New Roman" w:hAnsi="Times New Roman" w:cs="Times New Roman"/>
          <w:color w:val="00B050"/>
          <w:sz w:val="24"/>
          <w:szCs w:val="24"/>
          <w:lang w:val="en-US"/>
        </w:rPr>
        <w:t xml:space="preserve"> any</w:t>
      </w:r>
      <w:r w:rsidRPr="00855113">
        <w:rPr>
          <w:rFonts w:ascii="Times New Roman" w:hAnsi="Times New Roman" w:cs="Times New Roman"/>
          <w:color w:val="00B050"/>
          <w:sz w:val="24"/>
          <w:szCs w:val="24"/>
          <w:lang w:val="en-US"/>
        </w:rPr>
        <w:t xml:space="preserve"> </w:t>
      </w:r>
      <w:r w:rsidRPr="000D070A">
        <w:rPr>
          <w:rFonts w:ascii="Times New Roman" w:hAnsi="Times New Roman" w:cs="Times New Roman"/>
          <w:color w:val="0000FF"/>
          <w:sz w:val="24"/>
          <w:szCs w:val="24"/>
          <w:lang w:val="en-US"/>
        </w:rPr>
        <w:t>grain growth yet still produce a solid compact that can withstand the application of a load. Though theoretically this temperature is too low to induce a liquid phase within Nd-Fe-B, Joule heating effects within the Nd-Fe-B powder could lead to higher temperatures at contact points between particles, as these contact points are major sources of heat production due to the breakdown of oxide layers on their surfaces [</w:t>
      </w:r>
      <w:proofErr w:type="spellStart"/>
      <w:r w:rsidRPr="000D070A">
        <w:rPr>
          <w:rFonts w:ascii="Times New Roman" w:hAnsi="Times New Roman" w:cs="Times New Roman"/>
          <w:b/>
          <w:bCs/>
          <w:color w:val="0000FF"/>
          <w:sz w:val="24"/>
          <w:szCs w:val="24"/>
          <w:lang w:val="en-US"/>
        </w:rPr>
        <w:t>Grieb</w:t>
      </w:r>
      <w:proofErr w:type="spellEnd"/>
      <w:r w:rsidRPr="000D070A">
        <w:rPr>
          <w:rFonts w:ascii="Times New Roman" w:hAnsi="Times New Roman" w:cs="Times New Roman"/>
          <w:b/>
          <w:bCs/>
          <w:color w:val="0000FF"/>
          <w:sz w:val="24"/>
          <w:szCs w:val="24"/>
          <w:lang w:val="en-US"/>
        </w:rPr>
        <w:t xml:space="preserve"> 1992, </w:t>
      </w:r>
      <w:proofErr w:type="spellStart"/>
      <w:r w:rsidRPr="000D070A">
        <w:rPr>
          <w:rFonts w:ascii="Times New Roman" w:hAnsi="Times New Roman" w:cs="Times New Roman"/>
          <w:b/>
          <w:bCs/>
          <w:color w:val="0000FF"/>
          <w:sz w:val="24"/>
          <w:szCs w:val="24"/>
          <w:lang w:val="en-US"/>
        </w:rPr>
        <w:t>Chawake</w:t>
      </w:r>
      <w:proofErr w:type="spellEnd"/>
      <w:r w:rsidRPr="000D070A">
        <w:rPr>
          <w:rFonts w:ascii="Times New Roman" w:hAnsi="Times New Roman" w:cs="Times New Roman"/>
          <w:b/>
          <w:bCs/>
          <w:color w:val="0000FF"/>
          <w:sz w:val="24"/>
          <w:szCs w:val="24"/>
          <w:lang w:val="en-US"/>
        </w:rPr>
        <w:t xml:space="preserve"> 2014</w:t>
      </w:r>
      <w:r w:rsidRPr="000D070A">
        <w:rPr>
          <w:rFonts w:ascii="Times New Roman" w:hAnsi="Times New Roman" w:cs="Times New Roman"/>
          <w:color w:val="0000FF"/>
          <w:sz w:val="24"/>
          <w:szCs w:val="24"/>
          <w:lang w:val="en-US"/>
        </w:rPr>
        <w:t xml:space="preserve">]. This low-temperature pre-formation step is of interest for potential future use in the </w:t>
      </w:r>
      <w:r w:rsidR="00855113" w:rsidRPr="00855113">
        <w:rPr>
          <w:rFonts w:ascii="Times New Roman" w:hAnsi="Times New Roman" w:cs="Times New Roman"/>
          <w:color w:val="00B050"/>
          <w:sz w:val="24"/>
          <w:szCs w:val="24"/>
          <w:lang w:val="en-US"/>
        </w:rPr>
        <w:t>direct</w:t>
      </w:r>
      <w:r w:rsidR="00855113">
        <w:rPr>
          <w:rFonts w:ascii="Times New Roman" w:hAnsi="Times New Roman" w:cs="Times New Roman"/>
          <w:color w:val="0000FF"/>
          <w:sz w:val="24"/>
          <w:szCs w:val="24"/>
          <w:lang w:val="en-US"/>
        </w:rPr>
        <w:t xml:space="preserve"> </w:t>
      </w:r>
      <w:r w:rsidRPr="000D070A">
        <w:rPr>
          <w:rFonts w:ascii="Times New Roman" w:hAnsi="Times New Roman" w:cs="Times New Roman"/>
          <w:color w:val="0000FF"/>
          <w:sz w:val="24"/>
          <w:szCs w:val="24"/>
          <w:lang w:val="en-US"/>
        </w:rPr>
        <w:t xml:space="preserve">recycling of Nd-Fe-B scrap. Just as Flash SPS was previously </w:t>
      </w:r>
      <w:r w:rsidR="00855113" w:rsidRPr="00855113">
        <w:rPr>
          <w:rFonts w:ascii="Times New Roman" w:hAnsi="Times New Roman" w:cs="Times New Roman"/>
          <w:color w:val="00B050"/>
          <w:sz w:val="24"/>
          <w:szCs w:val="24"/>
          <w:lang w:val="en-US"/>
        </w:rPr>
        <w:t xml:space="preserve">used </w:t>
      </w:r>
      <w:r w:rsidRPr="000D070A">
        <w:rPr>
          <w:rFonts w:ascii="Times New Roman" w:hAnsi="Times New Roman" w:cs="Times New Roman"/>
          <w:color w:val="0000FF"/>
          <w:sz w:val="24"/>
          <w:szCs w:val="24"/>
          <w:lang w:val="en-US"/>
        </w:rPr>
        <w:t xml:space="preserve">as a deformation technique for anisotropic hot-deformed Nd-Fe-B scrap, the possibility exists that SPT could perform this task as well, while producing a sample with a well-deformed edge and more homogeneous performance from edge to center of the sample. This first experimental set was performed by </w:t>
      </w:r>
      <w:proofErr w:type="spellStart"/>
      <w:r w:rsidRPr="000D070A">
        <w:rPr>
          <w:rFonts w:ascii="Times New Roman" w:hAnsi="Times New Roman" w:cs="Times New Roman"/>
          <w:color w:val="0000FF"/>
          <w:sz w:val="24"/>
          <w:szCs w:val="24"/>
          <w:lang w:val="en-US"/>
        </w:rPr>
        <w:t>Forschungszentrum</w:t>
      </w:r>
      <w:proofErr w:type="spellEnd"/>
      <w:r w:rsidRPr="000D070A">
        <w:rPr>
          <w:rFonts w:ascii="Times New Roman" w:hAnsi="Times New Roman" w:cs="Times New Roman"/>
          <w:color w:val="0000FF"/>
          <w:sz w:val="24"/>
          <w:szCs w:val="24"/>
          <w:lang w:val="en-US"/>
        </w:rPr>
        <w:t xml:space="preserve"> </w:t>
      </w:r>
      <w:proofErr w:type="spellStart"/>
      <w:r w:rsidRPr="000D070A">
        <w:rPr>
          <w:rFonts w:ascii="Times New Roman" w:hAnsi="Times New Roman" w:cs="Times New Roman"/>
          <w:color w:val="0000FF"/>
          <w:sz w:val="24"/>
          <w:szCs w:val="24"/>
          <w:lang w:val="en-US"/>
        </w:rPr>
        <w:t>Jülich</w:t>
      </w:r>
      <w:proofErr w:type="spellEnd"/>
      <w:r w:rsidRPr="000D070A">
        <w:rPr>
          <w:rFonts w:ascii="Times New Roman" w:hAnsi="Times New Roman" w:cs="Times New Roman"/>
          <w:color w:val="0000FF"/>
          <w:sz w:val="24"/>
          <w:szCs w:val="24"/>
          <w:lang w:val="en-US"/>
        </w:rPr>
        <w:t xml:space="preserve"> GmbH.</w:t>
      </w:r>
    </w:p>
    <w:p w14:paraId="11ACD2B7" w14:textId="2E1C6D41" w:rsidR="000D070A" w:rsidRDefault="000D070A" w:rsidP="000D070A">
      <w:pPr>
        <w:spacing w:after="0" w:line="360" w:lineRule="auto"/>
        <w:jc w:val="both"/>
        <w:rPr>
          <w:rFonts w:ascii="Times New Roman" w:hAnsi="Times New Roman" w:cs="Times New Roman"/>
          <w:color w:val="0000FF"/>
          <w:sz w:val="24"/>
          <w:szCs w:val="24"/>
          <w:lang w:val="en-US"/>
        </w:rPr>
      </w:pPr>
    </w:p>
    <w:p w14:paraId="0D3B19B2" w14:textId="1FAAA124" w:rsidR="005228E6" w:rsidRDefault="005228E6" w:rsidP="005228E6">
      <w:pPr>
        <w:spacing w:after="0" w:line="360" w:lineRule="auto"/>
        <w:jc w:val="both"/>
        <w:rPr>
          <w:rFonts w:ascii="Times New Roman" w:hAnsi="Times New Roman" w:cs="Times New Roman"/>
          <w:color w:val="0000FF"/>
          <w:sz w:val="24"/>
          <w:szCs w:val="24"/>
          <w:lang w:val="en-US"/>
        </w:rPr>
      </w:pPr>
      <w:commentRangeStart w:id="63"/>
      <w:commentRangeStart w:id="64"/>
      <w:r w:rsidRPr="005228E6">
        <w:rPr>
          <w:rFonts w:ascii="Times New Roman" w:hAnsi="Times New Roman" w:cs="Times New Roman"/>
          <w:color w:val="0000FF"/>
          <w:sz w:val="24"/>
          <w:szCs w:val="24"/>
          <w:lang w:val="en-US"/>
        </w:rPr>
        <w:t xml:space="preserve">The second goal </w:t>
      </w:r>
      <w:commentRangeEnd w:id="63"/>
      <w:r w:rsidR="00DA426D">
        <w:rPr>
          <w:rStyle w:val="CommentReference"/>
          <w:lang w:val="tr-TR"/>
        </w:rPr>
        <w:commentReference w:id="63"/>
      </w:r>
      <w:commentRangeEnd w:id="64"/>
      <w:r w:rsidR="006415D3">
        <w:rPr>
          <w:rStyle w:val="CommentReference"/>
          <w:lang w:val="tr-TR"/>
        </w:rPr>
        <w:commentReference w:id="64"/>
      </w:r>
      <w:r w:rsidRPr="005228E6">
        <w:rPr>
          <w:rFonts w:ascii="Times New Roman" w:hAnsi="Times New Roman" w:cs="Times New Roman"/>
          <w:color w:val="0000FF"/>
          <w:sz w:val="24"/>
          <w:szCs w:val="24"/>
          <w:lang w:val="en-US"/>
        </w:rPr>
        <w:t>was a general SPT optimization for the melt-spun powder. Using FAST/SPS, Nd-Fe-B melt-spun powder was hot-compacted into a pre-form at a temperature of 725 °C. This temperature is high enough to induce a transient liquid phase to assist in densification [</w:t>
      </w:r>
      <w:r w:rsidRPr="000B2B77">
        <w:rPr>
          <w:rFonts w:ascii="Times New Roman" w:hAnsi="Times New Roman" w:cs="Times New Roman"/>
          <w:b/>
          <w:bCs/>
          <w:color w:val="0000FF"/>
          <w:sz w:val="24"/>
          <w:szCs w:val="24"/>
          <w:lang w:val="en-US"/>
        </w:rPr>
        <w:t>Grieb 1992</w:t>
      </w:r>
      <w:r w:rsidRPr="005228E6">
        <w:rPr>
          <w:rFonts w:ascii="Times New Roman" w:hAnsi="Times New Roman" w:cs="Times New Roman"/>
          <w:color w:val="0000FF"/>
          <w:sz w:val="24"/>
          <w:szCs w:val="24"/>
          <w:lang w:val="en-US"/>
        </w:rPr>
        <w:t xml:space="preserve">]. This FAST/SPS hot-compact was then deformed via SPT. As the hot-compact was dense, microstructural development was expected to occur as described by </w:t>
      </w:r>
      <w:proofErr w:type="spellStart"/>
      <w:r w:rsidRPr="005228E6">
        <w:rPr>
          <w:rFonts w:ascii="Times New Roman" w:hAnsi="Times New Roman" w:cs="Times New Roman"/>
          <w:color w:val="0000FF"/>
          <w:sz w:val="24"/>
          <w:szCs w:val="24"/>
          <w:lang w:val="en-US"/>
        </w:rPr>
        <w:t>Hioki</w:t>
      </w:r>
      <w:proofErr w:type="spellEnd"/>
      <w:r w:rsidRPr="005228E6">
        <w:rPr>
          <w:rFonts w:ascii="Times New Roman" w:hAnsi="Times New Roman" w:cs="Times New Roman"/>
          <w:color w:val="0000FF"/>
          <w:sz w:val="24"/>
          <w:szCs w:val="24"/>
          <w:lang w:val="en-US"/>
        </w:rPr>
        <w:t xml:space="preserve"> et al. [</w:t>
      </w:r>
      <w:proofErr w:type="spellStart"/>
      <w:r w:rsidRPr="005228E6">
        <w:rPr>
          <w:rFonts w:ascii="Times New Roman" w:hAnsi="Times New Roman" w:cs="Times New Roman"/>
          <w:b/>
          <w:bCs/>
          <w:color w:val="0000FF"/>
          <w:sz w:val="24"/>
          <w:szCs w:val="24"/>
          <w:lang w:val="en-US"/>
        </w:rPr>
        <w:t>Hioki</w:t>
      </w:r>
      <w:proofErr w:type="spellEnd"/>
      <w:r w:rsidRPr="005228E6">
        <w:rPr>
          <w:rFonts w:ascii="Times New Roman" w:hAnsi="Times New Roman" w:cs="Times New Roman"/>
          <w:b/>
          <w:bCs/>
          <w:color w:val="0000FF"/>
          <w:sz w:val="24"/>
          <w:szCs w:val="24"/>
          <w:lang w:val="en-US"/>
        </w:rPr>
        <w:t xml:space="preserve"> 2021</w:t>
      </w:r>
      <w:r w:rsidRPr="005228E6">
        <w:rPr>
          <w:rFonts w:ascii="Times New Roman" w:hAnsi="Times New Roman" w:cs="Times New Roman"/>
          <w:color w:val="0000FF"/>
          <w:sz w:val="24"/>
          <w:szCs w:val="24"/>
          <w:lang w:val="en-US"/>
        </w:rPr>
        <w:t>]. This second experimental set was performed by Fraunhofer IWKS.</w:t>
      </w:r>
    </w:p>
    <w:p w14:paraId="46892DBB" w14:textId="17AC37F4" w:rsidR="0024561E" w:rsidRDefault="0024561E" w:rsidP="005228E6">
      <w:pPr>
        <w:spacing w:after="0" w:line="360" w:lineRule="auto"/>
        <w:jc w:val="both"/>
        <w:rPr>
          <w:rFonts w:ascii="Times New Roman" w:hAnsi="Times New Roman" w:cs="Times New Roman"/>
          <w:color w:val="0000FF"/>
          <w:sz w:val="24"/>
          <w:szCs w:val="24"/>
          <w:lang w:val="en-US"/>
        </w:rPr>
      </w:pPr>
    </w:p>
    <w:p w14:paraId="375D3B69" w14:textId="2DFB59BA" w:rsidR="000B2B77" w:rsidRDefault="0024561E" w:rsidP="000B2B77">
      <w:pPr>
        <w:spacing w:after="0" w:line="360" w:lineRule="auto"/>
        <w:jc w:val="both"/>
        <w:rPr>
          <w:rFonts w:ascii="Times New Roman" w:hAnsi="Times New Roman" w:cs="Times New Roman"/>
          <w:color w:val="0000FF"/>
          <w:sz w:val="24"/>
          <w:szCs w:val="24"/>
          <w:lang w:val="en-US"/>
        </w:rPr>
      </w:pPr>
      <w:r w:rsidRPr="0024561E">
        <w:rPr>
          <w:rFonts w:ascii="Times New Roman" w:hAnsi="Times New Roman" w:cs="Times New Roman"/>
          <w:color w:val="0000FF"/>
          <w:sz w:val="24"/>
          <w:szCs w:val="24"/>
          <w:lang w:val="en-US"/>
        </w:rPr>
        <w:t>In this work, a melt-spun powder with isotropic properties is utilized, as opposed to an anisotropic powder, such as one produced by hydrogen-decrepitation-desorption-recombination (HDDR). This is for two specific reasons. Firstly, the use of ECAS to induce an anisotropic grain structure during process is clearer with an isotropic starting powder. Secondly, if the starting powder is already anisotropic, ECAS may not have the potential to fully align the already anisotropic grains with the axis of applied pressure. This has been seen with the application of Flash SPS in recycling anisotropic magnet powders [</w:t>
      </w:r>
      <w:r w:rsidRPr="000B2B77">
        <w:rPr>
          <w:rFonts w:ascii="Times New Roman" w:hAnsi="Times New Roman" w:cs="Times New Roman"/>
          <w:b/>
          <w:bCs/>
          <w:color w:val="0000FF"/>
          <w:sz w:val="24"/>
          <w:szCs w:val="24"/>
          <w:lang w:val="en-US"/>
        </w:rPr>
        <w:t>Keszler 2023</w:t>
      </w:r>
      <w:r w:rsidRPr="0024561E">
        <w:rPr>
          <w:rFonts w:ascii="Times New Roman" w:hAnsi="Times New Roman" w:cs="Times New Roman"/>
          <w:color w:val="0000FF"/>
          <w:sz w:val="24"/>
          <w:szCs w:val="24"/>
          <w:lang w:val="en-US"/>
        </w:rPr>
        <w:t xml:space="preserve">]. There is also a potential risk of anisotropic grains </w:t>
      </w:r>
      <w:r w:rsidRPr="0024561E">
        <w:rPr>
          <w:rFonts w:ascii="Times New Roman" w:hAnsi="Times New Roman" w:cs="Times New Roman"/>
          <w:color w:val="0000FF"/>
          <w:sz w:val="24"/>
          <w:szCs w:val="24"/>
          <w:lang w:val="en-US"/>
        </w:rPr>
        <w:lastRenderedPageBreak/>
        <w:t>growing larger than their desired aspect ratio. Further optimization of the process would be necessary in the specific use case of anisotropic powder usage that acknowledges the risk of excessive grain growth.</w:t>
      </w:r>
      <w:r w:rsidR="00A0264B">
        <w:rPr>
          <w:rFonts w:ascii="Times New Roman" w:hAnsi="Times New Roman" w:cs="Times New Roman"/>
          <w:color w:val="0000FF"/>
          <w:sz w:val="24"/>
          <w:szCs w:val="24"/>
          <w:lang w:val="en-US"/>
        </w:rPr>
        <w:t xml:space="preserve"> </w:t>
      </w:r>
      <w:r w:rsidR="000B2B77" w:rsidRPr="005228E6">
        <w:rPr>
          <w:rFonts w:ascii="Times New Roman" w:hAnsi="Times New Roman" w:cs="Times New Roman"/>
          <w:color w:val="0000FF"/>
          <w:sz w:val="24"/>
          <w:szCs w:val="24"/>
          <w:lang w:val="en-US"/>
        </w:rPr>
        <w:t xml:space="preserve">All parameters </w:t>
      </w:r>
      <w:r w:rsidR="000B2B77" w:rsidRPr="00DA426D">
        <w:rPr>
          <w:rFonts w:ascii="Times New Roman" w:hAnsi="Times New Roman" w:cs="Times New Roman"/>
          <w:color w:val="00B050"/>
          <w:sz w:val="24"/>
          <w:szCs w:val="24"/>
          <w:lang w:val="en-US"/>
        </w:rPr>
        <w:t xml:space="preserve">for the experiments </w:t>
      </w:r>
      <w:r w:rsidR="00A0264B">
        <w:rPr>
          <w:rFonts w:ascii="Times New Roman" w:hAnsi="Times New Roman" w:cs="Times New Roman"/>
          <w:color w:val="00B050"/>
          <w:sz w:val="24"/>
          <w:szCs w:val="24"/>
          <w:lang w:val="en-US"/>
        </w:rPr>
        <w:t>applied</w:t>
      </w:r>
      <w:r w:rsidR="00DA426D" w:rsidRPr="00DA426D">
        <w:rPr>
          <w:rFonts w:ascii="Times New Roman" w:hAnsi="Times New Roman" w:cs="Times New Roman"/>
          <w:color w:val="00B050"/>
          <w:sz w:val="24"/>
          <w:szCs w:val="24"/>
          <w:lang w:val="en-US"/>
        </w:rPr>
        <w:t xml:space="preserve"> in this study </w:t>
      </w:r>
      <w:r w:rsidR="000B2B77" w:rsidRPr="005228E6">
        <w:rPr>
          <w:rFonts w:ascii="Times New Roman" w:hAnsi="Times New Roman" w:cs="Times New Roman"/>
          <w:color w:val="0000FF"/>
          <w:sz w:val="24"/>
          <w:szCs w:val="24"/>
          <w:lang w:val="en-US"/>
        </w:rPr>
        <w:t>are provided in-text along with output from the FAST/SPS devices that were used. Heating rate, applied force, temperature, and piston movement were recorded during the course of the FAST/SPS and SPT cycles.</w:t>
      </w:r>
    </w:p>
    <w:p w14:paraId="139827FD" w14:textId="77777777" w:rsidR="000D070A" w:rsidRPr="000D070A" w:rsidRDefault="000D070A" w:rsidP="000D070A">
      <w:pPr>
        <w:spacing w:after="0" w:line="360" w:lineRule="auto"/>
        <w:jc w:val="both"/>
        <w:rPr>
          <w:rFonts w:ascii="Times New Roman" w:hAnsi="Times New Roman" w:cs="Times New Roman"/>
          <w:color w:val="0000FF"/>
          <w:sz w:val="24"/>
          <w:szCs w:val="24"/>
          <w:lang w:val="en-US"/>
        </w:rPr>
      </w:pPr>
    </w:p>
    <w:p w14:paraId="5ED9C0D4" w14:textId="77777777" w:rsidR="005228E6" w:rsidRPr="00755379" w:rsidRDefault="005228E6" w:rsidP="005228E6">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2. Experimental</w:t>
      </w:r>
    </w:p>
    <w:p w14:paraId="62C762D3" w14:textId="77777777" w:rsidR="005228E6" w:rsidRPr="00755379" w:rsidRDefault="005228E6" w:rsidP="005228E6">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 xml:space="preserve">2.1 Starting materials </w:t>
      </w:r>
    </w:p>
    <w:p w14:paraId="16272261" w14:textId="7A442F67" w:rsidR="005228E6" w:rsidRDefault="005228E6" w:rsidP="005228E6">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As starting material, commercial melt-spun Nd-Fe-B powder (MQU-F, </w:t>
      </w:r>
      <w:proofErr w:type="spellStart"/>
      <w:r w:rsidRPr="00755379">
        <w:rPr>
          <w:rFonts w:ascii="Times New Roman" w:hAnsi="Times New Roman" w:cs="Times New Roman"/>
          <w:sz w:val="24"/>
          <w:szCs w:val="24"/>
          <w:lang w:val="en-US"/>
        </w:rPr>
        <w:t>Magnequench</w:t>
      </w:r>
      <w:proofErr w:type="spellEnd"/>
      <w:r w:rsidRPr="00755379">
        <w:rPr>
          <w:rFonts w:ascii="Times New Roman" w:hAnsi="Times New Roman" w:cs="Times New Roman"/>
          <w:sz w:val="24"/>
          <w:szCs w:val="24"/>
          <w:lang w:val="en-US"/>
        </w:rPr>
        <w:t>, China) was used (</w:t>
      </w:r>
      <w:r w:rsidRPr="00755379">
        <w:rPr>
          <w:rFonts w:ascii="Times New Roman" w:hAnsi="Times New Roman" w:cs="Times New Roman"/>
          <w:b/>
          <w:bCs/>
          <w:sz w:val="24"/>
          <w:szCs w:val="24"/>
          <w:lang w:val="en-US"/>
        </w:rPr>
        <w:t>Figure 1</w:t>
      </w:r>
      <w:r w:rsidRPr="00755379">
        <w:rPr>
          <w:rFonts w:ascii="Times New Roman" w:hAnsi="Times New Roman" w:cs="Times New Roman"/>
          <w:sz w:val="24"/>
          <w:szCs w:val="24"/>
          <w:lang w:val="en-US"/>
        </w:rPr>
        <w:t xml:space="preserve">). The coarse flakes had a size of up to 400 µm with a maximum in the range of 150 – 250 µm. The tapping density of the coarse flakes was around </w:t>
      </w:r>
      <w:commentRangeStart w:id="65"/>
      <w:r w:rsidRPr="00755379">
        <w:rPr>
          <w:rFonts w:ascii="Times New Roman" w:hAnsi="Times New Roman" w:cs="Times New Roman"/>
          <w:color w:val="5B9BD5" w:themeColor="accent1"/>
          <w:sz w:val="24"/>
          <w:szCs w:val="24"/>
          <w:lang w:val="en-US"/>
        </w:rPr>
        <w:t xml:space="preserve">51 %, </w:t>
      </w:r>
      <w:commentRangeEnd w:id="65"/>
      <w:r w:rsidRPr="00755379">
        <w:rPr>
          <w:rStyle w:val="CommentReference"/>
          <w:lang w:val="en-US"/>
        </w:rPr>
        <w:commentReference w:id="65"/>
      </w:r>
      <w:r w:rsidRPr="00755379">
        <w:rPr>
          <w:rFonts w:ascii="Times New Roman" w:hAnsi="Times New Roman" w:cs="Times New Roman"/>
          <w:sz w:val="24"/>
          <w:szCs w:val="24"/>
          <w:lang w:val="en-US"/>
        </w:rPr>
        <w:t xml:space="preserve">making it challenging to fill a pressing tool evenly. The coarse flakes contain nanocrystalline grains with a size below 50 nm. The MQU-F powder had a nominal composition of 30.0% Nd, 5.88% Co, 0.60% Ga, 0.92% B (all values in wt. %) and Fe as balance. </w:t>
      </w:r>
      <w:commentRangeStart w:id="66"/>
      <w:commentRangeStart w:id="67"/>
      <w:r w:rsidRPr="005228E6">
        <w:rPr>
          <w:rFonts w:ascii="Times New Roman" w:hAnsi="Times New Roman" w:cs="Times New Roman"/>
          <w:color w:val="0000FF"/>
          <w:sz w:val="24"/>
          <w:szCs w:val="24"/>
          <w:lang w:val="en-US"/>
        </w:rPr>
        <w:t>MQU</w:t>
      </w:r>
      <w:commentRangeEnd w:id="66"/>
      <w:r w:rsidRPr="005228E6">
        <w:rPr>
          <w:rStyle w:val="CommentReference"/>
          <w:color w:val="0000FF"/>
          <w:lang w:val="en-US"/>
        </w:rPr>
        <w:commentReference w:id="66"/>
      </w:r>
      <w:commentRangeEnd w:id="67"/>
      <w:r w:rsidRPr="005228E6">
        <w:rPr>
          <w:rStyle w:val="CommentReference"/>
          <w:color w:val="0000FF"/>
          <w:lang w:val="en-US"/>
        </w:rPr>
        <w:commentReference w:id="67"/>
      </w:r>
      <w:r w:rsidRPr="005228E6">
        <w:rPr>
          <w:rFonts w:ascii="Times New Roman" w:hAnsi="Times New Roman" w:cs="Times New Roman"/>
          <w:color w:val="0000FF"/>
          <w:sz w:val="24"/>
          <w:szCs w:val="24"/>
          <w:lang w:val="en-US"/>
        </w:rPr>
        <w:t xml:space="preserve">-F has favorable hot-working properties due to its low average starting grain size, the formation of a </w:t>
      </w:r>
      <w:ins w:id="68" w:author="Fernando Maccari" w:date="2024-06-09T23:34:00Z">
        <w:r w:rsidR="00CC7971">
          <w:rPr>
            <w:rFonts w:ascii="Times New Roman" w:hAnsi="Times New Roman" w:cs="Times New Roman"/>
            <w:color w:val="0000FF"/>
            <w:sz w:val="24"/>
            <w:szCs w:val="24"/>
            <w:lang w:val="en-US"/>
          </w:rPr>
          <w:t xml:space="preserve">low melting </w:t>
        </w:r>
      </w:ins>
      <w:r w:rsidRPr="005228E6">
        <w:rPr>
          <w:rFonts w:ascii="Times New Roman" w:hAnsi="Times New Roman" w:cs="Times New Roman"/>
          <w:color w:val="0000FF"/>
          <w:sz w:val="24"/>
          <w:szCs w:val="24"/>
          <w:lang w:val="en-US"/>
        </w:rPr>
        <w:t>neodymium-iron-gallium grain boundary phase, and the improvement of magnetic properties such as thermal stability and coercivity from the addition of Ga and Co [</w:t>
      </w:r>
      <w:r w:rsidRPr="005228E6">
        <w:rPr>
          <w:rFonts w:ascii="Times New Roman" w:hAnsi="Times New Roman" w:cs="Times New Roman"/>
          <w:b/>
          <w:bCs/>
          <w:color w:val="0000FF"/>
          <w:sz w:val="24"/>
          <w:szCs w:val="24"/>
          <w:lang w:val="en-US"/>
        </w:rPr>
        <w:t>Hinz 2003, Kirchner 2000</w:t>
      </w:r>
      <w:r w:rsidRPr="005228E6">
        <w:rPr>
          <w:rFonts w:ascii="Times New Roman" w:hAnsi="Times New Roman" w:cs="Times New Roman"/>
          <w:color w:val="0000FF"/>
          <w:sz w:val="24"/>
          <w:szCs w:val="24"/>
          <w:lang w:val="en-US"/>
        </w:rPr>
        <w:t>]</w:t>
      </w:r>
      <w:r w:rsidRPr="00755379">
        <w:rPr>
          <w:rFonts w:ascii="Times New Roman" w:hAnsi="Times New Roman" w:cs="Times New Roman"/>
          <w:sz w:val="24"/>
          <w:szCs w:val="24"/>
          <w:lang w:val="en-US"/>
        </w:rPr>
        <w:t xml:space="preserve">. </w:t>
      </w:r>
      <w:r w:rsidRPr="005228E6">
        <w:rPr>
          <w:rFonts w:ascii="Times New Roman" w:hAnsi="Times New Roman" w:cs="Times New Roman"/>
          <w:color w:val="0000FF"/>
          <w:sz w:val="24"/>
          <w:szCs w:val="24"/>
          <w:lang w:val="en-US"/>
        </w:rPr>
        <w:t xml:space="preserve">Melt-spun powders, like MQU-F, also lead to a higher degree of texture in hot-deformed fine grains when compared to mechanically alloyed or hydrogen-disproportionation-desorption-recombination (HDDR) starting material, </w:t>
      </w:r>
      <w:del w:id="69" w:author="Fernando Maccari" w:date="2024-06-09T23:41:00Z">
        <w:r w:rsidRPr="005228E6" w:rsidDel="00CC7971">
          <w:rPr>
            <w:rFonts w:ascii="Times New Roman" w:hAnsi="Times New Roman" w:cs="Times New Roman"/>
            <w:color w:val="0000FF"/>
            <w:sz w:val="24"/>
            <w:szCs w:val="24"/>
            <w:lang w:val="en-US"/>
          </w:rPr>
          <w:delText xml:space="preserve">lending </w:delText>
        </w:r>
      </w:del>
      <w:ins w:id="70" w:author="Fernando Maccari" w:date="2024-06-09T23:41:00Z">
        <w:r w:rsidR="00CC7971">
          <w:rPr>
            <w:rFonts w:ascii="Times New Roman" w:hAnsi="Times New Roman" w:cs="Times New Roman"/>
            <w:color w:val="0000FF"/>
            <w:sz w:val="24"/>
            <w:szCs w:val="24"/>
            <w:lang w:val="en-US"/>
          </w:rPr>
          <w:t>resulting in</w:t>
        </w:r>
        <w:r w:rsidR="00CC7971" w:rsidRPr="005228E6">
          <w:rPr>
            <w:rFonts w:ascii="Times New Roman" w:hAnsi="Times New Roman" w:cs="Times New Roman"/>
            <w:color w:val="0000FF"/>
            <w:sz w:val="24"/>
            <w:szCs w:val="24"/>
            <w:lang w:val="en-US"/>
          </w:rPr>
          <w:t xml:space="preserve"> </w:t>
        </w:r>
      </w:ins>
      <w:del w:id="71" w:author="Fernando Maccari" w:date="2024-06-09T23:41:00Z">
        <w:r w:rsidRPr="005228E6" w:rsidDel="00CC7971">
          <w:rPr>
            <w:rFonts w:ascii="Times New Roman" w:hAnsi="Times New Roman" w:cs="Times New Roman"/>
            <w:color w:val="0000FF"/>
            <w:sz w:val="24"/>
            <w:szCs w:val="24"/>
            <w:lang w:val="en-US"/>
          </w:rPr>
          <w:delText xml:space="preserve">to </w:delText>
        </w:r>
      </w:del>
      <w:r w:rsidRPr="005228E6">
        <w:rPr>
          <w:rFonts w:ascii="Times New Roman" w:hAnsi="Times New Roman" w:cs="Times New Roman"/>
          <w:color w:val="0000FF"/>
          <w:sz w:val="24"/>
          <w:szCs w:val="24"/>
          <w:lang w:val="en-US"/>
        </w:rPr>
        <w:t>a higher final remanence [</w:t>
      </w:r>
      <w:r w:rsidRPr="005228E6">
        <w:rPr>
          <w:rFonts w:ascii="Times New Roman" w:hAnsi="Times New Roman" w:cs="Times New Roman"/>
          <w:b/>
          <w:bCs/>
          <w:color w:val="0000FF"/>
          <w:sz w:val="24"/>
          <w:szCs w:val="24"/>
          <w:lang w:val="en-US"/>
        </w:rPr>
        <w:t>Kirchner 1998</w:t>
      </w:r>
      <w:r w:rsidRPr="005228E6">
        <w:rPr>
          <w:rFonts w:ascii="Times New Roman" w:hAnsi="Times New Roman" w:cs="Times New Roman"/>
          <w:color w:val="0000FF"/>
          <w:sz w:val="24"/>
          <w:szCs w:val="24"/>
          <w:lang w:val="en-US"/>
        </w:rPr>
        <w:t xml:space="preserve">]. </w:t>
      </w:r>
      <w:r w:rsidRPr="00755379">
        <w:rPr>
          <w:rFonts w:ascii="Times New Roman" w:hAnsi="Times New Roman" w:cs="Times New Roman"/>
          <w:sz w:val="24"/>
          <w:szCs w:val="24"/>
          <w:lang w:val="en-US"/>
        </w:rPr>
        <w:t xml:space="preserve">Due to the suboptimal compaction </w:t>
      </w:r>
      <w:r w:rsidRPr="00392069">
        <w:rPr>
          <w:rFonts w:ascii="Times New Roman" w:hAnsi="Times New Roman" w:cs="Times New Roman"/>
          <w:sz w:val="24"/>
          <w:szCs w:val="24"/>
          <w:lang w:val="en-US"/>
        </w:rPr>
        <w:t>behavior</w:t>
      </w:r>
      <w:r w:rsidRPr="00755379">
        <w:rPr>
          <w:rFonts w:ascii="Times New Roman" w:hAnsi="Times New Roman" w:cs="Times New Roman"/>
          <w:sz w:val="24"/>
          <w:szCs w:val="24"/>
          <w:lang w:val="en-US"/>
        </w:rPr>
        <w:t xml:space="preserve"> of the pure flakes, the powder had to be pre-sintered by conventional FAST/SPS to withstand the minimum load of 10 </w:t>
      </w:r>
      <w:proofErr w:type="spellStart"/>
      <w:r w:rsidRPr="00755379">
        <w:rPr>
          <w:rFonts w:ascii="Times New Roman" w:hAnsi="Times New Roman" w:cs="Times New Roman"/>
          <w:sz w:val="24"/>
          <w:szCs w:val="24"/>
          <w:lang w:val="en-US"/>
        </w:rPr>
        <w:t>kN</w:t>
      </w:r>
      <w:proofErr w:type="spellEnd"/>
      <w:r w:rsidRPr="00755379">
        <w:rPr>
          <w:rFonts w:ascii="Times New Roman" w:hAnsi="Times New Roman" w:cs="Times New Roman"/>
          <w:sz w:val="24"/>
          <w:szCs w:val="24"/>
          <w:lang w:val="en-US"/>
        </w:rPr>
        <w:t xml:space="preserve"> (= 32 MPa for a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20 mm sample) required for operating the FAST/SPS devices used in this study.</w:t>
      </w:r>
      <w:r>
        <w:rPr>
          <w:rFonts w:ascii="Times New Roman" w:hAnsi="Times New Roman" w:cs="Times New Roman"/>
          <w:sz w:val="24"/>
          <w:szCs w:val="24"/>
          <w:lang w:val="en-US"/>
        </w:rPr>
        <w:t xml:space="preserve"> </w:t>
      </w:r>
      <w:commentRangeStart w:id="72"/>
      <w:commentRangeStart w:id="73"/>
      <w:r w:rsidRPr="005228E6">
        <w:rPr>
          <w:rFonts w:ascii="Times New Roman" w:hAnsi="Times New Roman" w:cs="Times New Roman"/>
          <w:color w:val="0000FF"/>
          <w:sz w:val="24"/>
          <w:szCs w:val="24"/>
          <w:lang w:val="en-US"/>
        </w:rPr>
        <w:t>Pre-sintering or pre-compaction also assists in maintaining good electrical contact during the SPT process, as the compact is a solid bulk rather than a loose powder</w:t>
      </w:r>
      <w:commentRangeEnd w:id="72"/>
      <w:r w:rsidRPr="005228E6">
        <w:rPr>
          <w:rStyle w:val="CommentReference"/>
          <w:color w:val="0000FF"/>
          <w:lang w:val="tr-TR"/>
        </w:rPr>
        <w:commentReference w:id="72"/>
      </w:r>
      <w:commentRangeEnd w:id="73"/>
      <w:r w:rsidR="008600E7">
        <w:rPr>
          <w:rStyle w:val="CommentReference"/>
          <w:lang w:val="tr-TR"/>
        </w:rPr>
        <w:commentReference w:id="73"/>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Two strategies were pursued for pre-sintering.</w:t>
      </w:r>
    </w:p>
    <w:p w14:paraId="6B1B9B64" w14:textId="1D254623" w:rsidR="00227C5B" w:rsidRDefault="00227C5B" w:rsidP="005228E6">
      <w:pPr>
        <w:spacing w:after="0" w:line="360" w:lineRule="auto"/>
        <w:jc w:val="both"/>
        <w:rPr>
          <w:rFonts w:ascii="Times New Roman" w:hAnsi="Times New Roman" w:cs="Times New Roman"/>
          <w:sz w:val="24"/>
          <w:szCs w:val="24"/>
          <w:lang w:val="en-US"/>
        </w:rPr>
      </w:pPr>
    </w:p>
    <w:p w14:paraId="083A6E5E" w14:textId="3B1DED66" w:rsidR="00227C5B" w:rsidRDefault="0052042A" w:rsidP="0052042A">
      <w:pPr>
        <w:spacing w:after="0"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06293767" wp14:editId="015395E4">
            <wp:extent cx="4848045" cy="192985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54643" cy="1932481"/>
                    </a:xfrm>
                    <a:prstGeom prst="rect">
                      <a:avLst/>
                    </a:prstGeom>
                  </pic:spPr>
                </pic:pic>
              </a:graphicData>
            </a:graphic>
          </wp:inline>
        </w:drawing>
      </w:r>
    </w:p>
    <w:p w14:paraId="44A8C804" w14:textId="3F11244B" w:rsidR="00227C5B" w:rsidRDefault="00227C5B" w:rsidP="00227C5B">
      <w:pPr>
        <w:spacing w:after="0" w:line="360" w:lineRule="auto"/>
        <w:rPr>
          <w:rFonts w:ascii="Times New Roman" w:hAnsi="Times New Roman" w:cs="Times New Roman"/>
          <w:sz w:val="24"/>
          <w:szCs w:val="24"/>
          <w:lang w:val="en-US"/>
        </w:rPr>
      </w:pPr>
      <w:commentRangeStart w:id="74"/>
      <w:commentRangeStart w:id="75"/>
      <w:r w:rsidRPr="00E92F9F">
        <w:rPr>
          <w:rFonts w:ascii="Times New Roman" w:hAnsi="Times New Roman" w:cs="Times New Roman"/>
          <w:b/>
          <w:bCs/>
          <w:i/>
          <w:iCs/>
          <w:sz w:val="24"/>
          <w:szCs w:val="24"/>
          <w:lang w:val="en-US"/>
        </w:rPr>
        <w:t>Figure 1:</w:t>
      </w:r>
      <w:r w:rsidRPr="00E92F9F">
        <w:rPr>
          <w:rFonts w:ascii="Times New Roman" w:hAnsi="Times New Roman" w:cs="Times New Roman"/>
          <w:i/>
          <w:iCs/>
          <w:sz w:val="24"/>
          <w:szCs w:val="24"/>
          <w:lang w:val="en-US"/>
        </w:rPr>
        <w:t xml:space="preserve"> </w:t>
      </w:r>
      <w:commentRangeEnd w:id="74"/>
      <w:r>
        <w:rPr>
          <w:rStyle w:val="CommentReference"/>
          <w:lang w:val="tr-TR"/>
        </w:rPr>
        <w:commentReference w:id="74"/>
      </w:r>
      <w:commentRangeEnd w:id="75"/>
      <w:r w:rsidR="005707E5">
        <w:rPr>
          <w:rStyle w:val="CommentReference"/>
          <w:lang w:val="tr-TR"/>
        </w:rPr>
        <w:commentReference w:id="75"/>
      </w:r>
      <w:r w:rsidRPr="00E92F9F">
        <w:rPr>
          <w:rFonts w:ascii="Times New Roman" w:hAnsi="Times New Roman" w:cs="Times New Roman"/>
          <w:i/>
          <w:iCs/>
          <w:sz w:val="24"/>
          <w:szCs w:val="24"/>
          <w:lang w:val="en-US"/>
        </w:rPr>
        <w:t xml:space="preserve">Nanocrystalline Nd-Fe-B powder (commercial MQU-F powder from the company </w:t>
      </w:r>
      <w:proofErr w:type="spellStart"/>
      <w:r w:rsidRPr="00E92F9F">
        <w:rPr>
          <w:rFonts w:ascii="Times New Roman" w:hAnsi="Times New Roman" w:cs="Times New Roman"/>
          <w:i/>
          <w:iCs/>
          <w:sz w:val="24"/>
          <w:szCs w:val="24"/>
          <w:lang w:val="en-US"/>
        </w:rPr>
        <w:t>Magnequench</w:t>
      </w:r>
      <w:proofErr w:type="spellEnd"/>
      <w:r w:rsidRPr="00E92F9F">
        <w:rPr>
          <w:rFonts w:ascii="Times New Roman" w:hAnsi="Times New Roman" w:cs="Times New Roman"/>
          <w:i/>
          <w:iCs/>
          <w:sz w:val="24"/>
          <w:szCs w:val="24"/>
          <w:lang w:val="en-US"/>
        </w:rPr>
        <w:t xml:space="preserve">) made by melt-spinning </w:t>
      </w:r>
      <w:r w:rsidR="00D67F88">
        <w:rPr>
          <w:rFonts w:ascii="Times New Roman" w:hAnsi="Times New Roman" w:cs="Times New Roman"/>
          <w:b/>
          <w:bCs/>
          <w:i/>
          <w:iCs/>
          <w:sz w:val="24"/>
          <w:szCs w:val="24"/>
          <w:lang w:val="en-US"/>
        </w:rPr>
        <w:t>a</w:t>
      </w:r>
      <w:r w:rsidRPr="00E92F9F">
        <w:rPr>
          <w:rFonts w:ascii="Times New Roman" w:hAnsi="Times New Roman" w:cs="Times New Roman"/>
          <w:b/>
          <w:bCs/>
          <w:i/>
          <w:iCs/>
          <w:sz w:val="24"/>
          <w:szCs w:val="24"/>
          <w:lang w:val="en-US"/>
        </w:rPr>
        <w:t>.)</w:t>
      </w:r>
      <w:r w:rsidRPr="00E92F9F">
        <w:rPr>
          <w:rFonts w:ascii="Times New Roman" w:hAnsi="Times New Roman" w:cs="Times New Roman"/>
          <w:i/>
          <w:iCs/>
          <w:sz w:val="24"/>
          <w:szCs w:val="24"/>
          <w:lang w:val="en-US"/>
        </w:rPr>
        <w:t xml:space="preserve"> Macroscopic powder flakes </w:t>
      </w:r>
      <w:r w:rsidR="00D67F88">
        <w:rPr>
          <w:rFonts w:ascii="Times New Roman" w:hAnsi="Times New Roman" w:cs="Times New Roman"/>
          <w:b/>
          <w:bCs/>
          <w:i/>
          <w:iCs/>
          <w:sz w:val="24"/>
          <w:szCs w:val="24"/>
          <w:lang w:val="en-US"/>
        </w:rPr>
        <w:t>b</w:t>
      </w:r>
      <w:r w:rsidRPr="00E92F9F">
        <w:rPr>
          <w:rFonts w:ascii="Times New Roman" w:hAnsi="Times New Roman" w:cs="Times New Roman"/>
          <w:b/>
          <w:bCs/>
          <w:i/>
          <w:iCs/>
          <w:sz w:val="24"/>
          <w:szCs w:val="24"/>
          <w:lang w:val="en-US"/>
        </w:rPr>
        <w:t>.)</w:t>
      </w:r>
      <w:r w:rsidRPr="00E92F9F">
        <w:rPr>
          <w:rFonts w:ascii="Times New Roman" w:hAnsi="Times New Roman" w:cs="Times New Roman"/>
          <w:i/>
          <w:iCs/>
          <w:sz w:val="24"/>
          <w:szCs w:val="24"/>
          <w:lang w:val="en-US"/>
        </w:rPr>
        <w:t xml:space="preserve"> Nanocrystalline Nd</w:t>
      </w:r>
      <w:r w:rsidRPr="00E92F9F">
        <w:rPr>
          <w:rFonts w:ascii="Times New Roman" w:hAnsi="Times New Roman" w:cs="Times New Roman"/>
          <w:i/>
          <w:iCs/>
          <w:sz w:val="24"/>
          <w:szCs w:val="24"/>
          <w:vertAlign w:val="subscript"/>
          <w:lang w:val="en-US"/>
        </w:rPr>
        <w:t>2</w:t>
      </w:r>
      <w:r w:rsidRPr="00E92F9F">
        <w:rPr>
          <w:rFonts w:ascii="Times New Roman" w:hAnsi="Times New Roman" w:cs="Times New Roman"/>
          <w:i/>
          <w:iCs/>
          <w:sz w:val="24"/>
          <w:szCs w:val="24"/>
          <w:lang w:val="en-US"/>
        </w:rPr>
        <w:t>Fe</w:t>
      </w:r>
      <w:r w:rsidRPr="00E92F9F">
        <w:rPr>
          <w:rFonts w:ascii="Times New Roman" w:hAnsi="Times New Roman" w:cs="Times New Roman"/>
          <w:i/>
          <w:iCs/>
          <w:sz w:val="24"/>
          <w:szCs w:val="24"/>
          <w:vertAlign w:val="subscript"/>
          <w:lang w:val="en-US"/>
        </w:rPr>
        <w:t>14</w:t>
      </w:r>
      <w:r w:rsidRPr="00E92F9F">
        <w:rPr>
          <w:rFonts w:ascii="Times New Roman" w:hAnsi="Times New Roman" w:cs="Times New Roman"/>
          <w:i/>
          <w:iCs/>
          <w:sz w:val="24"/>
          <w:szCs w:val="24"/>
          <w:lang w:val="en-US"/>
        </w:rPr>
        <w:t>B grains. The different size of the scale bars is pointed out.</w:t>
      </w:r>
    </w:p>
    <w:p w14:paraId="3A007B77" w14:textId="77777777" w:rsidR="00227C5B" w:rsidRDefault="00227C5B" w:rsidP="005228E6">
      <w:pPr>
        <w:spacing w:after="0" w:line="360" w:lineRule="auto"/>
        <w:jc w:val="both"/>
        <w:rPr>
          <w:rFonts w:ascii="Times New Roman" w:hAnsi="Times New Roman" w:cs="Times New Roman"/>
          <w:sz w:val="24"/>
          <w:szCs w:val="24"/>
          <w:lang w:val="en-US"/>
        </w:rPr>
      </w:pPr>
    </w:p>
    <w:p w14:paraId="326EA3B8" w14:textId="422CBF38" w:rsidR="005228E6" w:rsidDel="00EC61D4" w:rsidRDefault="005228E6" w:rsidP="005228E6">
      <w:pPr>
        <w:spacing w:after="0" w:line="360" w:lineRule="auto"/>
        <w:jc w:val="both"/>
        <w:rPr>
          <w:del w:id="76" w:author="Fernando Maccari" w:date="2024-06-09T23:44:00Z"/>
          <w:rFonts w:ascii="Times New Roman" w:hAnsi="Times New Roman" w:cs="Times New Roman"/>
          <w:sz w:val="24"/>
          <w:szCs w:val="24"/>
          <w:lang w:val="en-US"/>
        </w:rPr>
      </w:pPr>
    </w:p>
    <w:p w14:paraId="6CDB33A8" w14:textId="77777777" w:rsidR="00971EBA" w:rsidRPr="00971EBA" w:rsidRDefault="00971EBA" w:rsidP="00971EBA">
      <w:pPr>
        <w:spacing w:after="0" w:line="360" w:lineRule="auto"/>
        <w:jc w:val="both"/>
        <w:rPr>
          <w:rFonts w:ascii="Times New Roman" w:hAnsi="Times New Roman" w:cs="Times New Roman"/>
          <w:b/>
          <w:bCs/>
          <w:color w:val="0000FF"/>
          <w:sz w:val="24"/>
          <w:szCs w:val="24"/>
          <w:lang w:val="en-US"/>
        </w:rPr>
      </w:pPr>
      <w:r w:rsidRPr="00971EBA">
        <w:rPr>
          <w:rFonts w:ascii="Times New Roman" w:hAnsi="Times New Roman" w:cs="Times New Roman"/>
          <w:b/>
          <w:bCs/>
          <w:color w:val="0000FF"/>
          <w:sz w:val="24"/>
          <w:szCs w:val="24"/>
          <w:lang w:val="en-US"/>
        </w:rPr>
        <w:t>2.2 Pre-sintering of semi-dense compacts for SPT</w:t>
      </w:r>
    </w:p>
    <w:p w14:paraId="5BC2F160" w14:textId="07BEFA39" w:rsidR="005228E6" w:rsidRDefault="00971EBA" w:rsidP="005228E6">
      <w:pPr>
        <w:spacing w:after="0" w:line="360" w:lineRule="auto"/>
        <w:jc w:val="both"/>
        <w:rPr>
          <w:rFonts w:ascii="Times New Roman" w:hAnsi="Times New Roman" w:cs="Times New Roman"/>
          <w:color w:val="0000FF"/>
          <w:sz w:val="24"/>
          <w:szCs w:val="24"/>
          <w:lang w:val="en-US"/>
        </w:rPr>
      </w:pPr>
      <w:r w:rsidRPr="00971EBA">
        <w:rPr>
          <w:rFonts w:ascii="Times New Roman" w:hAnsi="Times New Roman" w:cs="Times New Roman"/>
          <w:color w:val="0000FF"/>
          <w:sz w:val="24"/>
          <w:szCs w:val="24"/>
          <w:lang w:val="en-US"/>
        </w:rPr>
        <w:t xml:space="preserve">Pre-sintering </w:t>
      </w:r>
      <w:r w:rsidRPr="00755379">
        <w:rPr>
          <w:rFonts w:ascii="Times New Roman" w:hAnsi="Times New Roman" w:cs="Times New Roman"/>
          <w:sz w:val="24"/>
          <w:szCs w:val="24"/>
          <w:lang w:val="en-US"/>
        </w:rPr>
        <w:t xml:space="preserve">was done in </w:t>
      </w:r>
      <w:r>
        <w:rPr>
          <w:rFonts w:ascii="Times New Roman" w:hAnsi="Times New Roman" w:cs="Times New Roman"/>
          <w:sz w:val="24"/>
          <w:szCs w:val="24"/>
          <w:lang w:val="en-US"/>
        </w:rPr>
        <w:t>a</w:t>
      </w:r>
      <w:r w:rsidRPr="00755379">
        <w:rPr>
          <w:rFonts w:ascii="Times New Roman" w:hAnsi="Times New Roman" w:cs="Times New Roman"/>
          <w:sz w:val="24"/>
          <w:szCs w:val="24"/>
          <w:lang w:val="en-US"/>
        </w:rPr>
        <w:t xml:space="preserve"> lab-scale FAST/SPS device (HP-D 5, FCT </w:t>
      </w:r>
      <w:proofErr w:type="spellStart"/>
      <w:r w:rsidRPr="00755379">
        <w:rPr>
          <w:rFonts w:ascii="Times New Roman" w:hAnsi="Times New Roman" w:cs="Times New Roman"/>
          <w:sz w:val="24"/>
          <w:szCs w:val="24"/>
          <w:lang w:val="en-US"/>
        </w:rPr>
        <w:t>Systeme</w:t>
      </w:r>
      <w:proofErr w:type="spellEnd"/>
      <w:r w:rsidRPr="00755379">
        <w:rPr>
          <w:rFonts w:ascii="Times New Roman" w:hAnsi="Times New Roman" w:cs="Times New Roman"/>
          <w:sz w:val="24"/>
          <w:szCs w:val="24"/>
          <w:lang w:val="en-US"/>
        </w:rPr>
        <w:t xml:space="preserve"> GmbH, Germany). Starting powder (15 g) was poured into a FAST/SPS graphite die (graphite type R7710, SGL Carbon GmbH, Germany) which had an internal diameter of 20 mm. Graphite foil with a thickness of 0.38 mm (</w:t>
      </w:r>
      <w:r w:rsidR="005806CD">
        <w:rPr>
          <w:rFonts w:ascii="Times New Roman" w:hAnsi="Times New Roman" w:cs="Times New Roman"/>
          <w:color w:val="33CC33"/>
          <w:sz w:val="24"/>
          <w:szCs w:val="24"/>
          <w:lang w:val="en-US"/>
        </w:rPr>
        <w:t>t</w:t>
      </w:r>
      <w:r w:rsidRPr="00971EBA">
        <w:rPr>
          <w:rFonts w:ascii="Times New Roman" w:hAnsi="Times New Roman" w:cs="Times New Roman"/>
          <w:color w:val="33CC33"/>
          <w:sz w:val="24"/>
          <w:szCs w:val="24"/>
          <w:lang w:val="en-US"/>
        </w:rPr>
        <w:t>ype SIGRAFLEX, SGL Carbon GmbH, Germany</w:t>
      </w:r>
      <w:commentRangeStart w:id="77"/>
      <w:r w:rsidRPr="00755379">
        <w:rPr>
          <w:rFonts w:ascii="Times New Roman" w:hAnsi="Times New Roman" w:cs="Times New Roman"/>
          <w:sz w:val="24"/>
          <w:szCs w:val="24"/>
          <w:lang w:val="en-US"/>
        </w:rPr>
        <w:t xml:space="preserve">) </w:t>
      </w:r>
      <w:commentRangeEnd w:id="77"/>
      <w:r>
        <w:rPr>
          <w:rStyle w:val="CommentReference"/>
          <w:lang w:val="tr-TR"/>
        </w:rPr>
        <w:commentReference w:id="77"/>
      </w:r>
      <w:r w:rsidRPr="00755379">
        <w:rPr>
          <w:rFonts w:ascii="Times New Roman" w:hAnsi="Times New Roman" w:cs="Times New Roman"/>
          <w:sz w:val="24"/>
          <w:szCs w:val="24"/>
          <w:lang w:val="en-US"/>
        </w:rPr>
        <w:t>was used to line the die and punches in each process. FAST/SPS cycles were done with a heating rate of 100 K/min, a temperature of 500°C, a dwell time of 30 s and a pressure of 50 MPa resulting in pre-sintered pellets with a height around 8 mm and a relative density in the range of 70 – 75 % [</w:t>
      </w:r>
      <w:r w:rsidRPr="00755379">
        <w:rPr>
          <w:rFonts w:ascii="Times New Roman" w:hAnsi="Times New Roman" w:cs="Times New Roman"/>
          <w:b/>
          <w:bCs/>
          <w:color w:val="0000FF"/>
          <w:sz w:val="24"/>
          <w:szCs w:val="24"/>
          <w:lang w:val="en-US"/>
        </w:rPr>
        <w:t>Mishra 2023</w:t>
      </w:r>
      <w:r w:rsidRPr="00755379">
        <w:rPr>
          <w:rFonts w:ascii="Times New Roman" w:hAnsi="Times New Roman" w:cs="Times New Roman"/>
          <w:sz w:val="24"/>
          <w:szCs w:val="24"/>
          <w:lang w:val="en-US"/>
        </w:rPr>
        <w:t xml:space="preserve">]. </w:t>
      </w:r>
      <w:r w:rsidRPr="00971EBA">
        <w:rPr>
          <w:rFonts w:ascii="Times New Roman" w:hAnsi="Times New Roman" w:cs="Times New Roman"/>
          <w:b/>
          <w:bCs/>
          <w:color w:val="0000FF"/>
          <w:sz w:val="24"/>
          <w:szCs w:val="24"/>
          <w:lang w:val="en-US"/>
        </w:rPr>
        <w:t xml:space="preserve">Figure </w:t>
      </w:r>
      <w:r w:rsidR="00831C39">
        <w:rPr>
          <w:rFonts w:ascii="Times New Roman" w:hAnsi="Times New Roman" w:cs="Times New Roman"/>
          <w:b/>
          <w:bCs/>
          <w:color w:val="0000FF"/>
          <w:sz w:val="24"/>
          <w:szCs w:val="24"/>
          <w:lang w:val="en-US"/>
        </w:rPr>
        <w:t>2</w:t>
      </w:r>
      <w:r w:rsidRPr="00971EBA">
        <w:rPr>
          <w:rFonts w:ascii="Times New Roman" w:hAnsi="Times New Roman" w:cs="Times New Roman"/>
          <w:color w:val="0000FF"/>
          <w:sz w:val="24"/>
          <w:szCs w:val="24"/>
          <w:lang w:val="en-US"/>
        </w:rPr>
        <w:t xml:space="preserve"> shows the pre-sintered form along with the stacking of the melt-spun powder particles after pre-sintering. Due to the localized heating where particles meet, sintering necks began to form, as can be seen in </w:t>
      </w:r>
      <w:r w:rsidRPr="00831C39">
        <w:rPr>
          <w:rFonts w:ascii="Times New Roman" w:hAnsi="Times New Roman" w:cs="Times New Roman"/>
          <w:b/>
          <w:bCs/>
          <w:color w:val="0000FF"/>
          <w:sz w:val="24"/>
          <w:szCs w:val="24"/>
          <w:lang w:val="en-US"/>
        </w:rPr>
        <w:t xml:space="preserve">Figure </w:t>
      </w:r>
      <w:r w:rsidR="00831C39" w:rsidRPr="00831C39">
        <w:rPr>
          <w:rFonts w:ascii="Times New Roman" w:hAnsi="Times New Roman" w:cs="Times New Roman"/>
          <w:b/>
          <w:bCs/>
          <w:color w:val="0000FF"/>
          <w:sz w:val="24"/>
          <w:szCs w:val="24"/>
          <w:lang w:val="en-US"/>
        </w:rPr>
        <w:t>2</w:t>
      </w:r>
      <w:r w:rsidRPr="00831C39">
        <w:rPr>
          <w:rFonts w:ascii="Times New Roman" w:hAnsi="Times New Roman" w:cs="Times New Roman"/>
          <w:b/>
          <w:bCs/>
          <w:color w:val="0000FF"/>
          <w:sz w:val="24"/>
          <w:szCs w:val="24"/>
          <w:lang w:val="en-US"/>
        </w:rPr>
        <w:t>c</w:t>
      </w:r>
      <w:r w:rsidRPr="00971EBA">
        <w:rPr>
          <w:rFonts w:ascii="Times New Roman" w:hAnsi="Times New Roman" w:cs="Times New Roman"/>
          <w:color w:val="0000FF"/>
          <w:sz w:val="24"/>
          <w:szCs w:val="24"/>
          <w:lang w:val="en-US"/>
        </w:rPr>
        <w:t>. Further microstructural development on the granular scale was otherwise avoided by the low processing temperature.</w:t>
      </w:r>
    </w:p>
    <w:p w14:paraId="1D118DEE" w14:textId="457EAE17" w:rsidR="00971EBA" w:rsidRDefault="00971EBA" w:rsidP="005228E6">
      <w:pPr>
        <w:spacing w:after="0" w:line="360" w:lineRule="auto"/>
        <w:jc w:val="both"/>
        <w:rPr>
          <w:rFonts w:ascii="Times New Roman" w:hAnsi="Times New Roman" w:cs="Times New Roman"/>
          <w:color w:val="0000FF"/>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971EBA" w14:paraId="4B98A245" w14:textId="77777777" w:rsidTr="002C7BA2">
        <w:tc>
          <w:tcPr>
            <w:tcW w:w="9396" w:type="dxa"/>
          </w:tcPr>
          <w:p w14:paraId="3D9D0369" w14:textId="481B91AE" w:rsidR="00971EBA" w:rsidRDefault="00971EBA" w:rsidP="005228E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3E66BA51" wp14:editId="079A5E2D">
                  <wp:extent cx="5871210" cy="162179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1210" cy="1621790"/>
                          </a:xfrm>
                          <a:prstGeom prst="rect">
                            <a:avLst/>
                          </a:prstGeom>
                          <a:noFill/>
                        </pic:spPr>
                      </pic:pic>
                    </a:graphicData>
                  </a:graphic>
                </wp:inline>
              </w:drawing>
            </w:r>
          </w:p>
        </w:tc>
      </w:tr>
    </w:tbl>
    <w:p w14:paraId="27E97EE6" w14:textId="11ABC395" w:rsidR="00971EBA" w:rsidRPr="00755379" w:rsidRDefault="00971EBA" w:rsidP="005228E6">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b/>
          <w:bCs/>
          <w:i/>
          <w:iCs/>
          <w:sz w:val="24"/>
          <w:szCs w:val="24"/>
          <w:lang w:val="en-US"/>
        </w:rPr>
        <w:t xml:space="preserve">Figure </w:t>
      </w:r>
      <w:r w:rsidR="00831C39">
        <w:rPr>
          <w:rFonts w:ascii="Times New Roman" w:hAnsi="Times New Roman" w:cs="Times New Roman"/>
          <w:b/>
          <w:bCs/>
          <w:i/>
          <w:iCs/>
          <w:sz w:val="24"/>
          <w:szCs w:val="24"/>
          <w:lang w:val="en-US"/>
        </w:rPr>
        <w:t>2:</w:t>
      </w:r>
      <w:r w:rsidRPr="00755379">
        <w:rPr>
          <w:rFonts w:ascii="Times New Roman" w:hAnsi="Times New Roman" w:cs="Times New Roman"/>
          <w:i/>
          <w:iCs/>
          <w:sz w:val="24"/>
          <w:szCs w:val="24"/>
          <w:lang w:val="en-US"/>
        </w:rPr>
        <w:t xml:space="preserve"> </w:t>
      </w:r>
      <w:r w:rsidRPr="005806CD">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Optical appearance of a Nd-Fe-B sample pre-sintered by FAST/SPS from melt-spun MQU-F powder (pre-sintering parameters 100 K</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50 MPa, 500°C, 30 s)</w:t>
      </w:r>
      <w:r>
        <w:rPr>
          <w:rFonts w:ascii="Times New Roman" w:hAnsi="Times New Roman" w:cs="Times New Roman"/>
          <w:i/>
          <w:iCs/>
          <w:sz w:val="24"/>
          <w:szCs w:val="24"/>
          <w:lang w:val="en-US"/>
        </w:rPr>
        <w:t>,</w:t>
      </w:r>
      <w:r w:rsidRPr="00755379">
        <w:rPr>
          <w:rFonts w:ascii="Times New Roman" w:hAnsi="Times New Roman" w:cs="Times New Roman"/>
          <w:i/>
          <w:iCs/>
          <w:sz w:val="24"/>
          <w:szCs w:val="24"/>
          <w:lang w:val="en-US"/>
        </w:rPr>
        <w:t xml:space="preserve"> </w:t>
      </w:r>
      <w:r w:rsidRPr="005806CD">
        <w:rPr>
          <w:rFonts w:ascii="Times New Roman" w:hAnsi="Times New Roman" w:cs="Times New Roman"/>
          <w:b/>
          <w:bCs/>
          <w:i/>
          <w:iCs/>
          <w:color w:val="0000FF"/>
          <w:sz w:val="24"/>
          <w:szCs w:val="24"/>
          <w:lang w:val="en-US"/>
        </w:rPr>
        <w:t>b.)</w:t>
      </w:r>
      <w:r w:rsidRPr="002C7BA2">
        <w:rPr>
          <w:rFonts w:ascii="Times New Roman" w:hAnsi="Times New Roman" w:cs="Times New Roman"/>
          <w:i/>
          <w:iCs/>
          <w:color w:val="0000FF"/>
          <w:sz w:val="24"/>
          <w:szCs w:val="24"/>
          <w:lang w:val="en-US"/>
        </w:rPr>
        <w:t xml:space="preserve"> Stacking of MQU-F powder within the pre-sintered compact, and c.) evidence of a sintering neck likely formed due to higher heat at particle contact points.</w:t>
      </w:r>
    </w:p>
    <w:p w14:paraId="03106109" w14:textId="4FAF25C6" w:rsidR="000D070A" w:rsidRDefault="000D070A" w:rsidP="00EA5F01">
      <w:pPr>
        <w:spacing w:after="0" w:line="360" w:lineRule="auto"/>
        <w:jc w:val="both"/>
        <w:rPr>
          <w:rFonts w:ascii="Times New Roman" w:hAnsi="Times New Roman" w:cs="Times New Roman"/>
          <w:sz w:val="24"/>
          <w:szCs w:val="24"/>
          <w:lang w:val="en-US"/>
        </w:rPr>
      </w:pPr>
    </w:p>
    <w:p w14:paraId="4166A9CD" w14:textId="77777777" w:rsidR="002C7BA2" w:rsidRPr="002C7BA2" w:rsidRDefault="002C7BA2" w:rsidP="002C7BA2">
      <w:pPr>
        <w:spacing w:after="0" w:line="360" w:lineRule="auto"/>
        <w:jc w:val="both"/>
        <w:rPr>
          <w:rFonts w:ascii="Times New Roman" w:hAnsi="Times New Roman" w:cs="Times New Roman"/>
          <w:b/>
          <w:bCs/>
          <w:color w:val="0000FF"/>
          <w:sz w:val="24"/>
          <w:szCs w:val="24"/>
          <w:lang w:val="en-US"/>
        </w:rPr>
      </w:pPr>
      <w:bookmarkStart w:id="78" w:name="_Hlk169120023"/>
      <w:r w:rsidRPr="002C7BA2">
        <w:rPr>
          <w:rFonts w:ascii="Times New Roman" w:hAnsi="Times New Roman" w:cs="Times New Roman"/>
          <w:b/>
          <w:bCs/>
          <w:color w:val="0000FF"/>
          <w:sz w:val="24"/>
          <w:szCs w:val="24"/>
          <w:lang w:val="en-US"/>
        </w:rPr>
        <w:t>2.3 Pre-sintering of dense compacts for SPT</w:t>
      </w:r>
    </w:p>
    <w:p w14:paraId="1BE362C8" w14:textId="21024542" w:rsidR="002C7BA2" w:rsidRPr="00755379" w:rsidRDefault="002C7BA2" w:rsidP="002C7BA2">
      <w:pPr>
        <w:spacing w:after="0" w:line="360" w:lineRule="auto"/>
        <w:jc w:val="both"/>
        <w:rPr>
          <w:rFonts w:ascii="Times New Roman" w:hAnsi="Times New Roman" w:cs="Times New Roman"/>
          <w:sz w:val="24"/>
          <w:szCs w:val="24"/>
          <w:lang w:val="en-US"/>
        </w:rPr>
      </w:pPr>
      <w:bookmarkStart w:id="79" w:name="_Hlk169120059"/>
      <w:bookmarkEnd w:id="78"/>
      <w:r w:rsidRPr="002C7BA2">
        <w:rPr>
          <w:rFonts w:ascii="Times New Roman" w:hAnsi="Times New Roman" w:cs="Times New Roman"/>
          <w:color w:val="0000FF"/>
          <w:sz w:val="24"/>
          <w:szCs w:val="24"/>
          <w:lang w:val="en-US"/>
        </w:rPr>
        <w:t>H</w:t>
      </w:r>
      <w:commentRangeStart w:id="80"/>
      <w:r w:rsidRPr="002C7BA2">
        <w:rPr>
          <w:rFonts w:ascii="Times New Roman" w:hAnsi="Times New Roman" w:cs="Times New Roman"/>
          <w:color w:val="0000FF"/>
          <w:sz w:val="24"/>
          <w:szCs w:val="24"/>
          <w:lang w:val="en-US"/>
        </w:rPr>
        <w:t xml:space="preserve">ot-compaction of MQU-F </w:t>
      </w:r>
      <w:commentRangeEnd w:id="80"/>
      <w:r w:rsidRPr="002C7BA2">
        <w:rPr>
          <w:rStyle w:val="CommentReference"/>
          <w:color w:val="0000FF"/>
          <w:lang w:val="en-US"/>
        </w:rPr>
        <w:commentReference w:id="80"/>
      </w:r>
      <w:r w:rsidRPr="00755379">
        <w:rPr>
          <w:rFonts w:ascii="Times New Roman" w:hAnsi="Times New Roman" w:cs="Times New Roman"/>
          <w:sz w:val="24"/>
          <w:szCs w:val="24"/>
          <w:lang w:val="en-US"/>
        </w:rPr>
        <w:t xml:space="preserve">was </w:t>
      </w:r>
      <w:r w:rsidRPr="00392069">
        <w:rPr>
          <w:rFonts w:ascii="Times New Roman" w:hAnsi="Times New Roman" w:cs="Times New Roman"/>
          <w:sz w:val="24"/>
          <w:szCs w:val="24"/>
          <w:lang w:val="en-US"/>
        </w:rPr>
        <w:t>performed</w:t>
      </w:r>
      <w:r w:rsidRPr="00755379">
        <w:rPr>
          <w:rFonts w:ascii="Times New Roman" w:hAnsi="Times New Roman" w:cs="Times New Roman"/>
          <w:sz w:val="24"/>
          <w:szCs w:val="24"/>
          <w:lang w:val="en-US"/>
        </w:rPr>
        <w:t xml:space="preserve"> in FAST/SPS device HP-D10 (FCT </w:t>
      </w:r>
      <w:proofErr w:type="spellStart"/>
      <w:r w:rsidRPr="00755379">
        <w:rPr>
          <w:rFonts w:ascii="Times New Roman" w:hAnsi="Times New Roman" w:cs="Times New Roman"/>
          <w:sz w:val="24"/>
          <w:szCs w:val="24"/>
          <w:lang w:val="en-US"/>
        </w:rPr>
        <w:t>Systeme</w:t>
      </w:r>
      <w:proofErr w:type="spellEnd"/>
      <w:r w:rsidRPr="00755379">
        <w:rPr>
          <w:rFonts w:ascii="Times New Roman" w:hAnsi="Times New Roman" w:cs="Times New Roman"/>
          <w:sz w:val="24"/>
          <w:szCs w:val="24"/>
          <w:lang w:val="en-US"/>
        </w:rPr>
        <w:t xml:space="preserve"> GmbH, Germany), using a standard FAST/SPS graphite die (graphite type R7710, </w:t>
      </w:r>
      <w:r w:rsidR="00341B30" w:rsidRPr="00341B30">
        <w:rPr>
          <w:rFonts w:ascii="Times New Roman" w:hAnsi="Times New Roman" w:cs="Times New Roman"/>
          <w:color w:val="00B050"/>
          <w:sz w:val="24"/>
          <w:szCs w:val="24"/>
          <w:lang w:val="en-US"/>
        </w:rPr>
        <w:t>SIGRAFINE</w:t>
      </w:r>
      <w:r w:rsidR="00341B30">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SGL Carbon GmbH, Germany) with </w:t>
      </w:r>
      <w:r w:rsidRPr="00392069">
        <w:rPr>
          <w:rFonts w:ascii="Times New Roman" w:hAnsi="Times New Roman" w:cs="Times New Roman"/>
          <w:sz w:val="24"/>
          <w:szCs w:val="24"/>
          <w:lang w:val="en-US"/>
        </w:rPr>
        <w:t xml:space="preserve">an </w:t>
      </w:r>
      <w:r w:rsidRPr="00755379">
        <w:rPr>
          <w:rFonts w:ascii="Times New Roman" w:hAnsi="Times New Roman" w:cs="Times New Roman"/>
          <w:sz w:val="24"/>
          <w:szCs w:val="24"/>
          <w:lang w:val="en-US"/>
        </w:rPr>
        <w:t>inner diameter of 10 mm. A graphite foil with a thickness of 0.35 mm (</w:t>
      </w:r>
      <w:r w:rsidR="005806CD">
        <w:rPr>
          <w:rFonts w:ascii="Times New Roman" w:hAnsi="Times New Roman" w:cs="Times New Roman"/>
          <w:color w:val="33CC33"/>
          <w:sz w:val="24"/>
          <w:szCs w:val="24"/>
          <w:lang w:val="en-US"/>
        </w:rPr>
        <w:t>t</w:t>
      </w:r>
      <w:r w:rsidR="005806CD" w:rsidRPr="00971EBA">
        <w:rPr>
          <w:rFonts w:ascii="Times New Roman" w:hAnsi="Times New Roman" w:cs="Times New Roman"/>
          <w:color w:val="33CC33"/>
          <w:sz w:val="24"/>
          <w:szCs w:val="24"/>
          <w:lang w:val="en-US"/>
        </w:rPr>
        <w:t>ype SIGRAFLEX, SGL Carbon GmbH, Germany</w:t>
      </w:r>
      <w:r w:rsidRPr="00755379">
        <w:rPr>
          <w:rFonts w:ascii="Times New Roman" w:hAnsi="Times New Roman" w:cs="Times New Roman"/>
          <w:sz w:val="24"/>
          <w:szCs w:val="24"/>
          <w:lang w:val="en-US"/>
        </w:rPr>
        <w:t>) was inserted in the mold. Then, the mold was filled with 5 g of MQU-F powder</w:t>
      </w:r>
      <w:r w:rsidRPr="00392069">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resulting in a 16 mm </w:t>
      </w:r>
      <w:r w:rsidRPr="00392069">
        <w:rPr>
          <w:rFonts w:ascii="Times New Roman" w:hAnsi="Times New Roman" w:cs="Times New Roman"/>
          <w:sz w:val="24"/>
          <w:szCs w:val="24"/>
          <w:lang w:val="en-US"/>
        </w:rPr>
        <w:t>tall</w:t>
      </w:r>
      <w:r w:rsidRPr="00755379">
        <w:rPr>
          <w:rFonts w:ascii="Times New Roman" w:hAnsi="Times New Roman" w:cs="Times New Roman"/>
          <w:sz w:val="24"/>
          <w:szCs w:val="24"/>
          <w:lang w:val="en-US"/>
        </w:rPr>
        <w:t xml:space="preserve"> close</w:t>
      </w:r>
      <w:r w:rsidRPr="00392069">
        <w:rPr>
          <w:rFonts w:ascii="Times New Roman" w:hAnsi="Times New Roman" w:cs="Times New Roman"/>
          <w:sz w:val="24"/>
          <w:szCs w:val="24"/>
          <w:lang w:val="en-US"/>
        </w:rPr>
        <w:t>-</w:t>
      </w:r>
      <w:r w:rsidRPr="00755379">
        <w:rPr>
          <w:rFonts w:ascii="Times New Roman" w:hAnsi="Times New Roman" w:cs="Times New Roman"/>
          <w:sz w:val="24"/>
          <w:szCs w:val="24"/>
          <w:lang w:val="en-US"/>
        </w:rPr>
        <w:t>packed powder column (calculated tap density in the mold ca. 51 %).</w:t>
      </w:r>
    </w:p>
    <w:p w14:paraId="7D51648D" w14:textId="77777777" w:rsidR="002C7BA2" w:rsidRPr="00755379" w:rsidRDefault="002C7BA2" w:rsidP="002C7BA2">
      <w:pPr>
        <w:spacing w:after="0" w:line="360" w:lineRule="auto"/>
        <w:jc w:val="both"/>
        <w:rPr>
          <w:rFonts w:ascii="Times New Roman" w:hAnsi="Times New Roman" w:cs="Times New Roman"/>
          <w:sz w:val="24"/>
          <w:szCs w:val="24"/>
          <w:lang w:val="en-US"/>
        </w:rPr>
      </w:pPr>
    </w:p>
    <w:p w14:paraId="0D48EADC" w14:textId="0C2607E1" w:rsidR="002C7BA2" w:rsidRDefault="002C7BA2" w:rsidP="002C7BA2">
      <w:pPr>
        <w:spacing w:after="0" w:line="360" w:lineRule="auto"/>
        <w:jc w:val="both"/>
        <w:rPr>
          <w:rFonts w:ascii="Times New Roman" w:hAnsi="Times New Roman" w:cs="Times New Roman"/>
          <w:sz w:val="24"/>
          <w:szCs w:val="24"/>
          <w:lang w:val="en-US"/>
        </w:rPr>
      </w:pPr>
      <w:bookmarkStart w:id="81" w:name="_Hlk169111172"/>
      <w:r w:rsidRPr="00755379">
        <w:rPr>
          <w:rFonts w:ascii="Times New Roman" w:hAnsi="Times New Roman" w:cs="Times New Roman"/>
          <w:sz w:val="24"/>
          <w:szCs w:val="24"/>
          <w:lang w:val="en-US"/>
        </w:rPr>
        <w:t>Based on the experimental results obtained during the hot deformation (described in detail later in this manuscript)</w:t>
      </w:r>
      <w:r w:rsidRPr="00392069">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it was found out that residual porosity of the pre-sintered samples has negative impact on the microstructure evolution. Therefore, full densification of the pre-sintered compacts was aspired in </w:t>
      </w:r>
      <w:r w:rsidRPr="002C7BA2">
        <w:rPr>
          <w:rFonts w:ascii="Times New Roman" w:hAnsi="Times New Roman" w:cs="Times New Roman"/>
          <w:color w:val="0000FF"/>
          <w:sz w:val="24"/>
          <w:szCs w:val="24"/>
          <w:lang w:val="en-US"/>
        </w:rPr>
        <w:t>this experimental series</w:t>
      </w:r>
      <w:r w:rsidRPr="00392069">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Due to the limitation</w:t>
      </w:r>
      <w:r w:rsidRPr="00392069">
        <w:rPr>
          <w:rFonts w:ascii="Times New Roman" w:hAnsi="Times New Roman" w:cs="Times New Roman"/>
          <w:sz w:val="24"/>
          <w:szCs w:val="24"/>
          <w:lang w:val="en-US"/>
        </w:rPr>
        <w:t>s</w:t>
      </w:r>
      <w:r w:rsidRPr="00755379">
        <w:rPr>
          <w:rFonts w:ascii="Times New Roman" w:hAnsi="Times New Roman" w:cs="Times New Roman"/>
          <w:sz w:val="24"/>
          <w:szCs w:val="24"/>
          <w:lang w:val="en-US"/>
        </w:rPr>
        <w:t xml:space="preserve"> of the graphite </w:t>
      </w:r>
      <w:bookmarkStart w:id="82" w:name="_Hlk169113149"/>
      <w:r w:rsidRPr="00755379">
        <w:rPr>
          <w:rFonts w:ascii="Times New Roman" w:hAnsi="Times New Roman" w:cs="Times New Roman"/>
          <w:sz w:val="24"/>
          <w:szCs w:val="24"/>
          <w:lang w:val="en-US"/>
        </w:rPr>
        <w:t>tool with respect to the maximum applied pressure</w:t>
      </w:r>
      <w:bookmarkEnd w:id="82"/>
      <w:r w:rsidRPr="00755379">
        <w:rPr>
          <w:rFonts w:ascii="Times New Roman" w:hAnsi="Times New Roman" w:cs="Times New Roman"/>
          <w:sz w:val="24"/>
          <w:szCs w:val="24"/>
          <w:lang w:val="en-US"/>
        </w:rPr>
        <w:t xml:space="preserve">, the compaction temperature was gradually increased, while keeping the pressure below 50 MPa. To obtain fully dense samples without significant grain growth, dwell time at maximum temperature was kept at 60 s. In </w:t>
      </w:r>
      <w:r w:rsidRPr="00755379">
        <w:rPr>
          <w:rFonts w:ascii="Times New Roman" w:hAnsi="Times New Roman" w:cs="Times New Roman"/>
          <w:b/>
          <w:bCs/>
          <w:sz w:val="24"/>
          <w:szCs w:val="24"/>
          <w:lang w:val="en-US"/>
        </w:rPr>
        <w:t xml:space="preserve">Figure </w:t>
      </w:r>
      <w:r w:rsidR="005806CD">
        <w:rPr>
          <w:rFonts w:ascii="Times New Roman" w:hAnsi="Times New Roman" w:cs="Times New Roman"/>
          <w:b/>
          <w:bCs/>
          <w:sz w:val="24"/>
          <w:szCs w:val="24"/>
          <w:lang w:val="en-US"/>
        </w:rPr>
        <w:t>3</w:t>
      </w:r>
      <w:r w:rsidRPr="00755379">
        <w:rPr>
          <w:rFonts w:ascii="Times New Roman" w:hAnsi="Times New Roman" w:cs="Times New Roman"/>
          <w:sz w:val="24"/>
          <w:szCs w:val="24"/>
          <w:lang w:val="en-US"/>
        </w:rPr>
        <w:t>, samples pre-sintered at 700°C, 725°C and 750°C are presented. At these temperatures, it was expected that formation of a transient liquid phase</w:t>
      </w:r>
      <w:r>
        <w:rPr>
          <w:rFonts w:ascii="Times New Roman" w:hAnsi="Times New Roman" w:cs="Times New Roman"/>
          <w:sz w:val="24"/>
          <w:szCs w:val="24"/>
          <w:lang w:val="en-US"/>
        </w:rPr>
        <w:t xml:space="preserve">, </w:t>
      </w:r>
      <w:commentRangeStart w:id="83"/>
      <w:r w:rsidRPr="002C7BA2">
        <w:rPr>
          <w:rFonts w:ascii="Times New Roman" w:hAnsi="Times New Roman" w:cs="Times New Roman"/>
          <w:color w:val="0000FF"/>
          <w:sz w:val="24"/>
          <w:szCs w:val="24"/>
          <w:lang w:val="en-US"/>
        </w:rPr>
        <w:t>as in the melting of the Nd-rich grain boundary</w:t>
      </w:r>
      <w:commentRangeEnd w:id="83"/>
      <w:r w:rsidRPr="002C7BA2">
        <w:rPr>
          <w:rStyle w:val="CommentReference"/>
          <w:color w:val="0000FF"/>
          <w:lang w:val="tr-TR"/>
        </w:rPr>
        <w:commentReference w:id="83"/>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supported densification</w:t>
      </w:r>
      <w:r>
        <w:rPr>
          <w:rFonts w:ascii="Times New Roman" w:hAnsi="Times New Roman" w:cs="Times New Roman"/>
          <w:sz w:val="24"/>
          <w:szCs w:val="24"/>
          <w:lang w:val="en-US"/>
        </w:rPr>
        <w:t xml:space="preserve"> </w:t>
      </w:r>
      <w:r w:rsidRPr="00F936CC">
        <w:rPr>
          <w:rFonts w:ascii="Times New Roman" w:hAnsi="Times New Roman" w:cs="Times New Roman"/>
          <w:sz w:val="24"/>
          <w:szCs w:val="24"/>
          <w:lang w:val="en-US"/>
        </w:rPr>
        <w:t>[</w:t>
      </w:r>
      <w:r w:rsidRPr="00F936CC">
        <w:rPr>
          <w:rFonts w:ascii="Times New Roman" w:hAnsi="Times New Roman" w:cs="Times New Roman"/>
          <w:b/>
          <w:bCs/>
          <w:color w:val="0000FF"/>
          <w:sz w:val="24"/>
          <w:szCs w:val="24"/>
          <w:lang w:val="en-US"/>
        </w:rPr>
        <w:t>Grieb 1992</w:t>
      </w:r>
      <w:r w:rsidRPr="00F936CC">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As shown in </w:t>
      </w:r>
      <w:r w:rsidRPr="00755379">
        <w:rPr>
          <w:rFonts w:ascii="Times New Roman" w:hAnsi="Times New Roman" w:cs="Times New Roman"/>
          <w:b/>
          <w:bCs/>
          <w:sz w:val="24"/>
          <w:szCs w:val="24"/>
          <w:lang w:val="en-US"/>
        </w:rPr>
        <w:t xml:space="preserve">Figure </w:t>
      </w:r>
      <w:r w:rsidR="005806CD">
        <w:rPr>
          <w:rFonts w:ascii="Times New Roman" w:hAnsi="Times New Roman" w:cs="Times New Roman"/>
          <w:b/>
          <w:bCs/>
          <w:sz w:val="24"/>
          <w:szCs w:val="24"/>
          <w:lang w:val="en-US"/>
        </w:rPr>
        <w:t>3</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at 700°C the sample has ca. 90% density, melt spun flakes are mostly aligned and no grain growth is observed (not visible in this magnification). </w:t>
      </w:r>
      <w:bookmarkEnd w:id="81"/>
      <w:r w:rsidRPr="00755379">
        <w:rPr>
          <w:rFonts w:ascii="Times New Roman" w:hAnsi="Times New Roman" w:cs="Times New Roman"/>
          <w:sz w:val="24"/>
          <w:szCs w:val="24"/>
          <w:lang w:val="en-US"/>
        </w:rPr>
        <w:t>The sample compacted at 725°C (</w:t>
      </w:r>
      <w:r w:rsidRPr="00755379">
        <w:rPr>
          <w:rFonts w:ascii="Times New Roman" w:hAnsi="Times New Roman" w:cs="Times New Roman"/>
          <w:b/>
          <w:bCs/>
          <w:sz w:val="24"/>
          <w:szCs w:val="24"/>
          <w:lang w:val="en-US"/>
        </w:rPr>
        <w:t xml:space="preserve">Figure </w:t>
      </w:r>
      <w:r w:rsidR="005806CD">
        <w:rPr>
          <w:rFonts w:ascii="Times New Roman" w:hAnsi="Times New Roman" w:cs="Times New Roman"/>
          <w:b/>
          <w:bCs/>
          <w:sz w:val="24"/>
          <w:szCs w:val="24"/>
          <w:lang w:val="en-US"/>
        </w:rPr>
        <w:t>3</w:t>
      </w:r>
      <w:r w:rsidRPr="00755379">
        <w:rPr>
          <w:rFonts w:ascii="Times New Roman" w:hAnsi="Times New Roman" w:cs="Times New Roman"/>
          <w:b/>
          <w:bCs/>
          <w:sz w:val="24"/>
          <w:szCs w:val="24"/>
          <w:lang w:val="en-US"/>
        </w:rPr>
        <w:t>b</w:t>
      </w:r>
      <w:r w:rsidRPr="00755379">
        <w:rPr>
          <w:rFonts w:ascii="Times New Roman" w:hAnsi="Times New Roman" w:cs="Times New Roman"/>
          <w:sz w:val="24"/>
          <w:szCs w:val="24"/>
          <w:lang w:val="en-US"/>
        </w:rPr>
        <w:t xml:space="preserve">) is fully dense with the melt spun flakes well aligned in whole </w:t>
      </w:r>
      <w:bookmarkEnd w:id="79"/>
      <w:r w:rsidRPr="00755379">
        <w:rPr>
          <w:rFonts w:ascii="Times New Roman" w:hAnsi="Times New Roman" w:cs="Times New Roman"/>
          <w:sz w:val="24"/>
          <w:szCs w:val="24"/>
          <w:lang w:val="en-US"/>
        </w:rPr>
        <w:lastRenderedPageBreak/>
        <w:t xml:space="preserve">sample volume </w:t>
      </w:r>
      <w:commentRangeStart w:id="84"/>
      <w:r w:rsidRPr="002C7BA2">
        <w:rPr>
          <w:rFonts w:ascii="Times New Roman" w:hAnsi="Times New Roman" w:cs="Times New Roman"/>
          <w:color w:val="0000FF"/>
          <w:sz w:val="24"/>
          <w:szCs w:val="24"/>
          <w:lang w:val="en-US"/>
        </w:rPr>
        <w:t>with some</w:t>
      </w:r>
      <w:ins w:id="85" w:author="Iliya Angelov Radulov [10]" w:date="2024-06-12T12:32:00Z">
        <w:r w:rsidR="00843CDF">
          <w:rPr>
            <w:rFonts w:ascii="Times New Roman" w:hAnsi="Times New Roman" w:cs="Times New Roman"/>
            <w:color w:val="0000FF"/>
            <w:sz w:val="24"/>
            <w:szCs w:val="24"/>
            <w:lang w:val="en-US"/>
          </w:rPr>
          <w:t xml:space="preserve"> insulated</w:t>
        </w:r>
      </w:ins>
      <w:ins w:id="86" w:author="Iliya Angelov Radulov [10]" w:date="2024-06-12T12:33:00Z">
        <w:r w:rsidR="00843CDF">
          <w:rPr>
            <w:rFonts w:ascii="Times New Roman" w:hAnsi="Times New Roman" w:cs="Times New Roman"/>
            <w:color w:val="0000FF"/>
            <w:sz w:val="24"/>
            <w:szCs w:val="24"/>
            <w:lang w:val="en-US"/>
          </w:rPr>
          <w:t xml:space="preserve"> spots where</w:t>
        </w:r>
      </w:ins>
      <w:r w:rsidRPr="002C7BA2">
        <w:rPr>
          <w:rFonts w:ascii="Times New Roman" w:hAnsi="Times New Roman" w:cs="Times New Roman"/>
          <w:color w:val="0000FF"/>
          <w:sz w:val="24"/>
          <w:szCs w:val="24"/>
          <w:lang w:val="en-US"/>
        </w:rPr>
        <w:t xml:space="preserve"> </w:t>
      </w:r>
      <w:ins w:id="87" w:author="Iliya Angelov Radulov [10]" w:date="2024-06-12T12:21:00Z">
        <w:r w:rsidR="00A93A4B" w:rsidRPr="00A93A4B">
          <w:rPr>
            <w:rFonts w:ascii="Times New Roman" w:hAnsi="Times New Roman" w:cs="Times New Roman"/>
            <w:color w:val="0000FF"/>
            <w:sz w:val="24"/>
            <w:szCs w:val="24"/>
            <w:lang w:val="en-US"/>
          </w:rPr>
          <w:t>coarse</w:t>
        </w:r>
      </w:ins>
      <w:ins w:id="88" w:author="Iliya Angelov Radulov [10]" w:date="2024-06-12T12:31:00Z">
        <w:r w:rsidR="00A93A4B">
          <w:rPr>
            <w:rFonts w:ascii="Times New Roman" w:hAnsi="Times New Roman" w:cs="Times New Roman"/>
            <w:color w:val="0000FF"/>
            <w:sz w:val="24"/>
            <w:szCs w:val="24"/>
            <w:lang w:val="en-US"/>
          </w:rPr>
          <w:t xml:space="preserve"> and </w:t>
        </w:r>
        <w:r w:rsidR="00A93A4B" w:rsidRPr="00A93A4B">
          <w:rPr>
            <w:rFonts w:ascii="Times New Roman" w:hAnsi="Times New Roman" w:cs="Times New Roman"/>
            <w:color w:val="0000FF"/>
            <w:sz w:val="24"/>
            <w:szCs w:val="24"/>
            <w:lang w:val="en-US"/>
          </w:rPr>
          <w:t>misalig</w:t>
        </w:r>
        <w:r w:rsidR="00A93A4B">
          <w:rPr>
            <w:rFonts w:ascii="Times New Roman" w:hAnsi="Times New Roman" w:cs="Times New Roman"/>
            <w:color w:val="0000FF"/>
            <w:sz w:val="24"/>
            <w:szCs w:val="24"/>
            <w:lang w:val="en-US"/>
          </w:rPr>
          <w:t>n</w:t>
        </w:r>
      </w:ins>
      <w:ins w:id="89" w:author="Iliya Angelov Radulov [10]" w:date="2024-06-12T12:33:00Z">
        <w:r w:rsidR="00843CDF">
          <w:rPr>
            <w:rFonts w:ascii="Times New Roman" w:hAnsi="Times New Roman" w:cs="Times New Roman"/>
            <w:color w:val="0000FF"/>
            <w:sz w:val="24"/>
            <w:szCs w:val="24"/>
            <w:lang w:val="en-US"/>
          </w:rPr>
          <w:t>ed</w:t>
        </w:r>
      </w:ins>
      <w:ins w:id="90" w:author="Iliya Angelov Radulov [10]" w:date="2024-06-12T12:31:00Z">
        <w:r w:rsidR="00A93A4B" w:rsidRPr="00A93A4B">
          <w:rPr>
            <w:rFonts w:ascii="Times New Roman" w:hAnsi="Times New Roman" w:cs="Times New Roman"/>
            <w:color w:val="0000FF"/>
            <w:sz w:val="24"/>
            <w:szCs w:val="24"/>
            <w:lang w:val="en-US"/>
          </w:rPr>
          <w:t xml:space="preserve"> </w:t>
        </w:r>
      </w:ins>
      <w:ins w:id="91" w:author="Iliya Angelov Radulov [10]" w:date="2024-06-12T12:33:00Z">
        <w:r w:rsidR="00843CDF" w:rsidRPr="002C7BA2">
          <w:rPr>
            <w:rFonts w:ascii="Times New Roman" w:hAnsi="Times New Roman" w:cs="Times New Roman"/>
            <w:color w:val="0000FF"/>
            <w:sz w:val="24"/>
            <w:szCs w:val="24"/>
            <w:lang w:val="en-US"/>
          </w:rPr>
          <w:t>grain</w:t>
        </w:r>
        <w:r w:rsidR="00843CDF">
          <w:rPr>
            <w:rFonts w:ascii="Times New Roman" w:hAnsi="Times New Roman" w:cs="Times New Roman"/>
            <w:color w:val="0000FF"/>
            <w:sz w:val="24"/>
            <w:szCs w:val="24"/>
            <w:lang w:val="en-US"/>
          </w:rPr>
          <w:t>s</w:t>
        </w:r>
        <w:r w:rsidR="00843CDF" w:rsidRPr="002C7BA2">
          <w:rPr>
            <w:rFonts w:ascii="Times New Roman" w:hAnsi="Times New Roman" w:cs="Times New Roman"/>
            <w:color w:val="0000FF"/>
            <w:sz w:val="24"/>
            <w:szCs w:val="24"/>
            <w:lang w:val="en-US"/>
          </w:rPr>
          <w:t xml:space="preserve"> </w:t>
        </w:r>
      </w:ins>
      <w:ins w:id="92" w:author="Iliya Angelov Radulov [10]" w:date="2024-06-12T12:29:00Z">
        <w:r w:rsidR="00A93A4B">
          <w:rPr>
            <w:rFonts w:ascii="Times New Roman" w:hAnsi="Times New Roman" w:cs="Times New Roman"/>
            <w:color w:val="0000FF"/>
            <w:sz w:val="24"/>
            <w:szCs w:val="24"/>
            <w:lang w:val="en-US"/>
          </w:rPr>
          <w:t xml:space="preserve">(as reported by </w:t>
        </w:r>
      </w:ins>
      <w:ins w:id="93" w:author="Iliya Angelov Radulov [10]" w:date="2024-06-12T12:30:00Z">
        <w:r w:rsidR="00A93A4B">
          <w:rPr>
            <w:rFonts w:ascii="Times New Roman" w:hAnsi="Times New Roman" w:cs="Times New Roman"/>
            <w:color w:val="0000FF"/>
            <w:sz w:val="24"/>
            <w:szCs w:val="24"/>
            <w:lang w:val="en-US"/>
          </w:rPr>
          <w:t xml:space="preserve">Hioki2021) </w:t>
        </w:r>
      </w:ins>
      <w:del w:id="94" w:author="Iliya Angelov Radulov [10]" w:date="2024-06-12T12:21:00Z">
        <w:r w:rsidRPr="002C7BA2" w:rsidDel="00A93A4B">
          <w:rPr>
            <w:rFonts w:ascii="Times New Roman" w:hAnsi="Times New Roman" w:cs="Times New Roman"/>
            <w:color w:val="0000FF"/>
            <w:sz w:val="24"/>
            <w:szCs w:val="24"/>
            <w:lang w:val="en-US"/>
          </w:rPr>
          <w:delText xml:space="preserve">growth </w:delText>
        </w:r>
      </w:del>
      <w:ins w:id="95" w:author="Iliya Angelov Radulov [10]" w:date="2024-06-12T12:34:00Z">
        <w:r w:rsidR="00843CDF">
          <w:rPr>
            <w:rFonts w:ascii="Times New Roman" w:hAnsi="Times New Roman" w:cs="Times New Roman"/>
            <w:color w:val="0000FF"/>
            <w:sz w:val="24"/>
            <w:szCs w:val="24"/>
            <w:lang w:val="en-US"/>
          </w:rPr>
          <w:t xml:space="preserve">were </w:t>
        </w:r>
      </w:ins>
      <w:proofErr w:type="spellStart"/>
      <w:r w:rsidRPr="002C7BA2">
        <w:rPr>
          <w:rFonts w:ascii="Times New Roman" w:hAnsi="Times New Roman" w:cs="Times New Roman"/>
          <w:color w:val="0000FF"/>
          <w:sz w:val="24"/>
          <w:szCs w:val="24"/>
          <w:lang w:val="en-US"/>
        </w:rPr>
        <w:t>observed</w:t>
      </w:r>
      <w:commentRangeEnd w:id="84"/>
      <w:r w:rsidRPr="002C7BA2">
        <w:rPr>
          <w:rStyle w:val="CommentReference"/>
          <w:color w:val="0000FF"/>
          <w:lang w:val="tr-TR"/>
        </w:rPr>
        <w:commentReference w:id="84"/>
      </w:r>
      <w:r>
        <w:rPr>
          <w:rFonts w:ascii="Times New Roman" w:hAnsi="Times New Roman" w:cs="Times New Roman"/>
          <w:sz w:val="24"/>
          <w:szCs w:val="24"/>
          <w:lang w:val="en-US"/>
        </w:rPr>
        <w:t>.</w:t>
      </w:r>
      <w:del w:id="96" w:author="Iliya Angelov Radulov [10]" w:date="2024-06-12T12:24:00Z">
        <w:r w:rsidRPr="00755379" w:rsidDel="00A93A4B">
          <w:rPr>
            <w:rFonts w:ascii="Times New Roman" w:hAnsi="Times New Roman" w:cs="Times New Roman"/>
            <w:sz w:val="24"/>
            <w:szCs w:val="24"/>
            <w:lang w:val="en-US"/>
          </w:rPr>
          <w:delText xml:space="preserve"> </w:delText>
        </w:r>
      </w:del>
      <w:r w:rsidRPr="00755379">
        <w:rPr>
          <w:rFonts w:ascii="Times New Roman" w:hAnsi="Times New Roman" w:cs="Times New Roman"/>
          <w:sz w:val="24"/>
          <w:szCs w:val="24"/>
          <w:lang w:val="en-US"/>
        </w:rPr>
        <w:t>The</w:t>
      </w:r>
      <w:proofErr w:type="spellEnd"/>
      <w:r w:rsidRPr="00755379">
        <w:rPr>
          <w:rFonts w:ascii="Times New Roman" w:hAnsi="Times New Roman" w:cs="Times New Roman"/>
          <w:sz w:val="24"/>
          <w:szCs w:val="24"/>
          <w:lang w:val="en-US"/>
        </w:rPr>
        <w:t xml:space="preserve"> sample compacted at 750°C (</w:t>
      </w:r>
      <w:r w:rsidRPr="00755379">
        <w:rPr>
          <w:rFonts w:ascii="Times New Roman" w:hAnsi="Times New Roman" w:cs="Times New Roman"/>
          <w:b/>
          <w:bCs/>
          <w:sz w:val="24"/>
          <w:szCs w:val="24"/>
          <w:lang w:val="en-US"/>
        </w:rPr>
        <w:t xml:space="preserve">Figure </w:t>
      </w:r>
      <w:r w:rsidR="005806CD">
        <w:rPr>
          <w:rFonts w:ascii="Times New Roman" w:hAnsi="Times New Roman" w:cs="Times New Roman"/>
          <w:b/>
          <w:bCs/>
          <w:sz w:val="24"/>
          <w:szCs w:val="24"/>
          <w:lang w:val="en-US"/>
        </w:rPr>
        <w:t>3</w:t>
      </w:r>
      <w:r w:rsidRPr="00755379">
        <w:rPr>
          <w:rFonts w:ascii="Times New Roman" w:hAnsi="Times New Roman" w:cs="Times New Roman"/>
          <w:b/>
          <w:bCs/>
          <w:sz w:val="24"/>
          <w:szCs w:val="24"/>
          <w:lang w:val="en-US"/>
        </w:rPr>
        <w:t>c</w:t>
      </w:r>
      <w:r w:rsidRPr="00755379">
        <w:rPr>
          <w:rFonts w:ascii="Times New Roman" w:hAnsi="Times New Roman" w:cs="Times New Roman"/>
          <w:sz w:val="24"/>
          <w:szCs w:val="24"/>
          <w:lang w:val="en-US"/>
        </w:rPr>
        <w:t xml:space="preserve">) was also fully dense, but </w:t>
      </w:r>
      <w:bookmarkStart w:id="97" w:name="_Hlk169087557"/>
      <w:ins w:id="98" w:author="Iliya Angelov Radulov [10]" w:date="2024-06-12T12:24:00Z">
        <w:r w:rsidR="00A93A4B" w:rsidRPr="002C7BA2">
          <w:rPr>
            <w:rFonts w:ascii="Times New Roman" w:hAnsi="Times New Roman" w:cs="Times New Roman"/>
            <w:color w:val="0000FF"/>
            <w:sz w:val="24"/>
            <w:szCs w:val="24"/>
            <w:lang w:val="en-US"/>
          </w:rPr>
          <w:t xml:space="preserve">grain </w:t>
        </w:r>
        <w:r w:rsidR="00A93A4B" w:rsidRPr="00A93A4B">
          <w:rPr>
            <w:rFonts w:ascii="Times New Roman" w:hAnsi="Times New Roman" w:cs="Times New Roman"/>
            <w:color w:val="0000FF"/>
            <w:sz w:val="24"/>
            <w:szCs w:val="24"/>
            <w:lang w:val="en-US"/>
          </w:rPr>
          <w:t>coarse</w:t>
        </w:r>
        <w:r w:rsidR="00A93A4B">
          <w:rPr>
            <w:rFonts w:ascii="Times New Roman" w:hAnsi="Times New Roman" w:cs="Times New Roman"/>
            <w:color w:val="0000FF"/>
            <w:sz w:val="24"/>
            <w:szCs w:val="24"/>
            <w:lang w:val="en-US"/>
          </w:rPr>
          <w:t>ning</w:t>
        </w:r>
      </w:ins>
      <w:ins w:id="99" w:author="Iliya Angelov Radulov [10]" w:date="2024-06-12T12:35:00Z">
        <w:r w:rsidR="00843CDF">
          <w:rPr>
            <w:rFonts w:ascii="Times New Roman" w:hAnsi="Times New Roman" w:cs="Times New Roman"/>
            <w:color w:val="0000FF"/>
            <w:sz w:val="24"/>
            <w:szCs w:val="24"/>
            <w:lang w:val="en-US"/>
          </w:rPr>
          <w:t xml:space="preserve"> and misalignment </w:t>
        </w:r>
      </w:ins>
      <w:ins w:id="100" w:author="Iliya Angelov Radulov [10]" w:date="2024-06-12T12:36:00Z">
        <w:r w:rsidR="00843CDF">
          <w:rPr>
            <w:rFonts w:ascii="Times New Roman" w:hAnsi="Times New Roman" w:cs="Times New Roman"/>
            <w:color w:val="0000FF"/>
            <w:sz w:val="24"/>
            <w:szCs w:val="24"/>
            <w:lang w:val="en-US"/>
          </w:rPr>
          <w:t xml:space="preserve">became more </w:t>
        </w:r>
      </w:ins>
      <w:ins w:id="101" w:author="Iliya Angelov Radulov [10]" w:date="2024-06-12T12:37:00Z">
        <w:r w:rsidR="00843CDF">
          <w:rPr>
            <w:rFonts w:ascii="Times New Roman" w:hAnsi="Times New Roman" w:cs="Times New Roman"/>
            <w:color w:val="0000FF"/>
            <w:sz w:val="24"/>
            <w:szCs w:val="24"/>
            <w:lang w:val="en-US"/>
          </w:rPr>
          <w:t xml:space="preserve">visible </w:t>
        </w:r>
      </w:ins>
      <w:ins w:id="102" w:author="Iliya Angelov Radulov [10]" w:date="2024-06-12T12:24:00Z">
        <w:r w:rsidR="00A93A4B" w:rsidRPr="00A93A4B">
          <w:rPr>
            <w:rFonts w:ascii="Times New Roman" w:hAnsi="Times New Roman" w:cs="Times New Roman"/>
            <w:color w:val="0000FF"/>
            <w:sz w:val="24"/>
            <w:szCs w:val="24"/>
            <w:lang w:val="en-US"/>
          </w:rPr>
          <w:t xml:space="preserve"> </w:t>
        </w:r>
      </w:ins>
      <w:del w:id="103" w:author="Iliya Angelov Radulov [10]" w:date="2024-06-12T12:24:00Z">
        <w:r w:rsidRPr="00755379" w:rsidDel="00A93A4B">
          <w:rPr>
            <w:rFonts w:ascii="Times New Roman" w:hAnsi="Times New Roman" w:cs="Times New Roman"/>
            <w:sz w:val="24"/>
            <w:szCs w:val="24"/>
            <w:lang w:val="en-US"/>
          </w:rPr>
          <w:delText xml:space="preserve">abnormal grain growth already </w:delText>
        </w:r>
      </w:del>
      <w:del w:id="104" w:author="Iliya Angelov Radulov [10]" w:date="2024-06-12T12:37:00Z">
        <w:r w:rsidRPr="00755379" w:rsidDel="00843CDF">
          <w:rPr>
            <w:rFonts w:ascii="Times New Roman" w:hAnsi="Times New Roman" w:cs="Times New Roman"/>
            <w:sz w:val="24"/>
            <w:szCs w:val="24"/>
            <w:lang w:val="en-US"/>
          </w:rPr>
          <w:delText>appeared</w:delText>
        </w:r>
      </w:del>
      <w:r w:rsidRPr="00755379">
        <w:rPr>
          <w:rFonts w:ascii="Times New Roman" w:hAnsi="Times New Roman" w:cs="Times New Roman"/>
          <w:sz w:val="24"/>
          <w:szCs w:val="24"/>
          <w:lang w:val="en-US"/>
        </w:rPr>
        <w:t xml:space="preserve"> at the boundaries of the former melt </w:t>
      </w:r>
      <w:bookmarkEnd w:id="97"/>
      <w:r w:rsidRPr="00755379">
        <w:rPr>
          <w:rFonts w:ascii="Times New Roman" w:hAnsi="Times New Roman" w:cs="Times New Roman"/>
          <w:sz w:val="24"/>
          <w:szCs w:val="24"/>
          <w:lang w:val="en-US"/>
        </w:rPr>
        <w:t xml:space="preserve">spun flakes. </w:t>
      </w:r>
      <w:r w:rsidRPr="002C7BA2">
        <w:rPr>
          <w:rFonts w:ascii="Times New Roman" w:hAnsi="Times New Roman" w:cs="Times New Roman"/>
          <w:color w:val="0000FF"/>
          <w:sz w:val="24"/>
          <w:szCs w:val="24"/>
          <w:lang w:val="en-US"/>
        </w:rPr>
        <w:t xml:space="preserve">Grain </w:t>
      </w:r>
      <w:ins w:id="105" w:author="Iliya Angelov Radulov [10]" w:date="2024-06-12T12:22:00Z">
        <w:r w:rsidR="00A93A4B" w:rsidRPr="00A93A4B">
          <w:rPr>
            <w:rFonts w:ascii="Times New Roman" w:hAnsi="Times New Roman" w:cs="Times New Roman"/>
            <w:color w:val="0000FF"/>
            <w:sz w:val="24"/>
            <w:szCs w:val="24"/>
            <w:lang w:val="en-US"/>
          </w:rPr>
          <w:t>coarse</w:t>
        </w:r>
        <w:r w:rsidR="00A93A4B">
          <w:rPr>
            <w:rFonts w:ascii="Times New Roman" w:hAnsi="Times New Roman" w:cs="Times New Roman"/>
            <w:color w:val="0000FF"/>
            <w:sz w:val="24"/>
            <w:szCs w:val="24"/>
            <w:lang w:val="en-US"/>
          </w:rPr>
          <w:t>ning</w:t>
        </w:r>
        <w:r w:rsidR="00A93A4B" w:rsidRPr="00A93A4B">
          <w:rPr>
            <w:rFonts w:ascii="Times New Roman" w:hAnsi="Times New Roman" w:cs="Times New Roman"/>
            <w:color w:val="0000FF"/>
            <w:sz w:val="24"/>
            <w:szCs w:val="24"/>
            <w:lang w:val="en-US"/>
          </w:rPr>
          <w:t xml:space="preserve"> </w:t>
        </w:r>
      </w:ins>
      <w:del w:id="106" w:author="Iliya Angelov Radulov [10]" w:date="2024-06-12T12:22:00Z">
        <w:r w:rsidRPr="002C7BA2" w:rsidDel="00A93A4B">
          <w:rPr>
            <w:rFonts w:ascii="Times New Roman" w:hAnsi="Times New Roman" w:cs="Times New Roman"/>
            <w:color w:val="0000FF"/>
            <w:sz w:val="24"/>
            <w:szCs w:val="24"/>
            <w:lang w:val="en-US"/>
          </w:rPr>
          <w:delText xml:space="preserve">growth </w:delText>
        </w:r>
      </w:del>
      <w:r w:rsidRPr="002C7BA2">
        <w:rPr>
          <w:rFonts w:ascii="Times New Roman" w:hAnsi="Times New Roman" w:cs="Times New Roman"/>
          <w:color w:val="0000FF"/>
          <w:sz w:val="24"/>
          <w:szCs w:val="24"/>
          <w:lang w:val="en-US"/>
        </w:rPr>
        <w:t xml:space="preserve">at these </w:t>
      </w:r>
      <w:commentRangeStart w:id="107"/>
      <w:commentRangeEnd w:id="107"/>
      <w:r w:rsidRPr="002C7BA2">
        <w:rPr>
          <w:rStyle w:val="CommentReference"/>
          <w:color w:val="0000FF"/>
          <w:lang w:val="tr-TR"/>
        </w:rPr>
        <w:commentReference w:id="107"/>
      </w:r>
      <w:r w:rsidRPr="002C7BA2">
        <w:rPr>
          <w:rFonts w:ascii="Times New Roman" w:hAnsi="Times New Roman" w:cs="Times New Roman"/>
          <w:color w:val="0000FF"/>
          <w:sz w:val="24"/>
          <w:szCs w:val="24"/>
          <w:lang w:val="en-US"/>
        </w:rPr>
        <w:t xml:space="preserve">points may be caused by powder particle contact points. At points where powder particles are in contact with each other, Joule heating is expected to lead to higher heat generation, therefore causing localized hot-spots that cause more developed grain </w:t>
      </w:r>
      <w:ins w:id="108" w:author="Iliya Angelov Radulov [10]" w:date="2024-06-12T12:22:00Z">
        <w:r w:rsidR="00A93A4B" w:rsidRPr="00A93A4B">
          <w:rPr>
            <w:rFonts w:ascii="Times New Roman" w:hAnsi="Times New Roman" w:cs="Times New Roman"/>
            <w:color w:val="0000FF"/>
            <w:sz w:val="24"/>
            <w:szCs w:val="24"/>
            <w:lang w:val="en-US"/>
          </w:rPr>
          <w:t>coarse</w:t>
        </w:r>
        <w:r w:rsidR="00A93A4B">
          <w:rPr>
            <w:rFonts w:ascii="Times New Roman" w:hAnsi="Times New Roman" w:cs="Times New Roman"/>
            <w:color w:val="0000FF"/>
            <w:sz w:val="24"/>
            <w:szCs w:val="24"/>
            <w:lang w:val="en-US"/>
          </w:rPr>
          <w:t>ning</w:t>
        </w:r>
        <w:r w:rsidR="00A93A4B" w:rsidRPr="00A93A4B">
          <w:rPr>
            <w:rFonts w:ascii="Times New Roman" w:hAnsi="Times New Roman" w:cs="Times New Roman"/>
            <w:color w:val="0000FF"/>
            <w:sz w:val="24"/>
            <w:szCs w:val="24"/>
            <w:lang w:val="en-US"/>
          </w:rPr>
          <w:t xml:space="preserve"> </w:t>
        </w:r>
      </w:ins>
      <w:del w:id="109" w:author="Iliya Angelov Radulov [10]" w:date="2024-06-12T12:22:00Z">
        <w:r w:rsidRPr="002C7BA2" w:rsidDel="00A93A4B">
          <w:rPr>
            <w:rFonts w:ascii="Times New Roman" w:hAnsi="Times New Roman" w:cs="Times New Roman"/>
            <w:color w:val="0000FF"/>
            <w:sz w:val="24"/>
            <w:szCs w:val="24"/>
            <w:lang w:val="en-US"/>
          </w:rPr>
          <w:delText xml:space="preserve">growth </w:delText>
        </w:r>
      </w:del>
      <w:r w:rsidRPr="002C7BA2">
        <w:rPr>
          <w:rFonts w:ascii="Times New Roman" w:hAnsi="Times New Roman" w:cs="Times New Roman"/>
          <w:color w:val="0000FF"/>
          <w:sz w:val="24"/>
          <w:szCs w:val="24"/>
          <w:lang w:val="en-US"/>
        </w:rPr>
        <w:t>than within the bulk [</w:t>
      </w:r>
      <w:r w:rsidRPr="002C7BA2">
        <w:rPr>
          <w:rFonts w:ascii="Times New Roman" w:hAnsi="Times New Roman" w:cs="Times New Roman"/>
          <w:b/>
          <w:bCs/>
          <w:color w:val="0000FF"/>
          <w:sz w:val="24"/>
          <w:szCs w:val="24"/>
          <w:lang w:val="en-US"/>
        </w:rPr>
        <w:t>Mishra 2023</w:t>
      </w:r>
      <w:r w:rsidRPr="002C7BA2">
        <w:rPr>
          <w:rFonts w:ascii="Times New Roman" w:hAnsi="Times New Roman" w:cs="Times New Roman"/>
          <w:color w:val="0000FF"/>
          <w:sz w:val="24"/>
          <w:szCs w:val="24"/>
          <w:lang w:val="en-US"/>
        </w:rPr>
        <w:t xml:space="preserve">]. Though this grain </w:t>
      </w:r>
      <w:ins w:id="110" w:author="Iliya Angelov Radulov [10]" w:date="2024-06-12T12:23:00Z">
        <w:r w:rsidR="00A93A4B" w:rsidRPr="00A93A4B">
          <w:rPr>
            <w:rFonts w:ascii="Times New Roman" w:hAnsi="Times New Roman" w:cs="Times New Roman"/>
            <w:color w:val="0000FF"/>
            <w:sz w:val="24"/>
            <w:szCs w:val="24"/>
            <w:lang w:val="en-US"/>
          </w:rPr>
          <w:t>coarse</w:t>
        </w:r>
        <w:r w:rsidR="00A93A4B">
          <w:rPr>
            <w:rFonts w:ascii="Times New Roman" w:hAnsi="Times New Roman" w:cs="Times New Roman"/>
            <w:color w:val="0000FF"/>
            <w:sz w:val="24"/>
            <w:szCs w:val="24"/>
            <w:lang w:val="en-US"/>
          </w:rPr>
          <w:t>ning</w:t>
        </w:r>
        <w:r w:rsidR="00A93A4B" w:rsidRPr="00A93A4B">
          <w:rPr>
            <w:rFonts w:ascii="Times New Roman" w:hAnsi="Times New Roman" w:cs="Times New Roman"/>
            <w:color w:val="0000FF"/>
            <w:sz w:val="24"/>
            <w:szCs w:val="24"/>
            <w:lang w:val="en-US"/>
          </w:rPr>
          <w:t xml:space="preserve"> </w:t>
        </w:r>
      </w:ins>
      <w:del w:id="111" w:author="Iliya Angelov Radulov [10]" w:date="2024-06-12T12:23:00Z">
        <w:r w:rsidRPr="002C7BA2" w:rsidDel="00A93A4B">
          <w:rPr>
            <w:rFonts w:ascii="Times New Roman" w:hAnsi="Times New Roman" w:cs="Times New Roman"/>
            <w:color w:val="0000FF"/>
            <w:sz w:val="24"/>
            <w:szCs w:val="24"/>
            <w:lang w:val="en-US"/>
          </w:rPr>
          <w:delText xml:space="preserve">growth </w:delText>
        </w:r>
      </w:del>
      <w:r w:rsidRPr="002C7BA2">
        <w:rPr>
          <w:rFonts w:ascii="Times New Roman" w:hAnsi="Times New Roman" w:cs="Times New Roman"/>
          <w:color w:val="0000FF"/>
          <w:sz w:val="24"/>
          <w:szCs w:val="24"/>
          <w:lang w:val="en-US"/>
        </w:rPr>
        <w:t xml:space="preserve">occurred, it was localized and not excessive. </w:t>
      </w:r>
      <w:r w:rsidRPr="00755379">
        <w:rPr>
          <w:rFonts w:ascii="Times New Roman" w:hAnsi="Times New Roman" w:cs="Times New Roman"/>
          <w:sz w:val="24"/>
          <w:szCs w:val="24"/>
          <w:lang w:val="en-US"/>
        </w:rPr>
        <w:t>Based on these results, the compaction temperature was set to be 725°C. The optimal parameters for the FAST/SPS cycles were selected as follow: The contact pressure of 38 MPa</w:t>
      </w:r>
      <w:ins w:id="112" w:author="Radulov, Iliya Angelov" w:date="2024-06-12T18:17:00Z">
        <w:r w:rsidR="00ED50F4">
          <w:rPr>
            <w:rFonts w:ascii="Times New Roman" w:hAnsi="Times New Roman" w:cs="Times New Roman"/>
            <w:sz w:val="24"/>
            <w:szCs w:val="24"/>
            <w:lang w:val="en-US"/>
          </w:rPr>
          <w:t xml:space="preserve"> (3 </w:t>
        </w:r>
        <w:proofErr w:type="spellStart"/>
        <w:r w:rsidR="00ED50F4">
          <w:rPr>
            <w:rFonts w:ascii="Times New Roman" w:hAnsi="Times New Roman" w:cs="Times New Roman"/>
            <w:sz w:val="24"/>
            <w:szCs w:val="24"/>
            <w:lang w:val="en-US"/>
          </w:rPr>
          <w:t>kN</w:t>
        </w:r>
        <w:proofErr w:type="spellEnd"/>
        <w:r w:rsidR="00ED50F4">
          <w:rPr>
            <w:rFonts w:ascii="Times New Roman" w:hAnsi="Times New Roman" w:cs="Times New Roman"/>
            <w:sz w:val="24"/>
            <w:szCs w:val="24"/>
            <w:lang w:val="en-US"/>
          </w:rPr>
          <w:t>)</w:t>
        </w:r>
      </w:ins>
      <w:r w:rsidRPr="00755379">
        <w:rPr>
          <w:rFonts w:ascii="Times New Roman" w:hAnsi="Times New Roman" w:cs="Times New Roman"/>
          <w:sz w:val="24"/>
          <w:szCs w:val="24"/>
          <w:lang w:val="en-US"/>
        </w:rPr>
        <w:t xml:space="preserve"> was applied while the sample was heated up to 725°C with heating rate of 75 °C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During the dwell time of 60 s the pressure was increased from 38 to 45 MPa</w:t>
      </w:r>
      <w:ins w:id="113" w:author="Radulov, Iliya Angelov" w:date="2024-06-12T18:17:00Z">
        <w:r w:rsidR="00ED50F4">
          <w:rPr>
            <w:rFonts w:ascii="Times New Roman" w:hAnsi="Times New Roman" w:cs="Times New Roman"/>
            <w:sz w:val="24"/>
            <w:szCs w:val="24"/>
            <w:lang w:val="en-US"/>
          </w:rPr>
          <w:t xml:space="preserve"> (3.9 </w:t>
        </w:r>
        <w:proofErr w:type="spellStart"/>
        <w:r w:rsidR="00ED50F4">
          <w:rPr>
            <w:rFonts w:ascii="Times New Roman" w:hAnsi="Times New Roman" w:cs="Times New Roman"/>
            <w:sz w:val="24"/>
            <w:szCs w:val="24"/>
            <w:lang w:val="en-US"/>
          </w:rPr>
          <w:t>kN</w:t>
        </w:r>
        <w:proofErr w:type="spellEnd"/>
        <w:r w:rsidR="00ED50F4">
          <w:rPr>
            <w:rFonts w:ascii="Times New Roman" w:hAnsi="Times New Roman" w:cs="Times New Roman"/>
            <w:sz w:val="24"/>
            <w:szCs w:val="24"/>
            <w:lang w:val="en-US"/>
          </w:rPr>
          <w:t>)</w:t>
        </w:r>
      </w:ins>
      <w:r w:rsidRPr="00755379">
        <w:rPr>
          <w:rFonts w:ascii="Times New Roman" w:hAnsi="Times New Roman" w:cs="Times New Roman"/>
          <w:sz w:val="24"/>
          <w:szCs w:val="24"/>
          <w:lang w:val="en-US"/>
        </w:rPr>
        <w:t>. After processing the height of the pre-sintered pellets was found to be ca. 8 mm, which corresponds to a density of 100%, as determined by the Archimedes’ method.</w:t>
      </w:r>
    </w:p>
    <w:p w14:paraId="177ADBFD" w14:textId="5F5643D6" w:rsidR="002C7BA2" w:rsidRDefault="002C7BA2" w:rsidP="002C7BA2">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C7BA2" w14:paraId="3EF3B541" w14:textId="77777777" w:rsidTr="002C7BA2">
        <w:tc>
          <w:tcPr>
            <w:tcW w:w="9396" w:type="dxa"/>
          </w:tcPr>
          <w:p w14:paraId="7ACDA9B0" w14:textId="11429A52" w:rsidR="002C7BA2" w:rsidRDefault="002C7BA2" w:rsidP="002C7BA2">
            <w:pPr>
              <w:spacing w:line="360" w:lineRule="auto"/>
              <w:jc w:val="both"/>
              <w:rPr>
                <w:rFonts w:ascii="Times New Roman" w:hAnsi="Times New Roman" w:cs="Times New Roman"/>
                <w:sz w:val="24"/>
                <w:szCs w:val="24"/>
                <w:lang w:val="en-US"/>
              </w:rPr>
            </w:pPr>
            <w:r w:rsidRPr="00392069">
              <w:rPr>
                <w:rFonts w:ascii="Times New Roman" w:hAnsi="Times New Roman" w:cs="Times New Roman"/>
                <w:noProof/>
                <w:sz w:val="24"/>
                <w:szCs w:val="24"/>
                <w:lang w:val="en-US"/>
                <w:rPrChange w:id="114" w:author="Keszler, Monica" w:date="2024-05-03T14:33:00Z">
                  <w:rPr>
                    <w:rFonts w:ascii="Times New Roman" w:hAnsi="Times New Roman" w:cs="Times New Roman"/>
                    <w:noProof/>
                    <w:sz w:val="24"/>
                    <w:szCs w:val="24"/>
                  </w:rPr>
                </w:rPrChange>
              </w:rPr>
              <w:drawing>
                <wp:inline distT="0" distB="0" distL="0" distR="0" wp14:anchorId="4326FACE" wp14:editId="49708175">
                  <wp:extent cx="5760000" cy="13536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rotWithShape="1">
                          <a:blip r:embed="rId13" cstate="print">
                            <a:extLst>
                              <a:ext uri="{28A0092B-C50C-407E-A947-70E740481C1C}">
                                <a14:useLocalDpi xmlns:a14="http://schemas.microsoft.com/office/drawing/2010/main" val="0"/>
                              </a:ext>
                            </a:extLst>
                          </a:blip>
                          <a:srcRect l="12598" t="25940" r="11971" b="49022"/>
                          <a:stretch/>
                        </pic:blipFill>
                        <pic:spPr bwMode="auto">
                          <a:xfrm>
                            <a:off x="0" y="0"/>
                            <a:ext cx="5760000" cy="1353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755B29" w14:textId="38D521A6" w:rsidR="002C7BA2" w:rsidRDefault="002C7BA2" w:rsidP="002C7BA2">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 xml:space="preserve">Figure </w:t>
      </w:r>
      <w:r w:rsidR="00341B30">
        <w:rPr>
          <w:rFonts w:ascii="Times New Roman" w:hAnsi="Times New Roman" w:cs="Times New Roman"/>
          <w:b/>
          <w:bCs/>
          <w:i/>
          <w:iCs/>
          <w:sz w:val="24"/>
          <w:szCs w:val="24"/>
          <w:lang w:val="en-US"/>
        </w:rPr>
        <w:t>3</w:t>
      </w:r>
      <w:bookmarkStart w:id="115" w:name="_Hlk169093304"/>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w:t>
      </w:r>
      <w:ins w:id="116" w:author="Iliya Angelov Radulov [10]" w:date="2024-06-12T11:24:00Z">
        <w:r w:rsidR="00463E2C">
          <w:rPr>
            <w:rFonts w:ascii="Times New Roman" w:hAnsi="Times New Roman" w:cs="Times New Roman"/>
            <w:i/>
            <w:iCs/>
            <w:sz w:val="24"/>
            <w:szCs w:val="24"/>
            <w:lang w:val="en-US"/>
          </w:rPr>
          <w:t xml:space="preserve">SEM micrograph </w:t>
        </w:r>
      </w:ins>
      <w:ins w:id="117" w:author="Iliya Angelov Radulov [10]" w:date="2024-06-12T11:26:00Z">
        <w:r w:rsidR="00463E2C">
          <w:rPr>
            <w:rFonts w:ascii="Times New Roman" w:hAnsi="Times New Roman" w:cs="Times New Roman"/>
            <w:i/>
            <w:iCs/>
            <w:sz w:val="24"/>
            <w:szCs w:val="24"/>
            <w:lang w:val="en-US"/>
          </w:rPr>
          <w:t xml:space="preserve">of </w:t>
        </w:r>
      </w:ins>
      <w:commentRangeStart w:id="118"/>
      <w:del w:id="119" w:author="Iliya Angelov Radulov [10]" w:date="2024-06-12T11:26:00Z">
        <w:r w:rsidRPr="002C7BA2" w:rsidDel="00463E2C">
          <w:rPr>
            <w:rFonts w:ascii="Times New Roman" w:hAnsi="Times New Roman" w:cs="Times New Roman"/>
            <w:i/>
            <w:iCs/>
            <w:color w:val="0000FF"/>
            <w:sz w:val="24"/>
            <w:szCs w:val="24"/>
            <w:lang w:val="en-US"/>
          </w:rPr>
          <w:delText>F</w:delText>
        </w:r>
      </w:del>
      <w:ins w:id="120" w:author="Iliya Angelov Radulov [10]" w:date="2024-06-12T11:26:00Z">
        <w:r w:rsidR="00463E2C">
          <w:rPr>
            <w:rFonts w:ascii="Times New Roman" w:hAnsi="Times New Roman" w:cs="Times New Roman"/>
            <w:i/>
            <w:iCs/>
            <w:color w:val="0000FF"/>
            <w:sz w:val="24"/>
            <w:szCs w:val="24"/>
            <w:lang w:val="en-US"/>
          </w:rPr>
          <w:t>f</w:t>
        </w:r>
      </w:ins>
      <w:r w:rsidRPr="002C7BA2">
        <w:rPr>
          <w:rFonts w:ascii="Times New Roman" w:hAnsi="Times New Roman" w:cs="Times New Roman"/>
          <w:i/>
          <w:iCs/>
          <w:color w:val="0000FF"/>
          <w:sz w:val="24"/>
          <w:szCs w:val="24"/>
          <w:lang w:val="en-US"/>
        </w:rPr>
        <w:t xml:space="preserve">racture surface </w:t>
      </w:r>
      <w:commentRangeEnd w:id="118"/>
      <w:r w:rsidRPr="002C7BA2">
        <w:rPr>
          <w:rStyle w:val="CommentReference"/>
          <w:color w:val="0000FF"/>
          <w:lang w:val="en-US"/>
        </w:rPr>
        <w:commentReference w:id="118"/>
      </w:r>
      <w:r w:rsidRPr="00755379">
        <w:rPr>
          <w:rFonts w:ascii="Times New Roman" w:hAnsi="Times New Roman" w:cs="Times New Roman"/>
          <w:i/>
          <w:iCs/>
          <w:sz w:val="24"/>
          <w:szCs w:val="24"/>
          <w:lang w:val="en-US"/>
        </w:rPr>
        <w:t>of a Nd-Fe-B sample pre-sintered by FAST/SPS from melt-spun MQU-F powder processed with heating rate of 75 K</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xml:space="preserve">, a pressure of 45 MPa and a dwelling time of 60 s at maximum temperature: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At 700°C, the sample has 90% of the theoretical density, porosity is visible, some ribbons are not aligned; </w:t>
      </w:r>
      <w:commentRangeStart w:id="121"/>
      <w:commentRangeStart w:id="122"/>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w:t>
      </w:r>
      <w:commentRangeEnd w:id="121"/>
      <w:r w:rsidR="005806CD">
        <w:rPr>
          <w:rStyle w:val="CommentReference"/>
          <w:lang w:val="tr-TR"/>
        </w:rPr>
        <w:commentReference w:id="121"/>
      </w:r>
      <w:commentRangeEnd w:id="122"/>
      <w:r w:rsidR="00843CDF">
        <w:rPr>
          <w:rStyle w:val="CommentReference"/>
          <w:lang w:val="tr-TR"/>
        </w:rPr>
        <w:commentReference w:id="122"/>
      </w:r>
      <w:r w:rsidRPr="00755379">
        <w:rPr>
          <w:rFonts w:ascii="Times New Roman" w:hAnsi="Times New Roman" w:cs="Times New Roman"/>
          <w:i/>
          <w:iCs/>
          <w:sz w:val="24"/>
          <w:szCs w:val="24"/>
          <w:lang w:val="en-US"/>
        </w:rPr>
        <w:t xml:space="preserve">At 725°C, the sample has &gt; 99% of the theoretical density, all ribbons are aligned, no significant </w:t>
      </w:r>
      <w:ins w:id="123" w:author="Iliya Angelov Radulov [11]" w:date="2024-06-12T14:05:00Z">
        <w:r w:rsidR="00F72A50" w:rsidRPr="002C7BA2">
          <w:rPr>
            <w:rFonts w:ascii="Times New Roman" w:hAnsi="Times New Roman" w:cs="Times New Roman"/>
            <w:color w:val="0000FF"/>
            <w:sz w:val="24"/>
            <w:szCs w:val="24"/>
            <w:lang w:val="en-US"/>
          </w:rPr>
          <w:t xml:space="preserve">grain </w:t>
        </w:r>
        <w:r w:rsidR="00F72A50" w:rsidRPr="00A93A4B">
          <w:rPr>
            <w:rFonts w:ascii="Times New Roman" w:hAnsi="Times New Roman" w:cs="Times New Roman"/>
            <w:color w:val="0000FF"/>
            <w:sz w:val="24"/>
            <w:szCs w:val="24"/>
            <w:lang w:val="en-US"/>
          </w:rPr>
          <w:t>coarse</w:t>
        </w:r>
        <w:r w:rsidR="00F72A50">
          <w:rPr>
            <w:rFonts w:ascii="Times New Roman" w:hAnsi="Times New Roman" w:cs="Times New Roman"/>
            <w:color w:val="0000FF"/>
            <w:sz w:val="24"/>
            <w:szCs w:val="24"/>
            <w:lang w:val="en-US"/>
          </w:rPr>
          <w:t>ning and misalignment</w:t>
        </w:r>
        <w:r w:rsidR="00F72A50">
          <w:rPr>
            <w:rFonts w:ascii="Times New Roman" w:hAnsi="Times New Roman" w:cs="Times New Roman"/>
            <w:color w:val="0000FF"/>
            <w:sz w:val="24"/>
            <w:szCs w:val="24"/>
            <w:lang w:val="en-US"/>
          </w:rPr>
          <w:t xml:space="preserve"> </w:t>
        </w:r>
      </w:ins>
      <w:del w:id="124" w:author="Iliya Angelov Radulov [11]" w:date="2024-06-12T14:05:00Z">
        <w:r w:rsidRPr="00755379" w:rsidDel="00F72A50">
          <w:rPr>
            <w:rFonts w:ascii="Times New Roman" w:hAnsi="Times New Roman" w:cs="Times New Roman"/>
            <w:i/>
            <w:iCs/>
            <w:sz w:val="24"/>
            <w:szCs w:val="24"/>
            <w:lang w:val="en-US"/>
          </w:rPr>
          <w:delText>grain growth</w:delText>
        </w:r>
      </w:del>
      <w:r w:rsidRPr="00755379">
        <w:rPr>
          <w:rFonts w:ascii="Times New Roman" w:hAnsi="Times New Roman" w:cs="Times New Roman"/>
          <w:i/>
          <w:iCs/>
          <w:sz w:val="24"/>
          <w:szCs w:val="24"/>
          <w:lang w:val="en-US"/>
        </w:rPr>
        <w:t xml:space="preserve">; </w:t>
      </w:r>
      <w:r w:rsidRPr="00755379">
        <w:rPr>
          <w:rFonts w:ascii="Times New Roman" w:hAnsi="Times New Roman" w:cs="Times New Roman"/>
          <w:b/>
          <w:bCs/>
          <w:i/>
          <w:iCs/>
          <w:sz w:val="24"/>
          <w:szCs w:val="24"/>
          <w:lang w:val="en-US"/>
        </w:rPr>
        <w:t>c.)</w:t>
      </w:r>
      <w:r w:rsidRPr="00755379">
        <w:rPr>
          <w:rFonts w:ascii="Times New Roman" w:hAnsi="Times New Roman" w:cs="Times New Roman"/>
          <w:i/>
          <w:iCs/>
          <w:sz w:val="24"/>
          <w:szCs w:val="24"/>
          <w:lang w:val="en-US"/>
        </w:rPr>
        <w:t xml:space="preserve"> At 750°C, the sample has 99% of the theoretical density, all ribbons are aligned, but </w:t>
      </w:r>
      <w:del w:id="125" w:author="Iliya Angelov Radulov [11]" w:date="2024-06-12T14:04:00Z">
        <w:r w:rsidRPr="00755379" w:rsidDel="00F72A50">
          <w:rPr>
            <w:rFonts w:ascii="Times New Roman" w:hAnsi="Times New Roman" w:cs="Times New Roman"/>
            <w:i/>
            <w:iCs/>
            <w:sz w:val="24"/>
            <w:szCs w:val="24"/>
            <w:lang w:val="en-US"/>
          </w:rPr>
          <w:delText xml:space="preserve">grain </w:delText>
        </w:r>
      </w:del>
      <w:ins w:id="126" w:author="Iliya Angelov Radulov [11]" w:date="2024-06-12T14:04:00Z">
        <w:r w:rsidR="00F72A50" w:rsidRPr="002C7BA2">
          <w:rPr>
            <w:rFonts w:ascii="Times New Roman" w:hAnsi="Times New Roman" w:cs="Times New Roman"/>
            <w:color w:val="0000FF"/>
            <w:sz w:val="24"/>
            <w:szCs w:val="24"/>
            <w:lang w:val="en-US"/>
          </w:rPr>
          <w:t xml:space="preserve">grain </w:t>
        </w:r>
        <w:r w:rsidR="00F72A50" w:rsidRPr="00A93A4B">
          <w:rPr>
            <w:rFonts w:ascii="Times New Roman" w:hAnsi="Times New Roman" w:cs="Times New Roman"/>
            <w:color w:val="0000FF"/>
            <w:sz w:val="24"/>
            <w:szCs w:val="24"/>
            <w:lang w:val="en-US"/>
          </w:rPr>
          <w:t>coarse</w:t>
        </w:r>
        <w:r w:rsidR="00F72A50">
          <w:rPr>
            <w:rFonts w:ascii="Times New Roman" w:hAnsi="Times New Roman" w:cs="Times New Roman"/>
            <w:color w:val="0000FF"/>
            <w:sz w:val="24"/>
            <w:szCs w:val="24"/>
            <w:lang w:val="en-US"/>
          </w:rPr>
          <w:t xml:space="preserve">ning and misalignment </w:t>
        </w:r>
      </w:ins>
      <w:del w:id="127" w:author="Iliya Angelov Radulov [11]" w:date="2024-06-12T14:04:00Z">
        <w:r w:rsidRPr="00755379" w:rsidDel="00F72A50">
          <w:rPr>
            <w:rFonts w:ascii="Times New Roman" w:hAnsi="Times New Roman" w:cs="Times New Roman"/>
            <w:i/>
            <w:iCs/>
            <w:sz w:val="24"/>
            <w:szCs w:val="24"/>
            <w:lang w:val="en-US"/>
          </w:rPr>
          <w:delText xml:space="preserve">growth </w:delText>
        </w:r>
      </w:del>
      <w:r w:rsidRPr="00755379">
        <w:rPr>
          <w:rFonts w:ascii="Times New Roman" w:hAnsi="Times New Roman" w:cs="Times New Roman"/>
          <w:i/>
          <w:iCs/>
          <w:sz w:val="24"/>
          <w:szCs w:val="24"/>
          <w:lang w:val="en-US"/>
        </w:rPr>
        <w:t>is observed. Note the difference in the scale bar between a.) and the other two micrographs.</w:t>
      </w:r>
      <w:r w:rsidRPr="00755379">
        <w:rPr>
          <w:lang w:val="en-US"/>
        </w:rPr>
        <w:t xml:space="preserve"> </w:t>
      </w:r>
      <w:r w:rsidRPr="00755379">
        <w:rPr>
          <w:rFonts w:ascii="Times New Roman" w:hAnsi="Times New Roman" w:cs="Times New Roman"/>
          <w:i/>
          <w:iCs/>
          <w:sz w:val="24"/>
          <w:szCs w:val="24"/>
          <w:lang w:val="en-US"/>
        </w:rPr>
        <w:t xml:space="preserve">The dotted line in Fig 5b and 5c indicates the areas where </w:t>
      </w:r>
      <w:del w:id="128" w:author="Iliya Angelov Radulov [11]" w:date="2024-06-12T14:05:00Z">
        <w:r w:rsidRPr="00755379" w:rsidDel="00F72A50">
          <w:rPr>
            <w:rFonts w:ascii="Times New Roman" w:hAnsi="Times New Roman" w:cs="Times New Roman"/>
            <w:i/>
            <w:iCs/>
            <w:sz w:val="24"/>
            <w:szCs w:val="24"/>
            <w:lang w:val="en-US"/>
          </w:rPr>
          <w:delText xml:space="preserve">grain </w:delText>
        </w:r>
      </w:del>
      <w:ins w:id="129" w:author="Iliya Angelov Radulov [11]" w:date="2024-06-12T14:04:00Z">
        <w:r w:rsidR="00F72A50" w:rsidRPr="002C7BA2">
          <w:rPr>
            <w:rFonts w:ascii="Times New Roman" w:hAnsi="Times New Roman" w:cs="Times New Roman"/>
            <w:color w:val="0000FF"/>
            <w:sz w:val="24"/>
            <w:szCs w:val="24"/>
            <w:lang w:val="en-US"/>
          </w:rPr>
          <w:t xml:space="preserve">grain </w:t>
        </w:r>
        <w:r w:rsidR="00F72A50" w:rsidRPr="00A93A4B">
          <w:rPr>
            <w:rFonts w:ascii="Times New Roman" w:hAnsi="Times New Roman" w:cs="Times New Roman"/>
            <w:color w:val="0000FF"/>
            <w:sz w:val="24"/>
            <w:szCs w:val="24"/>
            <w:lang w:val="en-US"/>
          </w:rPr>
          <w:t>coarse</w:t>
        </w:r>
        <w:r w:rsidR="00F72A50">
          <w:rPr>
            <w:rFonts w:ascii="Times New Roman" w:hAnsi="Times New Roman" w:cs="Times New Roman"/>
            <w:color w:val="0000FF"/>
            <w:sz w:val="24"/>
            <w:szCs w:val="24"/>
            <w:lang w:val="en-US"/>
          </w:rPr>
          <w:t xml:space="preserve">ning and misalignment </w:t>
        </w:r>
      </w:ins>
      <w:del w:id="130" w:author="Iliya Angelov Radulov [11]" w:date="2024-06-12T14:04:00Z">
        <w:r w:rsidRPr="00755379" w:rsidDel="00F72A50">
          <w:rPr>
            <w:rFonts w:ascii="Times New Roman" w:hAnsi="Times New Roman" w:cs="Times New Roman"/>
            <w:i/>
            <w:iCs/>
            <w:sz w:val="24"/>
            <w:szCs w:val="24"/>
            <w:lang w:val="en-US"/>
          </w:rPr>
          <w:delText xml:space="preserve">growth </w:delText>
        </w:r>
      </w:del>
      <w:r w:rsidRPr="00755379">
        <w:rPr>
          <w:rFonts w:ascii="Times New Roman" w:hAnsi="Times New Roman" w:cs="Times New Roman"/>
          <w:i/>
          <w:iCs/>
          <w:sz w:val="24"/>
          <w:szCs w:val="24"/>
          <w:lang w:val="en-US"/>
        </w:rPr>
        <w:t>is observed.</w:t>
      </w:r>
    </w:p>
    <w:bookmarkEnd w:id="115"/>
    <w:p w14:paraId="3D02699B" w14:textId="209A260B" w:rsidR="002C7BA2" w:rsidRPr="002C7BA2" w:rsidRDefault="002C7BA2" w:rsidP="002C7BA2">
      <w:pPr>
        <w:spacing w:after="0" w:line="360" w:lineRule="auto"/>
        <w:jc w:val="both"/>
        <w:rPr>
          <w:rFonts w:ascii="Times New Roman" w:hAnsi="Times New Roman" w:cs="Times New Roman"/>
          <w:sz w:val="24"/>
          <w:szCs w:val="24"/>
          <w:lang w:val="en-US"/>
        </w:rPr>
      </w:pPr>
    </w:p>
    <w:p w14:paraId="0C9A7890" w14:textId="77777777" w:rsidR="002C7BA2" w:rsidRPr="002C7BA2" w:rsidRDefault="002C7BA2" w:rsidP="002C7BA2">
      <w:pPr>
        <w:spacing w:after="0" w:line="360" w:lineRule="auto"/>
        <w:jc w:val="both"/>
        <w:rPr>
          <w:rFonts w:ascii="Times New Roman" w:hAnsi="Times New Roman" w:cs="Times New Roman"/>
          <w:b/>
          <w:bCs/>
          <w:color w:val="0000FF"/>
          <w:sz w:val="24"/>
          <w:szCs w:val="24"/>
          <w:lang w:val="en-US"/>
        </w:rPr>
      </w:pPr>
      <w:r w:rsidRPr="002C7BA2">
        <w:rPr>
          <w:rFonts w:ascii="Times New Roman" w:hAnsi="Times New Roman" w:cs="Times New Roman"/>
          <w:b/>
          <w:bCs/>
          <w:color w:val="0000FF"/>
          <w:sz w:val="24"/>
          <w:szCs w:val="24"/>
          <w:lang w:val="en-US"/>
        </w:rPr>
        <w:t>2.4 Hot deformation of semi-dense compacts via SPT</w:t>
      </w:r>
    </w:p>
    <w:p w14:paraId="1D0FEDF4" w14:textId="413B91BB" w:rsidR="002C7BA2" w:rsidRPr="00755379" w:rsidRDefault="002C7BA2" w:rsidP="002C7BA2">
      <w:pPr>
        <w:spacing w:after="0" w:line="360" w:lineRule="auto"/>
        <w:jc w:val="both"/>
        <w:rPr>
          <w:rFonts w:ascii="Times New Roman" w:hAnsi="Times New Roman" w:cs="Times New Roman"/>
          <w:sz w:val="24"/>
          <w:szCs w:val="24"/>
          <w:lang w:val="en-US"/>
        </w:rPr>
      </w:pPr>
      <w:r w:rsidRPr="002C7BA2">
        <w:rPr>
          <w:rFonts w:ascii="Times New Roman" w:hAnsi="Times New Roman" w:cs="Times New Roman"/>
          <w:color w:val="0000FF"/>
          <w:sz w:val="24"/>
          <w:szCs w:val="24"/>
          <w:lang w:val="en-US"/>
        </w:rPr>
        <w:lastRenderedPageBreak/>
        <w:t xml:space="preserve">SPT of the semi-dense compacts was performed to initiate anisotropic grain growth </w:t>
      </w:r>
      <w:r w:rsidRPr="00755379">
        <w:rPr>
          <w:rFonts w:ascii="Times New Roman" w:hAnsi="Times New Roman" w:cs="Times New Roman"/>
          <w:sz w:val="24"/>
          <w:szCs w:val="24"/>
          <w:lang w:val="en-US"/>
        </w:rPr>
        <w:t xml:space="preserve">by rapid heating to deformation temperature under the pre-load required for operating the FAST/SPS device (10 </w:t>
      </w:r>
      <w:proofErr w:type="spellStart"/>
      <w:r w:rsidRPr="00755379">
        <w:rPr>
          <w:rFonts w:ascii="Times New Roman" w:hAnsi="Times New Roman" w:cs="Times New Roman"/>
          <w:sz w:val="24"/>
          <w:szCs w:val="24"/>
          <w:lang w:val="en-US"/>
        </w:rPr>
        <w:t>kN</w:t>
      </w:r>
      <w:proofErr w:type="spellEnd"/>
      <w:r w:rsidRPr="00755379">
        <w:rPr>
          <w:rFonts w:ascii="Times New Roman" w:hAnsi="Times New Roman" w:cs="Times New Roman"/>
          <w:sz w:val="24"/>
          <w:szCs w:val="24"/>
          <w:lang w:val="en-US"/>
        </w:rPr>
        <w:t xml:space="preserve">). After achieving the aspired deformation temperature, </w:t>
      </w:r>
      <w:r w:rsidRPr="002C7BA2">
        <w:rPr>
          <w:rFonts w:ascii="Times New Roman" w:hAnsi="Times New Roman" w:cs="Times New Roman"/>
          <w:color w:val="0000FF"/>
          <w:sz w:val="24"/>
          <w:szCs w:val="24"/>
          <w:lang w:val="en-US"/>
        </w:rPr>
        <w:t>the deformation load was applied</w:t>
      </w:r>
      <w:r>
        <w:rPr>
          <w:rFonts w:ascii="Times New Roman" w:hAnsi="Times New Roman" w:cs="Times New Roman"/>
          <w:sz w:val="24"/>
          <w:szCs w:val="24"/>
          <w:lang w:val="en-US"/>
        </w:rPr>
        <w:t>, which</w:t>
      </w:r>
      <w:r w:rsidRPr="00755379">
        <w:rPr>
          <w:rFonts w:ascii="Times New Roman" w:hAnsi="Times New Roman" w:cs="Times New Roman"/>
          <w:sz w:val="24"/>
          <w:szCs w:val="24"/>
          <w:lang w:val="en-US"/>
        </w:rPr>
        <w:t xml:space="preserve"> varied between 50 and 500 MPa</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followed by a short dwell time of 10 s. A specific focus of this experimental series was to investigate if high pressure supports the formation of pronounced microstructural texture</w:t>
      </w:r>
      <w:r>
        <w:rPr>
          <w:rFonts w:ascii="Times New Roman" w:hAnsi="Times New Roman" w:cs="Times New Roman"/>
          <w:sz w:val="24"/>
          <w:szCs w:val="24"/>
          <w:lang w:val="en-US"/>
        </w:rPr>
        <w:t xml:space="preserve">, even in a </w:t>
      </w:r>
      <w:r w:rsidRPr="002C7BA2">
        <w:rPr>
          <w:rFonts w:ascii="Times New Roman" w:hAnsi="Times New Roman" w:cs="Times New Roman"/>
          <w:color w:val="0000FF"/>
          <w:sz w:val="24"/>
          <w:szCs w:val="24"/>
          <w:lang w:val="en-US"/>
        </w:rPr>
        <w:t xml:space="preserve">semi-dense compact. In this experimental series,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20 mm samples pre-sintered at 500°C were placed in a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30 mm FAST/SPS tool, which was lined with a 0.38 mm thick graphite foil (</w:t>
      </w:r>
      <w:r w:rsidR="005806CD" w:rsidRPr="005806CD">
        <w:rPr>
          <w:rFonts w:ascii="Times New Roman" w:hAnsi="Times New Roman" w:cs="Times New Roman"/>
          <w:color w:val="00B050"/>
          <w:sz w:val="24"/>
          <w:szCs w:val="24"/>
          <w:lang w:val="en-US"/>
        </w:rPr>
        <w:t>type SIGRAFLEX, SGL Carbon GmbH, Germany</w:t>
      </w:r>
      <w:r w:rsidRPr="00755379">
        <w:rPr>
          <w:rFonts w:ascii="Times New Roman" w:hAnsi="Times New Roman" w:cs="Times New Roman"/>
          <w:sz w:val="24"/>
          <w:szCs w:val="24"/>
          <w:lang w:val="en-US"/>
        </w:rPr>
        <w:t xml:space="preserve">). For the pressure of 50 MPa, the tool was made of graphite (graphite type R7710, SGL Carbon GmbH, Germany). For pressures &gt; 50 MPa, a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30 mm tool made of the Mo-based alloy TZM (</w:t>
      </w:r>
      <w:proofErr w:type="spellStart"/>
      <w:r w:rsidRPr="00755379">
        <w:rPr>
          <w:rFonts w:ascii="Times New Roman" w:hAnsi="Times New Roman" w:cs="Times New Roman"/>
          <w:sz w:val="24"/>
          <w:szCs w:val="24"/>
          <w:lang w:val="en-US"/>
        </w:rPr>
        <w:t>Plansee</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Reutte</w:t>
      </w:r>
      <w:proofErr w:type="spellEnd"/>
      <w:r w:rsidRPr="00755379">
        <w:rPr>
          <w:rFonts w:ascii="Times New Roman" w:hAnsi="Times New Roman" w:cs="Times New Roman"/>
          <w:sz w:val="24"/>
          <w:szCs w:val="24"/>
          <w:lang w:val="en-US"/>
        </w:rPr>
        <w:t>, Austria) was used. The respective tool with the sample was mounted in the hybrid FAST/SPS device (H-HP-D25 SD/FL/</w:t>
      </w:r>
      <w:proofErr w:type="spellStart"/>
      <w:r w:rsidRPr="00755379">
        <w:rPr>
          <w:rFonts w:ascii="Times New Roman" w:hAnsi="Times New Roman" w:cs="Times New Roman"/>
          <w:sz w:val="24"/>
          <w:szCs w:val="24"/>
          <w:lang w:val="en-US"/>
        </w:rPr>
        <w:t>MoSi</w:t>
      </w:r>
      <w:proofErr w:type="spellEnd"/>
      <w:r w:rsidRPr="00755379">
        <w:rPr>
          <w:rFonts w:ascii="Times New Roman" w:hAnsi="Times New Roman" w:cs="Times New Roman"/>
          <w:sz w:val="24"/>
          <w:szCs w:val="24"/>
          <w:lang w:val="en-US"/>
        </w:rPr>
        <w:t xml:space="preserve">, </w:t>
      </w:r>
      <w:bookmarkStart w:id="131" w:name="_Hlk151621375"/>
      <w:r w:rsidRPr="00755379">
        <w:rPr>
          <w:rFonts w:ascii="Times New Roman" w:hAnsi="Times New Roman" w:cs="Times New Roman"/>
          <w:sz w:val="24"/>
          <w:szCs w:val="24"/>
          <w:lang w:val="en-US"/>
        </w:rPr>
        <w:t xml:space="preserve">FCT </w:t>
      </w:r>
      <w:proofErr w:type="spellStart"/>
      <w:r w:rsidRPr="00755379">
        <w:rPr>
          <w:rFonts w:ascii="Times New Roman" w:hAnsi="Times New Roman" w:cs="Times New Roman"/>
          <w:sz w:val="24"/>
          <w:szCs w:val="24"/>
          <w:lang w:val="en-US"/>
        </w:rPr>
        <w:t>Systeme</w:t>
      </w:r>
      <w:proofErr w:type="spellEnd"/>
      <w:r w:rsidRPr="00755379">
        <w:rPr>
          <w:rFonts w:ascii="Times New Roman" w:hAnsi="Times New Roman" w:cs="Times New Roman"/>
          <w:sz w:val="24"/>
          <w:szCs w:val="24"/>
          <w:lang w:val="en-US"/>
        </w:rPr>
        <w:t xml:space="preserve"> GmbH, Germany)</w:t>
      </w:r>
      <w:bookmarkEnd w:id="131"/>
      <w:r w:rsidRPr="00755379">
        <w:rPr>
          <w:rFonts w:ascii="Times New Roman" w:hAnsi="Times New Roman" w:cs="Times New Roman"/>
          <w:sz w:val="24"/>
          <w:szCs w:val="24"/>
          <w:lang w:val="en-US"/>
        </w:rPr>
        <w:t xml:space="preserve"> and the pre-load of 10 </w:t>
      </w:r>
      <w:proofErr w:type="spellStart"/>
      <w:r w:rsidRPr="00755379">
        <w:rPr>
          <w:rFonts w:ascii="Times New Roman" w:hAnsi="Times New Roman" w:cs="Times New Roman"/>
          <w:sz w:val="24"/>
          <w:szCs w:val="24"/>
          <w:lang w:val="en-US"/>
        </w:rPr>
        <w:t>kN</w:t>
      </w:r>
      <w:proofErr w:type="spellEnd"/>
      <w:r w:rsidRPr="00755379">
        <w:rPr>
          <w:rFonts w:ascii="Times New Roman" w:hAnsi="Times New Roman" w:cs="Times New Roman"/>
          <w:sz w:val="24"/>
          <w:szCs w:val="24"/>
          <w:lang w:val="en-US"/>
        </w:rPr>
        <w:t xml:space="preserve"> (= 32 MPa for a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20 mm sample) was applied. Then the sample was heated with a defined heating rate</w:t>
      </w:r>
      <w:r>
        <w:rPr>
          <w:rFonts w:ascii="Times New Roman" w:hAnsi="Times New Roman" w:cs="Times New Roman"/>
          <w:sz w:val="24"/>
          <w:szCs w:val="24"/>
          <w:lang w:val="en-US"/>
        </w:rPr>
        <w:t xml:space="preserve"> of </w:t>
      </w:r>
      <w:commentRangeStart w:id="132"/>
      <w:r w:rsidRPr="002C7BA2">
        <w:rPr>
          <w:rFonts w:ascii="Times New Roman" w:hAnsi="Times New Roman" w:cs="Times New Roman"/>
          <w:color w:val="0000FF"/>
          <w:sz w:val="24"/>
          <w:szCs w:val="24"/>
          <w:lang w:val="en-US"/>
        </w:rPr>
        <w:t xml:space="preserve">100 °C/min </w:t>
      </w:r>
      <w:commentRangeEnd w:id="132"/>
      <w:r w:rsidRPr="002C7BA2">
        <w:rPr>
          <w:rStyle w:val="CommentReference"/>
          <w:color w:val="0000FF"/>
          <w:lang w:val="tr-TR"/>
        </w:rPr>
        <w:commentReference w:id="132"/>
      </w:r>
      <w:r w:rsidRPr="00755379">
        <w:rPr>
          <w:rFonts w:ascii="Times New Roman" w:hAnsi="Times New Roman" w:cs="Times New Roman"/>
          <w:sz w:val="24"/>
          <w:szCs w:val="24"/>
          <w:lang w:val="en-US"/>
        </w:rPr>
        <w:t xml:space="preserve">to the aspired deformation temperature. When achieving the temperature, the load was increased with a rate of approximately 32 </w:t>
      </w:r>
      <w:proofErr w:type="spellStart"/>
      <w:r w:rsidRPr="00755379">
        <w:rPr>
          <w:rFonts w:ascii="Times New Roman" w:hAnsi="Times New Roman" w:cs="Times New Roman"/>
          <w:sz w:val="24"/>
          <w:szCs w:val="24"/>
          <w:lang w:val="en-US"/>
        </w:rPr>
        <w:t>kN</w:t>
      </w:r>
      <w:proofErr w:type="spellEnd"/>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to the aspired value. Then, after a constant holding time of 10 s, the sample was furnace cooled</w:t>
      </w:r>
      <w:r>
        <w:rPr>
          <w:rFonts w:ascii="Times New Roman" w:hAnsi="Times New Roman" w:cs="Times New Roman"/>
          <w:sz w:val="24"/>
          <w:szCs w:val="24"/>
          <w:lang w:val="en-US"/>
        </w:rPr>
        <w:t xml:space="preserve"> </w:t>
      </w:r>
      <w:r w:rsidRPr="002C7BA2">
        <w:rPr>
          <w:rFonts w:ascii="Times New Roman" w:hAnsi="Times New Roman" w:cs="Times New Roman"/>
          <w:color w:val="0000FF"/>
          <w:sz w:val="24"/>
          <w:szCs w:val="24"/>
          <w:lang w:val="en-US"/>
        </w:rPr>
        <w:t>and the pressure released</w:t>
      </w:r>
      <w:r w:rsidRPr="00755379">
        <w:rPr>
          <w:rFonts w:ascii="Times New Roman" w:hAnsi="Times New Roman" w:cs="Times New Roman"/>
          <w:sz w:val="24"/>
          <w:szCs w:val="24"/>
          <w:lang w:val="en-US"/>
        </w:rPr>
        <w:t xml:space="preserve">. Hot deformation of pre-sintered samples via FAST/SPS was carried out at different temperatures, heating rates and pressures. In all cases, sample diameter after deformation reached 30 mm, so wall friction due to the contact with the die might have influenced the height reduction in the final stage of deformation </w:t>
      </w:r>
      <w:r w:rsidRPr="00755379">
        <w:rPr>
          <w:rFonts w:ascii="Times New Roman" w:hAnsi="Times New Roman" w:cs="Times New Roman"/>
          <w:b/>
          <w:bCs/>
          <w:sz w:val="24"/>
          <w:szCs w:val="24"/>
          <w:lang w:val="en-US"/>
        </w:rPr>
        <w:t>Table 1</w:t>
      </w:r>
      <w:r w:rsidRPr="00755379">
        <w:rPr>
          <w:rFonts w:ascii="Times New Roman" w:hAnsi="Times New Roman" w:cs="Times New Roman"/>
          <w:sz w:val="24"/>
          <w:szCs w:val="24"/>
          <w:lang w:val="en-US"/>
        </w:rPr>
        <w:t xml:space="preserve"> summarizes the various parameter sets. In the T-series (T700-50, T750-50, T800-50), the </w:t>
      </w:r>
      <w:r w:rsidR="005806CD" w:rsidRPr="005806CD">
        <w:rPr>
          <w:rFonts w:ascii="Times New Roman" w:hAnsi="Times New Roman" w:cs="Times New Roman"/>
          <w:color w:val="00B050"/>
          <w:sz w:val="24"/>
          <w:szCs w:val="24"/>
          <w:lang w:val="en-US"/>
        </w:rPr>
        <w:t xml:space="preserve">hot deformation </w:t>
      </w:r>
      <w:r w:rsidRPr="00755379">
        <w:rPr>
          <w:rFonts w:ascii="Times New Roman" w:hAnsi="Times New Roman" w:cs="Times New Roman"/>
          <w:sz w:val="24"/>
          <w:szCs w:val="24"/>
          <w:lang w:val="en-US"/>
        </w:rPr>
        <w:t>temperature was varied to 700, 750 and 800°C, while the pressure of 50 MPa was kept constant.</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In the P-series, the pressure was varied to 100, 200 and 500 MPa at a constant temperature of 800°C.</w:t>
      </w:r>
      <w:r>
        <w:rPr>
          <w:rFonts w:ascii="Times New Roman" w:hAnsi="Times New Roman" w:cs="Times New Roman"/>
          <w:sz w:val="24"/>
          <w:szCs w:val="24"/>
          <w:lang w:val="en-US"/>
        </w:rPr>
        <w:t xml:space="preserve"> </w:t>
      </w:r>
      <w:commentRangeStart w:id="133"/>
      <w:r w:rsidRPr="002C7BA2">
        <w:rPr>
          <w:rFonts w:ascii="Times New Roman" w:hAnsi="Times New Roman" w:cs="Times New Roman"/>
          <w:color w:val="0000FF"/>
          <w:sz w:val="24"/>
          <w:szCs w:val="24"/>
          <w:lang w:val="en-US"/>
        </w:rPr>
        <w:t xml:space="preserve">These temperatures were chosen based on </w:t>
      </w:r>
      <w:r w:rsidR="005806CD" w:rsidRPr="005806CD">
        <w:rPr>
          <w:rFonts w:ascii="Times New Roman" w:hAnsi="Times New Roman" w:cs="Times New Roman"/>
          <w:color w:val="00B050"/>
          <w:sz w:val="24"/>
          <w:szCs w:val="24"/>
          <w:lang w:val="en-US"/>
        </w:rPr>
        <w:t xml:space="preserve">our former </w:t>
      </w:r>
      <w:r w:rsidRPr="002C7BA2">
        <w:rPr>
          <w:rFonts w:ascii="Times New Roman" w:hAnsi="Times New Roman" w:cs="Times New Roman"/>
          <w:color w:val="0000FF"/>
          <w:sz w:val="24"/>
          <w:szCs w:val="24"/>
          <w:lang w:val="en-US"/>
        </w:rPr>
        <w:t xml:space="preserve">Flash SPS experiments, from which the </w:t>
      </w:r>
      <w:proofErr w:type="gramStart"/>
      <w:r w:rsidRPr="002C7BA2">
        <w:rPr>
          <w:rFonts w:ascii="Times New Roman" w:hAnsi="Times New Roman" w:cs="Times New Roman"/>
          <w:color w:val="0000FF"/>
          <w:sz w:val="24"/>
          <w:szCs w:val="24"/>
          <w:lang w:val="en-US"/>
        </w:rPr>
        <w:t>35 kW</w:t>
      </w:r>
      <w:proofErr w:type="gramEnd"/>
      <w:r w:rsidRPr="002C7BA2">
        <w:rPr>
          <w:rFonts w:ascii="Times New Roman" w:hAnsi="Times New Roman" w:cs="Times New Roman"/>
          <w:color w:val="0000FF"/>
          <w:sz w:val="24"/>
          <w:szCs w:val="24"/>
          <w:lang w:val="en-US"/>
        </w:rPr>
        <w:t xml:space="preserve"> power pulse would lead to temperatures </w:t>
      </w:r>
      <w:ins w:id="134" w:author="Fernando Maccari" w:date="2024-06-09T23:54:00Z">
        <w:r w:rsidR="00602D31">
          <w:rPr>
            <w:rFonts w:ascii="Times New Roman" w:hAnsi="Times New Roman" w:cs="Times New Roman"/>
            <w:color w:val="0000FF"/>
            <w:sz w:val="24"/>
            <w:szCs w:val="24"/>
            <w:lang w:val="en-US"/>
          </w:rPr>
          <w:t xml:space="preserve">of </w:t>
        </w:r>
      </w:ins>
      <w:r w:rsidRPr="002C7BA2">
        <w:rPr>
          <w:rFonts w:ascii="Times New Roman" w:hAnsi="Times New Roman" w:cs="Times New Roman"/>
          <w:color w:val="0000FF"/>
          <w:sz w:val="24"/>
          <w:szCs w:val="24"/>
          <w:lang w:val="en-US"/>
        </w:rPr>
        <w:t xml:space="preserve">800°C or higher during Nd-Fe-B deformation </w:t>
      </w:r>
      <w:commentRangeEnd w:id="133"/>
      <w:r w:rsidRPr="002C7BA2">
        <w:rPr>
          <w:rStyle w:val="CommentReference"/>
          <w:color w:val="0000FF"/>
          <w:lang w:val="tr-TR"/>
        </w:rPr>
        <w:commentReference w:id="133"/>
      </w:r>
      <w:r w:rsidRPr="002C7BA2">
        <w:rPr>
          <w:rFonts w:ascii="Times New Roman" w:hAnsi="Times New Roman" w:cs="Times New Roman"/>
          <w:color w:val="0000FF"/>
          <w:sz w:val="24"/>
          <w:szCs w:val="24"/>
          <w:lang w:val="en-US"/>
        </w:rPr>
        <w:t>[</w:t>
      </w:r>
      <w:r w:rsidRPr="002C7BA2">
        <w:rPr>
          <w:rFonts w:ascii="Times New Roman" w:hAnsi="Times New Roman" w:cs="Times New Roman"/>
          <w:b/>
          <w:bCs/>
          <w:color w:val="0000FF"/>
          <w:sz w:val="24"/>
          <w:szCs w:val="24"/>
          <w:lang w:val="en-US"/>
        </w:rPr>
        <w:t>Maccari 2023, Mishra 2023, Keszler 2023</w:t>
      </w:r>
      <w:r w:rsidRPr="002C7BA2">
        <w:rPr>
          <w:rFonts w:ascii="Times New Roman" w:hAnsi="Times New Roman" w:cs="Times New Roman"/>
          <w:color w:val="0000FF"/>
          <w:sz w:val="24"/>
          <w:szCs w:val="24"/>
          <w:lang w:val="en-US"/>
        </w:rPr>
        <w:t xml:space="preserve">]. This result was then translated into the SPT parameters for comparison. </w:t>
      </w:r>
      <w:commentRangeStart w:id="135"/>
      <w:r w:rsidRPr="002C7BA2">
        <w:rPr>
          <w:rFonts w:ascii="Times New Roman" w:hAnsi="Times New Roman" w:cs="Times New Roman"/>
          <w:color w:val="0000FF"/>
          <w:sz w:val="24"/>
          <w:szCs w:val="24"/>
          <w:lang w:val="en-US"/>
        </w:rPr>
        <w:t>Pressures higher than 50 MPa were tested to determine if an increase in pressure would lead to an increase in texture, with Nd-Fe-B grains experiencing a higher force to align their c-axis to the uniaxial pressure</w:t>
      </w:r>
      <w:commentRangeEnd w:id="135"/>
      <w:r w:rsidR="00602D31">
        <w:rPr>
          <w:rStyle w:val="CommentReference"/>
          <w:lang w:val="tr-TR"/>
        </w:rPr>
        <w:commentReference w:id="135"/>
      </w:r>
      <w:r w:rsidRPr="002C7BA2">
        <w:rPr>
          <w:rFonts w:ascii="Times New Roman" w:hAnsi="Times New Roman" w:cs="Times New Roman"/>
          <w:color w:val="0000FF"/>
          <w:sz w:val="24"/>
          <w:szCs w:val="24"/>
          <w:lang w:val="en-US"/>
        </w:rPr>
        <w:t xml:space="preserve">. </w:t>
      </w:r>
      <w:r w:rsidRPr="00341B30">
        <w:rPr>
          <w:rFonts w:ascii="Times New Roman" w:hAnsi="Times New Roman" w:cs="Times New Roman"/>
          <w:strike/>
          <w:sz w:val="24"/>
          <w:szCs w:val="24"/>
          <w:lang w:val="en-US"/>
        </w:rPr>
        <w:t xml:space="preserve">For the current pulse ratio (CPR), we used the standard configuration of our FAST/SPS </w:t>
      </w:r>
      <w:commentRangeStart w:id="136"/>
      <w:commentRangeStart w:id="137"/>
      <w:r w:rsidRPr="00341B30">
        <w:rPr>
          <w:rFonts w:ascii="Times New Roman" w:hAnsi="Times New Roman" w:cs="Times New Roman"/>
          <w:strike/>
          <w:sz w:val="24"/>
          <w:szCs w:val="24"/>
          <w:lang w:val="en-US"/>
        </w:rPr>
        <w:t>12:2.</w:t>
      </w:r>
      <w:r w:rsidRPr="00755379">
        <w:rPr>
          <w:rFonts w:ascii="Times New Roman" w:hAnsi="Times New Roman" w:cs="Times New Roman"/>
          <w:sz w:val="24"/>
          <w:szCs w:val="24"/>
          <w:lang w:val="en-US"/>
        </w:rPr>
        <w:t xml:space="preserve"> </w:t>
      </w:r>
      <w:commentRangeEnd w:id="136"/>
      <w:r>
        <w:rPr>
          <w:rStyle w:val="CommentReference"/>
          <w:lang w:val="tr-TR"/>
        </w:rPr>
        <w:commentReference w:id="136"/>
      </w:r>
      <w:commentRangeEnd w:id="137"/>
      <w:r w:rsidR="00341B30">
        <w:rPr>
          <w:rStyle w:val="CommentReference"/>
          <w:lang w:val="tr-TR"/>
        </w:rPr>
        <w:commentReference w:id="137"/>
      </w:r>
    </w:p>
    <w:p w14:paraId="0005116E" w14:textId="77777777" w:rsidR="002C7BA2" w:rsidRPr="00755379" w:rsidRDefault="002C7BA2" w:rsidP="002C7BA2">
      <w:pPr>
        <w:spacing w:after="0" w:line="360" w:lineRule="auto"/>
        <w:jc w:val="both"/>
        <w:rPr>
          <w:rFonts w:ascii="Times New Roman" w:hAnsi="Times New Roman" w:cs="Times New Roman"/>
          <w:sz w:val="24"/>
          <w:szCs w:val="24"/>
          <w:lang w:val="en-US"/>
        </w:rPr>
      </w:pPr>
    </w:p>
    <w:p w14:paraId="5D7A52D8" w14:textId="77777777" w:rsidR="002C7BA2" w:rsidRPr="00755379" w:rsidRDefault="002C7BA2" w:rsidP="002C7BA2">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lastRenderedPageBreak/>
        <w:t>Table 1:</w:t>
      </w:r>
      <w:r w:rsidRPr="00755379">
        <w:rPr>
          <w:rFonts w:ascii="Times New Roman" w:hAnsi="Times New Roman" w:cs="Times New Roman"/>
          <w:i/>
          <w:iCs/>
          <w:sz w:val="24"/>
          <w:szCs w:val="24"/>
          <w:lang w:val="en-US"/>
        </w:rPr>
        <w:t xml:space="preserve"> FAST/SPS parameters used for hot deformation of porous Nd-Fe-B samples (pre-sintering parameters 500°C, 50 MPa, 10 min). </w:t>
      </w:r>
      <w:r w:rsidRPr="00755379">
        <w:rPr>
          <w:rFonts w:ascii="Times New Roman" w:hAnsi="Times New Roman" w:cs="Times New Roman"/>
          <w:bCs/>
          <w:i/>
          <w:iCs/>
          <w:sz w:val="24"/>
          <w:szCs w:val="24"/>
          <w:lang w:val="en-US"/>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2C7BA2" w:rsidRPr="00392069" w14:paraId="7E294918" w14:textId="77777777" w:rsidTr="00755379">
        <w:tc>
          <w:tcPr>
            <w:tcW w:w="1173" w:type="dxa"/>
            <w:tcBorders>
              <w:top w:val="single" w:sz="4" w:space="0" w:color="auto"/>
              <w:left w:val="nil"/>
              <w:bottom w:val="single" w:sz="4" w:space="0" w:color="auto"/>
              <w:right w:val="nil"/>
            </w:tcBorders>
          </w:tcPr>
          <w:p w14:paraId="38C916EA" w14:textId="77777777" w:rsidR="002C7BA2" w:rsidRPr="00755379" w:rsidRDefault="002C7BA2"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Sample code</w:t>
            </w:r>
          </w:p>
        </w:tc>
        <w:tc>
          <w:tcPr>
            <w:tcW w:w="1172" w:type="dxa"/>
            <w:tcBorders>
              <w:top w:val="single" w:sz="4" w:space="0" w:color="auto"/>
              <w:left w:val="nil"/>
              <w:bottom w:val="single" w:sz="4" w:space="0" w:color="auto"/>
              <w:right w:val="nil"/>
            </w:tcBorders>
          </w:tcPr>
          <w:p w14:paraId="1580ECAC"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Heating rate [°C</w:t>
            </w:r>
            <w:r w:rsidRPr="00755379">
              <w:rPr>
                <w:rFonts w:ascii="Times New Roman" w:hAnsi="Times New Roman" w:cs="Times New Roman"/>
                <w:sz w:val="20"/>
                <w:szCs w:val="20"/>
                <w:lang w:val="en-US"/>
              </w:rPr>
              <w:sym w:font="Symbol" w:char="F0D7"/>
            </w:r>
            <w:r w:rsidRPr="00755379">
              <w:rPr>
                <w:rFonts w:ascii="Times New Roman" w:hAnsi="Times New Roman" w:cs="Times New Roman"/>
                <w:sz w:val="20"/>
                <w:szCs w:val="20"/>
                <w:lang w:val="en-US"/>
              </w:rPr>
              <w:t>min</w:t>
            </w:r>
            <w:r w:rsidRPr="00755379">
              <w:rPr>
                <w:rFonts w:ascii="Times New Roman" w:hAnsi="Times New Roman" w:cs="Times New Roman"/>
                <w:sz w:val="20"/>
                <w:szCs w:val="20"/>
                <w:vertAlign w:val="superscript"/>
                <w:lang w:val="en-US"/>
              </w:rPr>
              <w:t>-1</w:t>
            </w:r>
            <w:r w:rsidRPr="00755379">
              <w:rPr>
                <w:rFonts w:ascii="Times New Roman" w:hAnsi="Times New Roman" w:cs="Times New Roman"/>
                <w:sz w:val="20"/>
                <w:szCs w:val="20"/>
                <w:lang w:val="en-US"/>
              </w:rPr>
              <w:t>]</w:t>
            </w:r>
          </w:p>
        </w:tc>
        <w:tc>
          <w:tcPr>
            <w:tcW w:w="1173" w:type="dxa"/>
            <w:tcBorders>
              <w:top w:val="single" w:sz="4" w:space="0" w:color="auto"/>
              <w:left w:val="nil"/>
              <w:bottom w:val="single" w:sz="4" w:space="0" w:color="auto"/>
              <w:right w:val="nil"/>
            </w:tcBorders>
          </w:tcPr>
          <w:p w14:paraId="0E0437E9"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Max. tempera-</w:t>
            </w:r>
            <w:proofErr w:type="spellStart"/>
            <w:r w:rsidRPr="00755379">
              <w:rPr>
                <w:rFonts w:ascii="Times New Roman" w:hAnsi="Times New Roman" w:cs="Times New Roman"/>
                <w:sz w:val="20"/>
                <w:szCs w:val="20"/>
                <w:lang w:val="en-US"/>
              </w:rPr>
              <w:t>ture</w:t>
            </w:r>
            <w:proofErr w:type="spellEnd"/>
          </w:p>
          <w:p w14:paraId="52E1ACAD"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[°C]</w:t>
            </w:r>
          </w:p>
        </w:tc>
        <w:tc>
          <w:tcPr>
            <w:tcW w:w="1172" w:type="dxa"/>
            <w:tcBorders>
              <w:top w:val="single" w:sz="4" w:space="0" w:color="auto"/>
              <w:left w:val="nil"/>
              <w:bottom w:val="single" w:sz="4" w:space="0" w:color="auto"/>
              <w:right w:val="nil"/>
            </w:tcBorders>
          </w:tcPr>
          <w:p w14:paraId="36AA4A2E"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Pressure</w:t>
            </w:r>
          </w:p>
          <w:p w14:paraId="3DEC9EAD"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[MPa]</w:t>
            </w:r>
          </w:p>
        </w:tc>
        <w:tc>
          <w:tcPr>
            <w:tcW w:w="1174" w:type="dxa"/>
            <w:tcBorders>
              <w:top w:val="single" w:sz="4" w:space="0" w:color="auto"/>
              <w:left w:val="nil"/>
              <w:bottom w:val="single" w:sz="4" w:space="0" w:color="auto"/>
              <w:right w:val="nil"/>
            </w:tcBorders>
          </w:tcPr>
          <w:p w14:paraId="39903621"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Hold time</w:t>
            </w:r>
          </w:p>
          <w:p w14:paraId="6C795D50"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[s]</w:t>
            </w:r>
          </w:p>
        </w:tc>
        <w:tc>
          <w:tcPr>
            <w:tcW w:w="1169" w:type="dxa"/>
            <w:tcBorders>
              <w:top w:val="single" w:sz="4" w:space="0" w:color="auto"/>
              <w:left w:val="nil"/>
              <w:bottom w:val="single" w:sz="4" w:space="0" w:color="auto"/>
              <w:right w:val="nil"/>
            </w:tcBorders>
          </w:tcPr>
          <w:p w14:paraId="06FDB14A"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Height Reduction</w:t>
            </w:r>
          </w:p>
          <w:p w14:paraId="4D8714A9"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c>
          <w:tcPr>
            <w:tcW w:w="1169" w:type="dxa"/>
            <w:tcBorders>
              <w:top w:val="single" w:sz="4" w:space="0" w:color="auto"/>
              <w:left w:val="nil"/>
              <w:bottom w:val="single" w:sz="4" w:space="0" w:color="auto"/>
              <w:right w:val="nil"/>
            </w:tcBorders>
          </w:tcPr>
          <w:p w14:paraId="52307AC0"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Relative Density</w:t>
            </w:r>
          </w:p>
          <w:p w14:paraId="28E1EC0C" w14:textId="77777777" w:rsidR="002C7BA2" w:rsidRPr="00755379" w:rsidRDefault="002C7BA2"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r>
      <w:tr w:rsidR="002C7BA2" w:rsidRPr="00392069" w14:paraId="1B2B9862" w14:textId="77777777" w:rsidTr="00755379">
        <w:tc>
          <w:tcPr>
            <w:tcW w:w="1173" w:type="dxa"/>
            <w:tcBorders>
              <w:top w:val="single" w:sz="4" w:space="0" w:color="auto"/>
              <w:left w:val="nil"/>
              <w:bottom w:val="nil"/>
              <w:right w:val="nil"/>
            </w:tcBorders>
            <w:shd w:val="clear" w:color="auto" w:fill="FFFFFF" w:themeFill="background1"/>
          </w:tcPr>
          <w:p w14:paraId="10E61B87" w14:textId="77777777" w:rsidR="002C7BA2" w:rsidRPr="00755379" w:rsidRDefault="002C7BA2" w:rsidP="00755379">
            <w:pPr>
              <w:spacing w:line="360" w:lineRule="auto"/>
              <w:jc w:val="both"/>
              <w:rPr>
                <w:rFonts w:ascii="Times New Roman" w:hAnsi="Times New Roman" w:cs="Times New Roman"/>
                <w:sz w:val="20"/>
                <w:szCs w:val="20"/>
                <w:lang w:val="en-US"/>
              </w:rPr>
            </w:pPr>
            <w:r w:rsidRPr="00392069">
              <w:rPr>
                <w:rFonts w:ascii="Times New Roman" w:hAnsi="Times New Roman" w:cs="Times New Roman"/>
                <w:sz w:val="20"/>
                <w:szCs w:val="20"/>
                <w:lang w:val="en-US"/>
              </w:rPr>
              <w:t>T700-50</w:t>
            </w:r>
          </w:p>
        </w:tc>
        <w:tc>
          <w:tcPr>
            <w:tcW w:w="1172" w:type="dxa"/>
            <w:tcBorders>
              <w:top w:val="single" w:sz="4" w:space="0" w:color="auto"/>
              <w:left w:val="nil"/>
              <w:bottom w:val="nil"/>
              <w:right w:val="nil"/>
            </w:tcBorders>
            <w:shd w:val="clear" w:color="auto" w:fill="FFFFFF" w:themeFill="background1"/>
          </w:tcPr>
          <w:p w14:paraId="66BABC9E"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24E2EA8B"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304C949D"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single" w:sz="4" w:space="0" w:color="auto"/>
              <w:left w:val="nil"/>
              <w:bottom w:val="nil"/>
              <w:right w:val="nil"/>
            </w:tcBorders>
            <w:shd w:val="clear" w:color="auto" w:fill="FFFFFF" w:themeFill="background1"/>
          </w:tcPr>
          <w:p w14:paraId="04EE14C5"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single" w:sz="4" w:space="0" w:color="auto"/>
              <w:left w:val="nil"/>
              <w:bottom w:val="nil"/>
              <w:right w:val="nil"/>
            </w:tcBorders>
            <w:shd w:val="clear" w:color="auto" w:fill="FFFFFF" w:themeFill="background1"/>
          </w:tcPr>
          <w:p w14:paraId="3C9F72DA"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57.1</w:t>
            </w:r>
          </w:p>
        </w:tc>
        <w:tc>
          <w:tcPr>
            <w:tcW w:w="1169" w:type="dxa"/>
            <w:tcBorders>
              <w:top w:val="single" w:sz="4" w:space="0" w:color="auto"/>
              <w:left w:val="nil"/>
              <w:bottom w:val="nil"/>
              <w:right w:val="nil"/>
            </w:tcBorders>
            <w:shd w:val="clear" w:color="auto" w:fill="FFFFFF" w:themeFill="background1"/>
          </w:tcPr>
          <w:p w14:paraId="4C05F241"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97</w:t>
            </w:r>
          </w:p>
        </w:tc>
      </w:tr>
      <w:tr w:rsidR="002C7BA2" w:rsidRPr="00392069" w14:paraId="38532711" w14:textId="77777777" w:rsidTr="00755379">
        <w:tc>
          <w:tcPr>
            <w:tcW w:w="1173" w:type="dxa"/>
            <w:tcBorders>
              <w:top w:val="nil"/>
              <w:left w:val="nil"/>
              <w:bottom w:val="nil"/>
              <w:right w:val="nil"/>
            </w:tcBorders>
            <w:shd w:val="clear" w:color="auto" w:fill="FFFFFF" w:themeFill="background1"/>
          </w:tcPr>
          <w:p w14:paraId="7281A93C" w14:textId="77777777" w:rsidR="002C7BA2" w:rsidRPr="00755379" w:rsidRDefault="002C7BA2" w:rsidP="00755379">
            <w:pPr>
              <w:spacing w:line="360" w:lineRule="auto"/>
              <w:jc w:val="both"/>
              <w:rPr>
                <w:rFonts w:ascii="Times New Roman" w:hAnsi="Times New Roman" w:cs="Times New Roman"/>
                <w:sz w:val="20"/>
                <w:szCs w:val="20"/>
                <w:lang w:val="en-US"/>
              </w:rPr>
            </w:pPr>
            <w:r w:rsidRPr="00392069">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7346677E"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6EFD40FC"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04B2F943"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nil"/>
              <w:left w:val="nil"/>
              <w:bottom w:val="nil"/>
              <w:right w:val="nil"/>
            </w:tcBorders>
            <w:shd w:val="clear" w:color="auto" w:fill="FFFFFF" w:themeFill="background1"/>
          </w:tcPr>
          <w:p w14:paraId="6111409A"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6DE835CD"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59.3</w:t>
            </w:r>
          </w:p>
        </w:tc>
        <w:tc>
          <w:tcPr>
            <w:tcW w:w="1169" w:type="dxa"/>
            <w:tcBorders>
              <w:top w:val="nil"/>
              <w:left w:val="nil"/>
              <w:bottom w:val="nil"/>
              <w:right w:val="nil"/>
            </w:tcBorders>
            <w:shd w:val="clear" w:color="auto" w:fill="FFFFFF" w:themeFill="background1"/>
          </w:tcPr>
          <w:p w14:paraId="0064DBDC"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97</w:t>
            </w:r>
          </w:p>
        </w:tc>
      </w:tr>
      <w:tr w:rsidR="002C7BA2" w:rsidRPr="00392069" w14:paraId="0A50C321" w14:textId="77777777" w:rsidTr="00755379">
        <w:tc>
          <w:tcPr>
            <w:tcW w:w="1173" w:type="dxa"/>
            <w:tcBorders>
              <w:top w:val="nil"/>
              <w:left w:val="nil"/>
              <w:bottom w:val="nil"/>
              <w:right w:val="nil"/>
            </w:tcBorders>
            <w:shd w:val="clear" w:color="auto" w:fill="FFFFFF" w:themeFill="background1"/>
          </w:tcPr>
          <w:p w14:paraId="690E8E18"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T800-50</w:t>
            </w:r>
          </w:p>
        </w:tc>
        <w:tc>
          <w:tcPr>
            <w:tcW w:w="1172" w:type="dxa"/>
            <w:tcBorders>
              <w:top w:val="nil"/>
              <w:left w:val="nil"/>
              <w:bottom w:val="nil"/>
              <w:right w:val="nil"/>
            </w:tcBorders>
            <w:shd w:val="clear" w:color="auto" w:fill="FFFFFF" w:themeFill="background1"/>
          </w:tcPr>
          <w:p w14:paraId="6E6E0B8D"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0EBE2274" w14:textId="77777777" w:rsidR="002C7BA2" w:rsidRPr="00755379" w:rsidRDefault="002C7BA2" w:rsidP="00755379">
            <w:pPr>
              <w:spacing w:line="360" w:lineRule="auto"/>
              <w:jc w:val="center"/>
              <w:rPr>
                <w:rFonts w:ascii="Times New Roman" w:hAnsi="Times New Roman" w:cs="Times New Roman"/>
                <w:sz w:val="20"/>
                <w:szCs w:val="20"/>
                <w:lang w:val="en-US"/>
              </w:rPr>
            </w:pPr>
            <w:r w:rsidRPr="00392069">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2F3C63EE"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nil"/>
              <w:left w:val="nil"/>
              <w:bottom w:val="nil"/>
              <w:right w:val="nil"/>
            </w:tcBorders>
            <w:shd w:val="clear" w:color="auto" w:fill="FFFFFF" w:themeFill="background1"/>
          </w:tcPr>
          <w:p w14:paraId="3AD2663F"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34A94EFC"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62</w:t>
            </w:r>
          </w:p>
        </w:tc>
        <w:tc>
          <w:tcPr>
            <w:tcW w:w="1169" w:type="dxa"/>
            <w:tcBorders>
              <w:top w:val="nil"/>
              <w:left w:val="nil"/>
              <w:bottom w:val="nil"/>
              <w:right w:val="nil"/>
            </w:tcBorders>
            <w:shd w:val="clear" w:color="auto" w:fill="FFFFFF" w:themeFill="background1"/>
          </w:tcPr>
          <w:p w14:paraId="5E47FA0E"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97</w:t>
            </w:r>
          </w:p>
        </w:tc>
      </w:tr>
      <w:tr w:rsidR="002C7BA2" w:rsidRPr="00392069" w14:paraId="71B0EA45" w14:textId="77777777" w:rsidTr="00755379">
        <w:tc>
          <w:tcPr>
            <w:tcW w:w="1173" w:type="dxa"/>
            <w:tcBorders>
              <w:top w:val="nil"/>
              <w:left w:val="nil"/>
              <w:bottom w:val="nil"/>
              <w:right w:val="nil"/>
            </w:tcBorders>
            <w:shd w:val="clear" w:color="auto" w:fill="FFFFFF" w:themeFill="background1"/>
          </w:tcPr>
          <w:p w14:paraId="575A8CDF"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P800-100</w:t>
            </w:r>
          </w:p>
        </w:tc>
        <w:tc>
          <w:tcPr>
            <w:tcW w:w="1172" w:type="dxa"/>
            <w:tcBorders>
              <w:top w:val="nil"/>
              <w:left w:val="nil"/>
              <w:bottom w:val="nil"/>
              <w:right w:val="nil"/>
            </w:tcBorders>
            <w:shd w:val="clear" w:color="auto" w:fill="FFFFFF" w:themeFill="background1"/>
          </w:tcPr>
          <w:p w14:paraId="47DB3694"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FC9B75D"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388C3E55"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4" w:type="dxa"/>
            <w:tcBorders>
              <w:top w:val="nil"/>
              <w:left w:val="nil"/>
              <w:bottom w:val="nil"/>
              <w:right w:val="nil"/>
            </w:tcBorders>
            <w:shd w:val="clear" w:color="auto" w:fill="FFFFFF" w:themeFill="background1"/>
          </w:tcPr>
          <w:p w14:paraId="77400AA8"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6EE5CFAE"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015D41C6"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98</w:t>
            </w:r>
          </w:p>
        </w:tc>
      </w:tr>
      <w:tr w:rsidR="002C7BA2" w:rsidRPr="00392069" w14:paraId="1E239E8B" w14:textId="77777777" w:rsidTr="00755379">
        <w:tc>
          <w:tcPr>
            <w:tcW w:w="1173" w:type="dxa"/>
            <w:tcBorders>
              <w:top w:val="nil"/>
              <w:left w:val="nil"/>
              <w:bottom w:val="nil"/>
              <w:right w:val="nil"/>
            </w:tcBorders>
            <w:shd w:val="clear" w:color="auto" w:fill="FFFFFF" w:themeFill="background1"/>
          </w:tcPr>
          <w:p w14:paraId="2B1852C1"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P800-200</w:t>
            </w:r>
          </w:p>
        </w:tc>
        <w:tc>
          <w:tcPr>
            <w:tcW w:w="1172" w:type="dxa"/>
            <w:tcBorders>
              <w:top w:val="nil"/>
              <w:left w:val="nil"/>
              <w:bottom w:val="nil"/>
              <w:right w:val="nil"/>
            </w:tcBorders>
            <w:shd w:val="clear" w:color="auto" w:fill="FFFFFF" w:themeFill="background1"/>
          </w:tcPr>
          <w:p w14:paraId="5F2B7487"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212244A6"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3AB05378"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200</w:t>
            </w:r>
          </w:p>
        </w:tc>
        <w:tc>
          <w:tcPr>
            <w:tcW w:w="1174" w:type="dxa"/>
            <w:tcBorders>
              <w:top w:val="nil"/>
              <w:left w:val="nil"/>
              <w:bottom w:val="nil"/>
              <w:right w:val="nil"/>
            </w:tcBorders>
            <w:shd w:val="clear" w:color="auto" w:fill="FFFFFF" w:themeFill="background1"/>
          </w:tcPr>
          <w:p w14:paraId="197F0128"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nil"/>
              <w:right w:val="nil"/>
            </w:tcBorders>
            <w:shd w:val="clear" w:color="auto" w:fill="FFFFFF" w:themeFill="background1"/>
          </w:tcPr>
          <w:p w14:paraId="385C17D9"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61</w:t>
            </w:r>
          </w:p>
        </w:tc>
        <w:tc>
          <w:tcPr>
            <w:tcW w:w="1169" w:type="dxa"/>
            <w:tcBorders>
              <w:top w:val="nil"/>
              <w:left w:val="nil"/>
              <w:bottom w:val="nil"/>
              <w:right w:val="nil"/>
            </w:tcBorders>
            <w:shd w:val="clear" w:color="auto" w:fill="FFFFFF" w:themeFill="background1"/>
          </w:tcPr>
          <w:p w14:paraId="400BC223"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96</w:t>
            </w:r>
          </w:p>
        </w:tc>
      </w:tr>
      <w:tr w:rsidR="002C7BA2" w:rsidRPr="00392069" w14:paraId="457F5F62" w14:textId="77777777" w:rsidTr="00755379">
        <w:tc>
          <w:tcPr>
            <w:tcW w:w="1173" w:type="dxa"/>
            <w:tcBorders>
              <w:top w:val="nil"/>
              <w:left w:val="nil"/>
              <w:bottom w:val="single" w:sz="4" w:space="0" w:color="auto"/>
              <w:right w:val="nil"/>
            </w:tcBorders>
            <w:shd w:val="clear" w:color="auto" w:fill="FFFFFF" w:themeFill="background1"/>
          </w:tcPr>
          <w:p w14:paraId="57860E91" w14:textId="77777777" w:rsidR="002C7BA2" w:rsidRPr="00755379" w:rsidRDefault="002C7BA2"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P800-500</w:t>
            </w:r>
          </w:p>
        </w:tc>
        <w:tc>
          <w:tcPr>
            <w:tcW w:w="1172" w:type="dxa"/>
            <w:tcBorders>
              <w:top w:val="nil"/>
              <w:left w:val="nil"/>
              <w:bottom w:val="single" w:sz="4" w:space="0" w:color="auto"/>
              <w:right w:val="nil"/>
            </w:tcBorders>
            <w:shd w:val="clear" w:color="auto" w:fill="FFFFFF" w:themeFill="background1"/>
          </w:tcPr>
          <w:p w14:paraId="4CE9A2DF"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single" w:sz="4" w:space="0" w:color="auto"/>
              <w:right w:val="nil"/>
            </w:tcBorders>
            <w:shd w:val="clear" w:color="auto" w:fill="FFFFFF" w:themeFill="background1"/>
          </w:tcPr>
          <w:p w14:paraId="3A1A28D1"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800</w:t>
            </w:r>
          </w:p>
        </w:tc>
        <w:tc>
          <w:tcPr>
            <w:tcW w:w="1172" w:type="dxa"/>
            <w:tcBorders>
              <w:top w:val="nil"/>
              <w:left w:val="nil"/>
              <w:bottom w:val="single" w:sz="4" w:space="0" w:color="auto"/>
              <w:right w:val="nil"/>
            </w:tcBorders>
            <w:shd w:val="clear" w:color="auto" w:fill="FFFFFF" w:themeFill="background1"/>
          </w:tcPr>
          <w:p w14:paraId="189CB1AB"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500</w:t>
            </w:r>
          </w:p>
        </w:tc>
        <w:tc>
          <w:tcPr>
            <w:tcW w:w="1174" w:type="dxa"/>
            <w:tcBorders>
              <w:top w:val="nil"/>
              <w:left w:val="nil"/>
              <w:bottom w:val="single" w:sz="4" w:space="0" w:color="auto"/>
              <w:right w:val="nil"/>
            </w:tcBorders>
            <w:shd w:val="clear" w:color="auto" w:fill="FFFFFF" w:themeFill="background1"/>
          </w:tcPr>
          <w:p w14:paraId="4E58BB7F"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169" w:type="dxa"/>
            <w:tcBorders>
              <w:top w:val="nil"/>
              <w:left w:val="nil"/>
              <w:bottom w:val="single" w:sz="4" w:space="0" w:color="auto"/>
              <w:right w:val="nil"/>
            </w:tcBorders>
            <w:shd w:val="clear" w:color="auto" w:fill="FFFFFF" w:themeFill="background1"/>
          </w:tcPr>
          <w:p w14:paraId="3D1DD0D4"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65</w:t>
            </w:r>
          </w:p>
        </w:tc>
        <w:tc>
          <w:tcPr>
            <w:tcW w:w="1169" w:type="dxa"/>
            <w:tcBorders>
              <w:top w:val="nil"/>
              <w:left w:val="nil"/>
              <w:bottom w:val="single" w:sz="4" w:space="0" w:color="auto"/>
              <w:right w:val="nil"/>
            </w:tcBorders>
            <w:shd w:val="clear" w:color="auto" w:fill="FFFFFF" w:themeFill="background1"/>
          </w:tcPr>
          <w:p w14:paraId="3BE118C0" w14:textId="77777777" w:rsidR="002C7BA2" w:rsidRPr="00755379" w:rsidRDefault="002C7BA2"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99</w:t>
            </w:r>
          </w:p>
        </w:tc>
      </w:tr>
    </w:tbl>
    <w:p w14:paraId="427B0014" w14:textId="77777777" w:rsidR="002C7BA2" w:rsidRPr="00755379" w:rsidRDefault="002C7BA2" w:rsidP="002C7BA2">
      <w:pPr>
        <w:spacing w:after="0" w:line="360" w:lineRule="auto"/>
        <w:jc w:val="both"/>
        <w:rPr>
          <w:rFonts w:ascii="Times New Roman" w:hAnsi="Times New Roman" w:cs="Times New Roman"/>
          <w:sz w:val="24"/>
          <w:szCs w:val="24"/>
          <w:lang w:val="en-US"/>
        </w:rPr>
      </w:pPr>
    </w:p>
    <w:p w14:paraId="54B23974" w14:textId="4E8486D7" w:rsidR="002C7BA2" w:rsidRPr="00396207" w:rsidRDefault="00396207" w:rsidP="002C7BA2">
      <w:pPr>
        <w:spacing w:after="0" w:line="360" w:lineRule="auto"/>
        <w:jc w:val="both"/>
        <w:rPr>
          <w:rFonts w:ascii="Times New Roman" w:hAnsi="Times New Roman" w:cs="Times New Roman"/>
          <w:b/>
          <w:bCs/>
          <w:color w:val="0000FF"/>
          <w:sz w:val="24"/>
          <w:szCs w:val="24"/>
          <w:lang w:val="en-US"/>
        </w:rPr>
      </w:pPr>
      <w:r w:rsidRPr="00396207">
        <w:rPr>
          <w:rFonts w:ascii="Times New Roman" w:hAnsi="Times New Roman" w:cs="Times New Roman"/>
          <w:b/>
          <w:bCs/>
          <w:color w:val="0000FF"/>
          <w:sz w:val="24"/>
          <w:szCs w:val="24"/>
          <w:lang w:val="en-US"/>
        </w:rPr>
        <w:t>2.5 Hot deformation of dense compacts via SPT</w:t>
      </w:r>
    </w:p>
    <w:p w14:paraId="4D35C6C3" w14:textId="000B20B6" w:rsidR="00396207" w:rsidRPr="00396207" w:rsidRDefault="00396207" w:rsidP="002C7BA2">
      <w:pPr>
        <w:spacing w:after="0" w:line="360" w:lineRule="auto"/>
        <w:jc w:val="both"/>
        <w:rPr>
          <w:rFonts w:ascii="Times New Roman" w:eastAsia="Helvetica" w:hAnsi="Times New Roman" w:cs="Times New Roman"/>
          <w:color w:val="0000FF"/>
          <w:sz w:val="24"/>
          <w:szCs w:val="24"/>
          <w:lang w:val="en-US"/>
        </w:rPr>
      </w:pPr>
      <w:r w:rsidRPr="00396207">
        <w:rPr>
          <w:rFonts w:ascii="Times New Roman" w:hAnsi="Times New Roman" w:cs="Times New Roman"/>
          <w:color w:val="0000FF"/>
          <w:sz w:val="24"/>
          <w:szCs w:val="24"/>
          <w:lang w:val="en-US"/>
        </w:rPr>
        <w:t xml:space="preserve">In parallel to the SPT deformation of semi-dense compacts, SPT deformation of dense compacts was performed. This was done to mirror the traditional </w:t>
      </w:r>
      <w:del w:id="138" w:author="Fernando Maccari" w:date="2024-06-09T23:56:00Z">
        <w:r w:rsidRPr="00396207" w:rsidDel="00602D31">
          <w:rPr>
            <w:rFonts w:ascii="Times New Roman" w:hAnsi="Times New Roman" w:cs="Times New Roman"/>
            <w:color w:val="0000FF"/>
            <w:sz w:val="24"/>
            <w:szCs w:val="24"/>
            <w:lang w:val="en-US"/>
          </w:rPr>
          <w:delText>hot-deformation</w:delText>
        </w:r>
      </w:del>
      <w:ins w:id="139" w:author="Fernando Maccari" w:date="2024-06-09T23:56:00Z">
        <w:r w:rsidR="00602D31">
          <w:rPr>
            <w:rFonts w:ascii="Times New Roman" w:hAnsi="Times New Roman" w:cs="Times New Roman"/>
            <w:color w:val="0000FF"/>
            <w:sz w:val="24"/>
            <w:szCs w:val="24"/>
            <w:lang w:val="en-US"/>
          </w:rPr>
          <w:t>die upsetting</w:t>
        </w:r>
      </w:ins>
      <w:r w:rsidRPr="00396207">
        <w:rPr>
          <w:rFonts w:ascii="Times New Roman" w:hAnsi="Times New Roman" w:cs="Times New Roman"/>
          <w:color w:val="0000FF"/>
          <w:sz w:val="24"/>
          <w:szCs w:val="24"/>
          <w:lang w:val="en-US"/>
        </w:rPr>
        <w:t xml:space="preserve"> process and determine the viability of SPT as an alternative form of hot deformation. </w:t>
      </w:r>
      <w:r>
        <w:rPr>
          <w:rFonts w:ascii="Times New Roman" w:hAnsi="Times New Roman" w:cs="Times New Roman"/>
          <w:sz w:val="24"/>
          <w:szCs w:val="24"/>
          <w:lang w:val="en-US"/>
        </w:rPr>
        <w:t xml:space="preserve">The samples </w:t>
      </w:r>
      <w:r w:rsidRPr="00341B30">
        <w:rPr>
          <w:rFonts w:ascii="Times New Roman" w:hAnsi="Times New Roman" w:cs="Times New Roman"/>
          <w:strike/>
          <w:sz w:val="24"/>
          <w:szCs w:val="24"/>
          <w:lang w:val="en-US"/>
        </w:rPr>
        <w:t xml:space="preserve">that </w:t>
      </w:r>
      <w:r w:rsidRPr="00755379">
        <w:rPr>
          <w:rFonts w:ascii="Times New Roman" w:hAnsi="Times New Roman" w:cs="Times New Roman"/>
          <w:sz w:val="24"/>
          <w:szCs w:val="24"/>
          <w:lang w:val="en-US"/>
        </w:rPr>
        <w:t xml:space="preserve">were hot compacted by FAST/SPS using the optimized parameters as described in </w:t>
      </w:r>
      <w:r w:rsidRPr="00396207">
        <w:rPr>
          <w:rFonts w:ascii="Times New Roman" w:hAnsi="Times New Roman" w:cs="Times New Roman"/>
          <w:b/>
          <w:bCs/>
          <w:sz w:val="24"/>
          <w:szCs w:val="24"/>
          <w:lang w:val="en-US"/>
        </w:rPr>
        <w:t>Section 2.1</w:t>
      </w:r>
      <w:r w:rsidRPr="00755379">
        <w:rPr>
          <w:rFonts w:ascii="Times New Roman" w:hAnsi="Times New Roman" w:cs="Times New Roman"/>
          <w:sz w:val="24"/>
          <w:szCs w:val="24"/>
          <w:lang w:val="en-US"/>
        </w:rPr>
        <w:t>: 725°C and 45 MPa pressure.</w:t>
      </w:r>
      <w:r>
        <w:rPr>
          <w:rFonts w:ascii="Times New Roman" w:hAnsi="Times New Roman" w:cs="Times New Roman"/>
          <w:sz w:val="24"/>
          <w:szCs w:val="24"/>
          <w:lang w:val="en-US"/>
        </w:rPr>
        <w:t xml:space="preserve"> This led to a dense compact.</w:t>
      </w:r>
      <w:r w:rsidRPr="00755379">
        <w:rPr>
          <w:rFonts w:ascii="Times New Roman" w:hAnsi="Times New Roman" w:cs="Times New Roman"/>
          <w:sz w:val="24"/>
          <w:szCs w:val="24"/>
          <w:lang w:val="en-US"/>
        </w:rPr>
        <w:t xml:space="preserve"> </w:t>
      </w:r>
      <w:r w:rsidRPr="00755379">
        <w:rPr>
          <w:rFonts w:ascii="Times New Roman" w:hAnsi="Times New Roman" w:cs="Times New Roman"/>
          <w:b/>
          <w:bCs/>
          <w:sz w:val="24"/>
          <w:szCs w:val="24"/>
          <w:lang w:val="en-US"/>
        </w:rPr>
        <w:t xml:space="preserve">Figure </w:t>
      </w:r>
      <w:r w:rsidR="00341B30">
        <w:rPr>
          <w:rFonts w:ascii="Times New Roman" w:hAnsi="Times New Roman" w:cs="Times New Roman"/>
          <w:b/>
          <w:bCs/>
          <w:sz w:val="24"/>
          <w:szCs w:val="24"/>
          <w:lang w:val="en-US"/>
        </w:rPr>
        <w:t>4</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shows a representative microstructure of a sample </w:t>
      </w:r>
      <w:r>
        <w:rPr>
          <w:rFonts w:ascii="Times New Roman" w:hAnsi="Times New Roman" w:cs="Times New Roman"/>
          <w:sz w:val="24"/>
          <w:szCs w:val="24"/>
          <w:lang w:val="en-US"/>
        </w:rPr>
        <w:t>compacted</w:t>
      </w:r>
      <w:r w:rsidRPr="00755379">
        <w:rPr>
          <w:rFonts w:ascii="Times New Roman" w:hAnsi="Times New Roman" w:cs="Times New Roman"/>
          <w:sz w:val="24"/>
          <w:szCs w:val="24"/>
          <w:lang w:val="en-US"/>
        </w:rPr>
        <w:t xml:space="preserve"> under these conditions. For </w:t>
      </w:r>
      <w:r>
        <w:rPr>
          <w:rFonts w:ascii="Times New Roman" w:hAnsi="Times New Roman" w:cs="Times New Roman"/>
          <w:sz w:val="24"/>
          <w:szCs w:val="24"/>
          <w:lang w:val="en-US"/>
        </w:rPr>
        <w:t>SPT</w:t>
      </w:r>
      <w:r w:rsidRPr="00755379">
        <w:rPr>
          <w:rFonts w:ascii="Times New Roman" w:hAnsi="Times New Roman" w:cs="Times New Roman"/>
          <w:sz w:val="24"/>
          <w:szCs w:val="24"/>
          <w:lang w:val="en-US"/>
        </w:rPr>
        <w:t xml:space="preserve">, the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10 mm samples were placed in a </w:t>
      </w:r>
      <w:r w:rsidRPr="00755379">
        <w:rPr>
          <w:rFonts w:ascii="Times New Roman" w:hAnsi="Times New Roman" w:cs="Times New Roman"/>
          <w:sz w:val="24"/>
          <w:szCs w:val="24"/>
          <w:lang w:val="en-US"/>
        </w:rPr>
        <w:sym w:font="Symbol" w:char="F0C6"/>
      </w:r>
      <w:r w:rsidRPr="00755379">
        <w:rPr>
          <w:rFonts w:ascii="Times New Roman" w:hAnsi="Times New Roman" w:cs="Times New Roman"/>
          <w:sz w:val="24"/>
          <w:szCs w:val="24"/>
          <w:lang w:val="en-US"/>
        </w:rPr>
        <w:t xml:space="preserve"> 20 mm graphite tool (</w:t>
      </w:r>
      <w:r w:rsidR="00341B30" w:rsidRPr="00341B30">
        <w:rPr>
          <w:rFonts w:ascii="Times New Roman" w:hAnsi="Times New Roman" w:cs="Times New Roman"/>
          <w:color w:val="00B050"/>
          <w:sz w:val="24"/>
          <w:szCs w:val="24"/>
          <w:lang w:val="en-US"/>
        </w:rPr>
        <w:t>graphite type R7710, SIGRAFINE, SGL Carbon GmbH, Germany</w:t>
      </w:r>
      <w:r w:rsidRPr="00755379">
        <w:rPr>
          <w:rFonts w:ascii="Times New Roman" w:hAnsi="Times New Roman" w:cs="Times New Roman"/>
          <w:sz w:val="24"/>
          <w:szCs w:val="24"/>
          <w:lang w:val="en-US"/>
        </w:rPr>
        <w:t xml:space="preserve">). Prior the </w:t>
      </w:r>
      <w:r>
        <w:rPr>
          <w:rFonts w:ascii="Times New Roman" w:hAnsi="Times New Roman" w:cs="Times New Roman"/>
          <w:sz w:val="24"/>
          <w:szCs w:val="24"/>
          <w:lang w:val="en-US"/>
        </w:rPr>
        <w:t>SPT hot deformation</w:t>
      </w:r>
      <w:r w:rsidRPr="00755379">
        <w:rPr>
          <w:rFonts w:ascii="Times New Roman" w:hAnsi="Times New Roman" w:cs="Times New Roman"/>
          <w:sz w:val="24"/>
          <w:szCs w:val="24"/>
          <w:lang w:val="en-US"/>
        </w:rPr>
        <w:t>, the hot compacted samples were sandblasted and sharp edges were removed to avoid damaging of the</w:t>
      </w:r>
      <w:r w:rsidRPr="00755379">
        <w:rPr>
          <w:rFonts w:ascii="Times New Roman" w:eastAsia="Helvetica" w:hAnsi="Times New Roman" w:cs="Times New Roman"/>
          <w:sz w:val="24"/>
          <w:szCs w:val="24"/>
          <w:lang w:val="en-US"/>
        </w:rPr>
        <w:t xml:space="preserve"> graphite</w:t>
      </w:r>
      <w:r w:rsidRPr="00755379">
        <w:rPr>
          <w:rFonts w:ascii="Times New Roman" w:hAnsi="Times New Roman" w:cs="Times New Roman"/>
          <w:sz w:val="24"/>
          <w:szCs w:val="24"/>
          <w:lang w:val="en-US"/>
        </w:rPr>
        <w:t xml:space="preserve"> pressing tools </w:t>
      </w:r>
      <w:r w:rsidRPr="00755379">
        <w:rPr>
          <w:rFonts w:ascii="Times New Roman" w:eastAsia="Helvetica" w:hAnsi="Times New Roman" w:cs="Times New Roman"/>
          <w:sz w:val="24"/>
          <w:szCs w:val="24"/>
          <w:lang w:val="en-US"/>
        </w:rPr>
        <w:t>(</w:t>
      </w:r>
      <w:r w:rsidRPr="00755379">
        <w:rPr>
          <w:rFonts w:ascii="Times New Roman" w:eastAsia="Helvetica" w:hAnsi="Times New Roman" w:cs="Times New Roman"/>
          <w:b/>
          <w:bCs/>
          <w:sz w:val="24"/>
          <w:szCs w:val="24"/>
          <w:lang w:val="en-US"/>
        </w:rPr>
        <w:t xml:space="preserve">Figure </w:t>
      </w:r>
      <w:r w:rsidR="00341B30">
        <w:rPr>
          <w:rFonts w:ascii="Times New Roman" w:eastAsia="Helvetica" w:hAnsi="Times New Roman" w:cs="Times New Roman"/>
          <w:b/>
          <w:bCs/>
          <w:sz w:val="24"/>
          <w:szCs w:val="24"/>
          <w:lang w:val="en-US"/>
        </w:rPr>
        <w:t>4</w:t>
      </w:r>
      <w:r w:rsidRPr="00755379">
        <w:rPr>
          <w:rFonts w:ascii="Times New Roman" w:eastAsia="Helvetica" w:hAnsi="Times New Roman" w:cs="Times New Roman"/>
          <w:b/>
          <w:bCs/>
          <w:sz w:val="24"/>
          <w:szCs w:val="24"/>
          <w:lang w:val="en-US"/>
        </w:rPr>
        <w:t>b</w:t>
      </w:r>
      <w:r w:rsidRPr="00755379">
        <w:rPr>
          <w:rFonts w:ascii="Times New Roman" w:eastAsia="Helvetica" w:hAnsi="Times New Roman" w:cs="Times New Roman"/>
          <w:sz w:val="24"/>
          <w:szCs w:val="24"/>
          <w:lang w:val="en-US"/>
        </w:rPr>
        <w:t xml:space="preserve">). </w:t>
      </w:r>
      <w:r>
        <w:rPr>
          <w:rFonts w:ascii="Times New Roman" w:hAnsi="Times New Roman" w:cs="Times New Roman"/>
          <w:sz w:val="24"/>
          <w:szCs w:val="24"/>
          <w:lang w:val="en-US"/>
        </w:rPr>
        <w:t>SPT h</w:t>
      </w:r>
      <w:r w:rsidRPr="00755379">
        <w:rPr>
          <w:rFonts w:ascii="Times New Roman" w:hAnsi="Times New Roman" w:cs="Times New Roman"/>
          <w:sz w:val="24"/>
          <w:szCs w:val="24"/>
          <w:lang w:val="en-US"/>
        </w:rPr>
        <w:t xml:space="preserve">ot deformation was carried out in the FAST/SPS device HP-D10 (FCT </w:t>
      </w:r>
      <w:proofErr w:type="spellStart"/>
      <w:r w:rsidRPr="00755379">
        <w:rPr>
          <w:rFonts w:ascii="Times New Roman" w:hAnsi="Times New Roman" w:cs="Times New Roman"/>
          <w:sz w:val="24"/>
          <w:szCs w:val="24"/>
          <w:lang w:val="en-US"/>
        </w:rPr>
        <w:t>Systeme</w:t>
      </w:r>
      <w:proofErr w:type="spellEnd"/>
      <w:r w:rsidRPr="00755379">
        <w:rPr>
          <w:rFonts w:ascii="Times New Roman" w:hAnsi="Times New Roman" w:cs="Times New Roman"/>
          <w:sz w:val="24"/>
          <w:szCs w:val="24"/>
          <w:lang w:val="en-US"/>
        </w:rPr>
        <w:t xml:space="preserve"> GmbH, Germany). </w:t>
      </w:r>
      <w:r w:rsidRPr="00755379">
        <w:rPr>
          <w:rFonts w:ascii="Times New Roman" w:eastAsia="Helvetica" w:hAnsi="Times New Roman" w:cs="Times New Roman"/>
          <w:sz w:val="24"/>
          <w:szCs w:val="24"/>
          <w:lang w:val="en-US"/>
        </w:rPr>
        <w:t>A graphite foil (SGL Carbon, SIGRAFEX) with a thickness of 0.35 mm with an additional cent</w:t>
      </w:r>
      <w:r>
        <w:rPr>
          <w:rFonts w:ascii="Times New Roman" w:eastAsia="Helvetica" w:hAnsi="Times New Roman" w:cs="Times New Roman"/>
          <w:sz w:val="24"/>
          <w:szCs w:val="24"/>
          <w:lang w:val="en-US"/>
        </w:rPr>
        <w:t>e</w:t>
      </w:r>
      <w:r w:rsidRPr="00755379">
        <w:rPr>
          <w:rFonts w:ascii="Times New Roman" w:eastAsia="Helvetica" w:hAnsi="Times New Roman" w:cs="Times New Roman"/>
          <w:sz w:val="24"/>
          <w:szCs w:val="24"/>
          <w:lang w:val="en-US"/>
        </w:rPr>
        <w:t>ring ring made of the same graphite foil</w:t>
      </w:r>
      <w:r>
        <w:rPr>
          <w:rFonts w:ascii="Times New Roman" w:eastAsia="Helvetica" w:hAnsi="Times New Roman" w:cs="Times New Roman"/>
          <w:sz w:val="24"/>
          <w:szCs w:val="24"/>
          <w:lang w:val="en-US"/>
        </w:rPr>
        <w:t>. This</w:t>
      </w:r>
      <w:r w:rsidRPr="00755379">
        <w:rPr>
          <w:rFonts w:ascii="Times New Roman" w:eastAsia="Helvetica" w:hAnsi="Times New Roman" w:cs="Times New Roman"/>
          <w:sz w:val="24"/>
          <w:szCs w:val="24"/>
          <w:lang w:val="en-US"/>
        </w:rPr>
        <w:t xml:space="preserve"> was used to ensure the c</w:t>
      </w:r>
      <w:r>
        <w:rPr>
          <w:rFonts w:ascii="Times New Roman" w:eastAsia="Helvetica" w:hAnsi="Times New Roman" w:cs="Times New Roman"/>
          <w:sz w:val="24"/>
          <w:szCs w:val="24"/>
          <w:lang w:val="en-US"/>
        </w:rPr>
        <w:t>entral</w:t>
      </w:r>
      <w:r w:rsidRPr="00755379">
        <w:rPr>
          <w:rFonts w:ascii="Times New Roman" w:eastAsia="Helvetica" w:hAnsi="Times New Roman" w:cs="Times New Roman"/>
          <w:sz w:val="24"/>
          <w:szCs w:val="24"/>
          <w:lang w:val="en-US"/>
        </w:rPr>
        <w:t xml:space="preserve"> placement of the specimen</w:t>
      </w:r>
      <w:r>
        <w:rPr>
          <w:rFonts w:ascii="Times New Roman" w:eastAsia="Helvetica" w:hAnsi="Times New Roman" w:cs="Times New Roman"/>
          <w:sz w:val="24"/>
          <w:szCs w:val="24"/>
          <w:lang w:val="en-US"/>
        </w:rPr>
        <w:t>,</w:t>
      </w:r>
      <w:r w:rsidRPr="00755379">
        <w:rPr>
          <w:rFonts w:ascii="Times New Roman" w:eastAsia="Helvetica" w:hAnsi="Times New Roman" w:cs="Times New Roman"/>
          <w:sz w:val="24"/>
          <w:szCs w:val="24"/>
          <w:lang w:val="en-US"/>
        </w:rPr>
        <w:t xml:space="preserve"> guaranteeing</w:t>
      </w:r>
      <w:r>
        <w:rPr>
          <w:rFonts w:ascii="Times New Roman" w:eastAsia="Helvetica" w:hAnsi="Times New Roman" w:cs="Times New Roman"/>
          <w:sz w:val="24"/>
          <w:szCs w:val="24"/>
          <w:lang w:val="en-US"/>
        </w:rPr>
        <w:t xml:space="preserve"> </w:t>
      </w:r>
      <w:r w:rsidRPr="00755379">
        <w:rPr>
          <w:rFonts w:ascii="Times New Roman" w:eastAsia="Helvetica" w:hAnsi="Times New Roman" w:cs="Times New Roman"/>
          <w:sz w:val="24"/>
          <w:szCs w:val="24"/>
          <w:lang w:val="en-US"/>
        </w:rPr>
        <w:t>homogeneous deformation</w:t>
      </w:r>
      <w:r>
        <w:rPr>
          <w:rFonts w:ascii="Times New Roman" w:eastAsia="Helvetica" w:hAnsi="Times New Roman" w:cs="Times New Roman"/>
          <w:sz w:val="24"/>
          <w:szCs w:val="24"/>
          <w:lang w:val="en-US"/>
        </w:rPr>
        <w:t xml:space="preserve">. </w:t>
      </w:r>
      <w:r w:rsidRPr="00396207">
        <w:rPr>
          <w:rFonts w:ascii="Times New Roman" w:eastAsia="Helvetica" w:hAnsi="Times New Roman" w:cs="Times New Roman"/>
          <w:color w:val="0000FF"/>
          <w:sz w:val="24"/>
          <w:szCs w:val="24"/>
          <w:lang w:val="en-US"/>
        </w:rPr>
        <w:t>Differences in die choice and size reflect the tools available to the labs performing the experiments.</w:t>
      </w:r>
    </w:p>
    <w:p w14:paraId="34832F37" w14:textId="27B728E0" w:rsidR="00396207" w:rsidRPr="00396207" w:rsidRDefault="00396207" w:rsidP="002C7BA2">
      <w:pPr>
        <w:spacing w:after="0" w:line="360" w:lineRule="auto"/>
        <w:jc w:val="both"/>
        <w:rPr>
          <w:rFonts w:ascii="Times New Roman" w:eastAsia="Helvetica"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96207" w14:paraId="4A3D8076" w14:textId="77777777" w:rsidTr="00396207">
        <w:tc>
          <w:tcPr>
            <w:tcW w:w="9396" w:type="dxa"/>
          </w:tcPr>
          <w:p w14:paraId="56565D13" w14:textId="519162FB" w:rsidR="00396207" w:rsidRDefault="00396207" w:rsidP="002C7BA2">
            <w:pPr>
              <w:spacing w:line="360" w:lineRule="auto"/>
              <w:jc w:val="both"/>
              <w:rPr>
                <w:rFonts w:ascii="Times New Roman" w:eastAsia="Helvetica" w:hAnsi="Times New Roman" w:cs="Times New Roman"/>
                <w:sz w:val="24"/>
                <w:szCs w:val="24"/>
                <w:lang w:val="en-US"/>
              </w:rPr>
            </w:pPr>
            <w:r w:rsidRPr="00396207">
              <w:rPr>
                <w:noProof/>
                <w:color w:val="00B050"/>
                <w:lang w:val="en-US"/>
              </w:rPr>
              <w:lastRenderedPageBreak/>
              <w:drawing>
                <wp:inline distT="0" distB="0" distL="0" distR="0" wp14:anchorId="518F1405" wp14:editId="78FFDFAD">
                  <wp:extent cx="5760000" cy="1418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00" cy="1418400"/>
                          </a:xfrm>
                          <a:prstGeom prst="rect">
                            <a:avLst/>
                          </a:prstGeom>
                          <a:noFill/>
                        </pic:spPr>
                      </pic:pic>
                    </a:graphicData>
                  </a:graphic>
                </wp:inline>
              </w:drawing>
            </w:r>
          </w:p>
        </w:tc>
      </w:tr>
    </w:tbl>
    <w:p w14:paraId="3F17E2C0" w14:textId="0334550F" w:rsidR="00396207" w:rsidRPr="00755379" w:rsidRDefault="00396207" w:rsidP="00396207">
      <w:pPr>
        <w:pStyle w:val="Caption"/>
        <w:spacing w:after="0" w:line="360" w:lineRule="auto"/>
        <w:jc w:val="both"/>
        <w:rPr>
          <w:rFonts w:ascii="Times New Roman" w:eastAsia="Helvetica" w:hAnsi="Times New Roman" w:cs="Times New Roman"/>
          <w:color w:val="auto"/>
          <w:sz w:val="24"/>
          <w:szCs w:val="24"/>
          <w:lang w:val="en-US"/>
        </w:rPr>
      </w:pPr>
      <w:r w:rsidRPr="00755379">
        <w:rPr>
          <w:rFonts w:ascii="Times New Roman" w:eastAsia="Helvetica" w:hAnsi="Times New Roman" w:cs="Times New Roman"/>
          <w:b/>
          <w:bCs/>
          <w:color w:val="auto"/>
          <w:sz w:val="24"/>
          <w:szCs w:val="24"/>
          <w:lang w:val="en-US"/>
        </w:rPr>
        <w:t xml:space="preserve">Figure </w:t>
      </w:r>
      <w:r w:rsidR="00341B30">
        <w:rPr>
          <w:rFonts w:ascii="Times New Roman" w:eastAsia="Helvetica" w:hAnsi="Times New Roman" w:cs="Times New Roman"/>
          <w:b/>
          <w:bCs/>
          <w:color w:val="auto"/>
          <w:sz w:val="24"/>
          <w:szCs w:val="24"/>
          <w:lang w:val="en-US"/>
        </w:rPr>
        <w:t>4</w:t>
      </w:r>
      <w:r w:rsidRPr="00755379">
        <w:rPr>
          <w:rFonts w:ascii="Times New Roman" w:hAnsi="Times New Roman" w:cs="Times New Roman"/>
          <w:b/>
          <w:bCs/>
          <w:color w:val="auto"/>
          <w:sz w:val="24"/>
          <w:szCs w:val="24"/>
          <w:lang w:val="en-US"/>
        </w:rPr>
        <w:t>:</w:t>
      </w:r>
      <w:r w:rsidRPr="00755379">
        <w:rPr>
          <w:rFonts w:ascii="Times New Roman" w:hAnsi="Times New Roman" w:cs="Times New Roman"/>
          <w:color w:val="auto"/>
          <w:sz w:val="24"/>
          <w:szCs w:val="24"/>
          <w:lang w:val="en-US"/>
        </w:rPr>
        <w:t xml:space="preserve"> </w:t>
      </w:r>
      <w:r w:rsidRPr="00396207">
        <w:rPr>
          <w:rFonts w:ascii="Times New Roman" w:hAnsi="Times New Roman" w:cs="Times New Roman"/>
          <w:color w:val="0000FF"/>
          <w:sz w:val="24"/>
          <w:szCs w:val="24"/>
          <w:lang w:val="en-US"/>
        </w:rPr>
        <w:t xml:space="preserve">Overview </w:t>
      </w:r>
      <w:r w:rsidRPr="00755379">
        <w:rPr>
          <w:rFonts w:ascii="Times New Roman" w:hAnsi="Times New Roman" w:cs="Times New Roman"/>
          <w:color w:val="auto"/>
          <w:sz w:val="24"/>
          <w:szCs w:val="24"/>
          <w:lang w:val="en-US"/>
        </w:rPr>
        <w:t xml:space="preserve">of the </w:t>
      </w:r>
      <w:r>
        <w:rPr>
          <w:rFonts w:ascii="Times New Roman" w:hAnsi="Times New Roman" w:cs="Times New Roman"/>
          <w:color w:val="auto"/>
          <w:sz w:val="24"/>
          <w:szCs w:val="24"/>
          <w:lang w:val="en-US"/>
        </w:rPr>
        <w:t xml:space="preserve">SPT </w:t>
      </w:r>
      <w:r w:rsidRPr="00755379">
        <w:rPr>
          <w:rFonts w:ascii="Times New Roman" w:hAnsi="Times New Roman" w:cs="Times New Roman"/>
          <w:color w:val="auto"/>
          <w:sz w:val="24"/>
          <w:szCs w:val="24"/>
          <w:lang w:val="en-US"/>
        </w:rPr>
        <w:t xml:space="preserve">hot deformation process starting with </w:t>
      </w:r>
      <w:r w:rsidRPr="00755379">
        <w:rPr>
          <w:rFonts w:ascii="Times New Roman" w:hAnsi="Times New Roman" w:cs="Times New Roman"/>
          <w:b/>
          <w:bCs/>
          <w:color w:val="auto"/>
          <w:sz w:val="24"/>
          <w:szCs w:val="24"/>
          <w:lang w:val="en-US"/>
        </w:rPr>
        <w:t>a.)</w:t>
      </w:r>
      <w:r>
        <w:rPr>
          <w:rFonts w:ascii="Times New Roman" w:hAnsi="Times New Roman" w:cs="Times New Roman"/>
          <w:b/>
          <w:bCs/>
          <w:color w:val="auto"/>
          <w:sz w:val="24"/>
          <w:szCs w:val="24"/>
          <w:lang w:val="en-US"/>
        </w:rPr>
        <w:t xml:space="preserve"> </w:t>
      </w:r>
      <w:r w:rsidRPr="00755379">
        <w:rPr>
          <w:rFonts w:ascii="Times New Roman" w:hAnsi="Times New Roman" w:cs="Times New Roman"/>
          <w:color w:val="auto"/>
          <w:sz w:val="24"/>
          <w:szCs w:val="24"/>
          <w:lang w:val="en-US"/>
        </w:rPr>
        <w:t xml:space="preserve">SEM image of a 10 mm dense hot compacted pellet with isotropic nanograin microstructure; </w:t>
      </w:r>
      <w:r w:rsidRPr="00755379">
        <w:rPr>
          <w:rFonts w:ascii="Times New Roman" w:hAnsi="Times New Roman" w:cs="Times New Roman"/>
          <w:b/>
          <w:bCs/>
          <w:color w:val="auto"/>
          <w:sz w:val="24"/>
          <w:szCs w:val="24"/>
          <w:lang w:val="en-US"/>
        </w:rPr>
        <w:t xml:space="preserve">b.) </w:t>
      </w:r>
      <w:r w:rsidRPr="00755379">
        <w:rPr>
          <w:rFonts w:ascii="Times New Roman" w:hAnsi="Times New Roman" w:cs="Times New Roman"/>
          <w:color w:val="auto"/>
          <w:sz w:val="24"/>
          <w:szCs w:val="24"/>
          <w:lang w:val="en-US"/>
        </w:rPr>
        <w:t>cent</w:t>
      </w:r>
      <w:r>
        <w:rPr>
          <w:rFonts w:ascii="Times New Roman" w:hAnsi="Times New Roman" w:cs="Times New Roman"/>
          <w:color w:val="auto"/>
          <w:sz w:val="24"/>
          <w:szCs w:val="24"/>
          <w:lang w:val="en-US"/>
        </w:rPr>
        <w:t>e</w:t>
      </w:r>
      <w:r w:rsidRPr="00755379">
        <w:rPr>
          <w:rFonts w:ascii="Times New Roman" w:hAnsi="Times New Roman" w:cs="Times New Roman"/>
          <w:color w:val="auto"/>
          <w:sz w:val="24"/>
          <w:szCs w:val="24"/>
          <w:lang w:val="en-US"/>
        </w:rPr>
        <w:t xml:space="preserve">ring the pellet in </w:t>
      </w:r>
      <w:r>
        <w:rPr>
          <w:rFonts w:ascii="Times New Roman" w:hAnsi="Times New Roman" w:cs="Times New Roman"/>
          <w:color w:val="auto"/>
          <w:sz w:val="24"/>
          <w:szCs w:val="24"/>
          <w:lang w:val="en-US"/>
        </w:rPr>
        <w:t xml:space="preserve">a </w:t>
      </w:r>
      <w:r w:rsidRPr="00755379">
        <w:rPr>
          <w:rFonts w:ascii="Times New Roman" w:hAnsi="Times New Roman" w:cs="Times New Roman"/>
          <w:color w:val="auto"/>
          <w:sz w:val="24"/>
          <w:szCs w:val="24"/>
          <w:lang w:val="en-US"/>
        </w:rPr>
        <w:t xml:space="preserve">20 mm graphite die; </w:t>
      </w:r>
      <w:r w:rsidRPr="00755379">
        <w:rPr>
          <w:rFonts w:ascii="Times New Roman" w:hAnsi="Times New Roman" w:cs="Times New Roman"/>
          <w:b/>
          <w:bCs/>
          <w:color w:val="auto"/>
          <w:sz w:val="24"/>
          <w:szCs w:val="24"/>
          <w:lang w:val="en-US"/>
        </w:rPr>
        <w:t>c.)</w:t>
      </w:r>
      <w:r w:rsidRPr="00755379">
        <w:rPr>
          <w:rFonts w:ascii="Times New Roman" w:hAnsi="Times New Roman" w:cs="Times New Roman"/>
          <w:color w:val="auto"/>
          <w:sz w:val="24"/>
          <w:szCs w:val="24"/>
          <w:lang w:val="en-US"/>
        </w:rPr>
        <w:t xml:space="preserve"> </w:t>
      </w:r>
      <w:r>
        <w:rPr>
          <w:rFonts w:ascii="Times New Roman" w:hAnsi="Times New Roman" w:cs="Times New Roman"/>
          <w:color w:val="auto"/>
          <w:sz w:val="24"/>
          <w:szCs w:val="24"/>
          <w:lang w:val="en-US"/>
        </w:rPr>
        <w:t xml:space="preserve">SEM image of a </w:t>
      </w:r>
      <w:r w:rsidRPr="00755379">
        <w:rPr>
          <w:rFonts w:ascii="Times New Roman" w:hAnsi="Times New Roman" w:cs="Times New Roman"/>
          <w:color w:val="auto"/>
          <w:sz w:val="24"/>
          <w:szCs w:val="24"/>
          <w:lang w:val="en-US"/>
        </w:rPr>
        <w:t>20 mm hot deformed sample (Parameters 750°C, 70 MPa, 60 s</w:t>
      </w:r>
      <w:r w:rsidR="007E299D" w:rsidRPr="007E299D">
        <w:rPr>
          <w:rFonts w:ascii="Times New Roman" w:hAnsi="Times New Roman" w:cs="Times New Roman"/>
          <w:color w:val="00B050"/>
          <w:sz w:val="24"/>
          <w:szCs w:val="24"/>
          <w:lang w:val="en-US"/>
        </w:rPr>
        <w:t>, sample code HDS 701</w:t>
      </w:r>
      <w:r w:rsidRPr="00755379">
        <w:rPr>
          <w:rFonts w:ascii="Times New Roman" w:hAnsi="Times New Roman" w:cs="Times New Roman"/>
          <w:color w:val="auto"/>
          <w:sz w:val="24"/>
          <w:szCs w:val="24"/>
          <w:lang w:val="en-US"/>
        </w:rPr>
        <w:t>) with anisotropic nanograined microstructure (grain growth can be observed in the area marked by the yellow dotted line).</w:t>
      </w:r>
    </w:p>
    <w:p w14:paraId="09000F6D" w14:textId="77777777" w:rsidR="00396207" w:rsidRDefault="00396207" w:rsidP="002C7BA2">
      <w:pPr>
        <w:spacing w:after="0" w:line="360" w:lineRule="auto"/>
        <w:jc w:val="both"/>
        <w:rPr>
          <w:rFonts w:ascii="Times New Roman" w:eastAsia="Helvetica" w:hAnsi="Times New Roman" w:cs="Times New Roman"/>
          <w:sz w:val="24"/>
          <w:szCs w:val="24"/>
          <w:lang w:val="en-US"/>
        </w:rPr>
      </w:pPr>
    </w:p>
    <w:p w14:paraId="038AFC6F" w14:textId="5FE776BF" w:rsidR="00396207" w:rsidRDefault="00396207" w:rsidP="002C7BA2">
      <w:pPr>
        <w:spacing w:after="0" w:line="360" w:lineRule="auto"/>
        <w:jc w:val="both"/>
        <w:rPr>
          <w:rFonts w:ascii="Times New Roman" w:hAnsi="Times New Roman" w:cs="Times New Roman"/>
          <w:sz w:val="24"/>
          <w:szCs w:val="24"/>
          <w:lang w:val="en-US"/>
        </w:rPr>
      </w:pPr>
      <w:r w:rsidRPr="00755379">
        <w:rPr>
          <w:rFonts w:ascii="Times New Roman" w:eastAsia="Helvetica" w:hAnsi="Times New Roman" w:cs="Times New Roman"/>
          <w:sz w:val="24"/>
          <w:szCs w:val="24"/>
          <w:lang w:val="en-US"/>
        </w:rPr>
        <w:t>The processing parameters for the hot deformation step were optimized aiming to obtain a well-pronounced</w:t>
      </w:r>
      <w:r>
        <w:rPr>
          <w:rFonts w:ascii="Times New Roman" w:eastAsia="Helvetica" w:hAnsi="Times New Roman" w:cs="Times New Roman"/>
          <w:sz w:val="24"/>
          <w:szCs w:val="24"/>
          <w:lang w:val="en-US"/>
        </w:rPr>
        <w:t>,</w:t>
      </w:r>
      <w:r w:rsidRPr="00755379">
        <w:rPr>
          <w:rFonts w:ascii="Times New Roman" w:eastAsia="Helvetica" w:hAnsi="Times New Roman" w:cs="Times New Roman"/>
          <w:sz w:val="24"/>
          <w:szCs w:val="24"/>
          <w:lang w:val="en-US"/>
        </w:rPr>
        <w:t xml:space="preserve"> </w:t>
      </w:r>
      <w:r w:rsidRPr="00396207">
        <w:rPr>
          <w:rFonts w:ascii="Times New Roman" w:eastAsia="Helvetica" w:hAnsi="Times New Roman" w:cs="Times New Roman"/>
          <w:color w:val="0000FF"/>
          <w:sz w:val="24"/>
          <w:szCs w:val="24"/>
          <w:lang w:val="en-US"/>
        </w:rPr>
        <w:t xml:space="preserve">fiber- or brick-like </w:t>
      </w:r>
      <w:r w:rsidRPr="00755379">
        <w:rPr>
          <w:rFonts w:ascii="Times New Roman" w:eastAsia="Helvetica" w:hAnsi="Times New Roman" w:cs="Times New Roman"/>
          <w:sz w:val="24"/>
          <w:szCs w:val="24"/>
          <w:lang w:val="en-US"/>
        </w:rPr>
        <w:t xml:space="preserve">texture while </w:t>
      </w:r>
      <w:r w:rsidRPr="00396207">
        <w:rPr>
          <w:rFonts w:ascii="Times New Roman" w:eastAsia="Helvetica" w:hAnsi="Times New Roman" w:cs="Times New Roman"/>
          <w:color w:val="0000FF"/>
          <w:sz w:val="24"/>
          <w:szCs w:val="24"/>
          <w:lang w:val="en-US"/>
        </w:rPr>
        <w:t>simultaneously</w:t>
      </w:r>
      <w:r>
        <w:rPr>
          <w:rFonts w:ascii="Times New Roman" w:eastAsia="Helvetica" w:hAnsi="Times New Roman" w:cs="Times New Roman"/>
          <w:sz w:val="24"/>
          <w:szCs w:val="24"/>
          <w:lang w:val="en-US"/>
        </w:rPr>
        <w:t xml:space="preserve"> </w:t>
      </w:r>
      <w:r w:rsidRPr="00755379">
        <w:rPr>
          <w:rFonts w:ascii="Times New Roman" w:eastAsia="Helvetica" w:hAnsi="Times New Roman" w:cs="Times New Roman"/>
          <w:sz w:val="24"/>
          <w:szCs w:val="24"/>
          <w:lang w:val="en-US"/>
        </w:rPr>
        <w:t xml:space="preserve">avoiding abnormal/excessive grain growth. Based on the </w:t>
      </w:r>
      <w:del w:id="140" w:author="Fernando Maccari" w:date="2024-06-09T23:59:00Z">
        <w:r w:rsidRPr="00755379" w:rsidDel="00602D31">
          <w:rPr>
            <w:rFonts w:ascii="Times New Roman" w:eastAsia="Helvetica" w:hAnsi="Times New Roman" w:cs="Times New Roman"/>
            <w:sz w:val="24"/>
            <w:szCs w:val="24"/>
            <w:lang w:val="en-US"/>
          </w:rPr>
          <w:delText xml:space="preserve">recent </w:delText>
        </w:r>
      </w:del>
      <w:r w:rsidRPr="00755379">
        <w:rPr>
          <w:rFonts w:ascii="Times New Roman" w:eastAsia="Helvetica" w:hAnsi="Times New Roman" w:cs="Times New Roman"/>
          <w:sz w:val="24"/>
          <w:szCs w:val="24"/>
          <w:lang w:val="en-US"/>
        </w:rPr>
        <w:t>work of Sawatzki [</w:t>
      </w:r>
      <w:r w:rsidRPr="00755379">
        <w:rPr>
          <w:rFonts w:ascii="Times New Roman" w:eastAsia="Helvetica" w:hAnsi="Times New Roman" w:cs="Times New Roman"/>
          <w:b/>
          <w:bCs/>
          <w:color w:val="0000FF"/>
          <w:sz w:val="24"/>
          <w:szCs w:val="24"/>
          <w:lang w:val="en-US"/>
        </w:rPr>
        <w:t>Sawatzki 2016</w:t>
      </w:r>
      <w:r w:rsidRPr="00755379">
        <w:rPr>
          <w:rFonts w:ascii="Times New Roman" w:eastAsia="Helvetica" w:hAnsi="Times New Roman" w:cs="Times New Roman"/>
          <w:sz w:val="24"/>
          <w:szCs w:val="24"/>
          <w:lang w:val="en-US"/>
        </w:rPr>
        <w:t>], the deformation temperature was set to be 750°C (25°C above the compaction temperature). The p</w:t>
      </w:r>
      <w:r w:rsidRPr="00755379">
        <w:rPr>
          <w:rFonts w:ascii="Times New Roman" w:hAnsi="Times New Roman" w:cs="Times New Roman"/>
          <w:sz w:val="24"/>
          <w:szCs w:val="24"/>
          <w:lang w:val="en-US"/>
        </w:rPr>
        <w:t>re-load of 3kN (minimum required for the device) was applied</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during</w:t>
      </w:r>
      <w:r>
        <w:rPr>
          <w:rFonts w:ascii="Times New Roman" w:hAnsi="Times New Roman" w:cs="Times New Roman"/>
          <w:sz w:val="24"/>
          <w:szCs w:val="24"/>
          <w:lang w:val="en-US"/>
        </w:rPr>
        <w:t xml:space="preserve"> </w:t>
      </w:r>
      <w:r w:rsidRPr="00396207">
        <w:rPr>
          <w:rFonts w:ascii="Times New Roman" w:hAnsi="Times New Roman" w:cs="Times New Roman"/>
          <w:color w:val="0000FF"/>
          <w:sz w:val="24"/>
          <w:szCs w:val="24"/>
          <w:lang w:val="en-US"/>
        </w:rPr>
        <w:t xml:space="preserve">which </w:t>
      </w:r>
      <w:r w:rsidRPr="00755379">
        <w:rPr>
          <w:rFonts w:ascii="Times New Roman" w:hAnsi="Times New Roman" w:cs="Times New Roman"/>
          <w:sz w:val="24"/>
          <w:szCs w:val="24"/>
          <w:lang w:val="en-US"/>
        </w:rPr>
        <w:t xml:space="preserve">the sample was heated up to 600°C </w:t>
      </w:r>
      <w:r w:rsidRPr="00396207">
        <w:rPr>
          <w:rFonts w:ascii="Times New Roman" w:hAnsi="Times New Roman" w:cs="Times New Roman"/>
          <w:color w:val="0000FF"/>
          <w:sz w:val="24"/>
          <w:szCs w:val="24"/>
          <w:lang w:val="en-US"/>
        </w:rPr>
        <w:t xml:space="preserve">with a heating rate </w:t>
      </w:r>
      <w:r>
        <w:rPr>
          <w:rFonts w:ascii="Times New Roman" w:hAnsi="Times New Roman" w:cs="Times New Roman"/>
          <w:sz w:val="24"/>
          <w:szCs w:val="24"/>
          <w:lang w:val="en-US"/>
        </w:rPr>
        <w:t>of</w:t>
      </w:r>
      <w:r w:rsidRPr="00755379">
        <w:rPr>
          <w:rFonts w:ascii="Times New Roman" w:hAnsi="Times New Roman" w:cs="Times New Roman"/>
          <w:sz w:val="24"/>
          <w:szCs w:val="24"/>
          <w:lang w:val="en-US"/>
        </w:rPr>
        <w:t xml:space="preserve"> 75 </w:t>
      </w:r>
      <w:bookmarkStart w:id="141" w:name="_Hlk153193923"/>
      <w:r w:rsidRPr="00755379">
        <w:rPr>
          <w:rFonts w:ascii="Times New Roman" w:hAnsi="Times New Roman" w:cs="Times New Roman"/>
          <w:sz w:val="24"/>
          <w:szCs w:val="24"/>
          <w:lang w:val="en-US"/>
        </w:rPr>
        <w:t>°C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bookmarkEnd w:id="141"/>
      <w:r w:rsidRPr="00755379">
        <w:rPr>
          <w:rFonts w:ascii="Times New Roman" w:hAnsi="Times New Roman" w:cs="Times New Roman"/>
          <w:sz w:val="24"/>
          <w:szCs w:val="24"/>
          <w:lang w:val="en-US"/>
        </w:rPr>
        <w:t>. During the next step</w:t>
      </w:r>
      <w:r>
        <w:rPr>
          <w:rFonts w:ascii="Times New Roman" w:hAnsi="Times New Roman" w:cs="Times New Roman"/>
          <w:sz w:val="24"/>
          <w:szCs w:val="24"/>
          <w:lang w:val="en-US"/>
        </w:rPr>
        <w:t xml:space="preserve"> in the cycle,</w:t>
      </w:r>
      <w:r w:rsidRPr="00755379">
        <w:rPr>
          <w:rFonts w:ascii="Times New Roman" w:hAnsi="Times New Roman" w:cs="Times New Roman"/>
          <w:sz w:val="24"/>
          <w:szCs w:val="24"/>
          <w:lang w:val="en-US"/>
        </w:rPr>
        <w:t xml:space="preserve"> the sample was heated up to </w:t>
      </w:r>
      <w:r>
        <w:rPr>
          <w:rFonts w:ascii="Times New Roman" w:hAnsi="Times New Roman" w:cs="Times New Roman"/>
          <w:sz w:val="24"/>
          <w:szCs w:val="24"/>
          <w:lang w:val="en-US"/>
        </w:rPr>
        <w:t>725-</w:t>
      </w:r>
      <w:r w:rsidRPr="00755379">
        <w:rPr>
          <w:rFonts w:ascii="Times New Roman" w:hAnsi="Times New Roman" w:cs="Times New Roman"/>
          <w:sz w:val="24"/>
          <w:szCs w:val="24"/>
          <w:lang w:val="en-US"/>
        </w:rPr>
        <w:t xml:space="preserve">750°C with </w:t>
      </w:r>
      <w:ins w:id="142" w:author="Fernando Maccari" w:date="2024-06-10T00:01:00Z">
        <w:r w:rsidR="00602D31">
          <w:rPr>
            <w:rFonts w:ascii="Times New Roman" w:hAnsi="Times New Roman" w:cs="Times New Roman"/>
            <w:sz w:val="24"/>
            <w:szCs w:val="24"/>
            <w:lang w:val="en-US"/>
          </w:rPr>
          <w:t>50-100</w:t>
        </w:r>
      </w:ins>
      <w:del w:id="143" w:author="Fernando Maccari" w:date="2024-06-10T00:01:00Z">
        <w:r w:rsidRPr="00755379" w:rsidDel="00602D31">
          <w:rPr>
            <w:rFonts w:ascii="Times New Roman" w:hAnsi="Times New Roman" w:cs="Times New Roman"/>
            <w:sz w:val="24"/>
            <w:szCs w:val="24"/>
            <w:lang w:val="en-US"/>
          </w:rPr>
          <w:delText xml:space="preserve">75 </w:delText>
        </w:r>
      </w:del>
      <w:r w:rsidRPr="00755379">
        <w:rPr>
          <w:rFonts w:ascii="Times New Roman" w:hAnsi="Times New Roman" w:cs="Times New Roman"/>
          <w:sz w:val="24"/>
          <w:szCs w:val="24"/>
          <w:lang w:val="en-US"/>
        </w:rPr>
        <w:t>°C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w:t>
      </w:r>
      <w:r w:rsidRPr="00755379">
        <w:rPr>
          <w:rFonts w:ascii="Times New Roman" w:hAnsi="Times New Roman" w:cs="Times New Roman"/>
          <w:sz w:val="24"/>
          <w:szCs w:val="24"/>
          <w:vertAlign w:val="superscript"/>
          <w:lang w:val="en-US"/>
        </w:rPr>
        <w:t xml:space="preserve"> </w:t>
      </w:r>
      <w:r w:rsidRPr="00755379">
        <w:rPr>
          <w:rFonts w:ascii="Times New Roman" w:hAnsi="Times New Roman" w:cs="Times New Roman"/>
          <w:sz w:val="24"/>
          <w:szCs w:val="24"/>
          <w:lang w:val="en-US"/>
        </w:rPr>
        <w:t>and pressure was increased to 50</w:t>
      </w:r>
      <w:r w:rsidRPr="00396207">
        <w:rPr>
          <w:rFonts w:ascii="Times New Roman" w:hAnsi="Times New Roman" w:cs="Times New Roman"/>
          <w:color w:val="0000FF"/>
          <w:sz w:val="24"/>
          <w:szCs w:val="24"/>
          <w:lang w:val="en-US"/>
        </w:rPr>
        <w:t xml:space="preserve">-80 </w:t>
      </w:r>
      <w:r w:rsidRPr="00755379">
        <w:rPr>
          <w:rFonts w:ascii="Times New Roman" w:hAnsi="Times New Roman" w:cs="Times New Roman"/>
          <w:sz w:val="24"/>
          <w:szCs w:val="24"/>
          <w:lang w:val="en-US"/>
        </w:rPr>
        <w:t xml:space="preserve">MPa. The pressure </w:t>
      </w:r>
      <w:r>
        <w:rPr>
          <w:rFonts w:ascii="Times New Roman" w:hAnsi="Times New Roman" w:cs="Times New Roman"/>
          <w:sz w:val="24"/>
          <w:szCs w:val="24"/>
          <w:lang w:val="en-US"/>
        </w:rPr>
        <w:t>was maintained</w:t>
      </w:r>
      <w:r w:rsidRPr="00755379">
        <w:rPr>
          <w:rFonts w:ascii="Times New Roman" w:hAnsi="Times New Roman" w:cs="Times New Roman"/>
          <w:sz w:val="24"/>
          <w:szCs w:val="24"/>
          <w:lang w:val="en-US"/>
        </w:rPr>
        <w:t xml:space="preserve"> at </w:t>
      </w:r>
      <w:r>
        <w:rPr>
          <w:rFonts w:ascii="Times New Roman" w:hAnsi="Times New Roman" w:cs="Times New Roman"/>
          <w:sz w:val="24"/>
          <w:szCs w:val="24"/>
          <w:lang w:val="en-US"/>
        </w:rPr>
        <w:t>its maximum</w:t>
      </w:r>
      <w:r w:rsidRPr="00755379">
        <w:rPr>
          <w:rFonts w:ascii="Times New Roman" w:hAnsi="Times New Roman" w:cs="Times New Roman"/>
          <w:sz w:val="24"/>
          <w:szCs w:val="24"/>
          <w:lang w:val="en-US"/>
        </w:rPr>
        <w:t xml:space="preserve"> during the dwell time of 60 s at</w:t>
      </w:r>
      <w:r>
        <w:rPr>
          <w:rFonts w:ascii="Times New Roman" w:hAnsi="Times New Roman" w:cs="Times New Roman"/>
          <w:sz w:val="24"/>
          <w:szCs w:val="24"/>
          <w:lang w:val="en-US"/>
        </w:rPr>
        <w:t xml:space="preserve"> </w:t>
      </w:r>
      <w:r w:rsidRPr="00396207">
        <w:rPr>
          <w:rFonts w:ascii="Times New Roman" w:hAnsi="Times New Roman" w:cs="Times New Roman"/>
          <w:color w:val="0000FF"/>
          <w:sz w:val="24"/>
          <w:szCs w:val="24"/>
          <w:lang w:val="en-US"/>
        </w:rPr>
        <w:t>the maximum temperature of 725-750°C</w:t>
      </w:r>
      <w:r>
        <w:rPr>
          <w:rFonts w:ascii="Times New Roman" w:hAnsi="Times New Roman" w:cs="Times New Roman"/>
          <w:sz w:val="24"/>
          <w:szCs w:val="24"/>
          <w:lang w:val="en-US"/>
        </w:rPr>
        <w:t xml:space="preserve">, </w:t>
      </w:r>
      <w:r w:rsidRPr="00396207">
        <w:rPr>
          <w:rFonts w:ascii="Times New Roman" w:hAnsi="Times New Roman" w:cs="Times New Roman"/>
          <w:color w:val="0000FF"/>
          <w:sz w:val="24"/>
          <w:szCs w:val="24"/>
          <w:lang w:val="en-US"/>
        </w:rPr>
        <w:t xml:space="preserve">which was </w:t>
      </w:r>
      <w:r w:rsidRPr="00755379">
        <w:rPr>
          <w:rFonts w:ascii="Times New Roman" w:hAnsi="Times New Roman" w:cs="Times New Roman"/>
          <w:sz w:val="24"/>
          <w:szCs w:val="24"/>
          <w:lang w:val="en-US"/>
        </w:rPr>
        <w:t xml:space="preserve">followed by cooling, in which the power was switched off (see </w:t>
      </w:r>
      <w:r w:rsidRPr="00755379">
        <w:rPr>
          <w:rFonts w:ascii="Times New Roman" w:hAnsi="Times New Roman" w:cs="Times New Roman"/>
          <w:b/>
          <w:bCs/>
          <w:sz w:val="24"/>
          <w:szCs w:val="24"/>
          <w:lang w:val="en-US"/>
        </w:rPr>
        <w:t>Table 2</w:t>
      </w:r>
      <w:r w:rsidRPr="00755379">
        <w:rPr>
          <w:rFonts w:ascii="Times New Roman" w:hAnsi="Times New Roman" w:cs="Times New Roman"/>
          <w:sz w:val="24"/>
          <w:szCs w:val="24"/>
          <w:lang w:val="en-US"/>
        </w:rPr>
        <w:t>).</w:t>
      </w:r>
    </w:p>
    <w:p w14:paraId="18D10FEC" w14:textId="77777777" w:rsidR="00143579" w:rsidRPr="00755379" w:rsidRDefault="00143579" w:rsidP="00143579">
      <w:pPr>
        <w:spacing w:after="0" w:line="360" w:lineRule="auto"/>
        <w:jc w:val="both"/>
        <w:rPr>
          <w:rFonts w:ascii="Times New Roman" w:hAnsi="Times New Roman" w:cs="Times New Roman"/>
          <w:sz w:val="24"/>
          <w:szCs w:val="24"/>
          <w:lang w:val="en-US"/>
        </w:rPr>
      </w:pPr>
    </w:p>
    <w:p w14:paraId="275C7F0B" w14:textId="77777777" w:rsidR="00143579" w:rsidRPr="00755379" w:rsidRDefault="00143579" w:rsidP="00143579">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Table 2:</w:t>
      </w:r>
      <w:r w:rsidRPr="00755379">
        <w:rPr>
          <w:rFonts w:ascii="Times New Roman" w:hAnsi="Times New Roman" w:cs="Times New Roman"/>
          <w:i/>
          <w:iCs/>
          <w:sz w:val="24"/>
          <w:szCs w:val="24"/>
          <w:lang w:val="en-US"/>
        </w:rPr>
        <w:t xml:space="preserve"> FAST/SPS parameters investigated for the hot deformation of almost dense pre-sintered Nd-Fe-B compacts (pre-sintering parameters 725°C, 45 MPa, 60 s). </w:t>
      </w:r>
      <w:r w:rsidRPr="00755379">
        <w:rPr>
          <w:rFonts w:ascii="Times New Roman" w:hAnsi="Times New Roman" w:cs="Times New Roman"/>
          <w:bCs/>
          <w:i/>
          <w:iCs/>
          <w:sz w:val="24"/>
          <w:szCs w:val="24"/>
          <w:lang w:val="en-US"/>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143579" w:rsidRPr="00392069" w14:paraId="584347C4" w14:textId="77777777" w:rsidTr="00755379">
        <w:tc>
          <w:tcPr>
            <w:tcW w:w="1173" w:type="dxa"/>
            <w:tcBorders>
              <w:top w:val="single" w:sz="4" w:space="0" w:color="auto"/>
              <w:left w:val="nil"/>
              <w:bottom w:val="single" w:sz="4" w:space="0" w:color="auto"/>
              <w:right w:val="nil"/>
            </w:tcBorders>
          </w:tcPr>
          <w:p w14:paraId="22828637" w14:textId="77777777" w:rsidR="00143579" w:rsidRPr="00755379" w:rsidRDefault="00143579"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Sample code</w:t>
            </w:r>
          </w:p>
        </w:tc>
        <w:tc>
          <w:tcPr>
            <w:tcW w:w="1172" w:type="dxa"/>
            <w:tcBorders>
              <w:top w:val="single" w:sz="4" w:space="0" w:color="auto"/>
              <w:left w:val="nil"/>
              <w:bottom w:val="single" w:sz="4" w:space="0" w:color="auto"/>
              <w:right w:val="nil"/>
            </w:tcBorders>
          </w:tcPr>
          <w:p w14:paraId="0463AED2"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Heating rate [°C</w:t>
            </w:r>
            <w:r w:rsidRPr="00755379">
              <w:rPr>
                <w:rFonts w:ascii="Times New Roman" w:hAnsi="Times New Roman" w:cs="Times New Roman"/>
                <w:sz w:val="20"/>
                <w:szCs w:val="20"/>
                <w:lang w:val="en-US"/>
              </w:rPr>
              <w:sym w:font="Symbol" w:char="F0D7"/>
            </w:r>
            <w:r w:rsidRPr="00755379">
              <w:rPr>
                <w:rFonts w:ascii="Times New Roman" w:hAnsi="Times New Roman" w:cs="Times New Roman"/>
                <w:sz w:val="20"/>
                <w:szCs w:val="20"/>
                <w:lang w:val="en-US"/>
              </w:rPr>
              <w:t>min</w:t>
            </w:r>
            <w:r w:rsidRPr="00755379">
              <w:rPr>
                <w:rFonts w:ascii="Times New Roman" w:hAnsi="Times New Roman" w:cs="Times New Roman"/>
                <w:sz w:val="20"/>
                <w:szCs w:val="20"/>
                <w:vertAlign w:val="superscript"/>
                <w:lang w:val="en-US"/>
              </w:rPr>
              <w:t>-1</w:t>
            </w:r>
            <w:r w:rsidRPr="00755379">
              <w:rPr>
                <w:rFonts w:ascii="Times New Roman" w:hAnsi="Times New Roman" w:cs="Times New Roman"/>
                <w:sz w:val="20"/>
                <w:szCs w:val="20"/>
                <w:lang w:val="en-US"/>
              </w:rPr>
              <w:t>]</w:t>
            </w:r>
          </w:p>
        </w:tc>
        <w:tc>
          <w:tcPr>
            <w:tcW w:w="1173" w:type="dxa"/>
            <w:tcBorders>
              <w:top w:val="single" w:sz="4" w:space="0" w:color="auto"/>
              <w:left w:val="nil"/>
              <w:bottom w:val="single" w:sz="4" w:space="0" w:color="auto"/>
              <w:right w:val="nil"/>
            </w:tcBorders>
          </w:tcPr>
          <w:p w14:paraId="7F3662A9"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Max. temperature</w:t>
            </w:r>
          </w:p>
          <w:p w14:paraId="6473EC52"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[°C]</w:t>
            </w:r>
          </w:p>
        </w:tc>
        <w:tc>
          <w:tcPr>
            <w:tcW w:w="1172" w:type="dxa"/>
            <w:tcBorders>
              <w:top w:val="single" w:sz="4" w:space="0" w:color="auto"/>
              <w:left w:val="nil"/>
              <w:bottom w:val="single" w:sz="4" w:space="0" w:color="auto"/>
              <w:right w:val="nil"/>
            </w:tcBorders>
          </w:tcPr>
          <w:p w14:paraId="4E3DFA9A"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Pressure</w:t>
            </w:r>
          </w:p>
          <w:p w14:paraId="3AC3C69A"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[MPa]</w:t>
            </w:r>
          </w:p>
        </w:tc>
        <w:tc>
          <w:tcPr>
            <w:tcW w:w="1174" w:type="dxa"/>
            <w:tcBorders>
              <w:top w:val="single" w:sz="4" w:space="0" w:color="auto"/>
              <w:left w:val="nil"/>
              <w:bottom w:val="single" w:sz="4" w:space="0" w:color="auto"/>
              <w:right w:val="nil"/>
            </w:tcBorders>
          </w:tcPr>
          <w:p w14:paraId="03A6E7ED"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Hold time</w:t>
            </w:r>
          </w:p>
          <w:p w14:paraId="351C2ABE"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[s]</w:t>
            </w:r>
          </w:p>
        </w:tc>
        <w:tc>
          <w:tcPr>
            <w:tcW w:w="1169" w:type="dxa"/>
            <w:tcBorders>
              <w:top w:val="single" w:sz="4" w:space="0" w:color="auto"/>
              <w:left w:val="nil"/>
              <w:bottom w:val="single" w:sz="4" w:space="0" w:color="auto"/>
              <w:right w:val="nil"/>
            </w:tcBorders>
          </w:tcPr>
          <w:p w14:paraId="14A084FB"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Height Reduction</w:t>
            </w:r>
          </w:p>
          <w:p w14:paraId="6D1A4F5F"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c>
          <w:tcPr>
            <w:tcW w:w="1169" w:type="dxa"/>
            <w:tcBorders>
              <w:top w:val="single" w:sz="4" w:space="0" w:color="auto"/>
              <w:left w:val="nil"/>
              <w:bottom w:val="single" w:sz="4" w:space="0" w:color="auto"/>
              <w:right w:val="nil"/>
            </w:tcBorders>
          </w:tcPr>
          <w:p w14:paraId="2563E693"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Relative Density</w:t>
            </w:r>
          </w:p>
          <w:p w14:paraId="04916102" w14:textId="77777777" w:rsidR="00143579" w:rsidRPr="00755379" w:rsidRDefault="00143579"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r>
      <w:tr w:rsidR="00143579" w:rsidRPr="00392069" w14:paraId="2A36B3B3" w14:textId="77777777" w:rsidTr="00755379">
        <w:tc>
          <w:tcPr>
            <w:tcW w:w="1173" w:type="dxa"/>
            <w:tcBorders>
              <w:top w:val="single" w:sz="4" w:space="0" w:color="auto"/>
              <w:left w:val="nil"/>
              <w:bottom w:val="nil"/>
              <w:right w:val="nil"/>
            </w:tcBorders>
            <w:shd w:val="clear" w:color="auto" w:fill="FFFFFF" w:themeFill="background1"/>
          </w:tcPr>
          <w:p w14:paraId="28251354"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501</w:t>
            </w:r>
          </w:p>
        </w:tc>
        <w:tc>
          <w:tcPr>
            <w:tcW w:w="1172" w:type="dxa"/>
            <w:tcBorders>
              <w:top w:val="single" w:sz="4" w:space="0" w:color="auto"/>
              <w:left w:val="nil"/>
              <w:bottom w:val="nil"/>
              <w:right w:val="nil"/>
            </w:tcBorders>
            <w:shd w:val="clear" w:color="auto" w:fill="FFFFFF" w:themeFill="background1"/>
          </w:tcPr>
          <w:p w14:paraId="3163514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single" w:sz="4" w:space="0" w:color="auto"/>
              <w:left w:val="nil"/>
              <w:bottom w:val="nil"/>
              <w:right w:val="nil"/>
            </w:tcBorders>
            <w:shd w:val="clear" w:color="auto" w:fill="FFFFFF" w:themeFill="background1"/>
          </w:tcPr>
          <w:p w14:paraId="4A323A3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single" w:sz="4" w:space="0" w:color="auto"/>
              <w:left w:val="nil"/>
              <w:bottom w:val="nil"/>
              <w:right w:val="nil"/>
            </w:tcBorders>
            <w:shd w:val="clear" w:color="auto" w:fill="FFFFFF" w:themeFill="background1"/>
          </w:tcPr>
          <w:p w14:paraId="03EFD12F"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4" w:type="dxa"/>
            <w:tcBorders>
              <w:top w:val="single" w:sz="4" w:space="0" w:color="auto"/>
              <w:left w:val="nil"/>
              <w:bottom w:val="nil"/>
              <w:right w:val="nil"/>
            </w:tcBorders>
            <w:shd w:val="clear" w:color="auto" w:fill="FFFFFF" w:themeFill="background1"/>
          </w:tcPr>
          <w:p w14:paraId="2238A7F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single" w:sz="4" w:space="0" w:color="auto"/>
              <w:left w:val="nil"/>
              <w:bottom w:val="nil"/>
              <w:right w:val="nil"/>
            </w:tcBorders>
            <w:shd w:val="clear" w:color="auto" w:fill="FFFFFF" w:themeFill="background1"/>
          </w:tcPr>
          <w:p w14:paraId="7290181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69" w:type="dxa"/>
            <w:tcBorders>
              <w:top w:val="single" w:sz="4" w:space="0" w:color="auto"/>
              <w:left w:val="nil"/>
              <w:bottom w:val="nil"/>
              <w:right w:val="nil"/>
            </w:tcBorders>
            <w:shd w:val="clear" w:color="auto" w:fill="FFFFFF" w:themeFill="background1"/>
          </w:tcPr>
          <w:p w14:paraId="1CF97CD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3F5E5521" w14:textId="77777777" w:rsidTr="00755379">
        <w:tc>
          <w:tcPr>
            <w:tcW w:w="1173" w:type="dxa"/>
            <w:tcBorders>
              <w:top w:val="nil"/>
              <w:left w:val="nil"/>
              <w:bottom w:val="nil"/>
              <w:right w:val="nil"/>
            </w:tcBorders>
            <w:shd w:val="clear" w:color="auto" w:fill="FFFFFF" w:themeFill="background1"/>
          </w:tcPr>
          <w:p w14:paraId="0F9895F9"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601</w:t>
            </w:r>
          </w:p>
        </w:tc>
        <w:tc>
          <w:tcPr>
            <w:tcW w:w="1172" w:type="dxa"/>
            <w:tcBorders>
              <w:top w:val="nil"/>
              <w:left w:val="nil"/>
              <w:bottom w:val="nil"/>
              <w:right w:val="nil"/>
            </w:tcBorders>
            <w:shd w:val="clear" w:color="auto" w:fill="FFFFFF" w:themeFill="background1"/>
          </w:tcPr>
          <w:p w14:paraId="6BBE30E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7A67A1CD"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74B72E2E"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74" w:type="dxa"/>
            <w:tcBorders>
              <w:top w:val="nil"/>
              <w:left w:val="nil"/>
              <w:bottom w:val="nil"/>
              <w:right w:val="nil"/>
            </w:tcBorders>
            <w:shd w:val="clear" w:color="auto" w:fill="FFFFFF" w:themeFill="background1"/>
          </w:tcPr>
          <w:p w14:paraId="32738C8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15E2ED9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73</w:t>
            </w:r>
          </w:p>
        </w:tc>
        <w:tc>
          <w:tcPr>
            <w:tcW w:w="1169" w:type="dxa"/>
            <w:tcBorders>
              <w:top w:val="nil"/>
              <w:left w:val="nil"/>
              <w:bottom w:val="nil"/>
              <w:right w:val="nil"/>
            </w:tcBorders>
            <w:shd w:val="clear" w:color="auto" w:fill="FFFFFF" w:themeFill="background1"/>
          </w:tcPr>
          <w:p w14:paraId="3DC1657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1C07A178" w14:textId="77777777" w:rsidTr="00755379">
        <w:tc>
          <w:tcPr>
            <w:tcW w:w="1173" w:type="dxa"/>
            <w:tcBorders>
              <w:top w:val="nil"/>
              <w:left w:val="nil"/>
              <w:bottom w:val="nil"/>
              <w:right w:val="nil"/>
            </w:tcBorders>
            <w:shd w:val="clear" w:color="auto" w:fill="FFFFFF" w:themeFill="background1"/>
          </w:tcPr>
          <w:p w14:paraId="20F4B718"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701</w:t>
            </w:r>
          </w:p>
        </w:tc>
        <w:tc>
          <w:tcPr>
            <w:tcW w:w="1172" w:type="dxa"/>
            <w:tcBorders>
              <w:top w:val="nil"/>
              <w:left w:val="nil"/>
              <w:bottom w:val="nil"/>
              <w:right w:val="nil"/>
            </w:tcBorders>
            <w:shd w:val="clear" w:color="auto" w:fill="FFFFFF" w:themeFill="background1"/>
          </w:tcPr>
          <w:p w14:paraId="6720E0F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73636E5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88D278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6A31F56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19A05353"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36A96800"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525377A6" w14:textId="77777777" w:rsidTr="00755379">
        <w:tc>
          <w:tcPr>
            <w:tcW w:w="1173" w:type="dxa"/>
            <w:tcBorders>
              <w:top w:val="nil"/>
              <w:left w:val="nil"/>
              <w:bottom w:val="nil"/>
              <w:right w:val="nil"/>
            </w:tcBorders>
            <w:shd w:val="clear" w:color="auto" w:fill="FFFFFF" w:themeFill="background1"/>
          </w:tcPr>
          <w:p w14:paraId="6BCA276C"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702</w:t>
            </w:r>
          </w:p>
        </w:tc>
        <w:tc>
          <w:tcPr>
            <w:tcW w:w="1172" w:type="dxa"/>
            <w:tcBorders>
              <w:top w:val="nil"/>
              <w:left w:val="nil"/>
              <w:bottom w:val="nil"/>
              <w:right w:val="nil"/>
            </w:tcBorders>
            <w:shd w:val="clear" w:color="auto" w:fill="FFFFFF" w:themeFill="background1"/>
          </w:tcPr>
          <w:p w14:paraId="4557483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07ACBC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1E8BB61"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18695E85"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1D5BC57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64B36C6D"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043E26FD" w14:textId="77777777" w:rsidTr="00755379">
        <w:tc>
          <w:tcPr>
            <w:tcW w:w="1173" w:type="dxa"/>
            <w:tcBorders>
              <w:top w:val="nil"/>
              <w:left w:val="nil"/>
              <w:bottom w:val="nil"/>
              <w:right w:val="nil"/>
            </w:tcBorders>
            <w:shd w:val="clear" w:color="auto" w:fill="FFFFFF" w:themeFill="background1"/>
          </w:tcPr>
          <w:p w14:paraId="67220447"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703</w:t>
            </w:r>
          </w:p>
        </w:tc>
        <w:tc>
          <w:tcPr>
            <w:tcW w:w="1172" w:type="dxa"/>
            <w:tcBorders>
              <w:top w:val="nil"/>
              <w:left w:val="nil"/>
              <w:bottom w:val="nil"/>
              <w:right w:val="nil"/>
            </w:tcBorders>
            <w:shd w:val="clear" w:color="auto" w:fill="FFFFFF" w:themeFill="background1"/>
          </w:tcPr>
          <w:p w14:paraId="1F0B03FE"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73" w:type="dxa"/>
            <w:tcBorders>
              <w:top w:val="nil"/>
              <w:left w:val="nil"/>
              <w:bottom w:val="nil"/>
              <w:right w:val="nil"/>
            </w:tcBorders>
            <w:shd w:val="clear" w:color="auto" w:fill="FFFFFF" w:themeFill="background1"/>
          </w:tcPr>
          <w:p w14:paraId="04A4E5D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512364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66B94571"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6CA9DF5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4BEAA80F"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49825C99" w14:textId="77777777" w:rsidTr="00755379">
        <w:tc>
          <w:tcPr>
            <w:tcW w:w="1173" w:type="dxa"/>
            <w:tcBorders>
              <w:top w:val="nil"/>
              <w:left w:val="nil"/>
              <w:bottom w:val="nil"/>
              <w:right w:val="nil"/>
            </w:tcBorders>
            <w:shd w:val="clear" w:color="auto" w:fill="FFFFFF" w:themeFill="background1"/>
          </w:tcPr>
          <w:p w14:paraId="5F6A5BB9"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704</w:t>
            </w:r>
          </w:p>
        </w:tc>
        <w:tc>
          <w:tcPr>
            <w:tcW w:w="1172" w:type="dxa"/>
            <w:tcBorders>
              <w:top w:val="nil"/>
              <w:left w:val="nil"/>
              <w:bottom w:val="nil"/>
              <w:right w:val="nil"/>
            </w:tcBorders>
            <w:shd w:val="clear" w:color="auto" w:fill="FFFFFF" w:themeFill="background1"/>
          </w:tcPr>
          <w:p w14:paraId="0E4DC1AB"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580B8174"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4C72322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74" w:type="dxa"/>
            <w:tcBorders>
              <w:top w:val="nil"/>
              <w:left w:val="nil"/>
              <w:bottom w:val="nil"/>
              <w:right w:val="nil"/>
            </w:tcBorders>
            <w:shd w:val="clear" w:color="auto" w:fill="FFFFFF" w:themeFill="background1"/>
          </w:tcPr>
          <w:p w14:paraId="53FAFB6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30</w:t>
            </w:r>
          </w:p>
        </w:tc>
        <w:tc>
          <w:tcPr>
            <w:tcW w:w="1169" w:type="dxa"/>
            <w:tcBorders>
              <w:top w:val="nil"/>
              <w:left w:val="nil"/>
              <w:bottom w:val="nil"/>
              <w:right w:val="nil"/>
            </w:tcBorders>
            <w:shd w:val="clear" w:color="auto" w:fill="FFFFFF" w:themeFill="background1"/>
          </w:tcPr>
          <w:p w14:paraId="5E8B7436"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69" w:type="dxa"/>
            <w:tcBorders>
              <w:top w:val="nil"/>
              <w:left w:val="nil"/>
              <w:bottom w:val="nil"/>
              <w:right w:val="nil"/>
            </w:tcBorders>
            <w:shd w:val="clear" w:color="auto" w:fill="FFFFFF" w:themeFill="background1"/>
          </w:tcPr>
          <w:p w14:paraId="26F614A2"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57599494" w14:textId="77777777" w:rsidTr="00755379">
        <w:tc>
          <w:tcPr>
            <w:tcW w:w="1173" w:type="dxa"/>
            <w:tcBorders>
              <w:top w:val="nil"/>
              <w:left w:val="nil"/>
              <w:bottom w:val="nil"/>
              <w:right w:val="nil"/>
            </w:tcBorders>
            <w:shd w:val="clear" w:color="auto" w:fill="FFFFFF" w:themeFill="background1"/>
          </w:tcPr>
          <w:p w14:paraId="292739F1"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lastRenderedPageBreak/>
              <w:t>HDS 801</w:t>
            </w:r>
          </w:p>
        </w:tc>
        <w:tc>
          <w:tcPr>
            <w:tcW w:w="1172" w:type="dxa"/>
            <w:tcBorders>
              <w:top w:val="nil"/>
              <w:left w:val="nil"/>
              <w:bottom w:val="nil"/>
              <w:right w:val="nil"/>
            </w:tcBorders>
            <w:shd w:val="clear" w:color="auto" w:fill="FFFFFF" w:themeFill="background1"/>
          </w:tcPr>
          <w:p w14:paraId="60E69CA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nil"/>
              <w:right w:val="nil"/>
            </w:tcBorders>
            <w:shd w:val="clear" w:color="auto" w:fill="FFFFFF" w:themeFill="background1"/>
          </w:tcPr>
          <w:p w14:paraId="0A14A52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5510DE59"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w:t>
            </w:r>
          </w:p>
        </w:tc>
        <w:tc>
          <w:tcPr>
            <w:tcW w:w="1174" w:type="dxa"/>
            <w:tcBorders>
              <w:top w:val="nil"/>
              <w:left w:val="nil"/>
              <w:bottom w:val="nil"/>
              <w:right w:val="nil"/>
            </w:tcBorders>
            <w:shd w:val="clear" w:color="auto" w:fill="FFFFFF" w:themeFill="background1"/>
          </w:tcPr>
          <w:p w14:paraId="032EEEFA"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nil"/>
              <w:right w:val="nil"/>
            </w:tcBorders>
            <w:shd w:val="clear" w:color="auto" w:fill="FFFFFF" w:themeFill="background1"/>
          </w:tcPr>
          <w:p w14:paraId="3A929CDA"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nil"/>
              <w:right w:val="nil"/>
            </w:tcBorders>
            <w:shd w:val="clear" w:color="auto" w:fill="FFFFFF" w:themeFill="background1"/>
          </w:tcPr>
          <w:p w14:paraId="25981B3C"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r w:rsidR="00143579" w:rsidRPr="00392069" w14:paraId="44D56411" w14:textId="77777777" w:rsidTr="00755379">
        <w:tc>
          <w:tcPr>
            <w:tcW w:w="1173" w:type="dxa"/>
            <w:tcBorders>
              <w:top w:val="nil"/>
              <w:left w:val="nil"/>
              <w:bottom w:val="single" w:sz="4" w:space="0" w:color="auto"/>
              <w:right w:val="nil"/>
            </w:tcBorders>
            <w:shd w:val="clear" w:color="auto" w:fill="FFFFFF" w:themeFill="background1"/>
          </w:tcPr>
          <w:p w14:paraId="22A5CC0E" w14:textId="77777777" w:rsidR="00143579" w:rsidRPr="00755379" w:rsidRDefault="00143579" w:rsidP="00755379">
            <w:pPr>
              <w:spacing w:line="360" w:lineRule="auto"/>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HDS 802</w:t>
            </w:r>
          </w:p>
        </w:tc>
        <w:tc>
          <w:tcPr>
            <w:tcW w:w="1172" w:type="dxa"/>
            <w:tcBorders>
              <w:top w:val="nil"/>
              <w:left w:val="nil"/>
              <w:bottom w:val="single" w:sz="4" w:space="0" w:color="auto"/>
              <w:right w:val="nil"/>
            </w:tcBorders>
            <w:shd w:val="clear" w:color="auto" w:fill="FFFFFF" w:themeFill="background1"/>
          </w:tcPr>
          <w:p w14:paraId="4D920A34"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73" w:type="dxa"/>
            <w:tcBorders>
              <w:top w:val="nil"/>
              <w:left w:val="nil"/>
              <w:bottom w:val="single" w:sz="4" w:space="0" w:color="auto"/>
              <w:right w:val="nil"/>
            </w:tcBorders>
            <w:shd w:val="clear" w:color="auto" w:fill="FFFFFF" w:themeFill="background1"/>
          </w:tcPr>
          <w:p w14:paraId="769E53EA"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725</w:t>
            </w:r>
          </w:p>
        </w:tc>
        <w:tc>
          <w:tcPr>
            <w:tcW w:w="1172" w:type="dxa"/>
            <w:tcBorders>
              <w:top w:val="nil"/>
              <w:left w:val="nil"/>
              <w:bottom w:val="single" w:sz="4" w:space="0" w:color="auto"/>
              <w:right w:val="nil"/>
            </w:tcBorders>
            <w:shd w:val="clear" w:color="auto" w:fill="FFFFFF" w:themeFill="background1"/>
          </w:tcPr>
          <w:p w14:paraId="33062ED8"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w:t>
            </w:r>
          </w:p>
        </w:tc>
        <w:tc>
          <w:tcPr>
            <w:tcW w:w="1174" w:type="dxa"/>
            <w:tcBorders>
              <w:top w:val="nil"/>
              <w:left w:val="nil"/>
              <w:bottom w:val="single" w:sz="4" w:space="0" w:color="auto"/>
              <w:right w:val="nil"/>
            </w:tcBorders>
            <w:shd w:val="clear" w:color="auto" w:fill="FFFFFF" w:themeFill="background1"/>
          </w:tcPr>
          <w:p w14:paraId="0F3FF19C"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69" w:type="dxa"/>
            <w:tcBorders>
              <w:top w:val="nil"/>
              <w:left w:val="nil"/>
              <w:bottom w:val="single" w:sz="4" w:space="0" w:color="auto"/>
              <w:right w:val="nil"/>
            </w:tcBorders>
            <w:shd w:val="clear" w:color="auto" w:fill="FFFFFF" w:themeFill="background1"/>
          </w:tcPr>
          <w:p w14:paraId="232498AF"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69" w:type="dxa"/>
            <w:tcBorders>
              <w:top w:val="nil"/>
              <w:left w:val="nil"/>
              <w:bottom w:val="single" w:sz="4" w:space="0" w:color="auto"/>
              <w:right w:val="nil"/>
            </w:tcBorders>
            <w:shd w:val="clear" w:color="auto" w:fill="FFFFFF" w:themeFill="background1"/>
          </w:tcPr>
          <w:p w14:paraId="4E022F17" w14:textId="77777777" w:rsidR="00143579" w:rsidRPr="00755379" w:rsidRDefault="00143579" w:rsidP="00755379">
            <w:pPr>
              <w:spacing w:line="360" w:lineRule="auto"/>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w:t>
            </w:r>
          </w:p>
        </w:tc>
      </w:tr>
    </w:tbl>
    <w:p w14:paraId="496CAA6E" w14:textId="77777777" w:rsidR="00143579" w:rsidRPr="00755379" w:rsidRDefault="00143579" w:rsidP="00143579">
      <w:pPr>
        <w:spacing w:after="0" w:line="360" w:lineRule="auto"/>
        <w:jc w:val="both"/>
        <w:rPr>
          <w:rFonts w:ascii="Times New Roman" w:hAnsi="Times New Roman" w:cs="Times New Roman"/>
          <w:sz w:val="24"/>
          <w:szCs w:val="24"/>
          <w:lang w:val="en-US"/>
        </w:rPr>
      </w:pPr>
    </w:p>
    <w:p w14:paraId="527ABA76" w14:textId="77777777" w:rsidR="00857E73" w:rsidRPr="00755379" w:rsidRDefault="00857E73" w:rsidP="00857E73">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2.4. Characterization methods</w:t>
      </w:r>
    </w:p>
    <w:p w14:paraId="49502964" w14:textId="694EC6A3" w:rsidR="00857E73" w:rsidRPr="00755379" w:rsidRDefault="00857E73" w:rsidP="00857E73">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The relative density was calculated based on the Archimedes principle (Sartorius Quintix224-1CEU balance with YDK03 option). For the calculation, a theoretical density of 7.55 g</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cm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was used. Scanning electron microscopy (SEM) with a FEG-SEM JEOL JSM-7600 device (JEOL, Japan) and a Zeiss Merlin Field Emission Scanning Electron Microscope FEG-SEM (Carl Zeiss Microscopy GmbH) w</w:t>
      </w:r>
      <w:ins w:id="144" w:author="Fernando Maccari" w:date="2024-06-10T00:03:00Z">
        <w:r w:rsidR="00E175F4">
          <w:rPr>
            <w:rFonts w:ascii="Times New Roman" w:hAnsi="Times New Roman" w:cs="Times New Roman"/>
            <w:sz w:val="24"/>
            <w:szCs w:val="24"/>
            <w:lang w:val="en-US"/>
          </w:rPr>
          <w:t>ere</w:t>
        </w:r>
      </w:ins>
      <w:del w:id="145" w:author="Fernando Maccari" w:date="2024-06-10T00:03:00Z">
        <w:r w:rsidRPr="00755379" w:rsidDel="00E175F4">
          <w:rPr>
            <w:rFonts w:ascii="Times New Roman" w:hAnsi="Times New Roman" w:cs="Times New Roman"/>
            <w:sz w:val="24"/>
            <w:szCs w:val="24"/>
            <w:lang w:val="en-US"/>
          </w:rPr>
          <w:delText>as</w:delText>
        </w:r>
      </w:del>
      <w:r w:rsidRPr="00755379">
        <w:rPr>
          <w:rFonts w:ascii="Times New Roman" w:hAnsi="Times New Roman" w:cs="Times New Roman"/>
          <w:sz w:val="24"/>
          <w:szCs w:val="24"/>
          <w:lang w:val="en-US"/>
        </w:rPr>
        <w:t xml:space="preserve"> used to characterize the microstructure depending on the processing conditions. </w:t>
      </w:r>
      <w:commentRangeStart w:id="146"/>
      <w:commentRangeStart w:id="147"/>
      <w:r w:rsidRPr="00755379">
        <w:rPr>
          <w:rFonts w:ascii="Times New Roman" w:hAnsi="Times New Roman" w:cs="Times New Roman"/>
          <w:sz w:val="24"/>
          <w:szCs w:val="24"/>
          <w:lang w:val="en-US"/>
        </w:rPr>
        <w:t xml:space="preserve">Before microstructure characterization, all samples were broken into two halves. For investigation of microstructure </w:t>
      </w:r>
      <w:del w:id="148" w:author="Fernando Maccari" w:date="2024-06-10T00:04:00Z">
        <w:r w:rsidRPr="00755379" w:rsidDel="00E175F4">
          <w:rPr>
            <w:rFonts w:ascii="Times New Roman" w:hAnsi="Times New Roman" w:cs="Times New Roman"/>
            <w:sz w:val="24"/>
            <w:szCs w:val="24"/>
            <w:lang w:val="en-US"/>
          </w:rPr>
          <w:delText>on larger scale</w:delText>
        </w:r>
      </w:del>
      <w:ins w:id="149" w:author="Fernando Maccari" w:date="2024-06-10T00:04:00Z">
        <w:r w:rsidR="00E175F4">
          <w:rPr>
            <w:rFonts w:ascii="Times New Roman" w:hAnsi="Times New Roman" w:cs="Times New Roman"/>
            <w:sz w:val="24"/>
            <w:szCs w:val="24"/>
            <w:lang w:val="en-US"/>
          </w:rPr>
          <w:t>regarding the grain size</w:t>
        </w:r>
      </w:ins>
      <w:ins w:id="150" w:author="Fernando Maccari" w:date="2024-06-10T00:05:00Z">
        <w:r w:rsidR="00E175F4">
          <w:rPr>
            <w:rFonts w:ascii="Times New Roman" w:hAnsi="Times New Roman" w:cs="Times New Roman"/>
            <w:sz w:val="24"/>
            <w:szCs w:val="24"/>
            <w:lang w:val="en-US"/>
          </w:rPr>
          <w:t xml:space="preserve">, </w:t>
        </w:r>
      </w:ins>
      <w:ins w:id="151" w:author="Fernando Maccari" w:date="2024-06-10T05:00:00Z">
        <w:r w:rsidR="008E45E5">
          <w:rPr>
            <w:rFonts w:ascii="Times New Roman" w:hAnsi="Times New Roman" w:cs="Times New Roman"/>
            <w:sz w:val="24"/>
            <w:szCs w:val="24"/>
            <w:lang w:val="en-US"/>
          </w:rPr>
          <w:t xml:space="preserve">grain </w:t>
        </w:r>
      </w:ins>
      <w:ins w:id="152" w:author="Fernando Maccari" w:date="2024-06-10T00:04:00Z">
        <w:r w:rsidR="00E175F4">
          <w:rPr>
            <w:rFonts w:ascii="Times New Roman" w:hAnsi="Times New Roman" w:cs="Times New Roman"/>
            <w:sz w:val="24"/>
            <w:szCs w:val="24"/>
            <w:lang w:val="en-US"/>
          </w:rPr>
          <w:t xml:space="preserve">morphology and the </w:t>
        </w:r>
      </w:ins>
      <w:ins w:id="153" w:author="Fernando Maccari" w:date="2024-06-10T00:05:00Z">
        <w:r w:rsidR="00E175F4">
          <w:rPr>
            <w:rFonts w:ascii="Times New Roman" w:hAnsi="Times New Roman" w:cs="Times New Roman"/>
            <w:sz w:val="24"/>
            <w:szCs w:val="24"/>
            <w:lang w:val="en-US"/>
          </w:rPr>
          <w:t>distribution of Nd-rich phase</w:t>
        </w:r>
      </w:ins>
      <w:r w:rsidRPr="00755379">
        <w:rPr>
          <w:rFonts w:ascii="Times New Roman" w:hAnsi="Times New Roman" w:cs="Times New Roman"/>
          <w:sz w:val="24"/>
          <w:szCs w:val="24"/>
          <w:lang w:val="en-US"/>
        </w:rPr>
        <w:t>, one half was embedded in epoxy resin, ground with silicon carbide emery paper and then polished with water-free diamond suspensions down to 0.25 µm.</w:t>
      </w:r>
      <w:commentRangeEnd w:id="146"/>
      <w:r>
        <w:rPr>
          <w:rStyle w:val="CommentReference"/>
          <w:lang w:val="tr-TR"/>
        </w:rPr>
        <w:commentReference w:id="146"/>
      </w:r>
      <w:commentRangeEnd w:id="147"/>
      <w:r w:rsidR="00DA1F28">
        <w:rPr>
          <w:rStyle w:val="CommentReference"/>
          <w:lang w:val="tr-TR"/>
        </w:rPr>
        <w:commentReference w:id="147"/>
      </w:r>
      <w:r w:rsidRPr="00755379">
        <w:rPr>
          <w:rFonts w:ascii="Times New Roman" w:hAnsi="Times New Roman" w:cs="Times New Roman"/>
          <w:sz w:val="24"/>
          <w:szCs w:val="24"/>
          <w:lang w:val="en-US"/>
        </w:rPr>
        <w:t xml:space="preserve"> The fractured surface of the other half was used for characterization of the primary nanocrystalline grains. </w:t>
      </w:r>
      <w:r w:rsidRPr="00857E73">
        <w:rPr>
          <w:rFonts w:ascii="Times New Roman" w:hAnsi="Times New Roman" w:cs="Times New Roman"/>
          <w:color w:val="0000FF"/>
          <w:sz w:val="24"/>
          <w:szCs w:val="24"/>
          <w:lang w:val="en-US"/>
        </w:rPr>
        <w:t xml:space="preserve">(In the case of SPT of dense MQU-F samples, a rectangular piece was cut from the center of the sample for magnetic characterization. For SPT of semi-dense MQU-F samples, a half of the deformed sample was reserved for magnetic characterization.) </w:t>
      </w:r>
      <w:r w:rsidRPr="00755379">
        <w:rPr>
          <w:rFonts w:ascii="Times New Roman" w:hAnsi="Times New Roman" w:cs="Times New Roman"/>
          <w:sz w:val="24"/>
          <w:szCs w:val="24"/>
          <w:lang w:val="en-US"/>
        </w:rPr>
        <w:t xml:space="preserve">For characterization of the magnetic </w:t>
      </w:r>
      <w:r>
        <w:rPr>
          <w:rFonts w:ascii="Times New Roman" w:hAnsi="Times New Roman" w:cs="Times New Roman"/>
          <w:sz w:val="24"/>
          <w:szCs w:val="24"/>
          <w:lang w:val="en-US"/>
        </w:rPr>
        <w:t xml:space="preserve">behavior, a </w:t>
      </w:r>
      <w:proofErr w:type="spellStart"/>
      <w:r w:rsidRPr="00755379">
        <w:rPr>
          <w:rFonts w:ascii="Times New Roman" w:hAnsi="Times New Roman" w:cs="Times New Roman"/>
          <w:sz w:val="24"/>
          <w:szCs w:val="24"/>
          <w:lang w:val="en-US"/>
        </w:rPr>
        <w:t>Permagraph</w:t>
      </w:r>
      <w:proofErr w:type="spellEnd"/>
      <w:r w:rsidRPr="00755379">
        <w:rPr>
          <w:rFonts w:ascii="Times New Roman" w:hAnsi="Times New Roman" w:cs="Times New Roman"/>
          <w:sz w:val="24"/>
          <w:szCs w:val="24"/>
          <w:lang w:val="en-US"/>
        </w:rPr>
        <w:t xml:space="preserve"> C-300 system (MAGNET-PHYSIK Dr. </w:t>
      </w:r>
      <w:proofErr w:type="spellStart"/>
      <w:r w:rsidRPr="00755379">
        <w:rPr>
          <w:rFonts w:ascii="Times New Roman" w:hAnsi="Times New Roman" w:cs="Times New Roman"/>
          <w:sz w:val="24"/>
          <w:szCs w:val="24"/>
          <w:lang w:val="en-US"/>
        </w:rPr>
        <w:t>Steingroever</w:t>
      </w:r>
      <w:proofErr w:type="spellEnd"/>
      <w:r w:rsidRPr="00755379">
        <w:rPr>
          <w:rFonts w:ascii="Times New Roman" w:hAnsi="Times New Roman" w:cs="Times New Roman"/>
          <w:sz w:val="24"/>
          <w:szCs w:val="24"/>
          <w:lang w:val="en-US"/>
        </w:rPr>
        <w:t xml:space="preserve"> GmbH, Köln, Germany) was used. </w:t>
      </w:r>
    </w:p>
    <w:p w14:paraId="270F72C8" w14:textId="42564327" w:rsidR="00143579" w:rsidRDefault="00143579" w:rsidP="002C7BA2">
      <w:pPr>
        <w:spacing w:after="0" w:line="360" w:lineRule="auto"/>
        <w:jc w:val="both"/>
        <w:rPr>
          <w:rFonts w:ascii="Times New Roman" w:hAnsi="Times New Roman" w:cs="Times New Roman"/>
          <w:sz w:val="24"/>
          <w:szCs w:val="24"/>
          <w:lang w:val="en-US"/>
        </w:rPr>
      </w:pPr>
    </w:p>
    <w:p w14:paraId="057CF64A" w14:textId="77777777" w:rsidR="00FD1EC1" w:rsidRPr="00755379" w:rsidRDefault="00FD1EC1" w:rsidP="00FD1EC1">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3. Results</w:t>
      </w:r>
    </w:p>
    <w:p w14:paraId="260127D6" w14:textId="40020ADA" w:rsidR="00FD1EC1" w:rsidRDefault="00FD1EC1" w:rsidP="00FD1EC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3</w:t>
      </w:r>
      <w:r w:rsidRPr="00755379">
        <w:rPr>
          <w:rFonts w:ascii="Times New Roman" w:hAnsi="Times New Roman" w:cs="Times New Roman"/>
          <w:b/>
          <w:bCs/>
          <w:sz w:val="24"/>
          <w:szCs w:val="24"/>
          <w:lang w:val="en-US"/>
        </w:rPr>
        <w:t xml:space="preserve"> </w:t>
      </w:r>
      <w:r w:rsidRPr="00755379">
        <w:rPr>
          <w:rFonts w:ascii="Times New Roman" w:hAnsi="Times New Roman" w:cs="Times New Roman"/>
          <w:sz w:val="24"/>
          <w:szCs w:val="24"/>
          <w:lang w:val="en-US"/>
        </w:rPr>
        <w:t xml:space="preserve">summarizes the magnetic properties coercivity </w:t>
      </w:r>
      <w:proofErr w:type="spellStart"/>
      <w:r w:rsidRPr="00755379">
        <w:rPr>
          <w:rFonts w:ascii="Times New Roman" w:hAnsi="Times New Roman" w:cs="Times New Roman"/>
          <w:sz w:val="24"/>
          <w:szCs w:val="24"/>
          <w:lang w:val="en-US"/>
        </w:rPr>
        <w:t>H</w:t>
      </w:r>
      <w:r w:rsidRPr="00755379">
        <w:rPr>
          <w:rFonts w:ascii="Times New Roman" w:hAnsi="Times New Roman" w:cs="Times New Roman"/>
          <w:sz w:val="24"/>
          <w:szCs w:val="24"/>
          <w:vertAlign w:val="subscript"/>
          <w:lang w:val="en-US"/>
        </w:rPr>
        <w:t>cJ</w:t>
      </w:r>
      <w:proofErr w:type="spellEnd"/>
      <w:r w:rsidRPr="00755379">
        <w:rPr>
          <w:rFonts w:ascii="Times New Roman" w:hAnsi="Times New Roman" w:cs="Times New Roman"/>
          <w:sz w:val="24"/>
          <w:szCs w:val="24"/>
          <w:lang w:val="en-US"/>
        </w:rPr>
        <w:t>, remanence 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and energy-product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of Nd-Fe-B magnets processed by the different field assisted sintering technologies</w:t>
      </w:r>
      <w:r w:rsidR="00FD19B1">
        <w:rPr>
          <w:rFonts w:ascii="Times New Roman" w:hAnsi="Times New Roman" w:cs="Times New Roman"/>
          <w:sz w:val="24"/>
          <w:szCs w:val="24"/>
          <w:lang w:val="en-US"/>
        </w:rPr>
        <w:t xml:space="preserve"> </w:t>
      </w:r>
      <w:r w:rsidR="00FD19B1" w:rsidRPr="00FD19B1">
        <w:rPr>
          <w:rFonts w:ascii="Times New Roman" w:hAnsi="Times New Roman" w:cs="Times New Roman"/>
          <w:color w:val="00B050"/>
          <w:sz w:val="24"/>
          <w:szCs w:val="24"/>
          <w:lang w:val="en-US"/>
        </w:rPr>
        <w:t>starting from melt-spun powders</w:t>
      </w:r>
      <w:r w:rsidRPr="00755379">
        <w:rPr>
          <w:rFonts w:ascii="Times New Roman" w:hAnsi="Times New Roman" w:cs="Times New Roman"/>
          <w:sz w:val="24"/>
          <w:szCs w:val="24"/>
          <w:lang w:val="en-US"/>
        </w:rPr>
        <w:t>. For benchmark, results from our former study [</w:t>
      </w:r>
      <w:r w:rsidRPr="00755379">
        <w:rPr>
          <w:rFonts w:ascii="Times New Roman" w:hAnsi="Times New Roman" w:cs="Times New Roman"/>
          <w:b/>
          <w:bCs/>
          <w:color w:val="0000FF"/>
          <w:sz w:val="24"/>
          <w:szCs w:val="24"/>
          <w:lang w:val="en-US"/>
        </w:rPr>
        <w:t>Mishra 2023</w:t>
      </w:r>
      <w:r w:rsidRPr="00755379">
        <w:rPr>
          <w:rFonts w:ascii="Times New Roman" w:hAnsi="Times New Roman" w:cs="Times New Roman"/>
          <w:sz w:val="24"/>
          <w:szCs w:val="24"/>
          <w:lang w:val="en-US"/>
        </w:rPr>
        <w:t>] and related results from literature were included. It is to be noted that, in the latter case, MQU-F was not consistently the starting powder. Nevertheless, trends of how field assisted sintering parameters influence final microstructure and magnetic properties are obvious, enabling reliable conclusions about how to further optimize these technologies in future. As reference, magnetic properties of an MQU-F based die-</w:t>
      </w:r>
      <w:proofErr w:type="spellStart"/>
      <w:r w:rsidRPr="00755379">
        <w:rPr>
          <w:rFonts w:ascii="Times New Roman" w:hAnsi="Times New Roman" w:cs="Times New Roman"/>
          <w:sz w:val="24"/>
          <w:szCs w:val="24"/>
          <w:lang w:val="en-US"/>
        </w:rPr>
        <w:t>upsetted</w:t>
      </w:r>
      <w:proofErr w:type="spellEnd"/>
      <w:r w:rsidRPr="00755379">
        <w:rPr>
          <w:rFonts w:ascii="Times New Roman" w:hAnsi="Times New Roman" w:cs="Times New Roman"/>
          <w:sz w:val="24"/>
          <w:szCs w:val="24"/>
          <w:lang w:val="en-US"/>
        </w:rPr>
        <w:t xml:space="preserve"> magnet from a commercial water pump from the company WILO is considered as well. For exceeding the current industrial standard of anisotropic Nd-Fe-B magnets made by WILO, magnets should combine a coercivity higher than 1300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and a remanence higher than 1.3 T. </w:t>
      </w:r>
      <w:commentRangeStart w:id="154"/>
      <w:r w:rsidRPr="00FD19B1">
        <w:rPr>
          <w:rFonts w:ascii="Times New Roman" w:hAnsi="Times New Roman" w:cs="Times New Roman"/>
          <w:strike/>
          <w:sz w:val="24"/>
          <w:szCs w:val="24"/>
          <w:lang w:val="en-US"/>
        </w:rPr>
        <w:t>For practical application</w:t>
      </w:r>
      <w:commentRangeEnd w:id="154"/>
      <w:r w:rsidR="00FD19B1">
        <w:rPr>
          <w:rStyle w:val="CommentReference"/>
          <w:lang w:val="tr-TR"/>
        </w:rPr>
        <w:commentReference w:id="154"/>
      </w:r>
      <w:r w:rsidRPr="00FD19B1">
        <w:rPr>
          <w:rFonts w:ascii="Times New Roman" w:hAnsi="Times New Roman" w:cs="Times New Roman"/>
          <w:strike/>
          <w:sz w:val="24"/>
          <w:szCs w:val="24"/>
          <w:lang w:val="en-US"/>
        </w:rPr>
        <w:t xml:space="preserve">, a high coercivity means that the </w:t>
      </w:r>
      <w:r w:rsidRPr="00FD19B1">
        <w:rPr>
          <w:rFonts w:ascii="Times New Roman" w:hAnsi="Times New Roman" w:cs="Times New Roman"/>
          <w:strike/>
          <w:sz w:val="24"/>
          <w:szCs w:val="24"/>
          <w:lang w:val="en-US"/>
        </w:rPr>
        <w:lastRenderedPageBreak/>
        <w:t xml:space="preserve">permanent magnet is stable against demagnetization, e.g., when placing it in a magnetic field with opposite </w:t>
      </w:r>
      <w:proofErr w:type="spellStart"/>
      <w:r w:rsidRPr="00FD19B1">
        <w:rPr>
          <w:rFonts w:ascii="Times New Roman" w:hAnsi="Times New Roman" w:cs="Times New Roman"/>
          <w:strike/>
          <w:sz w:val="24"/>
          <w:szCs w:val="24"/>
          <w:lang w:val="en-US"/>
        </w:rPr>
        <w:t>polarisation</w:t>
      </w:r>
      <w:proofErr w:type="spellEnd"/>
      <w:r w:rsidRPr="00FD19B1">
        <w:rPr>
          <w:rFonts w:ascii="Times New Roman" w:hAnsi="Times New Roman" w:cs="Times New Roman"/>
          <w:strike/>
          <w:sz w:val="24"/>
          <w:szCs w:val="24"/>
          <w:lang w:val="en-US"/>
        </w:rPr>
        <w:t>. A high remanence means that the magnet has a high permanent magnetization when the external magnetic field is turned to zero. In short, the magnet exerts a strong magnetic force without any external magnetic field. The stronger the magnetic force, the smaller the magnets can be designed, which is advantageous e.g., for high-performing electromotors with space limitations. For better interpretation of the results, some general relationships between microstructural features and magnetic properties are shortly summarized here [</w:t>
      </w:r>
      <w:r w:rsidRPr="00FD19B1">
        <w:rPr>
          <w:rFonts w:ascii="Times New Roman" w:hAnsi="Times New Roman" w:cs="Times New Roman"/>
          <w:b/>
          <w:bCs/>
          <w:strike/>
          <w:color w:val="0000FF"/>
          <w:sz w:val="24"/>
          <w:szCs w:val="24"/>
          <w:lang w:val="en-US"/>
        </w:rPr>
        <w:t>Croat 2018</w:t>
      </w:r>
      <w:r w:rsidRPr="00FD19B1">
        <w:rPr>
          <w:rFonts w:ascii="Times New Roman" w:hAnsi="Times New Roman" w:cs="Times New Roman"/>
          <w:strike/>
          <w:sz w:val="24"/>
          <w:szCs w:val="24"/>
          <w:lang w:val="en-US"/>
        </w:rPr>
        <w:t>]. The coercivity is directly coupled with the size of the nanocrystalline grains and the interaction between grains. The highest coercivity is usually achieved in the as melt-spun starting powder and when the grains are magnetically decoupled by a Nd-rich grain boundary phase. For MQU-F powder, a coercivity of 1693 kA</w:t>
      </w:r>
      <w:r w:rsidRPr="00FD19B1">
        <w:rPr>
          <w:rFonts w:ascii="Times New Roman" w:hAnsi="Times New Roman" w:cs="Times New Roman"/>
          <w:strike/>
          <w:sz w:val="24"/>
          <w:szCs w:val="24"/>
          <w:lang w:val="en-US"/>
        </w:rPr>
        <w:sym w:font="Symbol" w:char="F0D7"/>
      </w:r>
      <w:r w:rsidRPr="00FD19B1">
        <w:rPr>
          <w:rFonts w:ascii="Times New Roman" w:hAnsi="Times New Roman" w:cs="Times New Roman"/>
          <w:strike/>
          <w:sz w:val="24"/>
          <w:szCs w:val="24"/>
          <w:lang w:val="en-US"/>
        </w:rPr>
        <w:t>m</w:t>
      </w:r>
      <w:r w:rsidRPr="00FD19B1">
        <w:rPr>
          <w:rFonts w:ascii="Times New Roman" w:hAnsi="Times New Roman" w:cs="Times New Roman"/>
          <w:strike/>
          <w:sz w:val="24"/>
          <w:szCs w:val="24"/>
          <w:vertAlign w:val="superscript"/>
          <w:lang w:val="en-US"/>
        </w:rPr>
        <w:t xml:space="preserve">-1 </w:t>
      </w:r>
      <w:r w:rsidRPr="00FD19B1">
        <w:rPr>
          <w:rFonts w:ascii="Times New Roman" w:hAnsi="Times New Roman" w:cs="Times New Roman"/>
          <w:strike/>
          <w:sz w:val="24"/>
          <w:szCs w:val="24"/>
          <w:lang w:val="en-US"/>
        </w:rPr>
        <w:t>was measured. Onset of grain growth during magnet production is indicated by a decrease of the coercivity. The remanence is directly coupled with the amount of the main magnetic phase Nd</w:t>
      </w:r>
      <w:r w:rsidRPr="00FD19B1">
        <w:rPr>
          <w:rFonts w:ascii="Times New Roman" w:hAnsi="Times New Roman" w:cs="Times New Roman"/>
          <w:strike/>
          <w:sz w:val="24"/>
          <w:szCs w:val="24"/>
          <w:vertAlign w:val="subscript"/>
          <w:lang w:val="en-US"/>
        </w:rPr>
        <w:t>2</w:t>
      </w:r>
      <w:r w:rsidRPr="00FD19B1">
        <w:rPr>
          <w:rFonts w:ascii="Times New Roman" w:hAnsi="Times New Roman" w:cs="Times New Roman"/>
          <w:strike/>
          <w:sz w:val="24"/>
          <w:szCs w:val="24"/>
          <w:lang w:val="en-US"/>
        </w:rPr>
        <w:t>Fe</w:t>
      </w:r>
      <w:r w:rsidRPr="00FD19B1">
        <w:rPr>
          <w:rFonts w:ascii="Times New Roman" w:hAnsi="Times New Roman" w:cs="Times New Roman"/>
          <w:strike/>
          <w:sz w:val="24"/>
          <w:szCs w:val="24"/>
          <w:vertAlign w:val="subscript"/>
          <w:lang w:val="en-US"/>
        </w:rPr>
        <w:t>14</w:t>
      </w:r>
      <w:r w:rsidRPr="00FD19B1">
        <w:rPr>
          <w:rFonts w:ascii="Times New Roman" w:hAnsi="Times New Roman" w:cs="Times New Roman"/>
          <w:strike/>
          <w:sz w:val="24"/>
          <w:szCs w:val="24"/>
          <w:lang w:val="en-US"/>
        </w:rPr>
        <w:t xml:space="preserve">B in the sample volume and the texture of these grains. Non-magnetic secondary phases or residual pores lead to a decrease of the remanence. Furthermore, the remanence can be used as fingerprint for the anisotropy of the magnet. The maximum remanence of a fully isotropic Nd-Fe-B magnet is 0.8 T. </w:t>
      </w:r>
      <w:r w:rsidRPr="00FD19B1">
        <w:rPr>
          <w:rFonts w:ascii="Times New Roman" w:hAnsi="Times New Roman" w:cs="Times New Roman"/>
          <w:strike/>
          <w:color w:val="0000FF"/>
          <w:sz w:val="24"/>
          <w:szCs w:val="24"/>
          <w:lang w:val="en-US"/>
        </w:rPr>
        <w:t>Remanence values</w:t>
      </w:r>
      <w:r w:rsidRPr="00FD19B1">
        <w:rPr>
          <w:rFonts w:ascii="Times New Roman" w:hAnsi="Times New Roman" w:cs="Times New Roman"/>
          <w:strike/>
          <w:sz w:val="24"/>
          <w:szCs w:val="24"/>
          <w:lang w:val="en-US"/>
        </w:rPr>
        <w:t xml:space="preserve"> above 0.8 T indicate the onset of anisotropic grain growth and texture formation. High anisotropy is another tuning factor when aiming on compact magnet design. Last not least, the maximum energy product (BH)</w:t>
      </w:r>
      <w:r w:rsidRPr="00FD19B1">
        <w:rPr>
          <w:rFonts w:ascii="Times New Roman" w:hAnsi="Times New Roman" w:cs="Times New Roman"/>
          <w:strike/>
          <w:sz w:val="24"/>
          <w:szCs w:val="24"/>
          <w:vertAlign w:val="subscript"/>
          <w:lang w:val="en-US"/>
        </w:rPr>
        <w:t>max</w:t>
      </w:r>
      <w:r w:rsidRPr="00FD19B1">
        <w:rPr>
          <w:rFonts w:ascii="Times New Roman" w:hAnsi="Times New Roman" w:cs="Times New Roman"/>
          <w:strike/>
          <w:sz w:val="24"/>
          <w:szCs w:val="24"/>
          <w:lang w:val="en-US"/>
        </w:rPr>
        <w:t xml:space="preserve"> is the most important figure-of-merit for characterizing the general strength of a permanent magnet material. There are further microstructural features which influence the magnetic properties, but they are out of the scope and therefore not discussed in the present work.</w:t>
      </w:r>
    </w:p>
    <w:p w14:paraId="5A3240E9" w14:textId="77777777" w:rsidR="00FD1EC1" w:rsidRPr="00755379" w:rsidRDefault="00FD1EC1" w:rsidP="00FD1EC1">
      <w:pPr>
        <w:spacing w:after="0" w:line="360" w:lineRule="auto"/>
        <w:jc w:val="both"/>
        <w:rPr>
          <w:rFonts w:ascii="Times New Roman" w:hAnsi="Times New Roman" w:cs="Times New Roman"/>
          <w:sz w:val="24"/>
          <w:szCs w:val="24"/>
          <w:lang w:val="en-US"/>
        </w:rPr>
      </w:pPr>
    </w:p>
    <w:p w14:paraId="0AE58160" w14:textId="77777777" w:rsidR="00FD1EC1" w:rsidRPr="00755379" w:rsidRDefault="00FD1EC1" w:rsidP="00FD1EC1">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 xml:space="preserve">Table </w:t>
      </w:r>
      <w:r>
        <w:rPr>
          <w:rFonts w:ascii="Times New Roman" w:hAnsi="Times New Roman" w:cs="Times New Roman"/>
          <w:b/>
          <w:bCs/>
          <w:i/>
          <w:iCs/>
          <w:sz w:val="24"/>
          <w:szCs w:val="24"/>
          <w:lang w:val="en-US"/>
        </w:rPr>
        <w:t>3</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Height reduction, coercivity </w:t>
      </w:r>
      <w:proofErr w:type="spellStart"/>
      <w:r w:rsidRPr="00755379">
        <w:rPr>
          <w:rFonts w:ascii="Times New Roman" w:hAnsi="Times New Roman" w:cs="Times New Roman"/>
          <w:i/>
          <w:iCs/>
          <w:sz w:val="24"/>
          <w:szCs w:val="24"/>
          <w:lang w:val="en-US"/>
        </w:rPr>
        <w:t>H</w:t>
      </w:r>
      <w:r w:rsidRPr="00755379">
        <w:rPr>
          <w:rFonts w:ascii="Times New Roman" w:hAnsi="Times New Roman" w:cs="Times New Roman"/>
          <w:i/>
          <w:iCs/>
          <w:sz w:val="24"/>
          <w:szCs w:val="24"/>
          <w:vertAlign w:val="subscript"/>
          <w:lang w:val="en-US"/>
        </w:rPr>
        <w:t>cJ</w:t>
      </w:r>
      <w:proofErr w:type="spellEnd"/>
      <w:r w:rsidRPr="00755379">
        <w:rPr>
          <w:rFonts w:ascii="Times New Roman" w:hAnsi="Times New Roman" w:cs="Times New Roman"/>
          <w:i/>
          <w:iCs/>
          <w:sz w:val="24"/>
          <w:szCs w:val="24"/>
          <w:lang w:val="en-US"/>
        </w:rPr>
        <w:t>, remanence B</w:t>
      </w:r>
      <w:r w:rsidRPr="00755379">
        <w:rPr>
          <w:rFonts w:ascii="Times New Roman" w:hAnsi="Times New Roman" w:cs="Times New Roman"/>
          <w:i/>
          <w:iCs/>
          <w:sz w:val="24"/>
          <w:szCs w:val="24"/>
          <w:vertAlign w:val="subscript"/>
          <w:lang w:val="en-US"/>
        </w:rPr>
        <w:t>r</w:t>
      </w:r>
      <w:r w:rsidRPr="00755379">
        <w:rPr>
          <w:rFonts w:ascii="Times New Roman" w:hAnsi="Times New Roman" w:cs="Times New Roman"/>
          <w:i/>
          <w:iCs/>
          <w:sz w:val="24"/>
          <w:szCs w:val="24"/>
          <w:lang w:val="en-US"/>
        </w:rPr>
        <w:t xml:space="preserve"> and energy product (BH)</w:t>
      </w:r>
      <w:r w:rsidRPr="00755379">
        <w:rPr>
          <w:rFonts w:ascii="Times New Roman" w:hAnsi="Times New Roman" w:cs="Times New Roman"/>
          <w:i/>
          <w:iCs/>
          <w:sz w:val="24"/>
          <w:szCs w:val="24"/>
          <w:vertAlign w:val="subscript"/>
          <w:lang w:val="en-US"/>
        </w:rPr>
        <w:t>max</w:t>
      </w:r>
      <w:r w:rsidRPr="00755379">
        <w:rPr>
          <w:rFonts w:ascii="Times New Roman" w:hAnsi="Times New Roman" w:cs="Times New Roman"/>
          <w:i/>
          <w:iCs/>
          <w:sz w:val="24"/>
          <w:szCs w:val="24"/>
          <w:lang w:val="en-US"/>
        </w:rPr>
        <w:t xml:space="preserve"> of Nd-Fe-B magnets processed by different field assisted sintering technologies </w:t>
      </w:r>
      <w:r w:rsidRPr="00FD19B1">
        <w:rPr>
          <w:rFonts w:ascii="Times New Roman" w:hAnsi="Times New Roman" w:cs="Times New Roman"/>
          <w:i/>
          <w:iCs/>
          <w:strike/>
          <w:sz w:val="24"/>
          <w:szCs w:val="24"/>
          <w:lang w:val="en-US"/>
        </w:rPr>
        <w:t>starting from MQU-F powder in all cases</w:t>
      </w:r>
      <w:r w:rsidRPr="00755379">
        <w:rPr>
          <w:rFonts w:ascii="Times New Roman" w:hAnsi="Times New Roman" w:cs="Times New Roman"/>
          <w:i/>
          <w:iCs/>
          <w:sz w:val="24"/>
          <w:szCs w:val="24"/>
          <w:lang w:val="en-US"/>
        </w:rPr>
        <w:t>. Results of this work are benchmarked with related results from literature. As reference, properties of MQU-F powder and a commercial magnet from WILO, Germany are shown (</w:t>
      </w:r>
      <w:proofErr w:type="spellStart"/>
      <w:r w:rsidRPr="00755379">
        <w:rPr>
          <w:rFonts w:ascii="Times New Roman" w:hAnsi="Times New Roman" w:cs="Times New Roman"/>
          <w:i/>
          <w:iCs/>
          <w:sz w:val="24"/>
          <w:szCs w:val="24"/>
          <w:lang w:val="en-US"/>
        </w:rPr>
        <w:t>n.a.</w:t>
      </w:r>
      <w:proofErr w:type="spellEnd"/>
      <w:r w:rsidRPr="00755379">
        <w:rPr>
          <w:rFonts w:ascii="Times New Roman" w:hAnsi="Times New Roman" w:cs="Times New Roman"/>
          <w:i/>
          <w:iCs/>
          <w:sz w:val="24"/>
          <w:szCs w:val="24"/>
          <w:lang w:val="en-US"/>
        </w:rPr>
        <w:t xml:space="preserve"> = not available, HD = hot deformation).</w:t>
      </w:r>
    </w:p>
    <w:tbl>
      <w:tblPr>
        <w:tblStyle w:val="TableGrid"/>
        <w:tblW w:w="109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
        <w:gridCol w:w="1933"/>
        <w:gridCol w:w="2572"/>
        <w:gridCol w:w="1109"/>
        <w:gridCol w:w="1122"/>
        <w:gridCol w:w="1097"/>
        <w:gridCol w:w="1073"/>
        <w:gridCol w:w="1437"/>
      </w:tblGrid>
      <w:tr w:rsidR="00FD1EC1" w:rsidRPr="00392069" w14:paraId="0234EE8C" w14:textId="77777777" w:rsidTr="00755379">
        <w:tc>
          <w:tcPr>
            <w:tcW w:w="567" w:type="dxa"/>
            <w:tcBorders>
              <w:top w:val="single" w:sz="4" w:space="0" w:color="auto"/>
              <w:bottom w:val="single" w:sz="4" w:space="0" w:color="auto"/>
            </w:tcBorders>
          </w:tcPr>
          <w:p w14:paraId="21A1076F" w14:textId="77777777" w:rsidR="00FD1EC1" w:rsidRPr="00755379" w:rsidRDefault="00FD1EC1" w:rsidP="00755379">
            <w:pPr>
              <w:spacing w:line="360" w:lineRule="auto"/>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No.</w:t>
            </w:r>
          </w:p>
        </w:tc>
        <w:tc>
          <w:tcPr>
            <w:tcW w:w="1985" w:type="dxa"/>
            <w:tcBorders>
              <w:top w:val="single" w:sz="4" w:space="0" w:color="auto"/>
              <w:bottom w:val="single" w:sz="4" w:space="0" w:color="auto"/>
            </w:tcBorders>
          </w:tcPr>
          <w:p w14:paraId="39A6F2B5" w14:textId="77777777" w:rsidR="00FD1EC1" w:rsidRPr="00755379" w:rsidRDefault="00FD1EC1" w:rsidP="00755379">
            <w:pPr>
              <w:spacing w:line="360" w:lineRule="auto"/>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Reference</w:t>
            </w:r>
          </w:p>
        </w:tc>
        <w:tc>
          <w:tcPr>
            <w:tcW w:w="2694" w:type="dxa"/>
            <w:tcBorders>
              <w:top w:val="single" w:sz="4" w:space="0" w:color="auto"/>
              <w:bottom w:val="single" w:sz="4" w:space="0" w:color="auto"/>
            </w:tcBorders>
          </w:tcPr>
          <w:p w14:paraId="54B9EB3C"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Manufacturing route</w:t>
            </w:r>
          </w:p>
        </w:tc>
        <w:tc>
          <w:tcPr>
            <w:tcW w:w="1131" w:type="dxa"/>
            <w:tcBorders>
              <w:top w:val="single" w:sz="4" w:space="0" w:color="auto"/>
              <w:bottom w:val="single" w:sz="4" w:space="0" w:color="auto"/>
            </w:tcBorders>
          </w:tcPr>
          <w:p w14:paraId="7B8242B2" w14:textId="77777777" w:rsidR="00FD1EC1" w:rsidRPr="00755379" w:rsidRDefault="00FD1EC1" w:rsidP="00755379">
            <w:pPr>
              <w:spacing w:line="360" w:lineRule="auto"/>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Starting powder</w:t>
            </w:r>
          </w:p>
        </w:tc>
        <w:tc>
          <w:tcPr>
            <w:tcW w:w="1132" w:type="dxa"/>
            <w:tcBorders>
              <w:top w:val="single" w:sz="4" w:space="0" w:color="auto"/>
              <w:bottom w:val="single" w:sz="4" w:space="0" w:color="auto"/>
            </w:tcBorders>
          </w:tcPr>
          <w:p w14:paraId="4F45A811"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Height reduction [%]</w:t>
            </w:r>
          </w:p>
        </w:tc>
        <w:tc>
          <w:tcPr>
            <w:tcW w:w="1131" w:type="dxa"/>
            <w:tcBorders>
              <w:top w:val="single" w:sz="4" w:space="0" w:color="auto"/>
              <w:bottom w:val="single" w:sz="4" w:space="0" w:color="auto"/>
            </w:tcBorders>
          </w:tcPr>
          <w:p w14:paraId="3E4D6254" w14:textId="77777777" w:rsidR="00FD1EC1" w:rsidRPr="00755379" w:rsidRDefault="00FD1EC1" w:rsidP="00755379">
            <w:pPr>
              <w:jc w:val="center"/>
              <w:rPr>
                <w:rFonts w:ascii="Times New Roman" w:hAnsi="Times New Roman" w:cs="Times New Roman"/>
                <w:b/>
                <w:bCs/>
                <w:sz w:val="20"/>
                <w:szCs w:val="20"/>
                <w:lang w:val="en-US"/>
              </w:rPr>
            </w:pPr>
            <w:proofErr w:type="spellStart"/>
            <w:r w:rsidRPr="00755379">
              <w:rPr>
                <w:rFonts w:ascii="Times New Roman" w:hAnsi="Times New Roman" w:cs="Times New Roman"/>
                <w:b/>
                <w:bCs/>
                <w:sz w:val="20"/>
                <w:szCs w:val="20"/>
                <w:lang w:val="en-US"/>
              </w:rPr>
              <w:t>H</w:t>
            </w:r>
            <w:r w:rsidRPr="00755379">
              <w:rPr>
                <w:rFonts w:ascii="Times New Roman" w:hAnsi="Times New Roman" w:cs="Times New Roman"/>
                <w:b/>
                <w:bCs/>
                <w:sz w:val="20"/>
                <w:szCs w:val="20"/>
                <w:vertAlign w:val="subscript"/>
                <w:lang w:val="en-US"/>
              </w:rPr>
              <w:t>cJ</w:t>
            </w:r>
            <w:proofErr w:type="spellEnd"/>
          </w:p>
          <w:p w14:paraId="39C1F54D"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[kA</w:t>
            </w:r>
            <w:r w:rsidRPr="00755379">
              <w:rPr>
                <w:rFonts w:ascii="Times New Roman" w:hAnsi="Times New Roman" w:cs="Times New Roman"/>
                <w:b/>
                <w:bCs/>
                <w:sz w:val="20"/>
                <w:szCs w:val="20"/>
                <w:lang w:val="en-US"/>
              </w:rPr>
              <w:sym w:font="Symbol" w:char="F0D7"/>
            </w:r>
            <w:r w:rsidRPr="00755379">
              <w:rPr>
                <w:rFonts w:ascii="Times New Roman" w:hAnsi="Times New Roman" w:cs="Times New Roman"/>
                <w:b/>
                <w:bCs/>
                <w:sz w:val="20"/>
                <w:szCs w:val="20"/>
                <w:lang w:val="en-US"/>
              </w:rPr>
              <w:t>m</w:t>
            </w:r>
            <w:r w:rsidRPr="00755379">
              <w:rPr>
                <w:rFonts w:ascii="Times New Roman" w:hAnsi="Times New Roman" w:cs="Times New Roman"/>
                <w:b/>
                <w:bCs/>
                <w:sz w:val="20"/>
                <w:szCs w:val="20"/>
                <w:vertAlign w:val="superscript"/>
                <w:lang w:val="en-US"/>
              </w:rPr>
              <w:t>-1</w:t>
            </w:r>
            <w:r w:rsidRPr="00755379">
              <w:rPr>
                <w:rFonts w:ascii="Times New Roman" w:hAnsi="Times New Roman" w:cs="Times New Roman"/>
                <w:b/>
                <w:bCs/>
                <w:sz w:val="20"/>
                <w:szCs w:val="20"/>
                <w:lang w:val="en-US"/>
              </w:rPr>
              <w:t>]</w:t>
            </w:r>
          </w:p>
        </w:tc>
        <w:tc>
          <w:tcPr>
            <w:tcW w:w="1132" w:type="dxa"/>
            <w:tcBorders>
              <w:top w:val="single" w:sz="4" w:space="0" w:color="auto"/>
              <w:bottom w:val="single" w:sz="4" w:space="0" w:color="auto"/>
            </w:tcBorders>
          </w:tcPr>
          <w:p w14:paraId="60EC5B12" w14:textId="77777777" w:rsidR="00FD1EC1" w:rsidRPr="00755379" w:rsidRDefault="00FD1EC1" w:rsidP="00755379">
            <w:pPr>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B</w:t>
            </w:r>
            <w:r w:rsidRPr="00755379">
              <w:rPr>
                <w:rFonts w:ascii="Times New Roman" w:hAnsi="Times New Roman" w:cs="Times New Roman"/>
                <w:b/>
                <w:bCs/>
                <w:sz w:val="20"/>
                <w:szCs w:val="20"/>
                <w:vertAlign w:val="subscript"/>
                <w:lang w:val="en-US"/>
              </w:rPr>
              <w:t>r</w:t>
            </w:r>
          </w:p>
          <w:p w14:paraId="666EA20B"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[T]</w:t>
            </w:r>
          </w:p>
        </w:tc>
        <w:tc>
          <w:tcPr>
            <w:tcW w:w="1132" w:type="dxa"/>
            <w:tcBorders>
              <w:top w:val="single" w:sz="4" w:space="0" w:color="auto"/>
              <w:bottom w:val="single" w:sz="4" w:space="0" w:color="auto"/>
            </w:tcBorders>
          </w:tcPr>
          <w:p w14:paraId="3D4B7E67" w14:textId="77777777" w:rsidR="00FD1EC1" w:rsidRPr="00755379" w:rsidRDefault="00FD1EC1" w:rsidP="00755379">
            <w:pPr>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(BH)</w:t>
            </w:r>
            <w:r w:rsidRPr="00755379">
              <w:rPr>
                <w:rFonts w:ascii="Times New Roman" w:hAnsi="Times New Roman" w:cs="Times New Roman"/>
                <w:b/>
                <w:bCs/>
                <w:sz w:val="20"/>
                <w:szCs w:val="20"/>
                <w:vertAlign w:val="subscript"/>
                <w:lang w:val="en-US"/>
              </w:rPr>
              <w:t>max</w:t>
            </w:r>
          </w:p>
          <w:p w14:paraId="143CF94E" w14:textId="77777777" w:rsidR="00FD1EC1" w:rsidRPr="00755379" w:rsidRDefault="00FD1EC1" w:rsidP="00755379">
            <w:pPr>
              <w:spacing w:line="360" w:lineRule="auto"/>
              <w:jc w:val="center"/>
              <w:rPr>
                <w:rFonts w:ascii="Times New Roman" w:hAnsi="Times New Roman" w:cs="Times New Roman"/>
                <w:b/>
                <w:bCs/>
                <w:sz w:val="20"/>
                <w:szCs w:val="20"/>
                <w:lang w:val="en-US"/>
              </w:rPr>
            </w:pPr>
            <w:r w:rsidRPr="00755379">
              <w:rPr>
                <w:rFonts w:ascii="Times New Roman" w:hAnsi="Times New Roman" w:cs="Times New Roman"/>
                <w:b/>
                <w:bCs/>
                <w:sz w:val="20"/>
                <w:szCs w:val="20"/>
                <w:lang w:val="en-US"/>
              </w:rPr>
              <w:t>[kJ</w:t>
            </w:r>
            <w:r w:rsidRPr="00755379">
              <w:rPr>
                <w:rFonts w:ascii="Times New Roman" w:hAnsi="Times New Roman" w:cs="Times New Roman"/>
                <w:b/>
                <w:bCs/>
                <w:sz w:val="20"/>
                <w:szCs w:val="20"/>
                <w:lang w:val="en-US"/>
              </w:rPr>
              <w:sym w:font="Symbol" w:char="F0D7"/>
            </w:r>
            <w:r w:rsidRPr="00755379">
              <w:rPr>
                <w:rFonts w:ascii="Times New Roman" w:hAnsi="Times New Roman" w:cs="Times New Roman"/>
                <w:b/>
                <w:bCs/>
                <w:sz w:val="20"/>
                <w:szCs w:val="20"/>
                <w:lang w:val="en-US"/>
              </w:rPr>
              <w:t>m</w:t>
            </w:r>
            <w:r w:rsidRPr="00755379">
              <w:rPr>
                <w:rFonts w:ascii="Times New Roman" w:hAnsi="Times New Roman" w:cs="Times New Roman"/>
                <w:b/>
                <w:bCs/>
                <w:sz w:val="20"/>
                <w:szCs w:val="20"/>
                <w:vertAlign w:val="superscript"/>
                <w:lang w:val="en-US"/>
              </w:rPr>
              <w:t>-3</w:t>
            </w:r>
            <w:r w:rsidRPr="00755379">
              <w:rPr>
                <w:rFonts w:ascii="Times New Roman" w:hAnsi="Times New Roman" w:cs="Times New Roman"/>
                <w:b/>
                <w:bCs/>
                <w:sz w:val="20"/>
                <w:szCs w:val="20"/>
                <w:lang w:val="en-US"/>
              </w:rPr>
              <w:t>]</w:t>
            </w:r>
          </w:p>
        </w:tc>
      </w:tr>
      <w:tr w:rsidR="00FD1EC1" w:rsidRPr="00392069" w14:paraId="1877C387" w14:textId="77777777" w:rsidTr="00755379">
        <w:tc>
          <w:tcPr>
            <w:tcW w:w="567" w:type="dxa"/>
            <w:tcBorders>
              <w:top w:val="single" w:sz="4" w:space="0" w:color="auto"/>
            </w:tcBorders>
          </w:tcPr>
          <w:p w14:paraId="43B00FBB"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w:t>
            </w:r>
          </w:p>
        </w:tc>
        <w:tc>
          <w:tcPr>
            <w:tcW w:w="1985" w:type="dxa"/>
            <w:tcBorders>
              <w:top w:val="single" w:sz="4" w:space="0" w:color="auto"/>
            </w:tcBorders>
          </w:tcPr>
          <w:p w14:paraId="54584C7B"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Commercial powder (</w:t>
            </w:r>
            <w:proofErr w:type="spellStart"/>
            <w:r w:rsidRPr="00755379">
              <w:rPr>
                <w:rFonts w:ascii="Times New Roman" w:hAnsi="Times New Roman" w:cs="Times New Roman"/>
                <w:sz w:val="20"/>
                <w:szCs w:val="20"/>
                <w:lang w:val="en-US"/>
              </w:rPr>
              <w:t>Magnequench</w:t>
            </w:r>
            <w:proofErr w:type="spellEnd"/>
            <w:r w:rsidRPr="00755379">
              <w:rPr>
                <w:rFonts w:ascii="Times New Roman" w:hAnsi="Times New Roman" w:cs="Times New Roman"/>
                <w:sz w:val="20"/>
                <w:szCs w:val="20"/>
                <w:lang w:val="en-US"/>
              </w:rPr>
              <w:t>)</w:t>
            </w:r>
          </w:p>
        </w:tc>
        <w:tc>
          <w:tcPr>
            <w:tcW w:w="2694" w:type="dxa"/>
            <w:tcBorders>
              <w:top w:val="single" w:sz="4" w:space="0" w:color="auto"/>
            </w:tcBorders>
          </w:tcPr>
          <w:p w14:paraId="5A7AE977"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Melt-spinning</w:t>
            </w:r>
          </w:p>
        </w:tc>
        <w:tc>
          <w:tcPr>
            <w:tcW w:w="1131" w:type="dxa"/>
            <w:tcBorders>
              <w:top w:val="single" w:sz="4" w:space="0" w:color="auto"/>
            </w:tcBorders>
          </w:tcPr>
          <w:p w14:paraId="385B71D1"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tcBorders>
          </w:tcPr>
          <w:p w14:paraId="272A34D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w:t>
            </w:r>
          </w:p>
        </w:tc>
        <w:tc>
          <w:tcPr>
            <w:tcW w:w="1131" w:type="dxa"/>
            <w:tcBorders>
              <w:top w:val="single" w:sz="4" w:space="0" w:color="auto"/>
            </w:tcBorders>
          </w:tcPr>
          <w:p w14:paraId="193B0F9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1693</w:t>
            </w:r>
          </w:p>
        </w:tc>
        <w:tc>
          <w:tcPr>
            <w:tcW w:w="1132" w:type="dxa"/>
            <w:tcBorders>
              <w:top w:val="single" w:sz="4" w:space="0" w:color="auto"/>
            </w:tcBorders>
          </w:tcPr>
          <w:p w14:paraId="09D25074"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0.74</w:t>
            </w:r>
          </w:p>
        </w:tc>
        <w:tc>
          <w:tcPr>
            <w:tcW w:w="1132" w:type="dxa"/>
            <w:tcBorders>
              <w:top w:val="single" w:sz="4" w:space="0" w:color="auto"/>
            </w:tcBorders>
          </w:tcPr>
          <w:p w14:paraId="64652CE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91</w:t>
            </w:r>
          </w:p>
        </w:tc>
      </w:tr>
      <w:tr w:rsidR="00FD1EC1" w:rsidRPr="00392069" w14:paraId="7D5A2CF5" w14:textId="77777777" w:rsidTr="00755379">
        <w:tc>
          <w:tcPr>
            <w:tcW w:w="567" w:type="dxa"/>
          </w:tcPr>
          <w:p w14:paraId="4594DB5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2</w:t>
            </w:r>
          </w:p>
        </w:tc>
        <w:tc>
          <w:tcPr>
            <w:tcW w:w="1985" w:type="dxa"/>
            <w:shd w:val="clear" w:color="auto" w:fill="auto"/>
          </w:tcPr>
          <w:p w14:paraId="7AAECB5A"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Commercial magnet</w:t>
            </w:r>
          </w:p>
          <w:p w14:paraId="1EBC317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lastRenderedPageBreak/>
              <w:t>(WILO)</w:t>
            </w:r>
          </w:p>
        </w:tc>
        <w:tc>
          <w:tcPr>
            <w:tcW w:w="2694" w:type="dxa"/>
          </w:tcPr>
          <w:p w14:paraId="34C32A34"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lastRenderedPageBreak/>
              <w:t>Hot pressing</w:t>
            </w:r>
          </w:p>
        </w:tc>
        <w:tc>
          <w:tcPr>
            <w:tcW w:w="1131" w:type="dxa"/>
          </w:tcPr>
          <w:p w14:paraId="3E36E3A8"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5AC88AE8"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Pr>
          <w:p w14:paraId="5A85CF2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1569</w:t>
            </w:r>
          </w:p>
        </w:tc>
        <w:tc>
          <w:tcPr>
            <w:tcW w:w="1132" w:type="dxa"/>
          </w:tcPr>
          <w:p w14:paraId="5A69FCF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0.83</w:t>
            </w:r>
          </w:p>
        </w:tc>
        <w:tc>
          <w:tcPr>
            <w:tcW w:w="1132" w:type="dxa"/>
          </w:tcPr>
          <w:p w14:paraId="2F196C3D"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120</w:t>
            </w:r>
          </w:p>
        </w:tc>
      </w:tr>
      <w:tr w:rsidR="00FD1EC1" w:rsidRPr="00392069" w14:paraId="547CCD6E" w14:textId="77777777" w:rsidTr="00755379">
        <w:tc>
          <w:tcPr>
            <w:tcW w:w="567" w:type="dxa"/>
            <w:tcBorders>
              <w:bottom w:val="single" w:sz="4" w:space="0" w:color="auto"/>
            </w:tcBorders>
          </w:tcPr>
          <w:p w14:paraId="077BBA2E"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3</w:t>
            </w:r>
          </w:p>
        </w:tc>
        <w:tc>
          <w:tcPr>
            <w:tcW w:w="1985" w:type="dxa"/>
            <w:tcBorders>
              <w:bottom w:val="single" w:sz="4" w:space="0" w:color="auto"/>
            </w:tcBorders>
            <w:shd w:val="clear" w:color="auto" w:fill="auto"/>
          </w:tcPr>
          <w:p w14:paraId="30A21DE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Commercial magnet</w:t>
            </w:r>
          </w:p>
          <w:p w14:paraId="5661DA51"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(WILO)</w:t>
            </w:r>
          </w:p>
        </w:tc>
        <w:tc>
          <w:tcPr>
            <w:tcW w:w="2694" w:type="dxa"/>
            <w:tcBorders>
              <w:bottom w:val="single" w:sz="4" w:space="0" w:color="auto"/>
            </w:tcBorders>
          </w:tcPr>
          <w:p w14:paraId="0301467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 xml:space="preserve">Hot pressing + </w:t>
            </w:r>
          </w:p>
          <w:p w14:paraId="62FA2D4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HD by die upsetting</w:t>
            </w:r>
          </w:p>
        </w:tc>
        <w:tc>
          <w:tcPr>
            <w:tcW w:w="1131" w:type="dxa"/>
            <w:tcBorders>
              <w:bottom w:val="single" w:sz="4" w:space="0" w:color="auto"/>
            </w:tcBorders>
          </w:tcPr>
          <w:p w14:paraId="32A8176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bottom w:val="single" w:sz="4" w:space="0" w:color="auto"/>
            </w:tcBorders>
          </w:tcPr>
          <w:p w14:paraId="75957DC9"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bottom w:val="single" w:sz="4" w:space="0" w:color="auto"/>
            </w:tcBorders>
          </w:tcPr>
          <w:p w14:paraId="030785E7"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1342</w:t>
            </w:r>
          </w:p>
        </w:tc>
        <w:tc>
          <w:tcPr>
            <w:tcW w:w="1132" w:type="dxa"/>
            <w:tcBorders>
              <w:bottom w:val="single" w:sz="4" w:space="0" w:color="auto"/>
            </w:tcBorders>
          </w:tcPr>
          <w:p w14:paraId="52A8A86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1.30</w:t>
            </w:r>
          </w:p>
        </w:tc>
        <w:tc>
          <w:tcPr>
            <w:tcW w:w="1132" w:type="dxa"/>
            <w:tcBorders>
              <w:bottom w:val="single" w:sz="4" w:space="0" w:color="auto"/>
            </w:tcBorders>
          </w:tcPr>
          <w:p w14:paraId="2B50C405"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323</w:t>
            </w:r>
          </w:p>
        </w:tc>
      </w:tr>
      <w:tr w:rsidR="00FD1EC1" w:rsidRPr="00392069" w14:paraId="393011CD" w14:textId="77777777" w:rsidTr="00755379">
        <w:tc>
          <w:tcPr>
            <w:tcW w:w="567" w:type="dxa"/>
            <w:tcBorders>
              <w:top w:val="single" w:sz="4" w:space="0" w:color="auto"/>
              <w:bottom w:val="single" w:sz="4" w:space="0" w:color="auto"/>
            </w:tcBorders>
          </w:tcPr>
          <w:p w14:paraId="52E1D81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4</w:t>
            </w:r>
          </w:p>
        </w:tc>
        <w:tc>
          <w:tcPr>
            <w:tcW w:w="1985" w:type="dxa"/>
            <w:tcBorders>
              <w:top w:val="single" w:sz="4" w:space="0" w:color="auto"/>
              <w:bottom w:val="single" w:sz="4" w:space="0" w:color="auto"/>
            </w:tcBorders>
            <w:shd w:val="clear" w:color="auto" w:fill="auto"/>
          </w:tcPr>
          <w:p w14:paraId="3D2BD01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Leich et al.</w:t>
            </w:r>
          </w:p>
          <w:p w14:paraId="54DB8F4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Leich 2018</w:t>
            </w:r>
            <w:r w:rsidRPr="00755379">
              <w:rPr>
                <w:rFonts w:ascii="Times New Roman" w:hAnsi="Times New Roman" w:cs="Times New Roman"/>
                <w:sz w:val="20"/>
                <w:szCs w:val="20"/>
                <w:lang w:val="en-US"/>
              </w:rPr>
              <w:t>]</w:t>
            </w:r>
          </w:p>
        </w:tc>
        <w:tc>
          <w:tcPr>
            <w:tcW w:w="2694" w:type="dxa"/>
            <w:tcBorders>
              <w:top w:val="single" w:sz="4" w:space="0" w:color="auto"/>
              <w:bottom w:val="single" w:sz="4" w:space="0" w:color="auto"/>
            </w:tcBorders>
          </w:tcPr>
          <w:p w14:paraId="061446C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Electro discharge sintering (EDS)</w:t>
            </w:r>
          </w:p>
        </w:tc>
        <w:tc>
          <w:tcPr>
            <w:tcW w:w="1131" w:type="dxa"/>
            <w:tcBorders>
              <w:top w:val="single" w:sz="4" w:space="0" w:color="auto"/>
              <w:bottom w:val="single" w:sz="4" w:space="0" w:color="auto"/>
            </w:tcBorders>
          </w:tcPr>
          <w:p w14:paraId="52EAF0D1"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bottom w:val="single" w:sz="4" w:space="0" w:color="auto"/>
            </w:tcBorders>
          </w:tcPr>
          <w:p w14:paraId="1A255D31"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top w:val="single" w:sz="4" w:space="0" w:color="auto"/>
              <w:bottom w:val="single" w:sz="4" w:space="0" w:color="auto"/>
            </w:tcBorders>
          </w:tcPr>
          <w:p w14:paraId="2674DD6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1565</w:t>
            </w:r>
          </w:p>
        </w:tc>
        <w:tc>
          <w:tcPr>
            <w:tcW w:w="1132" w:type="dxa"/>
            <w:tcBorders>
              <w:top w:val="single" w:sz="4" w:space="0" w:color="auto"/>
              <w:bottom w:val="single" w:sz="4" w:space="0" w:color="auto"/>
            </w:tcBorders>
          </w:tcPr>
          <w:p w14:paraId="6C5F29A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0.78</w:t>
            </w:r>
          </w:p>
        </w:tc>
        <w:tc>
          <w:tcPr>
            <w:tcW w:w="1132" w:type="dxa"/>
            <w:tcBorders>
              <w:top w:val="single" w:sz="4" w:space="0" w:color="auto"/>
              <w:bottom w:val="single" w:sz="4" w:space="0" w:color="auto"/>
            </w:tcBorders>
          </w:tcPr>
          <w:p w14:paraId="19CF1A4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102</w:t>
            </w:r>
          </w:p>
        </w:tc>
      </w:tr>
      <w:tr w:rsidR="00FD1EC1" w:rsidRPr="00392069" w14:paraId="0268A3DD" w14:textId="77777777" w:rsidTr="00755379">
        <w:tc>
          <w:tcPr>
            <w:tcW w:w="567" w:type="dxa"/>
            <w:tcBorders>
              <w:top w:val="single" w:sz="4" w:space="0" w:color="auto"/>
            </w:tcBorders>
          </w:tcPr>
          <w:p w14:paraId="0427B08E"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5</w:t>
            </w:r>
          </w:p>
        </w:tc>
        <w:tc>
          <w:tcPr>
            <w:tcW w:w="1985" w:type="dxa"/>
            <w:tcBorders>
              <w:top w:val="single" w:sz="4" w:space="0" w:color="auto"/>
            </w:tcBorders>
            <w:shd w:val="clear" w:color="auto" w:fill="auto"/>
          </w:tcPr>
          <w:p w14:paraId="01ACEB3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Liu et al.</w:t>
            </w:r>
          </w:p>
          <w:p w14:paraId="61C85639"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Liu 2010</w:t>
            </w:r>
            <w:r w:rsidRPr="00755379">
              <w:rPr>
                <w:rFonts w:ascii="Times New Roman" w:hAnsi="Times New Roman" w:cs="Times New Roman"/>
                <w:sz w:val="20"/>
                <w:szCs w:val="20"/>
                <w:lang w:val="en-US"/>
              </w:rPr>
              <w:t>]</w:t>
            </w:r>
          </w:p>
        </w:tc>
        <w:tc>
          <w:tcPr>
            <w:tcW w:w="2694" w:type="dxa"/>
            <w:tcBorders>
              <w:top w:val="single" w:sz="4" w:space="0" w:color="auto"/>
            </w:tcBorders>
          </w:tcPr>
          <w:p w14:paraId="5DA0C038"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7AFB0A51"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(630°C, 400 MPa, 3 min)</w:t>
            </w:r>
          </w:p>
        </w:tc>
        <w:tc>
          <w:tcPr>
            <w:tcW w:w="1131" w:type="dxa"/>
            <w:tcBorders>
              <w:top w:val="single" w:sz="4" w:space="0" w:color="auto"/>
            </w:tcBorders>
          </w:tcPr>
          <w:p w14:paraId="0BC7CDCC"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MQP-UG</w:t>
            </w:r>
          </w:p>
        </w:tc>
        <w:tc>
          <w:tcPr>
            <w:tcW w:w="1132" w:type="dxa"/>
            <w:tcBorders>
              <w:top w:val="single" w:sz="4" w:space="0" w:color="auto"/>
            </w:tcBorders>
          </w:tcPr>
          <w:p w14:paraId="0B2ED511"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top w:val="single" w:sz="4" w:space="0" w:color="auto"/>
            </w:tcBorders>
          </w:tcPr>
          <w:p w14:paraId="1EB0AB5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1614</w:t>
            </w:r>
          </w:p>
        </w:tc>
        <w:tc>
          <w:tcPr>
            <w:tcW w:w="1132" w:type="dxa"/>
            <w:tcBorders>
              <w:top w:val="single" w:sz="4" w:space="0" w:color="auto"/>
            </w:tcBorders>
          </w:tcPr>
          <w:p w14:paraId="7AAB05D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0.73</w:t>
            </w:r>
          </w:p>
        </w:tc>
        <w:tc>
          <w:tcPr>
            <w:tcW w:w="1132" w:type="dxa"/>
            <w:tcBorders>
              <w:top w:val="single" w:sz="4" w:space="0" w:color="auto"/>
            </w:tcBorders>
          </w:tcPr>
          <w:p w14:paraId="0E0C215D"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98</w:t>
            </w:r>
          </w:p>
        </w:tc>
      </w:tr>
      <w:tr w:rsidR="00FD1EC1" w:rsidRPr="00392069" w14:paraId="790F2231" w14:textId="77777777" w:rsidTr="00755379">
        <w:tc>
          <w:tcPr>
            <w:tcW w:w="567" w:type="dxa"/>
            <w:tcBorders>
              <w:bottom w:val="single" w:sz="4" w:space="0" w:color="auto"/>
            </w:tcBorders>
          </w:tcPr>
          <w:p w14:paraId="0362F5CF"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6</w:t>
            </w:r>
          </w:p>
        </w:tc>
        <w:tc>
          <w:tcPr>
            <w:tcW w:w="1985" w:type="dxa"/>
            <w:tcBorders>
              <w:bottom w:val="single" w:sz="4" w:space="0" w:color="auto"/>
            </w:tcBorders>
            <w:shd w:val="clear" w:color="auto" w:fill="auto"/>
          </w:tcPr>
          <w:p w14:paraId="067CB33D"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Liu et al.</w:t>
            </w:r>
          </w:p>
          <w:p w14:paraId="78F4D5A2"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Liu 2010</w:t>
            </w:r>
            <w:r w:rsidRPr="00755379">
              <w:rPr>
                <w:rFonts w:ascii="Times New Roman" w:hAnsi="Times New Roman" w:cs="Times New Roman"/>
                <w:sz w:val="20"/>
                <w:szCs w:val="20"/>
                <w:lang w:val="en-US"/>
              </w:rPr>
              <w:t>]</w:t>
            </w:r>
          </w:p>
        </w:tc>
        <w:tc>
          <w:tcPr>
            <w:tcW w:w="2694" w:type="dxa"/>
            <w:tcBorders>
              <w:bottom w:val="single" w:sz="4" w:space="0" w:color="auto"/>
            </w:tcBorders>
          </w:tcPr>
          <w:p w14:paraId="63B4986C"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 xml:space="preserve">FAST/SPS + </w:t>
            </w:r>
          </w:p>
          <w:p w14:paraId="224841D3"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HD via FAST/SPS</w:t>
            </w:r>
          </w:p>
          <w:p w14:paraId="4912064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(700°C, 400 MPa)</w:t>
            </w:r>
          </w:p>
        </w:tc>
        <w:tc>
          <w:tcPr>
            <w:tcW w:w="1131" w:type="dxa"/>
            <w:tcBorders>
              <w:bottom w:val="single" w:sz="4" w:space="0" w:color="auto"/>
            </w:tcBorders>
          </w:tcPr>
          <w:p w14:paraId="5387CEB3"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MQP-UG</w:t>
            </w:r>
          </w:p>
        </w:tc>
        <w:tc>
          <w:tcPr>
            <w:tcW w:w="1132" w:type="dxa"/>
            <w:tcBorders>
              <w:bottom w:val="single" w:sz="4" w:space="0" w:color="auto"/>
            </w:tcBorders>
          </w:tcPr>
          <w:p w14:paraId="1C117B0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80</w:t>
            </w:r>
          </w:p>
        </w:tc>
        <w:tc>
          <w:tcPr>
            <w:tcW w:w="1131" w:type="dxa"/>
            <w:tcBorders>
              <w:bottom w:val="single" w:sz="4" w:space="0" w:color="auto"/>
            </w:tcBorders>
          </w:tcPr>
          <w:p w14:paraId="65A87DE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1004</w:t>
            </w:r>
          </w:p>
        </w:tc>
        <w:tc>
          <w:tcPr>
            <w:tcW w:w="1132" w:type="dxa"/>
            <w:tcBorders>
              <w:bottom w:val="single" w:sz="4" w:space="0" w:color="auto"/>
            </w:tcBorders>
          </w:tcPr>
          <w:p w14:paraId="0BF2C4A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1.49</w:t>
            </w:r>
          </w:p>
        </w:tc>
        <w:tc>
          <w:tcPr>
            <w:tcW w:w="1132" w:type="dxa"/>
            <w:tcBorders>
              <w:bottom w:val="single" w:sz="4" w:space="0" w:color="auto"/>
            </w:tcBorders>
          </w:tcPr>
          <w:p w14:paraId="7B6F54A4"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400</w:t>
            </w:r>
          </w:p>
        </w:tc>
      </w:tr>
      <w:tr w:rsidR="00FD1EC1" w:rsidRPr="00392069" w14:paraId="439100D8" w14:textId="77777777" w:rsidTr="00755379">
        <w:tc>
          <w:tcPr>
            <w:tcW w:w="567" w:type="dxa"/>
            <w:tcBorders>
              <w:top w:val="single" w:sz="4" w:space="0" w:color="auto"/>
            </w:tcBorders>
          </w:tcPr>
          <w:p w14:paraId="549FB38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7</w:t>
            </w:r>
          </w:p>
        </w:tc>
        <w:tc>
          <w:tcPr>
            <w:tcW w:w="1985" w:type="dxa"/>
            <w:tcBorders>
              <w:top w:val="single" w:sz="4" w:space="0" w:color="auto"/>
            </w:tcBorders>
            <w:shd w:val="clear" w:color="auto" w:fill="auto"/>
          </w:tcPr>
          <w:p w14:paraId="0DB61F8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Wang et al.</w:t>
            </w:r>
          </w:p>
          <w:p w14:paraId="1EE43258"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Wang 2015</w:t>
            </w:r>
            <w:r w:rsidRPr="00755379">
              <w:rPr>
                <w:rFonts w:ascii="Times New Roman" w:hAnsi="Times New Roman" w:cs="Times New Roman"/>
                <w:sz w:val="20"/>
                <w:szCs w:val="20"/>
                <w:lang w:val="en-US"/>
              </w:rPr>
              <w:t>]</w:t>
            </w:r>
          </w:p>
        </w:tc>
        <w:tc>
          <w:tcPr>
            <w:tcW w:w="2694" w:type="dxa"/>
            <w:tcBorders>
              <w:top w:val="single" w:sz="4" w:space="0" w:color="auto"/>
            </w:tcBorders>
          </w:tcPr>
          <w:p w14:paraId="336C2B91"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57D02C19"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(650°C, 500 MPa, 3s)</w:t>
            </w:r>
          </w:p>
        </w:tc>
        <w:tc>
          <w:tcPr>
            <w:tcW w:w="1131" w:type="dxa"/>
            <w:tcBorders>
              <w:top w:val="single" w:sz="4" w:space="0" w:color="auto"/>
            </w:tcBorders>
          </w:tcPr>
          <w:p w14:paraId="68388D6D"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MQP-F</w:t>
            </w:r>
          </w:p>
        </w:tc>
        <w:tc>
          <w:tcPr>
            <w:tcW w:w="1132" w:type="dxa"/>
            <w:tcBorders>
              <w:top w:val="single" w:sz="4" w:space="0" w:color="auto"/>
            </w:tcBorders>
          </w:tcPr>
          <w:p w14:paraId="5C968056"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top w:val="single" w:sz="4" w:space="0" w:color="auto"/>
            </w:tcBorders>
          </w:tcPr>
          <w:p w14:paraId="14C6591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1607</w:t>
            </w:r>
          </w:p>
        </w:tc>
        <w:tc>
          <w:tcPr>
            <w:tcW w:w="1132" w:type="dxa"/>
            <w:tcBorders>
              <w:top w:val="single" w:sz="4" w:space="0" w:color="auto"/>
            </w:tcBorders>
          </w:tcPr>
          <w:p w14:paraId="18552FF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0.84</w:t>
            </w:r>
          </w:p>
        </w:tc>
        <w:tc>
          <w:tcPr>
            <w:tcW w:w="1132" w:type="dxa"/>
            <w:tcBorders>
              <w:top w:val="single" w:sz="4" w:space="0" w:color="auto"/>
            </w:tcBorders>
          </w:tcPr>
          <w:p w14:paraId="171CB67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121</w:t>
            </w:r>
          </w:p>
        </w:tc>
      </w:tr>
      <w:tr w:rsidR="00FD1EC1" w:rsidRPr="00392069" w14:paraId="07E54EB5" w14:textId="77777777" w:rsidTr="00755379">
        <w:tc>
          <w:tcPr>
            <w:tcW w:w="567" w:type="dxa"/>
            <w:tcBorders>
              <w:bottom w:val="single" w:sz="4" w:space="0" w:color="auto"/>
            </w:tcBorders>
          </w:tcPr>
          <w:p w14:paraId="2CDA43D9"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8</w:t>
            </w:r>
          </w:p>
        </w:tc>
        <w:tc>
          <w:tcPr>
            <w:tcW w:w="1985" w:type="dxa"/>
            <w:tcBorders>
              <w:bottom w:val="single" w:sz="4" w:space="0" w:color="auto"/>
            </w:tcBorders>
            <w:shd w:val="clear" w:color="auto" w:fill="auto"/>
          </w:tcPr>
          <w:p w14:paraId="4C69AC74"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Wang et al.</w:t>
            </w:r>
          </w:p>
          <w:p w14:paraId="0D09C911"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Wang 2015</w:t>
            </w:r>
            <w:r w:rsidRPr="00755379">
              <w:rPr>
                <w:rFonts w:ascii="Times New Roman" w:hAnsi="Times New Roman" w:cs="Times New Roman"/>
                <w:sz w:val="20"/>
                <w:szCs w:val="20"/>
                <w:lang w:val="en-US"/>
              </w:rPr>
              <w:t>]</w:t>
            </w:r>
          </w:p>
        </w:tc>
        <w:tc>
          <w:tcPr>
            <w:tcW w:w="2694" w:type="dxa"/>
            <w:tcBorders>
              <w:bottom w:val="single" w:sz="4" w:space="0" w:color="auto"/>
            </w:tcBorders>
          </w:tcPr>
          <w:p w14:paraId="4B734C5E"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 xml:space="preserve">FAST/SPS + </w:t>
            </w:r>
          </w:p>
          <w:p w14:paraId="21459F05"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HD via FAST/SPS</w:t>
            </w:r>
          </w:p>
          <w:p w14:paraId="06F259BD" w14:textId="77777777" w:rsidR="00FD1EC1" w:rsidRPr="00F15458" w:rsidRDefault="00FD1EC1" w:rsidP="00755379">
            <w:pPr>
              <w:jc w:val="center"/>
              <w:rPr>
                <w:rFonts w:ascii="Times New Roman" w:hAnsi="Times New Roman" w:cs="Times New Roman"/>
                <w:sz w:val="20"/>
                <w:szCs w:val="20"/>
                <w:lang w:val="de-DE"/>
              </w:rPr>
            </w:pPr>
            <w:r w:rsidRPr="00F15458">
              <w:rPr>
                <w:rFonts w:ascii="Times New Roman" w:hAnsi="Times New Roman" w:cs="Times New Roman"/>
                <w:sz w:val="20"/>
                <w:szCs w:val="20"/>
                <w:lang w:val="de-DE"/>
              </w:rPr>
              <w:t>(750°C, 500 MPa)</w:t>
            </w:r>
          </w:p>
        </w:tc>
        <w:tc>
          <w:tcPr>
            <w:tcW w:w="1131" w:type="dxa"/>
            <w:tcBorders>
              <w:bottom w:val="single" w:sz="4" w:space="0" w:color="auto"/>
            </w:tcBorders>
          </w:tcPr>
          <w:p w14:paraId="1A694FC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MQP-F</w:t>
            </w:r>
          </w:p>
        </w:tc>
        <w:tc>
          <w:tcPr>
            <w:tcW w:w="1132" w:type="dxa"/>
            <w:tcBorders>
              <w:bottom w:val="single" w:sz="4" w:space="0" w:color="auto"/>
            </w:tcBorders>
          </w:tcPr>
          <w:p w14:paraId="5525330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70</w:t>
            </w:r>
          </w:p>
        </w:tc>
        <w:tc>
          <w:tcPr>
            <w:tcW w:w="1131" w:type="dxa"/>
            <w:tcBorders>
              <w:bottom w:val="single" w:sz="4" w:space="0" w:color="auto"/>
            </w:tcBorders>
          </w:tcPr>
          <w:p w14:paraId="0F2412F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1228</w:t>
            </w:r>
          </w:p>
        </w:tc>
        <w:tc>
          <w:tcPr>
            <w:tcW w:w="1132" w:type="dxa"/>
            <w:tcBorders>
              <w:bottom w:val="single" w:sz="4" w:space="0" w:color="auto"/>
            </w:tcBorders>
          </w:tcPr>
          <w:p w14:paraId="75F8BC7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1.14</w:t>
            </w:r>
          </w:p>
        </w:tc>
        <w:tc>
          <w:tcPr>
            <w:tcW w:w="1132" w:type="dxa"/>
            <w:tcBorders>
              <w:bottom w:val="single" w:sz="4" w:space="0" w:color="auto"/>
            </w:tcBorders>
          </w:tcPr>
          <w:p w14:paraId="6262EB2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384</w:t>
            </w:r>
          </w:p>
        </w:tc>
      </w:tr>
      <w:tr w:rsidR="00FD1EC1" w:rsidRPr="00392069" w14:paraId="50F1C228" w14:textId="77777777" w:rsidTr="00755379">
        <w:tc>
          <w:tcPr>
            <w:tcW w:w="567" w:type="dxa"/>
            <w:tcBorders>
              <w:top w:val="single" w:sz="4" w:space="0" w:color="auto"/>
            </w:tcBorders>
          </w:tcPr>
          <w:p w14:paraId="0309271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9</w:t>
            </w:r>
          </w:p>
        </w:tc>
        <w:tc>
          <w:tcPr>
            <w:tcW w:w="1985" w:type="dxa"/>
            <w:tcBorders>
              <w:top w:val="single" w:sz="4" w:space="0" w:color="auto"/>
            </w:tcBorders>
            <w:shd w:val="clear" w:color="auto" w:fill="auto"/>
          </w:tcPr>
          <w:p w14:paraId="112C31D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Mishra et al.</w:t>
            </w:r>
          </w:p>
          <w:p w14:paraId="67817C5E"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Mishra 2023</w:t>
            </w:r>
            <w:r w:rsidRPr="00755379">
              <w:rPr>
                <w:rFonts w:ascii="Times New Roman" w:hAnsi="Times New Roman" w:cs="Times New Roman"/>
                <w:sz w:val="20"/>
                <w:szCs w:val="20"/>
                <w:lang w:val="en-US"/>
              </w:rPr>
              <w:t>]</w:t>
            </w:r>
          </w:p>
        </w:tc>
        <w:tc>
          <w:tcPr>
            <w:tcW w:w="2694" w:type="dxa"/>
            <w:tcBorders>
              <w:top w:val="single" w:sz="4" w:space="0" w:color="auto"/>
            </w:tcBorders>
            <w:shd w:val="clear" w:color="auto" w:fill="auto"/>
          </w:tcPr>
          <w:p w14:paraId="6D8D22DF"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5A7FC776"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(500°C, 50 MPa, 30 s)</w:t>
            </w:r>
          </w:p>
        </w:tc>
        <w:tc>
          <w:tcPr>
            <w:tcW w:w="1131" w:type="dxa"/>
            <w:tcBorders>
              <w:top w:val="single" w:sz="4" w:space="0" w:color="auto"/>
            </w:tcBorders>
          </w:tcPr>
          <w:p w14:paraId="7313DCD8"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tcBorders>
          </w:tcPr>
          <w:p w14:paraId="5C0C48A6"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top w:val="single" w:sz="4" w:space="0" w:color="auto"/>
            </w:tcBorders>
          </w:tcPr>
          <w:p w14:paraId="5E4BDDA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1668</w:t>
            </w:r>
          </w:p>
        </w:tc>
        <w:tc>
          <w:tcPr>
            <w:tcW w:w="1132" w:type="dxa"/>
            <w:tcBorders>
              <w:top w:val="single" w:sz="4" w:space="0" w:color="auto"/>
            </w:tcBorders>
          </w:tcPr>
          <w:p w14:paraId="1F82FEE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0.62</w:t>
            </w:r>
          </w:p>
        </w:tc>
        <w:tc>
          <w:tcPr>
            <w:tcW w:w="1132" w:type="dxa"/>
            <w:tcBorders>
              <w:top w:val="single" w:sz="4" w:space="0" w:color="auto"/>
            </w:tcBorders>
          </w:tcPr>
          <w:p w14:paraId="7F789B7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68</w:t>
            </w:r>
          </w:p>
        </w:tc>
      </w:tr>
      <w:tr w:rsidR="00FD1EC1" w:rsidRPr="00392069" w14:paraId="321C9973" w14:textId="77777777" w:rsidTr="00755379">
        <w:tc>
          <w:tcPr>
            <w:tcW w:w="567" w:type="dxa"/>
            <w:tcBorders>
              <w:bottom w:val="single" w:sz="4" w:space="0" w:color="auto"/>
            </w:tcBorders>
          </w:tcPr>
          <w:p w14:paraId="65B257C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10</w:t>
            </w:r>
          </w:p>
        </w:tc>
        <w:tc>
          <w:tcPr>
            <w:tcW w:w="1985" w:type="dxa"/>
            <w:tcBorders>
              <w:bottom w:val="single" w:sz="4" w:space="0" w:color="auto"/>
            </w:tcBorders>
            <w:shd w:val="clear" w:color="auto" w:fill="auto"/>
          </w:tcPr>
          <w:p w14:paraId="05DDCEE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Mishra et al.</w:t>
            </w:r>
          </w:p>
          <w:p w14:paraId="29562498"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Mishra 2023</w:t>
            </w:r>
            <w:r w:rsidRPr="00755379">
              <w:rPr>
                <w:rFonts w:ascii="Times New Roman" w:hAnsi="Times New Roman" w:cs="Times New Roman"/>
                <w:sz w:val="20"/>
                <w:szCs w:val="20"/>
                <w:lang w:val="en-US"/>
              </w:rPr>
              <w:t>]</w:t>
            </w:r>
          </w:p>
        </w:tc>
        <w:tc>
          <w:tcPr>
            <w:tcW w:w="2694" w:type="dxa"/>
            <w:tcBorders>
              <w:bottom w:val="single" w:sz="4" w:space="0" w:color="auto"/>
            </w:tcBorders>
            <w:shd w:val="clear" w:color="auto" w:fill="auto"/>
          </w:tcPr>
          <w:p w14:paraId="68C69E0D"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26AA59D3"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(800°C, 50 MPa, 30 s)</w:t>
            </w:r>
          </w:p>
        </w:tc>
        <w:tc>
          <w:tcPr>
            <w:tcW w:w="1131" w:type="dxa"/>
            <w:tcBorders>
              <w:bottom w:val="single" w:sz="4" w:space="0" w:color="auto"/>
            </w:tcBorders>
          </w:tcPr>
          <w:p w14:paraId="7044CC37"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bottom w:val="single" w:sz="4" w:space="0" w:color="auto"/>
            </w:tcBorders>
          </w:tcPr>
          <w:p w14:paraId="1A5B4EA5"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bottom w:val="single" w:sz="4" w:space="0" w:color="auto"/>
            </w:tcBorders>
          </w:tcPr>
          <w:p w14:paraId="3BE4E2BD"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1269</w:t>
            </w:r>
          </w:p>
        </w:tc>
        <w:tc>
          <w:tcPr>
            <w:tcW w:w="1132" w:type="dxa"/>
            <w:tcBorders>
              <w:bottom w:val="single" w:sz="4" w:space="0" w:color="auto"/>
            </w:tcBorders>
          </w:tcPr>
          <w:p w14:paraId="56DB3B7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0.85</w:t>
            </w:r>
          </w:p>
        </w:tc>
        <w:tc>
          <w:tcPr>
            <w:tcW w:w="1132" w:type="dxa"/>
            <w:tcBorders>
              <w:bottom w:val="single" w:sz="4" w:space="0" w:color="auto"/>
            </w:tcBorders>
          </w:tcPr>
          <w:p w14:paraId="3385E12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122</w:t>
            </w:r>
          </w:p>
        </w:tc>
      </w:tr>
      <w:tr w:rsidR="00FD1EC1" w:rsidRPr="00392069" w14:paraId="666DB330" w14:textId="77777777" w:rsidTr="00755379">
        <w:tc>
          <w:tcPr>
            <w:tcW w:w="567" w:type="dxa"/>
            <w:tcBorders>
              <w:top w:val="single" w:sz="4" w:space="0" w:color="auto"/>
              <w:bottom w:val="single" w:sz="4" w:space="0" w:color="auto"/>
            </w:tcBorders>
          </w:tcPr>
          <w:p w14:paraId="0E378E4C"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11</w:t>
            </w:r>
          </w:p>
        </w:tc>
        <w:tc>
          <w:tcPr>
            <w:tcW w:w="1985" w:type="dxa"/>
            <w:tcBorders>
              <w:top w:val="single" w:sz="4" w:space="0" w:color="auto"/>
              <w:bottom w:val="single" w:sz="4" w:space="0" w:color="auto"/>
            </w:tcBorders>
            <w:shd w:val="clear" w:color="auto" w:fill="auto"/>
          </w:tcPr>
          <w:p w14:paraId="045AB1F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2669CE42"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IWKS</w:t>
            </w:r>
          </w:p>
        </w:tc>
        <w:tc>
          <w:tcPr>
            <w:tcW w:w="2694" w:type="dxa"/>
            <w:tcBorders>
              <w:top w:val="single" w:sz="4" w:space="0" w:color="auto"/>
              <w:bottom w:val="single" w:sz="4" w:space="0" w:color="auto"/>
            </w:tcBorders>
            <w:shd w:val="clear" w:color="auto" w:fill="auto"/>
          </w:tcPr>
          <w:p w14:paraId="441A940A"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w:t>
            </w:r>
          </w:p>
          <w:p w14:paraId="4AAE2A36"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(725°C, 48 MPa, 60 s)</w:t>
            </w:r>
          </w:p>
        </w:tc>
        <w:tc>
          <w:tcPr>
            <w:tcW w:w="1131" w:type="dxa"/>
            <w:tcBorders>
              <w:top w:val="single" w:sz="4" w:space="0" w:color="auto"/>
              <w:bottom w:val="single" w:sz="4" w:space="0" w:color="auto"/>
            </w:tcBorders>
          </w:tcPr>
          <w:p w14:paraId="169626A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bottom w:val="single" w:sz="4" w:space="0" w:color="auto"/>
            </w:tcBorders>
          </w:tcPr>
          <w:p w14:paraId="1955574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31" w:type="dxa"/>
            <w:tcBorders>
              <w:top w:val="single" w:sz="4" w:space="0" w:color="auto"/>
              <w:bottom w:val="single" w:sz="4" w:space="0" w:color="auto"/>
            </w:tcBorders>
          </w:tcPr>
          <w:p w14:paraId="7A02996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1648</w:t>
            </w:r>
          </w:p>
        </w:tc>
        <w:tc>
          <w:tcPr>
            <w:tcW w:w="1132" w:type="dxa"/>
            <w:tcBorders>
              <w:top w:val="single" w:sz="4" w:space="0" w:color="auto"/>
              <w:bottom w:val="single" w:sz="4" w:space="0" w:color="auto"/>
            </w:tcBorders>
          </w:tcPr>
          <w:p w14:paraId="50C5123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0.83</w:t>
            </w:r>
          </w:p>
        </w:tc>
        <w:tc>
          <w:tcPr>
            <w:tcW w:w="1132" w:type="dxa"/>
            <w:tcBorders>
              <w:top w:val="single" w:sz="4" w:space="0" w:color="auto"/>
              <w:bottom w:val="single" w:sz="4" w:space="0" w:color="auto"/>
            </w:tcBorders>
          </w:tcPr>
          <w:p w14:paraId="3358883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123</w:t>
            </w:r>
          </w:p>
        </w:tc>
      </w:tr>
      <w:tr w:rsidR="00FD1EC1" w:rsidRPr="00392069" w14:paraId="7549853D" w14:textId="77777777" w:rsidTr="00755379">
        <w:tc>
          <w:tcPr>
            <w:tcW w:w="567" w:type="dxa"/>
            <w:tcBorders>
              <w:top w:val="single" w:sz="4" w:space="0" w:color="auto"/>
              <w:bottom w:val="single" w:sz="4" w:space="0" w:color="auto"/>
            </w:tcBorders>
          </w:tcPr>
          <w:p w14:paraId="19802E2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12</w:t>
            </w:r>
          </w:p>
        </w:tc>
        <w:tc>
          <w:tcPr>
            <w:tcW w:w="1985" w:type="dxa"/>
            <w:tcBorders>
              <w:top w:val="single" w:sz="4" w:space="0" w:color="auto"/>
              <w:bottom w:val="single" w:sz="4" w:space="0" w:color="auto"/>
            </w:tcBorders>
            <w:shd w:val="clear" w:color="auto" w:fill="auto"/>
          </w:tcPr>
          <w:p w14:paraId="65774F5B"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Castle et al.</w:t>
            </w:r>
          </w:p>
          <w:p w14:paraId="2D2C30F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w:t>
            </w:r>
            <w:r w:rsidRPr="00755379">
              <w:rPr>
                <w:rFonts w:ascii="Times New Roman" w:hAnsi="Times New Roman" w:cs="Times New Roman"/>
                <w:b/>
                <w:bCs/>
                <w:color w:val="0000FF"/>
                <w:sz w:val="20"/>
                <w:szCs w:val="20"/>
                <w:lang w:val="en-US"/>
              </w:rPr>
              <w:t>Castle 2017</w:t>
            </w:r>
            <w:r w:rsidRPr="00755379">
              <w:rPr>
                <w:rFonts w:ascii="Times New Roman" w:hAnsi="Times New Roman" w:cs="Times New Roman"/>
                <w:sz w:val="20"/>
                <w:szCs w:val="20"/>
                <w:lang w:val="en-US"/>
              </w:rPr>
              <w:t>]</w:t>
            </w:r>
          </w:p>
        </w:tc>
        <w:tc>
          <w:tcPr>
            <w:tcW w:w="2694" w:type="dxa"/>
            <w:tcBorders>
              <w:top w:val="single" w:sz="4" w:space="0" w:color="auto"/>
              <w:bottom w:val="single" w:sz="4" w:space="0" w:color="auto"/>
            </w:tcBorders>
            <w:shd w:val="clear" w:color="auto" w:fill="auto"/>
          </w:tcPr>
          <w:p w14:paraId="135E9A6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HD via Flash SPS</w:t>
            </w:r>
          </w:p>
          <w:p w14:paraId="2F56C0E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Pre-heating 450°C</w:t>
            </w:r>
          </w:p>
        </w:tc>
        <w:tc>
          <w:tcPr>
            <w:tcW w:w="1131" w:type="dxa"/>
            <w:tcBorders>
              <w:top w:val="single" w:sz="4" w:space="0" w:color="auto"/>
              <w:bottom w:val="single" w:sz="4" w:space="0" w:color="auto"/>
            </w:tcBorders>
          </w:tcPr>
          <w:p w14:paraId="2E343DEF"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bottom w:val="single" w:sz="4" w:space="0" w:color="auto"/>
            </w:tcBorders>
          </w:tcPr>
          <w:p w14:paraId="2538BAA4" w14:textId="77777777" w:rsidR="00FD1EC1" w:rsidRPr="00755379" w:rsidRDefault="00FD1EC1" w:rsidP="00755379">
            <w:pPr>
              <w:jc w:val="center"/>
              <w:rPr>
                <w:rFonts w:ascii="Times New Roman" w:hAnsi="Times New Roman" w:cs="Times New Roman"/>
                <w:sz w:val="20"/>
                <w:szCs w:val="20"/>
                <w:lang w:val="en-US"/>
              </w:rPr>
            </w:pPr>
            <w:proofErr w:type="spellStart"/>
            <w:r w:rsidRPr="00755379">
              <w:rPr>
                <w:rFonts w:ascii="Times New Roman" w:hAnsi="Times New Roman" w:cs="Times New Roman"/>
                <w:sz w:val="20"/>
                <w:szCs w:val="20"/>
                <w:lang w:val="en-US"/>
              </w:rPr>
              <w:t>n.a.</w:t>
            </w:r>
            <w:proofErr w:type="spellEnd"/>
          </w:p>
        </w:tc>
        <w:tc>
          <w:tcPr>
            <w:tcW w:w="1131" w:type="dxa"/>
            <w:tcBorders>
              <w:top w:val="single" w:sz="4" w:space="0" w:color="auto"/>
              <w:bottom w:val="single" w:sz="4" w:space="0" w:color="auto"/>
            </w:tcBorders>
          </w:tcPr>
          <w:p w14:paraId="0C5CDDA1"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1438</w:t>
            </w:r>
          </w:p>
        </w:tc>
        <w:tc>
          <w:tcPr>
            <w:tcW w:w="1132" w:type="dxa"/>
            <w:tcBorders>
              <w:top w:val="single" w:sz="4" w:space="0" w:color="auto"/>
              <w:bottom w:val="single" w:sz="4" w:space="0" w:color="auto"/>
            </w:tcBorders>
          </w:tcPr>
          <w:p w14:paraId="61AF17D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1.16</w:t>
            </w:r>
          </w:p>
        </w:tc>
        <w:tc>
          <w:tcPr>
            <w:tcW w:w="1132" w:type="dxa"/>
            <w:tcBorders>
              <w:top w:val="single" w:sz="4" w:space="0" w:color="auto"/>
              <w:bottom w:val="single" w:sz="4" w:space="0" w:color="auto"/>
            </w:tcBorders>
          </w:tcPr>
          <w:p w14:paraId="15338A3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230</w:t>
            </w:r>
          </w:p>
        </w:tc>
      </w:tr>
      <w:tr w:rsidR="00FD1EC1" w:rsidRPr="00392069" w14:paraId="5E30D294" w14:textId="77777777" w:rsidTr="00755379">
        <w:tc>
          <w:tcPr>
            <w:tcW w:w="567" w:type="dxa"/>
            <w:tcBorders>
              <w:top w:val="single" w:sz="4" w:space="0" w:color="auto"/>
            </w:tcBorders>
          </w:tcPr>
          <w:p w14:paraId="208976A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13</w:t>
            </w:r>
          </w:p>
        </w:tc>
        <w:tc>
          <w:tcPr>
            <w:tcW w:w="1985" w:type="dxa"/>
            <w:tcBorders>
              <w:top w:val="single" w:sz="4" w:space="0" w:color="auto"/>
            </w:tcBorders>
            <w:shd w:val="clear" w:color="auto" w:fill="auto"/>
          </w:tcPr>
          <w:p w14:paraId="54992042"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1177640A"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T700-50</w:t>
            </w:r>
          </w:p>
        </w:tc>
        <w:tc>
          <w:tcPr>
            <w:tcW w:w="2694" w:type="dxa"/>
            <w:tcBorders>
              <w:top w:val="single" w:sz="4" w:space="0" w:color="auto"/>
            </w:tcBorders>
          </w:tcPr>
          <w:p w14:paraId="0193D7E7" w14:textId="3F84C0DB"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1FCE5984" w14:textId="77777777"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(700°C, 50 MPa, 10s)</w:t>
            </w:r>
          </w:p>
        </w:tc>
        <w:tc>
          <w:tcPr>
            <w:tcW w:w="1131" w:type="dxa"/>
            <w:tcBorders>
              <w:top w:val="single" w:sz="4" w:space="0" w:color="auto"/>
            </w:tcBorders>
          </w:tcPr>
          <w:p w14:paraId="4A4CD0F4"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top w:val="single" w:sz="4" w:space="0" w:color="auto"/>
            </w:tcBorders>
          </w:tcPr>
          <w:p w14:paraId="7FF9083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57</w:t>
            </w:r>
          </w:p>
        </w:tc>
        <w:tc>
          <w:tcPr>
            <w:tcW w:w="1131" w:type="dxa"/>
            <w:tcBorders>
              <w:top w:val="single" w:sz="4" w:space="0" w:color="auto"/>
            </w:tcBorders>
          </w:tcPr>
          <w:p w14:paraId="0FBD8AAA"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1243</w:t>
            </w:r>
          </w:p>
        </w:tc>
        <w:tc>
          <w:tcPr>
            <w:tcW w:w="1132" w:type="dxa"/>
            <w:tcBorders>
              <w:top w:val="single" w:sz="4" w:space="0" w:color="auto"/>
            </w:tcBorders>
          </w:tcPr>
          <w:p w14:paraId="757D5D51"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1.05</w:t>
            </w:r>
          </w:p>
        </w:tc>
        <w:tc>
          <w:tcPr>
            <w:tcW w:w="1132" w:type="dxa"/>
            <w:tcBorders>
              <w:top w:val="single" w:sz="4" w:space="0" w:color="auto"/>
            </w:tcBorders>
          </w:tcPr>
          <w:p w14:paraId="6571EA27"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197</w:t>
            </w:r>
          </w:p>
        </w:tc>
      </w:tr>
      <w:tr w:rsidR="00FD1EC1" w:rsidRPr="00392069" w14:paraId="3C52509F" w14:textId="77777777" w:rsidTr="00755379">
        <w:tc>
          <w:tcPr>
            <w:tcW w:w="567" w:type="dxa"/>
          </w:tcPr>
          <w:p w14:paraId="120B4DA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14</w:t>
            </w:r>
          </w:p>
        </w:tc>
        <w:tc>
          <w:tcPr>
            <w:tcW w:w="1985" w:type="dxa"/>
            <w:shd w:val="clear" w:color="auto" w:fill="auto"/>
          </w:tcPr>
          <w:p w14:paraId="56AE1FD5"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7108225D"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T750-50</w:t>
            </w:r>
          </w:p>
        </w:tc>
        <w:tc>
          <w:tcPr>
            <w:tcW w:w="2694" w:type="dxa"/>
          </w:tcPr>
          <w:p w14:paraId="12FAB4C3" w14:textId="6035DA93"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36F55B55" w14:textId="77777777" w:rsidR="00FD1EC1" w:rsidRPr="00755379"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(750°C, 50 MPa, 10s)</w:t>
            </w:r>
          </w:p>
        </w:tc>
        <w:tc>
          <w:tcPr>
            <w:tcW w:w="1131" w:type="dxa"/>
          </w:tcPr>
          <w:p w14:paraId="7DBD921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6C9A376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59</w:t>
            </w:r>
          </w:p>
        </w:tc>
        <w:tc>
          <w:tcPr>
            <w:tcW w:w="1131" w:type="dxa"/>
          </w:tcPr>
          <w:p w14:paraId="734C22F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1069</w:t>
            </w:r>
          </w:p>
        </w:tc>
        <w:tc>
          <w:tcPr>
            <w:tcW w:w="1132" w:type="dxa"/>
          </w:tcPr>
          <w:p w14:paraId="4AE72325"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1.04</w:t>
            </w:r>
          </w:p>
        </w:tc>
        <w:tc>
          <w:tcPr>
            <w:tcW w:w="1132" w:type="dxa"/>
          </w:tcPr>
          <w:p w14:paraId="203C173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197</w:t>
            </w:r>
          </w:p>
        </w:tc>
      </w:tr>
      <w:tr w:rsidR="00FD1EC1" w:rsidRPr="00392069" w14:paraId="2D5038AD" w14:textId="77777777" w:rsidTr="00755379">
        <w:tc>
          <w:tcPr>
            <w:tcW w:w="567" w:type="dxa"/>
          </w:tcPr>
          <w:p w14:paraId="3CEBC8D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15</w:t>
            </w:r>
          </w:p>
        </w:tc>
        <w:tc>
          <w:tcPr>
            <w:tcW w:w="1985" w:type="dxa"/>
            <w:shd w:val="clear" w:color="auto" w:fill="auto"/>
          </w:tcPr>
          <w:p w14:paraId="3C84BB38"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4B0F2863"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T800-50</w:t>
            </w:r>
          </w:p>
        </w:tc>
        <w:tc>
          <w:tcPr>
            <w:tcW w:w="2694" w:type="dxa"/>
          </w:tcPr>
          <w:p w14:paraId="089140C7" w14:textId="17F47118"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476EC88A" w14:textId="77777777" w:rsidR="00FD1EC1" w:rsidRPr="00755379"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(800°C, 50 MPa, 10s)</w:t>
            </w:r>
          </w:p>
        </w:tc>
        <w:tc>
          <w:tcPr>
            <w:tcW w:w="1131" w:type="dxa"/>
          </w:tcPr>
          <w:p w14:paraId="0010437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0AF8938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62</w:t>
            </w:r>
          </w:p>
        </w:tc>
        <w:tc>
          <w:tcPr>
            <w:tcW w:w="1131" w:type="dxa"/>
          </w:tcPr>
          <w:p w14:paraId="7D3F97F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1087</w:t>
            </w:r>
          </w:p>
        </w:tc>
        <w:tc>
          <w:tcPr>
            <w:tcW w:w="1132" w:type="dxa"/>
          </w:tcPr>
          <w:p w14:paraId="0BB535D8"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1.11</w:t>
            </w:r>
          </w:p>
        </w:tc>
        <w:tc>
          <w:tcPr>
            <w:tcW w:w="1132" w:type="dxa"/>
          </w:tcPr>
          <w:p w14:paraId="41DF446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215</w:t>
            </w:r>
          </w:p>
        </w:tc>
      </w:tr>
      <w:tr w:rsidR="00FD1EC1" w:rsidRPr="00392069" w14:paraId="247661B6" w14:textId="77777777" w:rsidTr="00755379">
        <w:tc>
          <w:tcPr>
            <w:tcW w:w="567" w:type="dxa"/>
          </w:tcPr>
          <w:p w14:paraId="799B1817"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16</w:t>
            </w:r>
          </w:p>
        </w:tc>
        <w:tc>
          <w:tcPr>
            <w:tcW w:w="1985" w:type="dxa"/>
            <w:shd w:val="clear" w:color="auto" w:fill="auto"/>
          </w:tcPr>
          <w:p w14:paraId="4DF822FD"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43632ED5"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P800-100</w:t>
            </w:r>
          </w:p>
        </w:tc>
        <w:tc>
          <w:tcPr>
            <w:tcW w:w="2694" w:type="dxa"/>
          </w:tcPr>
          <w:p w14:paraId="1493F7B3" w14:textId="7056E832"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0B923E96" w14:textId="77777777" w:rsidR="00FD1EC1" w:rsidRPr="00755379" w:rsidRDefault="00FD1EC1" w:rsidP="00755379">
            <w:pPr>
              <w:jc w:val="both"/>
              <w:rPr>
                <w:rFonts w:ascii="Times New Roman" w:hAnsi="Times New Roman" w:cs="Times New Roman"/>
                <w:sz w:val="20"/>
                <w:szCs w:val="20"/>
                <w:lang w:val="de-DE"/>
              </w:rPr>
            </w:pPr>
            <w:r w:rsidRPr="008B6CD8">
              <w:rPr>
                <w:rFonts w:ascii="Times New Roman" w:hAnsi="Times New Roman" w:cs="Times New Roman"/>
                <w:sz w:val="20"/>
                <w:szCs w:val="20"/>
                <w:lang w:val="de-DE"/>
              </w:rPr>
              <w:t>(800°C, 100 MPa, 10s)</w:t>
            </w:r>
          </w:p>
        </w:tc>
        <w:tc>
          <w:tcPr>
            <w:tcW w:w="1131" w:type="dxa"/>
          </w:tcPr>
          <w:p w14:paraId="0477A89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7D8B166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60</w:t>
            </w:r>
          </w:p>
        </w:tc>
        <w:tc>
          <w:tcPr>
            <w:tcW w:w="1131" w:type="dxa"/>
          </w:tcPr>
          <w:p w14:paraId="5BE8133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1203</w:t>
            </w:r>
          </w:p>
        </w:tc>
        <w:tc>
          <w:tcPr>
            <w:tcW w:w="1132" w:type="dxa"/>
          </w:tcPr>
          <w:p w14:paraId="7135E0B2"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1.18</w:t>
            </w:r>
          </w:p>
        </w:tc>
        <w:tc>
          <w:tcPr>
            <w:tcW w:w="1132" w:type="dxa"/>
          </w:tcPr>
          <w:p w14:paraId="3AFA03F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249</w:t>
            </w:r>
          </w:p>
        </w:tc>
      </w:tr>
      <w:tr w:rsidR="00FD1EC1" w:rsidRPr="00392069" w14:paraId="57E03B5B" w14:textId="77777777" w:rsidTr="00755379">
        <w:tc>
          <w:tcPr>
            <w:tcW w:w="567" w:type="dxa"/>
          </w:tcPr>
          <w:p w14:paraId="6C8F543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17</w:t>
            </w:r>
          </w:p>
        </w:tc>
        <w:tc>
          <w:tcPr>
            <w:tcW w:w="1985" w:type="dxa"/>
          </w:tcPr>
          <w:p w14:paraId="519DA3CE"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27A2051B"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P800-200</w:t>
            </w:r>
          </w:p>
        </w:tc>
        <w:tc>
          <w:tcPr>
            <w:tcW w:w="2694" w:type="dxa"/>
          </w:tcPr>
          <w:p w14:paraId="67A9C16F" w14:textId="7082E461"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766EABF8" w14:textId="77777777" w:rsidR="00FD1EC1" w:rsidRPr="00755379" w:rsidRDefault="00FD1EC1" w:rsidP="00755379">
            <w:pPr>
              <w:jc w:val="both"/>
              <w:rPr>
                <w:rFonts w:ascii="Times New Roman" w:hAnsi="Times New Roman" w:cs="Times New Roman"/>
                <w:sz w:val="20"/>
                <w:szCs w:val="20"/>
                <w:lang w:val="de-DE"/>
              </w:rPr>
            </w:pPr>
            <w:r w:rsidRPr="008B6CD8">
              <w:rPr>
                <w:rFonts w:ascii="Times New Roman" w:hAnsi="Times New Roman" w:cs="Times New Roman"/>
                <w:sz w:val="20"/>
                <w:szCs w:val="20"/>
                <w:lang w:val="de-DE"/>
              </w:rPr>
              <w:t>(800°C, 200 MPa, 10s)</w:t>
            </w:r>
          </w:p>
        </w:tc>
        <w:tc>
          <w:tcPr>
            <w:tcW w:w="1131" w:type="dxa"/>
          </w:tcPr>
          <w:p w14:paraId="0EC83179"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311EA37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61</w:t>
            </w:r>
          </w:p>
        </w:tc>
        <w:tc>
          <w:tcPr>
            <w:tcW w:w="1131" w:type="dxa"/>
          </w:tcPr>
          <w:p w14:paraId="7F728C2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847</w:t>
            </w:r>
          </w:p>
        </w:tc>
        <w:tc>
          <w:tcPr>
            <w:tcW w:w="1132" w:type="dxa"/>
          </w:tcPr>
          <w:p w14:paraId="6878D37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1.05</w:t>
            </w:r>
          </w:p>
        </w:tc>
        <w:tc>
          <w:tcPr>
            <w:tcW w:w="1132" w:type="dxa"/>
          </w:tcPr>
          <w:p w14:paraId="7E5682AE"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189</w:t>
            </w:r>
          </w:p>
        </w:tc>
      </w:tr>
      <w:tr w:rsidR="00FD1EC1" w:rsidRPr="00392069" w14:paraId="3A4DEDCD" w14:textId="77777777" w:rsidTr="00755379">
        <w:tc>
          <w:tcPr>
            <w:tcW w:w="567" w:type="dxa"/>
            <w:tcBorders>
              <w:bottom w:val="single" w:sz="4" w:space="0" w:color="auto"/>
            </w:tcBorders>
          </w:tcPr>
          <w:p w14:paraId="5051EC7F"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18</w:t>
            </w:r>
          </w:p>
        </w:tc>
        <w:tc>
          <w:tcPr>
            <w:tcW w:w="1985" w:type="dxa"/>
            <w:tcBorders>
              <w:bottom w:val="single" w:sz="4" w:space="0" w:color="auto"/>
            </w:tcBorders>
          </w:tcPr>
          <w:p w14:paraId="71EAA730"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521CE196"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P800-500</w:t>
            </w:r>
          </w:p>
        </w:tc>
        <w:tc>
          <w:tcPr>
            <w:tcW w:w="2694" w:type="dxa"/>
            <w:tcBorders>
              <w:bottom w:val="single" w:sz="4" w:space="0" w:color="auto"/>
            </w:tcBorders>
          </w:tcPr>
          <w:p w14:paraId="5DE90A4B" w14:textId="1AF5DEC5"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503CC213" w14:textId="77777777" w:rsidR="00FD1EC1" w:rsidRPr="00755379" w:rsidRDefault="00FD1EC1" w:rsidP="00755379">
            <w:pPr>
              <w:jc w:val="both"/>
              <w:rPr>
                <w:rFonts w:ascii="Times New Roman" w:hAnsi="Times New Roman" w:cs="Times New Roman"/>
                <w:sz w:val="20"/>
                <w:szCs w:val="20"/>
                <w:lang w:val="de-DE"/>
              </w:rPr>
            </w:pPr>
            <w:r w:rsidRPr="008B6CD8">
              <w:rPr>
                <w:rFonts w:ascii="Times New Roman" w:hAnsi="Times New Roman" w:cs="Times New Roman"/>
                <w:sz w:val="20"/>
                <w:szCs w:val="20"/>
                <w:lang w:val="de-DE"/>
              </w:rPr>
              <w:t>(800°C, 500 MPa, 10s)</w:t>
            </w:r>
          </w:p>
        </w:tc>
        <w:tc>
          <w:tcPr>
            <w:tcW w:w="1131" w:type="dxa"/>
            <w:tcBorders>
              <w:bottom w:val="single" w:sz="4" w:space="0" w:color="auto"/>
            </w:tcBorders>
          </w:tcPr>
          <w:p w14:paraId="45EE4325"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Borders>
              <w:bottom w:val="single" w:sz="4" w:space="0" w:color="auto"/>
            </w:tcBorders>
          </w:tcPr>
          <w:p w14:paraId="6092C00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65</w:t>
            </w:r>
          </w:p>
        </w:tc>
        <w:tc>
          <w:tcPr>
            <w:tcW w:w="1131" w:type="dxa"/>
            <w:tcBorders>
              <w:bottom w:val="single" w:sz="4" w:space="0" w:color="auto"/>
            </w:tcBorders>
          </w:tcPr>
          <w:p w14:paraId="78DDA15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841</w:t>
            </w:r>
          </w:p>
        </w:tc>
        <w:tc>
          <w:tcPr>
            <w:tcW w:w="1132" w:type="dxa"/>
            <w:tcBorders>
              <w:bottom w:val="single" w:sz="4" w:space="0" w:color="auto"/>
            </w:tcBorders>
          </w:tcPr>
          <w:p w14:paraId="698437F0"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1.24</w:t>
            </w:r>
          </w:p>
        </w:tc>
        <w:tc>
          <w:tcPr>
            <w:tcW w:w="1132" w:type="dxa"/>
            <w:tcBorders>
              <w:bottom w:val="single" w:sz="4" w:space="0" w:color="auto"/>
            </w:tcBorders>
          </w:tcPr>
          <w:p w14:paraId="1062D339"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281</w:t>
            </w:r>
          </w:p>
        </w:tc>
      </w:tr>
      <w:tr w:rsidR="00FD1EC1" w:rsidRPr="00392069" w14:paraId="1EE31F20" w14:textId="77777777" w:rsidTr="00755379">
        <w:tc>
          <w:tcPr>
            <w:tcW w:w="567" w:type="dxa"/>
          </w:tcPr>
          <w:p w14:paraId="5AA89EDF"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19</w:t>
            </w:r>
          </w:p>
        </w:tc>
        <w:tc>
          <w:tcPr>
            <w:tcW w:w="1985" w:type="dxa"/>
          </w:tcPr>
          <w:p w14:paraId="11E3C335" w14:textId="77777777" w:rsidR="00FD1EC1" w:rsidRPr="00755379" w:rsidRDefault="00FD1EC1" w:rsidP="00755379">
            <w:pPr>
              <w:rPr>
                <w:rFonts w:ascii="Times New Roman" w:hAnsi="Times New Roman" w:cs="Times New Roman"/>
                <w:sz w:val="20"/>
                <w:szCs w:val="20"/>
                <w:lang w:val="en-US"/>
              </w:rPr>
            </w:pPr>
            <w:commentRangeStart w:id="155"/>
            <w:r w:rsidRPr="00755379">
              <w:rPr>
                <w:rFonts w:ascii="Times New Roman" w:hAnsi="Times New Roman" w:cs="Times New Roman"/>
                <w:sz w:val="20"/>
                <w:szCs w:val="20"/>
                <w:lang w:val="en-US"/>
              </w:rPr>
              <w:t>This work</w:t>
            </w:r>
          </w:p>
          <w:p w14:paraId="69C474D6"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HDS701</w:t>
            </w:r>
            <w:commentRangeEnd w:id="155"/>
            <w:r w:rsidR="008B746A">
              <w:rPr>
                <w:rStyle w:val="CommentReference"/>
                <w:lang w:val="tr-TR"/>
              </w:rPr>
              <w:commentReference w:id="155"/>
            </w:r>
          </w:p>
        </w:tc>
        <w:tc>
          <w:tcPr>
            <w:tcW w:w="2694" w:type="dxa"/>
          </w:tcPr>
          <w:p w14:paraId="46A9B3C2" w14:textId="117307A9"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7761EB98" w14:textId="77777777" w:rsidR="00FD1EC1" w:rsidRPr="00755379" w:rsidRDefault="00FD1EC1" w:rsidP="00755379">
            <w:pPr>
              <w:jc w:val="center"/>
              <w:rPr>
                <w:rFonts w:ascii="Times New Roman" w:hAnsi="Times New Roman" w:cs="Times New Roman"/>
                <w:sz w:val="20"/>
                <w:szCs w:val="20"/>
                <w:lang w:val="de-DE"/>
              </w:rPr>
            </w:pPr>
            <w:r w:rsidRPr="00755379">
              <w:rPr>
                <w:rFonts w:ascii="Times New Roman" w:hAnsi="Times New Roman" w:cs="Times New Roman"/>
                <w:sz w:val="20"/>
                <w:szCs w:val="20"/>
                <w:lang w:val="de-DE"/>
              </w:rPr>
              <w:t>(750°C, 70 MPa, 60s)</w:t>
            </w:r>
          </w:p>
        </w:tc>
        <w:tc>
          <w:tcPr>
            <w:tcW w:w="1131" w:type="dxa"/>
          </w:tcPr>
          <w:p w14:paraId="0298296C"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2279C9C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75</w:t>
            </w:r>
          </w:p>
        </w:tc>
        <w:tc>
          <w:tcPr>
            <w:tcW w:w="1131" w:type="dxa"/>
          </w:tcPr>
          <w:p w14:paraId="353FDF2C"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1180</w:t>
            </w:r>
          </w:p>
        </w:tc>
        <w:tc>
          <w:tcPr>
            <w:tcW w:w="1132" w:type="dxa"/>
          </w:tcPr>
          <w:p w14:paraId="6E6164B6"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1.38</w:t>
            </w:r>
          </w:p>
        </w:tc>
        <w:tc>
          <w:tcPr>
            <w:tcW w:w="1132" w:type="dxa"/>
          </w:tcPr>
          <w:p w14:paraId="29619022" w14:textId="741CE252" w:rsidR="00FD1EC1" w:rsidRPr="00755379" w:rsidRDefault="00FD1EC1" w:rsidP="00755379">
            <w:pPr>
              <w:jc w:val="center"/>
              <w:rPr>
                <w:rFonts w:ascii="Times New Roman" w:hAnsi="Times New Roman" w:cs="Times New Roman"/>
                <w:sz w:val="20"/>
                <w:szCs w:val="20"/>
                <w:lang w:val="en-US"/>
              </w:rPr>
            </w:pPr>
            <w:commentRangeStart w:id="156"/>
            <w:del w:id="157" w:author="Radulov, Iliya Angelov" w:date="2024-06-12T16:08:00Z">
              <w:r w:rsidRPr="00755379" w:rsidDel="00AA5B30">
                <w:rPr>
                  <w:rFonts w:ascii="Times New Roman" w:hAnsi="Times New Roman" w:cs="Times New Roman"/>
                  <w:sz w:val="20"/>
                  <w:szCs w:val="20"/>
                  <w:lang w:val="en-US"/>
                </w:rPr>
                <w:delText>305</w:delText>
              </w:r>
              <w:commentRangeEnd w:id="156"/>
              <w:r w:rsidR="00AF352B" w:rsidDel="00AA5B30">
                <w:rPr>
                  <w:rStyle w:val="CommentReference"/>
                  <w:lang w:val="tr-TR"/>
                </w:rPr>
                <w:commentReference w:id="156"/>
              </w:r>
            </w:del>
            <w:ins w:id="158" w:author="Radulov, Iliya Angelov" w:date="2024-06-12T16:08:00Z">
              <w:r w:rsidR="00AA5B30">
                <w:rPr>
                  <w:rFonts w:ascii="Times New Roman" w:hAnsi="Times New Roman" w:cs="Times New Roman"/>
                  <w:sz w:val="20"/>
                  <w:szCs w:val="20"/>
                  <w:lang w:val="en-US"/>
                </w:rPr>
                <w:t>353</w:t>
              </w:r>
            </w:ins>
          </w:p>
        </w:tc>
      </w:tr>
      <w:tr w:rsidR="00FD1EC1" w:rsidRPr="00392069" w14:paraId="5CA347D9" w14:textId="77777777" w:rsidTr="00755379">
        <w:tc>
          <w:tcPr>
            <w:tcW w:w="567" w:type="dxa"/>
          </w:tcPr>
          <w:p w14:paraId="0A2DE000"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20</w:t>
            </w:r>
          </w:p>
        </w:tc>
        <w:tc>
          <w:tcPr>
            <w:tcW w:w="1985" w:type="dxa"/>
          </w:tcPr>
          <w:p w14:paraId="1CF71D85"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This work</w:t>
            </w:r>
          </w:p>
          <w:p w14:paraId="4F342FA9" w14:textId="77777777" w:rsidR="00FD1EC1" w:rsidRPr="00755379" w:rsidRDefault="00FD1EC1" w:rsidP="00755379">
            <w:pPr>
              <w:rPr>
                <w:rFonts w:ascii="Times New Roman" w:hAnsi="Times New Roman" w:cs="Times New Roman"/>
                <w:sz w:val="20"/>
                <w:szCs w:val="20"/>
                <w:lang w:val="en-US"/>
              </w:rPr>
            </w:pPr>
            <w:r w:rsidRPr="00755379">
              <w:rPr>
                <w:rFonts w:ascii="Times New Roman" w:hAnsi="Times New Roman" w:cs="Times New Roman"/>
                <w:sz w:val="20"/>
                <w:szCs w:val="20"/>
                <w:lang w:val="en-US"/>
              </w:rPr>
              <w:t>HDS704</w:t>
            </w:r>
          </w:p>
        </w:tc>
        <w:tc>
          <w:tcPr>
            <w:tcW w:w="2694" w:type="dxa"/>
          </w:tcPr>
          <w:p w14:paraId="6DB7E827" w14:textId="76803C9E" w:rsidR="00FD1EC1" w:rsidRPr="008B6CD8" w:rsidRDefault="00FD1EC1" w:rsidP="00755379">
            <w:pPr>
              <w:jc w:val="center"/>
              <w:rPr>
                <w:rFonts w:ascii="Times New Roman" w:hAnsi="Times New Roman" w:cs="Times New Roman"/>
                <w:sz w:val="20"/>
                <w:szCs w:val="20"/>
                <w:lang w:val="de-DE"/>
              </w:rPr>
            </w:pPr>
            <w:r w:rsidRPr="008B6CD8">
              <w:rPr>
                <w:rFonts w:ascii="Times New Roman" w:hAnsi="Times New Roman" w:cs="Times New Roman"/>
                <w:sz w:val="20"/>
                <w:szCs w:val="20"/>
                <w:lang w:val="de-DE"/>
              </w:rPr>
              <w:t>FAST/SPS +</w:t>
            </w:r>
            <w:r>
              <w:rPr>
                <w:rFonts w:ascii="Times New Roman" w:hAnsi="Times New Roman" w:cs="Times New Roman"/>
                <w:sz w:val="20"/>
                <w:szCs w:val="20"/>
                <w:lang w:val="de-DE"/>
              </w:rPr>
              <w:t xml:space="preserve"> </w:t>
            </w:r>
            <w:r w:rsidRPr="00755379">
              <w:rPr>
                <w:rFonts w:ascii="Times New Roman" w:hAnsi="Times New Roman" w:cs="Times New Roman"/>
                <w:sz w:val="20"/>
                <w:szCs w:val="20"/>
                <w:lang w:val="de-DE"/>
              </w:rPr>
              <w:t>SPT</w:t>
            </w:r>
          </w:p>
          <w:p w14:paraId="435206BF" w14:textId="77777777" w:rsidR="00FD1EC1" w:rsidRPr="00755379" w:rsidRDefault="00FD1EC1" w:rsidP="00755379">
            <w:pPr>
              <w:jc w:val="center"/>
              <w:rPr>
                <w:rFonts w:ascii="Times New Roman" w:hAnsi="Times New Roman" w:cs="Times New Roman"/>
                <w:sz w:val="20"/>
                <w:szCs w:val="20"/>
                <w:lang w:val="de-DE"/>
              </w:rPr>
            </w:pPr>
            <w:r w:rsidRPr="00755379">
              <w:rPr>
                <w:rFonts w:ascii="Times New Roman" w:hAnsi="Times New Roman" w:cs="Times New Roman"/>
                <w:sz w:val="20"/>
                <w:szCs w:val="20"/>
                <w:lang w:val="de-DE"/>
              </w:rPr>
              <w:t>(750°C, 70 MPa, 30s)</w:t>
            </w:r>
          </w:p>
        </w:tc>
        <w:tc>
          <w:tcPr>
            <w:tcW w:w="1131" w:type="dxa"/>
          </w:tcPr>
          <w:p w14:paraId="3CD99A7D" w14:textId="77777777" w:rsidR="00FD1EC1" w:rsidRPr="00755379" w:rsidRDefault="00FD1EC1" w:rsidP="00755379">
            <w:pPr>
              <w:jc w:val="both"/>
              <w:rPr>
                <w:rFonts w:ascii="Times New Roman" w:hAnsi="Times New Roman" w:cs="Times New Roman"/>
                <w:sz w:val="20"/>
                <w:szCs w:val="20"/>
                <w:lang w:val="en-US"/>
              </w:rPr>
            </w:pPr>
            <w:r w:rsidRPr="00755379">
              <w:rPr>
                <w:rFonts w:ascii="Times New Roman" w:hAnsi="Times New Roman" w:cs="Times New Roman"/>
                <w:sz w:val="20"/>
                <w:szCs w:val="20"/>
                <w:lang w:val="en-US"/>
              </w:rPr>
              <w:t>MQU-F</w:t>
            </w:r>
          </w:p>
        </w:tc>
        <w:tc>
          <w:tcPr>
            <w:tcW w:w="1132" w:type="dxa"/>
          </w:tcPr>
          <w:p w14:paraId="030883BB"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50</w:t>
            </w:r>
          </w:p>
        </w:tc>
        <w:tc>
          <w:tcPr>
            <w:tcW w:w="1131" w:type="dxa"/>
          </w:tcPr>
          <w:p w14:paraId="78B259FF"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1438</w:t>
            </w:r>
          </w:p>
        </w:tc>
        <w:tc>
          <w:tcPr>
            <w:tcW w:w="1132" w:type="dxa"/>
          </w:tcPr>
          <w:p w14:paraId="6D338D43" w14:textId="77777777" w:rsidR="00FD1EC1" w:rsidRPr="00755379" w:rsidRDefault="00FD1EC1" w:rsidP="00755379">
            <w:pPr>
              <w:jc w:val="center"/>
              <w:rPr>
                <w:rFonts w:ascii="Times New Roman" w:hAnsi="Times New Roman" w:cs="Times New Roman"/>
                <w:sz w:val="20"/>
                <w:szCs w:val="20"/>
                <w:lang w:val="en-US"/>
              </w:rPr>
            </w:pPr>
            <w:r w:rsidRPr="00755379">
              <w:rPr>
                <w:rFonts w:ascii="Times New Roman" w:hAnsi="Times New Roman" w:cs="Times New Roman"/>
                <w:sz w:val="20"/>
                <w:szCs w:val="20"/>
                <w:lang w:val="en-US"/>
              </w:rPr>
              <w:t>1.22</w:t>
            </w:r>
          </w:p>
        </w:tc>
        <w:tc>
          <w:tcPr>
            <w:tcW w:w="1132" w:type="dxa"/>
          </w:tcPr>
          <w:p w14:paraId="6DBF3D65" w14:textId="5597CA18" w:rsidR="00FD1EC1" w:rsidRPr="00755379" w:rsidRDefault="00FD1EC1" w:rsidP="00755379">
            <w:pPr>
              <w:jc w:val="center"/>
              <w:rPr>
                <w:rFonts w:ascii="Times New Roman" w:hAnsi="Times New Roman" w:cs="Times New Roman"/>
                <w:sz w:val="20"/>
                <w:szCs w:val="20"/>
                <w:lang w:val="en-US"/>
              </w:rPr>
            </w:pPr>
            <w:commentRangeStart w:id="159"/>
            <w:del w:id="160" w:author="Radulov, Iliya Angelov" w:date="2024-06-12T16:08:00Z">
              <w:r w:rsidRPr="00755379" w:rsidDel="00AA5B30">
                <w:rPr>
                  <w:rFonts w:ascii="Times New Roman" w:hAnsi="Times New Roman" w:cs="Times New Roman"/>
                  <w:sz w:val="20"/>
                  <w:szCs w:val="20"/>
                  <w:lang w:val="en-US"/>
                </w:rPr>
                <w:delText>325</w:delText>
              </w:r>
              <w:commentRangeEnd w:id="159"/>
              <w:r w:rsidR="00F91FE5" w:rsidDel="00AA5B30">
                <w:rPr>
                  <w:rStyle w:val="CommentReference"/>
                  <w:lang w:val="tr-TR"/>
                </w:rPr>
                <w:commentReference w:id="159"/>
              </w:r>
            </w:del>
            <w:ins w:id="161" w:author="Radulov, Iliya Angelov" w:date="2024-06-12T16:08:00Z">
              <w:r w:rsidR="00AA5B30">
                <w:rPr>
                  <w:rFonts w:ascii="Times New Roman" w:hAnsi="Times New Roman" w:cs="Times New Roman"/>
                  <w:sz w:val="20"/>
                  <w:szCs w:val="20"/>
                  <w:lang w:val="en-US"/>
                </w:rPr>
                <w:t>272,5</w:t>
              </w:r>
            </w:ins>
          </w:p>
        </w:tc>
      </w:tr>
    </w:tbl>
    <w:p w14:paraId="025AFF1F" w14:textId="171DC8DA" w:rsidR="00857E73" w:rsidRDefault="00857E73" w:rsidP="002C7BA2">
      <w:pPr>
        <w:spacing w:after="0" w:line="360" w:lineRule="auto"/>
        <w:jc w:val="both"/>
        <w:rPr>
          <w:rFonts w:ascii="Times New Roman" w:hAnsi="Times New Roman" w:cs="Times New Roman"/>
          <w:sz w:val="24"/>
          <w:szCs w:val="24"/>
          <w:lang w:val="en-US"/>
        </w:rPr>
      </w:pPr>
    </w:p>
    <w:p w14:paraId="14F29FE1" w14:textId="77777777" w:rsidR="00FD1EC1" w:rsidRPr="00FD1EC1" w:rsidRDefault="00FD1EC1" w:rsidP="00FD1EC1">
      <w:pPr>
        <w:spacing w:after="0" w:line="360" w:lineRule="auto"/>
        <w:jc w:val="both"/>
        <w:rPr>
          <w:rFonts w:ascii="Times New Roman" w:hAnsi="Times New Roman" w:cs="Times New Roman"/>
          <w:b/>
          <w:bCs/>
          <w:color w:val="0000FF"/>
          <w:sz w:val="24"/>
          <w:szCs w:val="24"/>
          <w:lang w:val="en-US"/>
        </w:rPr>
      </w:pPr>
      <w:r w:rsidRPr="00FD1EC1">
        <w:rPr>
          <w:rFonts w:ascii="Times New Roman" w:hAnsi="Times New Roman" w:cs="Times New Roman"/>
          <w:b/>
          <w:bCs/>
          <w:color w:val="0000FF"/>
          <w:sz w:val="24"/>
          <w:szCs w:val="24"/>
          <w:lang w:val="en-US"/>
        </w:rPr>
        <w:t>3.1 SPT of semi-dense compacts</w:t>
      </w:r>
    </w:p>
    <w:p w14:paraId="6CAF1CD9" w14:textId="57F550A5" w:rsidR="00FD1EC1" w:rsidRPr="008B746A" w:rsidRDefault="00FD1EC1" w:rsidP="002C7BA2">
      <w:pPr>
        <w:spacing w:after="0" w:line="360" w:lineRule="auto"/>
        <w:jc w:val="both"/>
        <w:rPr>
          <w:rFonts w:ascii="Times New Roman" w:hAnsi="Times New Roman" w:cs="Times New Roman"/>
          <w:strike/>
          <w:sz w:val="24"/>
          <w:szCs w:val="24"/>
          <w:lang w:val="en-US"/>
        </w:rPr>
      </w:pPr>
      <w:commentRangeStart w:id="162"/>
      <w:r w:rsidRPr="008B746A">
        <w:rPr>
          <w:rFonts w:ascii="Times New Roman" w:hAnsi="Times New Roman" w:cs="Times New Roman"/>
          <w:strike/>
          <w:sz w:val="24"/>
          <w:szCs w:val="24"/>
          <w:lang w:val="en-US"/>
        </w:rPr>
        <w:t xml:space="preserve">All samples </w:t>
      </w:r>
      <w:commentRangeEnd w:id="162"/>
      <w:r w:rsidR="008B746A">
        <w:rPr>
          <w:rStyle w:val="CommentReference"/>
          <w:lang w:val="tr-TR"/>
        </w:rPr>
        <w:commentReference w:id="162"/>
      </w:r>
      <w:r w:rsidRPr="008B746A">
        <w:rPr>
          <w:rFonts w:ascii="Times New Roman" w:hAnsi="Times New Roman" w:cs="Times New Roman"/>
          <w:strike/>
          <w:sz w:val="24"/>
          <w:szCs w:val="24"/>
          <w:lang w:val="en-US"/>
        </w:rPr>
        <w:t xml:space="preserve">were pre-sintered via FAST/SPS at low temperature (500°C, 50 MPa, 30 s), to ensure that the growth of the nanocrystalline grains would be minimal enough to be neglected. This is confirmed by similar magnetic properties of MQU-F starting powder and pre-sintered samples (see </w:t>
      </w:r>
      <w:r w:rsidRPr="008B746A">
        <w:rPr>
          <w:rFonts w:ascii="Times New Roman" w:hAnsi="Times New Roman" w:cs="Times New Roman"/>
          <w:b/>
          <w:bCs/>
          <w:strike/>
          <w:sz w:val="24"/>
          <w:szCs w:val="24"/>
          <w:lang w:val="en-US"/>
        </w:rPr>
        <w:t>Table 3</w:t>
      </w:r>
      <w:r w:rsidRPr="008B746A">
        <w:rPr>
          <w:rFonts w:ascii="Times New Roman" w:hAnsi="Times New Roman" w:cs="Times New Roman"/>
          <w:strike/>
          <w:sz w:val="24"/>
          <w:szCs w:val="24"/>
          <w:lang w:val="en-US"/>
        </w:rPr>
        <w:t>). For initiating anisotropic grain growth, the pre-sintered samples were placed in the FAST/SPS, pre-loaded with 32 MPa and then heated with 100°C</w:t>
      </w:r>
      <w:r w:rsidRPr="008B746A">
        <w:rPr>
          <w:rFonts w:ascii="Times New Roman" w:hAnsi="Times New Roman" w:cs="Times New Roman"/>
          <w:strike/>
          <w:sz w:val="24"/>
          <w:szCs w:val="24"/>
          <w:lang w:val="en-US"/>
        </w:rPr>
        <w:sym w:font="Symbol" w:char="F0D7"/>
      </w:r>
      <w:r w:rsidRPr="008B746A">
        <w:rPr>
          <w:rFonts w:ascii="Times New Roman" w:hAnsi="Times New Roman" w:cs="Times New Roman"/>
          <w:strike/>
          <w:sz w:val="24"/>
          <w:szCs w:val="24"/>
          <w:lang w:val="en-US"/>
        </w:rPr>
        <w:t>min</w:t>
      </w:r>
      <w:r w:rsidRPr="008B746A">
        <w:rPr>
          <w:rFonts w:ascii="Times New Roman" w:hAnsi="Times New Roman" w:cs="Times New Roman"/>
          <w:strike/>
          <w:sz w:val="24"/>
          <w:szCs w:val="24"/>
          <w:vertAlign w:val="superscript"/>
          <w:lang w:val="en-US"/>
        </w:rPr>
        <w:t>-1</w:t>
      </w:r>
      <w:r w:rsidRPr="008B746A">
        <w:rPr>
          <w:rFonts w:ascii="Times New Roman" w:hAnsi="Times New Roman" w:cs="Times New Roman"/>
          <w:strike/>
          <w:sz w:val="24"/>
          <w:szCs w:val="24"/>
          <w:lang w:val="en-US"/>
        </w:rPr>
        <w:t xml:space="preserve"> to the aspired temperature (700°C, 750°C, 800°C). Then, a higher load in the range of 50 – 500 MPa (related to the diameter of the pre-sintered compact) was applied to terminate the deformation. After reaching this load followed by a short dwell time of 10 s, the current was turned off.</w:t>
      </w:r>
    </w:p>
    <w:p w14:paraId="7923C199" w14:textId="6BC70DDB" w:rsidR="00FD1EC1" w:rsidRDefault="00FD1EC1" w:rsidP="002C7BA2">
      <w:pPr>
        <w:spacing w:after="0" w:line="360" w:lineRule="auto"/>
        <w:jc w:val="both"/>
        <w:rPr>
          <w:rFonts w:ascii="Times New Roman" w:hAnsi="Times New Roman" w:cs="Times New Roman"/>
          <w:sz w:val="24"/>
          <w:szCs w:val="24"/>
          <w:lang w:val="en-US"/>
        </w:rPr>
      </w:pPr>
    </w:p>
    <w:p w14:paraId="0A505F49" w14:textId="05BA346E" w:rsidR="00FD1EC1" w:rsidRDefault="00FD1EC1" w:rsidP="00FD1EC1">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As expected, densification improved with increase of temperature and increase of pressure (see </w:t>
      </w:r>
      <w:r w:rsidRPr="00755379">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3</w:t>
      </w:r>
      <w:r w:rsidRPr="00755379">
        <w:rPr>
          <w:rFonts w:ascii="Times New Roman" w:hAnsi="Times New Roman" w:cs="Times New Roman"/>
          <w:sz w:val="24"/>
          <w:szCs w:val="24"/>
          <w:lang w:val="en-US"/>
        </w:rPr>
        <w:t xml:space="preserve">). The lowest height reduction of 57 % occurred </w:t>
      </w:r>
      <w:r>
        <w:rPr>
          <w:rFonts w:ascii="Times New Roman" w:hAnsi="Times New Roman" w:cs="Times New Roman"/>
          <w:sz w:val="24"/>
          <w:szCs w:val="24"/>
          <w:lang w:val="en-US"/>
        </w:rPr>
        <w:t xml:space="preserve">with sample </w:t>
      </w:r>
      <w:commentRangeStart w:id="163"/>
      <w:r w:rsidRPr="00FD1EC1">
        <w:rPr>
          <w:rFonts w:ascii="Times New Roman" w:hAnsi="Times New Roman" w:cs="Times New Roman"/>
          <w:color w:val="0000FF"/>
          <w:sz w:val="24"/>
          <w:szCs w:val="24"/>
          <w:lang w:val="en-US"/>
        </w:rPr>
        <w:t>T700-50</w:t>
      </w:r>
      <w:commentRangeEnd w:id="163"/>
      <w:r w:rsidRPr="00FD1EC1">
        <w:rPr>
          <w:rStyle w:val="CommentReference"/>
          <w:color w:val="0000FF"/>
          <w:lang w:val="tr-TR"/>
        </w:rPr>
        <w:commentReference w:id="163"/>
      </w:r>
      <w:r w:rsidRPr="00FD1EC1">
        <w:rPr>
          <w:rFonts w:ascii="Times New Roman" w:hAnsi="Times New Roman" w:cs="Times New Roman"/>
          <w:color w:val="0000FF"/>
          <w:sz w:val="24"/>
          <w:szCs w:val="24"/>
          <w:lang w:val="en-US"/>
        </w:rPr>
        <w:t xml:space="preserve">, which had a maximum temperature of 700 °C. </w:t>
      </w:r>
      <w:r w:rsidRPr="00755379">
        <w:rPr>
          <w:rFonts w:ascii="Times New Roman" w:hAnsi="Times New Roman" w:cs="Times New Roman"/>
          <w:sz w:val="24"/>
          <w:szCs w:val="24"/>
          <w:lang w:val="en-US"/>
        </w:rPr>
        <w:t>Since higher deformation degrees were obtained at 800 °C compared to 700 °C and 750 °C</w:t>
      </w:r>
      <w:r>
        <w:rPr>
          <w:rFonts w:ascii="Times New Roman" w:hAnsi="Times New Roman" w:cs="Times New Roman"/>
          <w:sz w:val="24"/>
          <w:szCs w:val="24"/>
          <w:lang w:val="en-US"/>
        </w:rPr>
        <w:t xml:space="preserve">, </w:t>
      </w:r>
      <w:r w:rsidRPr="00FD1EC1">
        <w:rPr>
          <w:rFonts w:ascii="Times New Roman" w:hAnsi="Times New Roman" w:cs="Times New Roman"/>
          <w:color w:val="0000FF"/>
          <w:sz w:val="24"/>
          <w:szCs w:val="24"/>
          <w:lang w:val="en-US"/>
        </w:rPr>
        <w:t xml:space="preserve">with sample T800-50 obtaining the highest deformation of 62%, </w:t>
      </w:r>
      <w:r w:rsidRPr="00755379">
        <w:rPr>
          <w:rFonts w:ascii="Times New Roman" w:hAnsi="Times New Roman" w:cs="Times New Roman"/>
          <w:sz w:val="24"/>
          <w:szCs w:val="24"/>
          <w:lang w:val="en-US"/>
        </w:rPr>
        <w:t xml:space="preserve">further deformation studies with varying pressure (100, 200, 500 MPa) were carried out at this temperature. </w:t>
      </w:r>
      <w:r w:rsidRPr="00755379">
        <w:rPr>
          <w:rFonts w:ascii="Times New Roman" w:hAnsi="Times New Roman" w:cs="Times New Roman"/>
          <w:b/>
          <w:bCs/>
          <w:sz w:val="24"/>
          <w:szCs w:val="24"/>
          <w:lang w:val="en-US"/>
        </w:rPr>
        <w:t xml:space="preserve">Figure </w:t>
      </w:r>
      <w:r w:rsidR="00343E3F">
        <w:rPr>
          <w:rFonts w:ascii="Times New Roman" w:hAnsi="Times New Roman" w:cs="Times New Roman"/>
          <w:b/>
          <w:bCs/>
          <w:sz w:val="24"/>
          <w:szCs w:val="24"/>
          <w:lang w:val="en-US"/>
        </w:rPr>
        <w:t>5</w:t>
      </w:r>
      <w:r>
        <w:rPr>
          <w:rFonts w:ascii="Times New Roman" w:hAnsi="Times New Roman" w:cs="Times New Roman"/>
          <w:b/>
          <w:bCs/>
          <w:sz w:val="24"/>
          <w:szCs w:val="24"/>
          <w:lang w:val="en-US"/>
        </w:rPr>
        <w:t xml:space="preserve"> </w:t>
      </w:r>
      <w:r w:rsidRPr="00755379">
        <w:rPr>
          <w:rFonts w:ascii="Times New Roman" w:hAnsi="Times New Roman" w:cs="Times New Roman"/>
          <w:sz w:val="24"/>
          <w:szCs w:val="24"/>
          <w:lang w:val="en-US"/>
        </w:rPr>
        <w:t>shows the related deformation curves for the case of doing the main deformation step with a pressure of either 100 MPa (</w:t>
      </w:r>
      <w:r w:rsidRPr="00755379">
        <w:rPr>
          <w:rFonts w:ascii="Times New Roman" w:hAnsi="Times New Roman" w:cs="Times New Roman"/>
          <w:b/>
          <w:bCs/>
          <w:sz w:val="24"/>
          <w:szCs w:val="24"/>
          <w:lang w:val="en-US"/>
        </w:rPr>
        <w:t xml:space="preserve">Figure </w:t>
      </w:r>
      <w:r w:rsidR="00343E3F">
        <w:rPr>
          <w:rFonts w:ascii="Times New Roman" w:hAnsi="Times New Roman" w:cs="Times New Roman"/>
          <w:b/>
          <w:bCs/>
          <w:sz w:val="24"/>
          <w:szCs w:val="24"/>
          <w:lang w:val="en-US"/>
        </w:rPr>
        <w:t>5</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or 500 MPa (</w:t>
      </w:r>
      <w:r w:rsidRPr="00755379">
        <w:rPr>
          <w:rFonts w:ascii="Times New Roman" w:hAnsi="Times New Roman" w:cs="Times New Roman"/>
          <w:b/>
          <w:bCs/>
          <w:sz w:val="24"/>
          <w:szCs w:val="24"/>
          <w:lang w:val="en-US"/>
        </w:rPr>
        <w:t xml:space="preserve">Figure </w:t>
      </w:r>
      <w:r w:rsidR="00343E3F">
        <w:rPr>
          <w:rFonts w:ascii="Times New Roman" w:hAnsi="Times New Roman" w:cs="Times New Roman"/>
          <w:b/>
          <w:bCs/>
          <w:sz w:val="24"/>
          <w:szCs w:val="24"/>
          <w:lang w:val="en-US"/>
        </w:rPr>
        <w:t>5</w:t>
      </w:r>
      <w:r w:rsidRPr="00755379">
        <w:rPr>
          <w:rFonts w:ascii="Times New Roman" w:hAnsi="Times New Roman" w:cs="Times New Roman"/>
          <w:b/>
          <w:bCs/>
          <w:sz w:val="24"/>
          <w:szCs w:val="24"/>
          <w:lang w:val="en-US"/>
        </w:rPr>
        <w:t>b</w:t>
      </w:r>
      <w:r w:rsidRPr="00755379">
        <w:rPr>
          <w:rFonts w:ascii="Times New Roman" w:hAnsi="Times New Roman" w:cs="Times New Roman"/>
          <w:sz w:val="24"/>
          <w:szCs w:val="24"/>
          <w:lang w:val="en-US"/>
        </w:rPr>
        <w:t>). With increase of pressure, the height reduction increased</w:t>
      </w:r>
      <w:r>
        <w:rPr>
          <w:rFonts w:ascii="Times New Roman" w:hAnsi="Times New Roman" w:cs="Times New Roman"/>
          <w:sz w:val="24"/>
          <w:szCs w:val="24"/>
          <w:lang w:val="en-US"/>
        </w:rPr>
        <w:t xml:space="preserve"> </w:t>
      </w:r>
      <w:r w:rsidRPr="00FD1EC1">
        <w:rPr>
          <w:rFonts w:ascii="Times New Roman" w:hAnsi="Times New Roman" w:cs="Times New Roman"/>
          <w:color w:val="0000FF"/>
          <w:sz w:val="24"/>
          <w:szCs w:val="24"/>
          <w:lang w:val="en-US"/>
        </w:rPr>
        <w:t>between P800-</w:t>
      </w:r>
      <w:r w:rsidR="00343E3F" w:rsidRPr="00343E3F">
        <w:rPr>
          <w:rFonts w:ascii="Times New Roman" w:hAnsi="Times New Roman" w:cs="Times New Roman"/>
          <w:color w:val="00B050"/>
          <w:sz w:val="24"/>
          <w:szCs w:val="24"/>
          <w:lang w:val="en-US"/>
        </w:rPr>
        <w:t>1</w:t>
      </w:r>
      <w:r w:rsidRPr="00343E3F">
        <w:rPr>
          <w:rFonts w:ascii="Times New Roman" w:hAnsi="Times New Roman" w:cs="Times New Roman"/>
          <w:color w:val="00B050"/>
          <w:sz w:val="24"/>
          <w:szCs w:val="24"/>
          <w:lang w:val="en-US"/>
        </w:rPr>
        <w:t>00</w:t>
      </w:r>
      <w:r w:rsidRPr="00FD1EC1">
        <w:rPr>
          <w:rFonts w:ascii="Times New Roman" w:hAnsi="Times New Roman" w:cs="Times New Roman"/>
          <w:color w:val="0000FF"/>
          <w:sz w:val="24"/>
          <w:szCs w:val="24"/>
          <w:lang w:val="en-US"/>
        </w:rPr>
        <w:t xml:space="preserve"> and P800-500, </w:t>
      </w:r>
      <w:r w:rsidRPr="00755379">
        <w:rPr>
          <w:rFonts w:ascii="Times New Roman" w:hAnsi="Times New Roman" w:cs="Times New Roman"/>
          <w:sz w:val="24"/>
          <w:szCs w:val="24"/>
          <w:lang w:val="en-US"/>
        </w:rPr>
        <w:t>from 60 to 65 % (</w:t>
      </w:r>
      <w:r w:rsidRPr="00755379">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3</w:t>
      </w:r>
      <w:r w:rsidRPr="00755379">
        <w:rPr>
          <w:rFonts w:ascii="Times New Roman" w:hAnsi="Times New Roman" w:cs="Times New Roman"/>
          <w:sz w:val="24"/>
          <w:szCs w:val="24"/>
          <w:lang w:val="en-US"/>
        </w:rPr>
        <w:t>). The black line in the graphs show the relative movement of the punch along with the deformation process</w:t>
      </w:r>
      <w:r>
        <w:rPr>
          <w:rFonts w:ascii="Times New Roman" w:hAnsi="Times New Roman" w:cs="Times New Roman"/>
          <w:sz w:val="24"/>
          <w:szCs w:val="24"/>
          <w:lang w:val="en-US"/>
        </w:rPr>
        <w:t>. Deformation</w:t>
      </w:r>
      <w:r w:rsidRPr="00755379">
        <w:rPr>
          <w:rFonts w:ascii="Times New Roman" w:hAnsi="Times New Roman" w:cs="Times New Roman"/>
          <w:sz w:val="24"/>
          <w:szCs w:val="24"/>
          <w:lang w:val="en-US"/>
        </w:rPr>
        <w:t xml:space="preserve"> starts already under the pre-load at a temperature of around 500°C. When exceeding a temperature of around 650°C</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deformation stops at a height reduction of around 50 %. The plateau of the deformation curve indicates the deformation of the samples to a degree, where contact to die walls and onset of wall friction appeared. When further increasing the load, deformation proceeds, but at a lower rate. </w:t>
      </w:r>
      <w:commentRangeStart w:id="164"/>
      <w:r w:rsidRPr="00343E3F">
        <w:rPr>
          <w:rFonts w:ascii="Times New Roman" w:hAnsi="Times New Roman" w:cs="Times New Roman"/>
          <w:strike/>
          <w:sz w:val="24"/>
          <w:szCs w:val="24"/>
          <w:lang w:val="en-US"/>
        </w:rPr>
        <w:t>Even in the cooling phase, where the load was released linearly, deformation still continues.</w:t>
      </w:r>
      <w:commentRangeEnd w:id="164"/>
      <w:r w:rsidR="00343E3F">
        <w:rPr>
          <w:rStyle w:val="CommentReference"/>
          <w:lang w:val="tr-TR"/>
        </w:rPr>
        <w:commentReference w:id="164"/>
      </w:r>
    </w:p>
    <w:p w14:paraId="111C84FC" w14:textId="0E266BAA" w:rsidR="00FD1EC1" w:rsidRDefault="00FD1EC1" w:rsidP="00FD1EC1">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D1EC1" w14:paraId="0A063287" w14:textId="77777777" w:rsidTr="00FD1EC1">
        <w:tc>
          <w:tcPr>
            <w:tcW w:w="9396" w:type="dxa"/>
          </w:tcPr>
          <w:p w14:paraId="6CC62F01" w14:textId="6B80AF94" w:rsidR="00FD1EC1" w:rsidRDefault="00FD1EC1" w:rsidP="00FD1EC1">
            <w:pPr>
              <w:spacing w:line="360" w:lineRule="auto"/>
              <w:jc w:val="both"/>
              <w:rPr>
                <w:rFonts w:ascii="Times New Roman" w:hAnsi="Times New Roman" w:cs="Times New Roman"/>
                <w:sz w:val="24"/>
                <w:szCs w:val="24"/>
                <w:lang w:val="en-US"/>
              </w:rPr>
            </w:pPr>
            <w:r w:rsidRPr="00392069">
              <w:rPr>
                <w:rFonts w:ascii="Times New Roman" w:hAnsi="Times New Roman" w:cs="Times New Roman"/>
                <w:noProof/>
                <w:sz w:val="24"/>
                <w:szCs w:val="24"/>
                <w:lang w:val="en-US"/>
              </w:rPr>
              <w:drawing>
                <wp:inline distT="0" distB="0" distL="0" distR="0" wp14:anchorId="42DCAA0A" wp14:editId="2674236B">
                  <wp:extent cx="5760000" cy="1670400"/>
                  <wp:effectExtent l="0" t="0" r="0" b="635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7637A8F0" w14:textId="22BE4360" w:rsidR="00FD1EC1" w:rsidRPr="00755379" w:rsidRDefault="00FD1EC1" w:rsidP="00FD1EC1">
      <w:pPr>
        <w:spacing w:after="0" w:line="360" w:lineRule="auto"/>
        <w:jc w:val="both"/>
        <w:rPr>
          <w:rFonts w:ascii="Times New Roman" w:hAnsi="Times New Roman" w:cs="Times New Roman"/>
          <w:i/>
          <w:iCs/>
          <w:sz w:val="24"/>
          <w:szCs w:val="24"/>
          <w:lang w:val="en-US"/>
        </w:rPr>
      </w:pPr>
      <w:commentRangeStart w:id="165"/>
      <w:r w:rsidRPr="00755379">
        <w:rPr>
          <w:rFonts w:ascii="Times New Roman" w:hAnsi="Times New Roman" w:cs="Times New Roman"/>
          <w:b/>
          <w:bCs/>
          <w:i/>
          <w:iCs/>
          <w:sz w:val="24"/>
          <w:szCs w:val="24"/>
          <w:lang w:val="en-US"/>
        </w:rPr>
        <w:t xml:space="preserve">Figure </w:t>
      </w:r>
      <w:r>
        <w:rPr>
          <w:rFonts w:ascii="Times New Roman" w:hAnsi="Times New Roman" w:cs="Times New Roman"/>
          <w:b/>
          <w:bCs/>
          <w:i/>
          <w:iCs/>
          <w:sz w:val="24"/>
          <w:szCs w:val="24"/>
          <w:lang w:val="en-US"/>
        </w:rPr>
        <w:t>7</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w:t>
      </w:r>
      <w:commentRangeEnd w:id="165"/>
      <w:r w:rsidR="00BF38E9">
        <w:rPr>
          <w:rStyle w:val="CommentReference"/>
          <w:lang w:val="tr-TR"/>
        </w:rPr>
        <w:commentReference w:id="165"/>
      </w:r>
      <w:r w:rsidRPr="00755379">
        <w:rPr>
          <w:rFonts w:ascii="Times New Roman" w:hAnsi="Times New Roman" w:cs="Times New Roman"/>
          <w:i/>
          <w:iCs/>
          <w:sz w:val="24"/>
          <w:szCs w:val="24"/>
          <w:lang w:val="en-US"/>
        </w:rPr>
        <w:t>Hot deformation of pre-sintered, porous Nd-Fe-B samples (500°C, 50 MPa, 30s) via FAST/SPS. Pre-heating with 100°C</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xml:space="preserve"> to 800°C and pre-loading with 32 MPa before applying the main pressure of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100 MPa</w:t>
      </w:r>
      <w:r w:rsidR="00F9660D">
        <w:rPr>
          <w:rFonts w:ascii="Times New Roman" w:hAnsi="Times New Roman" w:cs="Times New Roman"/>
          <w:i/>
          <w:iCs/>
          <w:sz w:val="24"/>
          <w:szCs w:val="24"/>
          <w:lang w:val="en-US"/>
        </w:rPr>
        <w:t xml:space="preserve"> </w:t>
      </w:r>
      <w:r w:rsidR="00F9660D" w:rsidRPr="00F9660D">
        <w:rPr>
          <w:rFonts w:ascii="Times New Roman" w:hAnsi="Times New Roman" w:cs="Times New Roman"/>
          <w:i/>
          <w:iCs/>
          <w:color w:val="00B050"/>
          <w:sz w:val="24"/>
          <w:szCs w:val="24"/>
          <w:lang w:val="en-US"/>
        </w:rPr>
        <w:t>(P800-100)</w:t>
      </w:r>
      <w:r w:rsidRPr="00755379">
        <w:rPr>
          <w:rFonts w:ascii="Times New Roman" w:hAnsi="Times New Roman" w:cs="Times New Roman"/>
          <w:i/>
          <w:iCs/>
          <w:sz w:val="24"/>
          <w:szCs w:val="24"/>
          <w:lang w:val="en-US"/>
        </w:rPr>
        <w:t xml:space="preserve">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500 MPa </w:t>
      </w:r>
      <w:r w:rsidRPr="00F9660D">
        <w:rPr>
          <w:rFonts w:ascii="Times New Roman" w:hAnsi="Times New Roman" w:cs="Times New Roman"/>
          <w:i/>
          <w:iCs/>
          <w:color w:val="00B050"/>
          <w:sz w:val="24"/>
          <w:szCs w:val="24"/>
          <w:lang w:val="en-US"/>
        </w:rPr>
        <w:t>(</w:t>
      </w:r>
      <w:r w:rsidR="00F9660D" w:rsidRPr="00F9660D">
        <w:rPr>
          <w:rFonts w:ascii="Times New Roman" w:hAnsi="Times New Roman" w:cs="Times New Roman"/>
          <w:i/>
          <w:iCs/>
          <w:color w:val="00B050"/>
          <w:sz w:val="24"/>
          <w:szCs w:val="24"/>
          <w:lang w:val="en-US"/>
        </w:rPr>
        <w:t>P800-500)</w:t>
      </w:r>
      <w:r w:rsidR="00F9660D">
        <w:rPr>
          <w:rFonts w:ascii="Times New Roman" w:hAnsi="Times New Roman" w:cs="Times New Roman"/>
          <w:i/>
          <w:iCs/>
          <w:sz w:val="24"/>
          <w:szCs w:val="24"/>
          <w:lang w:val="en-US"/>
        </w:rPr>
        <w:t xml:space="preserve">. </w:t>
      </w:r>
      <w:r w:rsidR="00F9660D" w:rsidRPr="00F9660D">
        <w:rPr>
          <w:rFonts w:ascii="Times New Roman" w:hAnsi="Times New Roman" w:cs="Times New Roman"/>
          <w:i/>
          <w:iCs/>
          <w:color w:val="00B050"/>
          <w:sz w:val="24"/>
          <w:szCs w:val="24"/>
          <w:lang w:val="en-US"/>
        </w:rPr>
        <w:t>The</w:t>
      </w:r>
      <w:r w:rsidR="00F9660D">
        <w:rPr>
          <w:rFonts w:ascii="Times New Roman" w:hAnsi="Times New Roman" w:cs="Times New Roman"/>
          <w:i/>
          <w:iCs/>
          <w:sz w:val="24"/>
          <w:szCs w:val="24"/>
          <w:lang w:val="en-US"/>
        </w:rPr>
        <w:t xml:space="preserve"> p</w:t>
      </w:r>
      <w:r w:rsidRPr="00755379">
        <w:rPr>
          <w:rFonts w:ascii="Times New Roman" w:hAnsi="Times New Roman" w:cs="Times New Roman"/>
          <w:i/>
          <w:iCs/>
          <w:sz w:val="24"/>
          <w:szCs w:val="24"/>
          <w:lang w:val="en-US"/>
        </w:rPr>
        <w:t>ressure</w:t>
      </w:r>
      <w:r w:rsidR="00F9660D">
        <w:rPr>
          <w:rFonts w:ascii="Times New Roman" w:hAnsi="Times New Roman" w:cs="Times New Roman"/>
          <w:i/>
          <w:iCs/>
          <w:sz w:val="24"/>
          <w:szCs w:val="24"/>
          <w:lang w:val="en-US"/>
        </w:rPr>
        <w:t xml:space="preserve"> </w:t>
      </w:r>
      <w:r w:rsidR="00F9660D" w:rsidRPr="00F9660D">
        <w:rPr>
          <w:rFonts w:ascii="Times New Roman" w:hAnsi="Times New Roman" w:cs="Times New Roman"/>
          <w:i/>
          <w:iCs/>
          <w:color w:val="00B050"/>
          <w:sz w:val="24"/>
          <w:szCs w:val="24"/>
          <w:lang w:val="en-US"/>
        </w:rPr>
        <w:t>is</w:t>
      </w:r>
      <w:r w:rsidRPr="00F9660D">
        <w:rPr>
          <w:rFonts w:ascii="Times New Roman" w:hAnsi="Times New Roman" w:cs="Times New Roman"/>
          <w:i/>
          <w:iCs/>
          <w:color w:val="00B050"/>
          <w:sz w:val="24"/>
          <w:szCs w:val="24"/>
          <w:lang w:val="en-US"/>
        </w:rPr>
        <w:t xml:space="preserve"> </w:t>
      </w:r>
      <w:r w:rsidRPr="00755379">
        <w:rPr>
          <w:rFonts w:ascii="Times New Roman" w:hAnsi="Times New Roman" w:cs="Times New Roman"/>
          <w:i/>
          <w:iCs/>
          <w:sz w:val="24"/>
          <w:szCs w:val="24"/>
          <w:lang w:val="en-US"/>
        </w:rPr>
        <w:t>related to the initial sample diameter of 20 mm).</w:t>
      </w:r>
    </w:p>
    <w:p w14:paraId="7A6A0C19" w14:textId="77777777" w:rsidR="00BF38E9" w:rsidRDefault="00BF38E9" w:rsidP="00BF38E9">
      <w:pPr>
        <w:spacing w:line="360" w:lineRule="auto"/>
        <w:jc w:val="both"/>
        <w:rPr>
          <w:rFonts w:ascii="Times New Roman" w:hAnsi="Times New Roman" w:cs="Times New Roman"/>
          <w:sz w:val="24"/>
          <w:szCs w:val="24"/>
          <w:lang w:val="en-US"/>
        </w:rPr>
      </w:pPr>
    </w:p>
    <w:p w14:paraId="10FEF18D" w14:textId="32FDF173" w:rsidR="00BF38E9" w:rsidRDefault="00BF38E9" w:rsidP="00BF38E9">
      <w:pPr>
        <w:spacing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In this experimental approach, the highest remanence value </w:t>
      </w:r>
      <w:commentRangeStart w:id="166"/>
      <w:r w:rsidRPr="00BF38E9">
        <w:rPr>
          <w:rFonts w:ascii="Times New Roman" w:hAnsi="Times New Roman" w:cs="Times New Roman"/>
          <w:color w:val="0000FF"/>
          <w:sz w:val="24"/>
          <w:szCs w:val="24"/>
          <w:lang w:val="en-US"/>
        </w:rPr>
        <w:t>1.2</w:t>
      </w:r>
      <w:r w:rsidR="00F9660D">
        <w:rPr>
          <w:rFonts w:ascii="Times New Roman" w:hAnsi="Times New Roman" w:cs="Times New Roman"/>
          <w:color w:val="0000FF"/>
          <w:sz w:val="24"/>
          <w:szCs w:val="24"/>
          <w:lang w:val="en-US"/>
        </w:rPr>
        <w:t>4</w:t>
      </w:r>
      <w:r w:rsidRPr="00BF38E9">
        <w:rPr>
          <w:rFonts w:ascii="Times New Roman" w:hAnsi="Times New Roman" w:cs="Times New Roman"/>
          <w:color w:val="0000FF"/>
          <w:sz w:val="24"/>
          <w:szCs w:val="24"/>
          <w:lang w:val="en-US"/>
        </w:rPr>
        <w:t xml:space="preserve"> T </w:t>
      </w:r>
      <w:commentRangeEnd w:id="166"/>
      <w:r w:rsidRPr="00BF38E9">
        <w:rPr>
          <w:rStyle w:val="CommentReference"/>
          <w:color w:val="0000FF"/>
          <w:lang w:val="tr-TR"/>
        </w:rPr>
        <w:commentReference w:id="166"/>
      </w:r>
      <w:r w:rsidRPr="00755379">
        <w:rPr>
          <w:rFonts w:ascii="Times New Roman" w:hAnsi="Times New Roman" w:cs="Times New Roman"/>
          <w:sz w:val="24"/>
          <w:szCs w:val="24"/>
          <w:lang w:val="en-US"/>
        </w:rPr>
        <w:t xml:space="preserve">was obtained from the </w:t>
      </w:r>
      <w:r w:rsidR="00E94022" w:rsidRPr="00E94022">
        <w:rPr>
          <w:rFonts w:ascii="Times New Roman" w:hAnsi="Times New Roman" w:cs="Times New Roman"/>
          <w:color w:val="00B050"/>
          <w:sz w:val="24"/>
          <w:szCs w:val="24"/>
          <w:lang w:val="en-US"/>
        </w:rPr>
        <w:t>sample</w:t>
      </w:r>
      <w:r w:rsidRPr="00E94022">
        <w:rPr>
          <w:rFonts w:ascii="Times New Roman" w:hAnsi="Times New Roman" w:cs="Times New Roman"/>
          <w:color w:val="00B050"/>
          <w:sz w:val="24"/>
          <w:szCs w:val="24"/>
          <w:lang w:val="en-US"/>
        </w:rPr>
        <w:t xml:space="preserve"> </w:t>
      </w:r>
      <w:r w:rsidR="00E94022" w:rsidRPr="00E94022">
        <w:rPr>
          <w:rFonts w:ascii="Times New Roman" w:hAnsi="Times New Roman" w:cs="Times New Roman"/>
          <w:color w:val="00B050"/>
          <w:sz w:val="24"/>
          <w:szCs w:val="24"/>
          <w:lang w:val="en-US"/>
        </w:rPr>
        <w:t xml:space="preserve">P800-500 </w:t>
      </w:r>
      <w:r w:rsidRPr="00755379">
        <w:rPr>
          <w:rFonts w:ascii="Times New Roman" w:hAnsi="Times New Roman" w:cs="Times New Roman"/>
          <w:sz w:val="24"/>
          <w:szCs w:val="24"/>
          <w:lang w:val="en-US"/>
        </w:rPr>
        <w:t>with the maximum applied pressure of 500 MPa.</w:t>
      </w:r>
      <w:r>
        <w:rPr>
          <w:rFonts w:ascii="Times New Roman" w:hAnsi="Times New Roman" w:cs="Times New Roman"/>
          <w:sz w:val="24"/>
          <w:szCs w:val="24"/>
          <w:lang w:val="en-US"/>
        </w:rPr>
        <w:t xml:space="preserve"> </w:t>
      </w:r>
      <w:r w:rsidRPr="00BF38E9">
        <w:rPr>
          <w:rFonts w:ascii="Times New Roman" w:hAnsi="Times New Roman" w:cs="Times New Roman"/>
          <w:color w:val="0000FF"/>
          <w:sz w:val="24"/>
          <w:szCs w:val="24"/>
          <w:lang w:val="en-US"/>
        </w:rPr>
        <w:t xml:space="preserve">Comparisons of </w:t>
      </w:r>
      <w:commentRangeStart w:id="167"/>
      <w:r w:rsidRPr="00BF38E9">
        <w:rPr>
          <w:rFonts w:ascii="Times New Roman" w:hAnsi="Times New Roman" w:cs="Times New Roman"/>
          <w:color w:val="0000FF"/>
          <w:sz w:val="24"/>
          <w:szCs w:val="24"/>
          <w:lang w:val="en-US"/>
        </w:rPr>
        <w:t xml:space="preserve">J-H </w:t>
      </w:r>
      <w:commentRangeEnd w:id="167"/>
      <w:r w:rsidR="00415492">
        <w:rPr>
          <w:rStyle w:val="CommentReference"/>
          <w:lang w:val="tr-TR"/>
        </w:rPr>
        <w:commentReference w:id="167"/>
      </w:r>
      <w:r w:rsidRPr="00BF38E9">
        <w:rPr>
          <w:rFonts w:ascii="Times New Roman" w:hAnsi="Times New Roman" w:cs="Times New Roman"/>
          <w:color w:val="0000FF"/>
          <w:sz w:val="24"/>
          <w:szCs w:val="24"/>
          <w:lang w:val="en-US"/>
        </w:rPr>
        <w:t xml:space="preserve">curves can be seen </w:t>
      </w:r>
      <w:r w:rsidRPr="00BF38E9">
        <w:rPr>
          <w:rFonts w:ascii="Times New Roman" w:hAnsi="Times New Roman" w:cs="Times New Roman"/>
          <w:color w:val="0000FF"/>
          <w:sz w:val="24"/>
          <w:szCs w:val="24"/>
          <w:lang w:val="en-US"/>
        </w:rPr>
        <w:lastRenderedPageBreak/>
        <w:t xml:space="preserve">in </w:t>
      </w:r>
      <w:r w:rsidRPr="00343E3F">
        <w:rPr>
          <w:rFonts w:ascii="Times New Roman" w:hAnsi="Times New Roman" w:cs="Times New Roman"/>
          <w:b/>
          <w:bCs/>
          <w:color w:val="0000FF"/>
          <w:sz w:val="24"/>
          <w:szCs w:val="24"/>
          <w:lang w:val="en-US"/>
        </w:rPr>
        <w:t xml:space="preserve">Figure </w:t>
      </w:r>
      <w:r w:rsidR="00343E3F" w:rsidRPr="00343E3F">
        <w:rPr>
          <w:rFonts w:ascii="Times New Roman" w:hAnsi="Times New Roman" w:cs="Times New Roman"/>
          <w:b/>
          <w:bCs/>
          <w:color w:val="0000FF"/>
          <w:sz w:val="24"/>
          <w:szCs w:val="24"/>
          <w:lang w:val="en-US"/>
        </w:rPr>
        <w:t>6</w:t>
      </w:r>
      <w:r w:rsidRPr="00BF38E9">
        <w:rPr>
          <w:rFonts w:ascii="Times New Roman" w:hAnsi="Times New Roman" w:cs="Times New Roman"/>
          <w:color w:val="0000FF"/>
          <w:sz w:val="24"/>
          <w:szCs w:val="24"/>
          <w:lang w:val="en-US"/>
        </w:rPr>
        <w:t xml:space="preserve">. </w:t>
      </w:r>
      <w:r w:rsidRPr="00755379">
        <w:rPr>
          <w:rFonts w:ascii="Times New Roman" w:hAnsi="Times New Roman" w:cs="Times New Roman"/>
          <w:sz w:val="24"/>
          <w:szCs w:val="24"/>
          <w:lang w:val="en-US"/>
        </w:rPr>
        <w:t>In addition, the highest density and the largest height reduction were obtained as well. This result indicates that in general hot deformation at high pressure is advantageous for texturing the grains, therefore achieving pronounced anisotropic magnetic properties. Similar trends were observed in the literature [</w:t>
      </w:r>
      <w:r w:rsidRPr="00755379">
        <w:rPr>
          <w:rFonts w:ascii="Times New Roman" w:hAnsi="Times New Roman" w:cs="Times New Roman"/>
          <w:b/>
          <w:bCs/>
          <w:color w:val="0000FF"/>
          <w:sz w:val="24"/>
          <w:szCs w:val="24"/>
          <w:lang w:val="en-US"/>
        </w:rPr>
        <w:t>Liu 2010, Wang 2015</w:t>
      </w:r>
      <w:r w:rsidRPr="00755379">
        <w:rPr>
          <w:rFonts w:ascii="Times New Roman" w:hAnsi="Times New Roman" w:cs="Times New Roman"/>
          <w:sz w:val="24"/>
          <w:szCs w:val="24"/>
          <w:lang w:val="en-US"/>
        </w:rPr>
        <w:t xml:space="preserve">]. Nevertheless, heating with </w:t>
      </w:r>
      <w:bookmarkStart w:id="168" w:name="_Hlk153220693"/>
      <w:r w:rsidRPr="00755379">
        <w:rPr>
          <w:rFonts w:ascii="Times New Roman" w:hAnsi="Times New Roman" w:cs="Times New Roman"/>
          <w:sz w:val="24"/>
          <w:szCs w:val="24"/>
          <w:lang w:val="en-US"/>
        </w:rPr>
        <w:t>100°C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w:t>
      </w:r>
      <w:bookmarkEnd w:id="168"/>
      <w:r w:rsidRPr="00755379">
        <w:rPr>
          <w:rFonts w:ascii="Times New Roman" w:hAnsi="Times New Roman" w:cs="Times New Roman"/>
          <w:sz w:val="24"/>
          <w:szCs w:val="24"/>
          <w:lang w:val="en-US"/>
        </w:rPr>
        <w:t xml:space="preserve">to the aspired deformation temperature followed by another dwell time at this temperature until the main deformation load is achieved took obviously too long to reliable avoid onset of anomalous grain growth. This assumption is confirmed </w:t>
      </w:r>
      <w:r>
        <w:rPr>
          <w:rFonts w:ascii="Times New Roman" w:hAnsi="Times New Roman" w:cs="Times New Roman"/>
          <w:sz w:val="24"/>
          <w:szCs w:val="24"/>
          <w:lang w:val="en-US"/>
        </w:rPr>
        <w:t>within the given</w:t>
      </w:r>
      <w:r w:rsidRPr="00755379">
        <w:rPr>
          <w:rFonts w:ascii="Times New Roman" w:hAnsi="Times New Roman" w:cs="Times New Roman"/>
          <w:sz w:val="24"/>
          <w:szCs w:val="24"/>
          <w:lang w:val="en-US"/>
        </w:rPr>
        <w:t xml:space="preserve"> microstructures (</w:t>
      </w:r>
      <w:r w:rsidRPr="00755379">
        <w:rPr>
          <w:rFonts w:ascii="Times New Roman" w:hAnsi="Times New Roman" w:cs="Times New Roman"/>
          <w:b/>
          <w:bCs/>
          <w:sz w:val="24"/>
          <w:szCs w:val="24"/>
          <w:lang w:val="en-US"/>
        </w:rPr>
        <w:t xml:space="preserve">Figure </w:t>
      </w:r>
      <w:r w:rsidR="00343E3F">
        <w:rPr>
          <w:rFonts w:ascii="Times New Roman" w:hAnsi="Times New Roman" w:cs="Times New Roman"/>
          <w:b/>
          <w:bCs/>
          <w:sz w:val="24"/>
          <w:szCs w:val="24"/>
          <w:lang w:val="en-US"/>
        </w:rPr>
        <w:t>7</w:t>
      </w:r>
      <w:r w:rsidRPr="00755379">
        <w:rPr>
          <w:rFonts w:ascii="Times New Roman" w:hAnsi="Times New Roman" w:cs="Times New Roman"/>
          <w:sz w:val="24"/>
          <w:szCs w:val="24"/>
          <w:lang w:val="en-US"/>
        </w:rPr>
        <w:t xml:space="preserve">). </w:t>
      </w:r>
      <w:r w:rsidRPr="00BF38E9">
        <w:rPr>
          <w:rFonts w:ascii="Times New Roman" w:hAnsi="Times New Roman" w:cs="Times New Roman"/>
          <w:color w:val="0000FF"/>
          <w:sz w:val="24"/>
          <w:szCs w:val="24"/>
          <w:lang w:val="en-US"/>
        </w:rPr>
        <w:t xml:space="preserve">Even after the deformation step, clear boundaries of the starting MQU-F powder particles are visible in the form of bright Nd-rich outlines. Likely these do not dissolve due to the presence of oxygen on the surface of the particles. Though it is possible </w:t>
      </w:r>
      <w:commentRangeStart w:id="169"/>
      <w:commentRangeStart w:id="170"/>
      <w:r w:rsidRPr="00BF38E9">
        <w:rPr>
          <w:rFonts w:ascii="Times New Roman" w:hAnsi="Times New Roman" w:cs="Times New Roman"/>
          <w:color w:val="0000FF"/>
          <w:sz w:val="24"/>
          <w:szCs w:val="24"/>
          <w:lang w:val="en-US"/>
        </w:rPr>
        <w:t xml:space="preserve">for oxides to be burned off </w:t>
      </w:r>
      <w:commentRangeEnd w:id="169"/>
      <w:r w:rsidR="00343E3F">
        <w:rPr>
          <w:rStyle w:val="CommentReference"/>
          <w:lang w:val="tr-TR"/>
        </w:rPr>
        <w:commentReference w:id="169"/>
      </w:r>
      <w:commentRangeEnd w:id="170"/>
      <w:r w:rsidR="00EC61D4">
        <w:rPr>
          <w:rStyle w:val="CommentReference"/>
          <w:lang w:val="tr-TR"/>
        </w:rPr>
        <w:commentReference w:id="170"/>
      </w:r>
      <w:r w:rsidRPr="00BF38E9">
        <w:rPr>
          <w:rFonts w:ascii="Times New Roman" w:hAnsi="Times New Roman" w:cs="Times New Roman"/>
          <w:color w:val="0000FF"/>
          <w:sz w:val="24"/>
          <w:szCs w:val="24"/>
          <w:lang w:val="en-US"/>
        </w:rPr>
        <w:t>of metal powders during FAST/SPS, this does not seem to have happened in this case [</w:t>
      </w:r>
      <w:proofErr w:type="spellStart"/>
      <w:r w:rsidRPr="00BF38E9">
        <w:rPr>
          <w:rFonts w:ascii="Times New Roman" w:hAnsi="Times New Roman" w:cs="Times New Roman"/>
          <w:b/>
          <w:bCs/>
          <w:color w:val="0000FF"/>
          <w:sz w:val="24"/>
          <w:szCs w:val="24"/>
          <w:lang w:val="en-US"/>
        </w:rPr>
        <w:t>Chawake</w:t>
      </w:r>
      <w:proofErr w:type="spellEnd"/>
      <w:r w:rsidRPr="00BF38E9">
        <w:rPr>
          <w:rFonts w:ascii="Times New Roman" w:hAnsi="Times New Roman" w:cs="Times New Roman"/>
          <w:b/>
          <w:bCs/>
          <w:color w:val="0000FF"/>
          <w:sz w:val="24"/>
          <w:szCs w:val="24"/>
          <w:lang w:val="en-US"/>
        </w:rPr>
        <w:t xml:space="preserve"> 2014</w:t>
      </w:r>
      <w:r w:rsidRPr="00BF38E9">
        <w:rPr>
          <w:rFonts w:ascii="Times New Roman" w:hAnsi="Times New Roman" w:cs="Times New Roman"/>
          <w:color w:val="0000FF"/>
          <w:sz w:val="24"/>
          <w:szCs w:val="24"/>
          <w:lang w:val="en-US"/>
        </w:rPr>
        <w:t xml:space="preserve">]. </w:t>
      </w:r>
      <w:r w:rsidRPr="00755379">
        <w:rPr>
          <w:rFonts w:ascii="Times New Roman" w:hAnsi="Times New Roman" w:cs="Times New Roman"/>
          <w:sz w:val="24"/>
          <w:szCs w:val="24"/>
          <w:lang w:val="en-US"/>
        </w:rPr>
        <w:t xml:space="preserve">Large amounts of </w:t>
      </w:r>
      <w:r w:rsidR="004E7093" w:rsidRPr="004E7093">
        <w:rPr>
          <w:rFonts w:ascii="Times New Roman" w:hAnsi="Times New Roman" w:cs="Times New Roman"/>
          <w:color w:val="00B050"/>
          <w:sz w:val="24"/>
          <w:szCs w:val="24"/>
          <w:lang w:val="en-US"/>
        </w:rPr>
        <w:t xml:space="preserve">anomalous </w:t>
      </w:r>
      <w:r w:rsidRPr="00755379">
        <w:rPr>
          <w:rFonts w:ascii="Times New Roman" w:hAnsi="Times New Roman" w:cs="Times New Roman"/>
          <w:sz w:val="24"/>
          <w:szCs w:val="24"/>
          <w:lang w:val="en-US"/>
        </w:rPr>
        <w:t xml:space="preserve">grains with sizes in the several micrometer </w:t>
      </w:r>
      <w:proofErr w:type="gramStart"/>
      <w:r w:rsidRPr="00755379">
        <w:rPr>
          <w:rFonts w:ascii="Times New Roman" w:hAnsi="Times New Roman" w:cs="Times New Roman"/>
          <w:sz w:val="24"/>
          <w:szCs w:val="24"/>
          <w:lang w:val="en-US"/>
        </w:rPr>
        <w:t>range</w:t>
      </w:r>
      <w:proofErr w:type="gramEnd"/>
      <w:r w:rsidRPr="00755379">
        <w:rPr>
          <w:rFonts w:ascii="Times New Roman" w:hAnsi="Times New Roman" w:cs="Times New Roman"/>
          <w:sz w:val="24"/>
          <w:szCs w:val="24"/>
          <w:lang w:val="en-US"/>
        </w:rPr>
        <w:t xml:space="preserve"> are a clear indicator for explaining the low coercivity values. It is interesting to note that at a given temperature </w:t>
      </w:r>
      <w:commentRangeStart w:id="171"/>
      <w:r w:rsidRPr="00755379">
        <w:rPr>
          <w:rFonts w:ascii="Times New Roman" w:hAnsi="Times New Roman" w:cs="Times New Roman"/>
          <w:sz w:val="24"/>
          <w:szCs w:val="24"/>
          <w:lang w:val="en-US"/>
        </w:rPr>
        <w:t>(800°C) grain growth becomes more enhanced at the higher pressure</w:t>
      </w:r>
      <w:commentRangeEnd w:id="171"/>
      <w:r w:rsidR="00255271">
        <w:rPr>
          <w:rStyle w:val="CommentReference"/>
          <w:lang w:val="tr-TR"/>
        </w:rPr>
        <w:commentReference w:id="171"/>
      </w:r>
      <w:r w:rsidRPr="00755379">
        <w:rPr>
          <w:rFonts w:ascii="Times New Roman" w:hAnsi="Times New Roman" w:cs="Times New Roman"/>
          <w:sz w:val="24"/>
          <w:szCs w:val="24"/>
          <w:lang w:val="en-US"/>
        </w:rPr>
        <w:t>. For taking advantage of high pressure and</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at</w:t>
      </w:r>
      <w:r w:rsidRPr="00755379">
        <w:rPr>
          <w:rFonts w:ascii="Times New Roman" w:hAnsi="Times New Roman" w:cs="Times New Roman"/>
          <w:sz w:val="24"/>
          <w:szCs w:val="24"/>
          <w:lang w:val="en-US"/>
        </w:rPr>
        <w:t xml:space="preserve"> the same time</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avoiding anomalous grain growth, direct application of the high load seems to be the preferred option, but sufficient stability of </w:t>
      </w:r>
      <w:r>
        <w:rPr>
          <w:rFonts w:ascii="Times New Roman" w:hAnsi="Times New Roman" w:cs="Times New Roman"/>
          <w:sz w:val="24"/>
          <w:szCs w:val="24"/>
          <w:lang w:val="en-US"/>
        </w:rPr>
        <w:t>the</w:t>
      </w:r>
      <w:r w:rsidRPr="00755379">
        <w:rPr>
          <w:rFonts w:ascii="Times New Roman" w:hAnsi="Times New Roman" w:cs="Times New Roman"/>
          <w:sz w:val="24"/>
          <w:szCs w:val="24"/>
          <w:lang w:val="en-US"/>
        </w:rPr>
        <w:t xml:space="preserve"> pre-sintered, porous compacts is questionable in this case. Additional improvements can be made through the tailoring of deformation speeds to avoid crack formation in the final sample [</w:t>
      </w:r>
      <w:r w:rsidRPr="00BF38E9">
        <w:rPr>
          <w:rFonts w:ascii="Times New Roman" w:hAnsi="Times New Roman" w:cs="Times New Roman"/>
          <w:b/>
          <w:bCs/>
          <w:color w:val="0000FF"/>
          <w:sz w:val="24"/>
          <w:szCs w:val="24"/>
          <w:lang w:val="en-US"/>
        </w:rPr>
        <w:t>Hinz 2003</w:t>
      </w:r>
      <w:r w:rsidRPr="0075537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BF38E9">
        <w:rPr>
          <w:rFonts w:ascii="Times New Roman" w:hAnsi="Times New Roman" w:cs="Times New Roman"/>
          <w:color w:val="0000FF"/>
          <w:sz w:val="24"/>
          <w:szCs w:val="24"/>
          <w:lang w:val="en-US"/>
        </w:rPr>
        <w:t>The best combination of coercivity and remanence can be seen in sample P800-100 (</w:t>
      </w:r>
      <w:proofErr w:type="spellStart"/>
      <w:r w:rsidRPr="00BF38E9">
        <w:rPr>
          <w:rFonts w:ascii="Times New Roman" w:hAnsi="Times New Roman" w:cs="Times New Roman"/>
          <w:color w:val="0000FF"/>
          <w:sz w:val="24"/>
          <w:szCs w:val="24"/>
          <w:lang w:val="en-US"/>
        </w:rPr>
        <w:t>H</w:t>
      </w:r>
      <w:r w:rsidRPr="00BF38E9">
        <w:rPr>
          <w:rFonts w:ascii="Times New Roman" w:hAnsi="Times New Roman" w:cs="Times New Roman"/>
          <w:color w:val="0000FF"/>
          <w:sz w:val="24"/>
          <w:szCs w:val="24"/>
          <w:vertAlign w:val="subscript"/>
          <w:lang w:val="en-US"/>
        </w:rPr>
        <w:t>cJ</w:t>
      </w:r>
      <w:proofErr w:type="spellEnd"/>
      <w:r w:rsidRPr="00BF38E9">
        <w:rPr>
          <w:rFonts w:ascii="Times New Roman" w:hAnsi="Times New Roman" w:cs="Times New Roman"/>
          <w:color w:val="0000FF"/>
          <w:sz w:val="24"/>
          <w:szCs w:val="24"/>
          <w:vertAlign w:val="subscript"/>
          <w:lang w:val="en-US"/>
        </w:rPr>
        <w:t xml:space="preserve"> </w:t>
      </w:r>
      <w:r w:rsidRPr="00BF38E9">
        <w:rPr>
          <w:rFonts w:ascii="Times New Roman" w:hAnsi="Times New Roman" w:cs="Times New Roman"/>
          <w:color w:val="0000FF"/>
          <w:sz w:val="24"/>
          <w:szCs w:val="24"/>
          <w:lang w:val="en-US"/>
        </w:rPr>
        <w:t xml:space="preserve">= </w:t>
      </w:r>
      <w:commentRangeStart w:id="172"/>
      <w:r w:rsidRPr="00BF38E9">
        <w:rPr>
          <w:rFonts w:ascii="Times New Roman" w:hAnsi="Times New Roman" w:cs="Times New Roman"/>
          <w:color w:val="0000FF"/>
          <w:sz w:val="24"/>
          <w:szCs w:val="24"/>
          <w:lang w:val="en-US"/>
        </w:rPr>
        <w:t>1203 kA</w:t>
      </w:r>
      <w:commentRangeEnd w:id="172"/>
      <w:r w:rsidR="00255271">
        <w:rPr>
          <w:rStyle w:val="CommentReference"/>
          <w:lang w:val="tr-TR"/>
        </w:rPr>
        <w:commentReference w:id="172"/>
      </w:r>
      <w:r w:rsidRPr="00BF38E9">
        <w:rPr>
          <w:rFonts w:ascii="Times New Roman" w:hAnsi="Times New Roman" w:cs="Times New Roman"/>
          <w:color w:val="0000FF"/>
          <w:sz w:val="24"/>
          <w:szCs w:val="24"/>
          <w:lang w:val="en-US"/>
        </w:rPr>
        <w:t>/m, B</w:t>
      </w:r>
      <w:r w:rsidRPr="00BF38E9">
        <w:rPr>
          <w:rFonts w:ascii="Times New Roman" w:hAnsi="Times New Roman" w:cs="Times New Roman"/>
          <w:color w:val="0000FF"/>
          <w:sz w:val="24"/>
          <w:szCs w:val="24"/>
          <w:vertAlign w:val="subscript"/>
          <w:lang w:val="en-US"/>
        </w:rPr>
        <w:t>r</w:t>
      </w:r>
      <w:r w:rsidRPr="00BF38E9">
        <w:rPr>
          <w:rFonts w:ascii="Times New Roman" w:hAnsi="Times New Roman" w:cs="Times New Roman"/>
          <w:color w:val="0000FF"/>
          <w:sz w:val="24"/>
          <w:szCs w:val="24"/>
          <w:lang w:val="en-US"/>
        </w:rPr>
        <w:t xml:space="preserve"> = 1.18 T). This is likely due to the combination of the temperature being optimal for anisotropic grain development among the melted grain boundary phase, as stated by </w:t>
      </w:r>
      <w:proofErr w:type="spellStart"/>
      <w:r w:rsidRPr="00BF38E9">
        <w:rPr>
          <w:rFonts w:ascii="Times New Roman" w:hAnsi="Times New Roman" w:cs="Times New Roman"/>
          <w:color w:val="0000FF"/>
          <w:sz w:val="24"/>
          <w:szCs w:val="24"/>
          <w:lang w:val="en-US"/>
        </w:rPr>
        <w:t>Hioki</w:t>
      </w:r>
      <w:proofErr w:type="spellEnd"/>
      <w:r w:rsidRPr="00BF38E9">
        <w:rPr>
          <w:rFonts w:ascii="Times New Roman" w:hAnsi="Times New Roman" w:cs="Times New Roman"/>
          <w:color w:val="0000FF"/>
          <w:sz w:val="24"/>
          <w:szCs w:val="24"/>
          <w:lang w:val="en-US"/>
        </w:rPr>
        <w:t xml:space="preserve"> </w:t>
      </w:r>
      <w:r w:rsidRPr="00BF38E9">
        <w:rPr>
          <w:rFonts w:ascii="Times New Roman" w:hAnsi="Times New Roman" w:cs="Times New Roman"/>
          <w:i/>
          <w:iCs/>
          <w:color w:val="0000FF"/>
          <w:sz w:val="24"/>
          <w:szCs w:val="24"/>
          <w:lang w:val="en-US"/>
        </w:rPr>
        <w:t>et al</w:t>
      </w:r>
      <w:r w:rsidRPr="00BF38E9">
        <w:rPr>
          <w:rFonts w:ascii="Times New Roman" w:hAnsi="Times New Roman" w:cs="Times New Roman"/>
          <w:color w:val="0000FF"/>
          <w:sz w:val="24"/>
          <w:szCs w:val="24"/>
          <w:lang w:val="en-US"/>
        </w:rPr>
        <w:t>. [</w:t>
      </w:r>
      <w:proofErr w:type="spellStart"/>
      <w:r w:rsidRPr="00BF38E9">
        <w:rPr>
          <w:rFonts w:ascii="Times New Roman" w:hAnsi="Times New Roman" w:cs="Times New Roman"/>
          <w:b/>
          <w:bCs/>
          <w:color w:val="0000FF"/>
          <w:sz w:val="24"/>
          <w:szCs w:val="24"/>
          <w:lang w:val="en-US"/>
        </w:rPr>
        <w:t>Hioki</w:t>
      </w:r>
      <w:proofErr w:type="spellEnd"/>
      <w:r w:rsidRPr="00BF38E9">
        <w:rPr>
          <w:rFonts w:ascii="Times New Roman" w:hAnsi="Times New Roman" w:cs="Times New Roman"/>
          <w:b/>
          <w:bCs/>
          <w:color w:val="0000FF"/>
          <w:sz w:val="24"/>
          <w:szCs w:val="24"/>
          <w:lang w:val="en-US"/>
        </w:rPr>
        <w:t xml:space="preserve"> 2021</w:t>
      </w:r>
      <w:r w:rsidRPr="00BF38E9">
        <w:rPr>
          <w:rFonts w:ascii="Times New Roman" w:hAnsi="Times New Roman" w:cs="Times New Roman"/>
          <w:color w:val="0000FF"/>
          <w:sz w:val="24"/>
          <w:szCs w:val="24"/>
          <w:lang w:val="en-US"/>
        </w:rPr>
        <w:t xml:space="preserve">]. However, as mentioned before, </w:t>
      </w:r>
      <w:commentRangeStart w:id="173"/>
      <w:r w:rsidRPr="00BF38E9">
        <w:rPr>
          <w:rFonts w:ascii="Times New Roman" w:hAnsi="Times New Roman" w:cs="Times New Roman"/>
          <w:color w:val="0000FF"/>
          <w:sz w:val="24"/>
          <w:szCs w:val="24"/>
          <w:lang w:val="en-US"/>
        </w:rPr>
        <w:t xml:space="preserve">Joule heating hot spots at particle contact points </w:t>
      </w:r>
      <w:commentRangeEnd w:id="173"/>
      <w:r w:rsidR="00DD0A3A">
        <w:rPr>
          <w:rStyle w:val="CommentReference"/>
          <w:lang w:val="tr-TR"/>
        </w:rPr>
        <w:commentReference w:id="173"/>
      </w:r>
      <w:r w:rsidRPr="00BF38E9">
        <w:rPr>
          <w:rFonts w:ascii="Times New Roman" w:hAnsi="Times New Roman" w:cs="Times New Roman"/>
          <w:color w:val="0000FF"/>
          <w:sz w:val="24"/>
          <w:szCs w:val="24"/>
          <w:lang w:val="en-US"/>
        </w:rPr>
        <w:t xml:space="preserve">could lead to excessive grain growth – therefore, surface contact of the MQU-F particles at the setpoint temperature of 800 °C likely caused undesired grain growth and negatively affected coercivity. Despite the excessive grain growth, </w:t>
      </w:r>
      <w:r w:rsidR="00E94022" w:rsidRPr="00E94022">
        <w:rPr>
          <w:rFonts w:ascii="Times New Roman" w:hAnsi="Times New Roman" w:cs="Times New Roman"/>
          <w:color w:val="00B050"/>
          <w:sz w:val="24"/>
          <w:szCs w:val="24"/>
          <w:lang w:val="en-US"/>
        </w:rPr>
        <w:t>sample</w:t>
      </w:r>
      <w:r w:rsidR="00E94022">
        <w:rPr>
          <w:rFonts w:ascii="Times New Roman" w:hAnsi="Times New Roman" w:cs="Times New Roman"/>
          <w:color w:val="0000FF"/>
          <w:sz w:val="24"/>
          <w:szCs w:val="24"/>
          <w:lang w:val="en-US"/>
        </w:rPr>
        <w:t xml:space="preserve"> </w:t>
      </w:r>
      <w:r w:rsidRPr="00BF38E9">
        <w:rPr>
          <w:rFonts w:ascii="Times New Roman" w:hAnsi="Times New Roman" w:cs="Times New Roman"/>
          <w:color w:val="0000FF"/>
          <w:sz w:val="24"/>
          <w:szCs w:val="24"/>
          <w:lang w:val="en-US"/>
        </w:rPr>
        <w:t>P800-500 still achieved the highest (</w:t>
      </w:r>
      <w:r w:rsidRPr="00BF38E9">
        <w:rPr>
          <w:rFonts w:ascii="Times New Roman" w:hAnsi="Times New Roman" w:cs="Times New Roman"/>
          <w:i/>
          <w:iCs/>
          <w:color w:val="0000FF"/>
          <w:sz w:val="24"/>
          <w:szCs w:val="24"/>
          <w:lang w:val="en-US"/>
        </w:rPr>
        <w:t>BH</w:t>
      </w:r>
      <w:r w:rsidRPr="00BF38E9">
        <w:rPr>
          <w:rFonts w:ascii="Times New Roman" w:hAnsi="Times New Roman" w:cs="Times New Roman"/>
          <w:color w:val="0000FF"/>
          <w:sz w:val="24"/>
          <w:szCs w:val="24"/>
          <w:lang w:val="en-US"/>
        </w:rPr>
        <w:t>)</w:t>
      </w:r>
      <w:r w:rsidRPr="00BF38E9">
        <w:rPr>
          <w:rFonts w:ascii="Times New Roman" w:hAnsi="Times New Roman" w:cs="Times New Roman"/>
          <w:color w:val="0000FF"/>
          <w:sz w:val="24"/>
          <w:szCs w:val="24"/>
          <w:vertAlign w:val="subscript"/>
          <w:lang w:val="en-US"/>
        </w:rPr>
        <w:t>max</w:t>
      </w:r>
      <w:r w:rsidRPr="00BF38E9">
        <w:rPr>
          <w:rFonts w:ascii="Times New Roman" w:hAnsi="Times New Roman" w:cs="Times New Roman"/>
          <w:color w:val="0000FF"/>
          <w:sz w:val="24"/>
          <w:szCs w:val="24"/>
          <w:lang w:val="en-US"/>
        </w:rPr>
        <w:t>, 281 kJm</w:t>
      </w:r>
      <w:r w:rsidRPr="00BF38E9">
        <w:rPr>
          <w:rFonts w:ascii="Times New Roman" w:hAnsi="Times New Roman" w:cs="Times New Roman"/>
          <w:color w:val="0000FF"/>
          <w:sz w:val="24"/>
          <w:szCs w:val="24"/>
          <w:vertAlign w:val="superscript"/>
          <w:lang w:val="en-US"/>
        </w:rPr>
        <w:t>-3</w:t>
      </w:r>
      <w:r w:rsidRPr="00BF38E9">
        <w:rPr>
          <w:rFonts w:ascii="Times New Roman" w:hAnsi="Times New Roman" w:cs="Times New Roman"/>
          <w:color w:val="0000FF"/>
          <w:sz w:val="24"/>
          <w:szCs w:val="24"/>
          <w:lang w:val="en-US"/>
        </w:rPr>
        <w:t xml:space="preserve">, of all semi-dense deformed samples, due to its density and texture influencing its </w:t>
      </w:r>
      <w:r w:rsidRPr="00BF38E9">
        <w:rPr>
          <w:rFonts w:ascii="Times New Roman" w:hAnsi="Times New Roman" w:cs="Times New Roman"/>
          <w:i/>
          <w:iCs/>
          <w:color w:val="0000FF"/>
          <w:sz w:val="24"/>
          <w:szCs w:val="24"/>
          <w:lang w:val="en-US"/>
        </w:rPr>
        <w:t>B</w:t>
      </w:r>
      <w:r w:rsidRPr="00BF38E9">
        <w:rPr>
          <w:rFonts w:ascii="Times New Roman" w:hAnsi="Times New Roman" w:cs="Times New Roman"/>
          <w:i/>
          <w:iCs/>
          <w:color w:val="0000FF"/>
          <w:sz w:val="24"/>
          <w:szCs w:val="24"/>
          <w:vertAlign w:val="subscript"/>
          <w:lang w:val="en-US"/>
        </w:rPr>
        <w:t>r</w:t>
      </w:r>
      <w:r w:rsidRPr="00BF38E9">
        <w:rPr>
          <w:rFonts w:ascii="Times New Roman" w:hAnsi="Times New Roman" w:cs="Times New Roman"/>
          <w:color w:val="0000FF"/>
          <w:sz w:val="24"/>
          <w:szCs w:val="24"/>
          <w:lang w:val="en-US"/>
        </w:rPr>
        <w:t>. The additional pressure in the samples of P800-200 and P800-500 likely led to greater mass transfer and thus more excessive grain growth, despite the higher pressure leading to a more optimal texture.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BF38E9" w14:paraId="2D39F140" w14:textId="77777777" w:rsidTr="00BF38E9">
        <w:tc>
          <w:tcPr>
            <w:tcW w:w="9396" w:type="dxa"/>
          </w:tcPr>
          <w:p w14:paraId="49250B93" w14:textId="5B10A165" w:rsidR="00BF38E9" w:rsidRDefault="00955EC1" w:rsidP="00BF38E9">
            <w:pPr>
              <w:spacing w:line="360" w:lineRule="auto"/>
              <w:jc w:val="center"/>
              <w:rPr>
                <w:rFonts w:ascii="Times New Roman" w:hAnsi="Times New Roman" w:cs="Times New Roman"/>
                <w:sz w:val="24"/>
                <w:szCs w:val="24"/>
                <w:lang w:val="en-US"/>
              </w:rPr>
            </w:pPr>
            <w:commentRangeStart w:id="174"/>
            <w:r>
              <w:rPr>
                <w:rFonts w:ascii="Times New Roman" w:hAnsi="Times New Roman" w:cs="Times New Roman"/>
                <w:noProof/>
                <w:sz w:val="24"/>
                <w:szCs w:val="24"/>
                <w:lang w:val="en-US"/>
              </w:rPr>
              <w:lastRenderedPageBreak/>
              <w:drawing>
                <wp:inline distT="0" distB="0" distL="0" distR="0" wp14:anchorId="280C904F" wp14:editId="050900C4">
                  <wp:extent cx="4626794" cy="354203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6794" cy="3542030"/>
                          </a:xfrm>
                          <a:prstGeom prst="rect">
                            <a:avLst/>
                          </a:prstGeom>
                        </pic:spPr>
                      </pic:pic>
                    </a:graphicData>
                  </a:graphic>
                </wp:inline>
              </w:drawing>
            </w:r>
            <w:commentRangeEnd w:id="174"/>
            <w:r w:rsidR="00415492">
              <w:rPr>
                <w:rStyle w:val="CommentReference"/>
                <w:lang w:val="tr-TR"/>
              </w:rPr>
              <w:commentReference w:id="174"/>
            </w:r>
          </w:p>
        </w:tc>
      </w:tr>
    </w:tbl>
    <w:p w14:paraId="72FD05C0" w14:textId="07735A22" w:rsidR="00FD1EC1" w:rsidRDefault="00955EC1" w:rsidP="00FD1EC1">
      <w:pPr>
        <w:spacing w:after="0" w:line="360" w:lineRule="auto"/>
        <w:jc w:val="both"/>
        <w:rPr>
          <w:rFonts w:ascii="Times New Roman" w:hAnsi="Times New Roman" w:cs="Times New Roman"/>
          <w:i/>
          <w:iCs/>
          <w:color w:val="0000FF"/>
          <w:sz w:val="24"/>
          <w:szCs w:val="24"/>
          <w:lang w:val="en-US"/>
        </w:rPr>
      </w:pPr>
      <w:commentRangeStart w:id="175"/>
      <w:commentRangeStart w:id="176"/>
      <w:r w:rsidRPr="00955EC1">
        <w:rPr>
          <w:rFonts w:ascii="Times New Roman" w:hAnsi="Times New Roman" w:cs="Times New Roman"/>
          <w:b/>
          <w:bCs/>
          <w:i/>
          <w:iCs/>
          <w:color w:val="0000FF"/>
          <w:sz w:val="24"/>
          <w:szCs w:val="24"/>
          <w:lang w:val="en-US"/>
        </w:rPr>
        <w:t xml:space="preserve">Figure </w:t>
      </w:r>
      <w:r w:rsidR="00255271">
        <w:rPr>
          <w:rFonts w:ascii="Times New Roman" w:hAnsi="Times New Roman" w:cs="Times New Roman"/>
          <w:b/>
          <w:bCs/>
          <w:i/>
          <w:iCs/>
          <w:color w:val="0000FF"/>
          <w:sz w:val="24"/>
          <w:szCs w:val="24"/>
          <w:lang w:val="en-US"/>
        </w:rPr>
        <w:t>6</w:t>
      </w:r>
      <w:r w:rsidRPr="00955EC1">
        <w:rPr>
          <w:rFonts w:ascii="Times New Roman" w:hAnsi="Times New Roman" w:cs="Times New Roman"/>
          <w:i/>
          <w:iCs/>
          <w:color w:val="0000FF"/>
          <w:sz w:val="24"/>
          <w:szCs w:val="24"/>
          <w:lang w:val="en-US"/>
        </w:rPr>
        <w:t xml:space="preserve">: </w:t>
      </w:r>
      <w:commentRangeEnd w:id="175"/>
      <w:r>
        <w:rPr>
          <w:rStyle w:val="CommentReference"/>
          <w:lang w:val="tr-TR"/>
        </w:rPr>
        <w:commentReference w:id="175"/>
      </w:r>
      <w:commentRangeEnd w:id="176"/>
      <w:r w:rsidR="005C2330">
        <w:rPr>
          <w:rStyle w:val="CommentReference"/>
          <w:lang w:val="tr-TR"/>
        </w:rPr>
        <w:commentReference w:id="176"/>
      </w:r>
      <w:r w:rsidRPr="00955EC1">
        <w:rPr>
          <w:rFonts w:ascii="Times New Roman" w:hAnsi="Times New Roman" w:cs="Times New Roman"/>
          <w:i/>
          <w:iCs/>
          <w:color w:val="0000FF"/>
          <w:sz w:val="24"/>
          <w:szCs w:val="24"/>
          <w:lang w:val="en-US"/>
        </w:rPr>
        <w:t xml:space="preserve">J-HB-H curves (2nd quadrant) of </w:t>
      </w:r>
      <w:r w:rsidR="00E94022" w:rsidRPr="00E94022">
        <w:rPr>
          <w:rFonts w:ascii="Times New Roman" w:hAnsi="Times New Roman" w:cs="Times New Roman"/>
          <w:i/>
          <w:iCs/>
          <w:color w:val="00B050"/>
          <w:sz w:val="24"/>
          <w:szCs w:val="24"/>
          <w:lang w:val="en-US"/>
        </w:rPr>
        <w:t xml:space="preserve">samples </w:t>
      </w:r>
      <w:r w:rsidRPr="00955EC1">
        <w:rPr>
          <w:rFonts w:ascii="Times New Roman" w:hAnsi="Times New Roman" w:cs="Times New Roman"/>
          <w:i/>
          <w:iCs/>
          <w:color w:val="0000FF"/>
          <w:sz w:val="24"/>
          <w:szCs w:val="24"/>
          <w:lang w:val="en-US"/>
        </w:rPr>
        <w:t>P800-100, P800-200, and P800-500</w:t>
      </w:r>
      <w:r>
        <w:rPr>
          <w:rFonts w:ascii="Times New Roman" w:hAnsi="Times New Roman" w:cs="Times New Roman"/>
          <w:i/>
          <w:iCs/>
          <w:color w:val="0000FF"/>
          <w:sz w:val="24"/>
          <w:szCs w:val="24"/>
          <w:lang w:val="en-US"/>
        </w:rPr>
        <w:t xml:space="preserve">, </w:t>
      </w:r>
      <w:r w:rsidRPr="00955EC1">
        <w:rPr>
          <w:rFonts w:ascii="Times New Roman" w:hAnsi="Times New Roman" w:cs="Times New Roman"/>
          <w:i/>
          <w:iCs/>
          <w:color w:val="0000FF"/>
          <w:sz w:val="24"/>
          <w:szCs w:val="24"/>
          <w:lang w:val="en-US"/>
        </w:rPr>
        <w:t>P800-500, T800-50, T750-50, and T700-50</w:t>
      </w:r>
      <w:r>
        <w:rPr>
          <w:rFonts w:ascii="Times New Roman" w:hAnsi="Times New Roman" w:cs="Times New Roman"/>
          <w:i/>
          <w:iCs/>
          <w:color w:val="0000FF"/>
          <w:sz w:val="24"/>
          <w:szCs w:val="24"/>
          <w:lang w:val="en-US"/>
        </w:rPr>
        <w:t>.</w:t>
      </w:r>
    </w:p>
    <w:p w14:paraId="37ABBCF9" w14:textId="77777777" w:rsidR="00955EC1" w:rsidRDefault="00955EC1" w:rsidP="00FD1EC1">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BF38E9" w14:paraId="4DE9FE1A" w14:textId="77777777" w:rsidTr="00BF38E9">
        <w:tc>
          <w:tcPr>
            <w:tcW w:w="9396" w:type="dxa"/>
          </w:tcPr>
          <w:p w14:paraId="15C8A837" w14:textId="73870D68" w:rsidR="00BF38E9" w:rsidRDefault="00BF38E9" w:rsidP="00FD1EC1">
            <w:pPr>
              <w:spacing w:line="360" w:lineRule="auto"/>
              <w:jc w:val="both"/>
              <w:rPr>
                <w:rFonts w:ascii="Times New Roman" w:hAnsi="Times New Roman" w:cs="Times New Roman"/>
                <w:sz w:val="24"/>
                <w:szCs w:val="24"/>
                <w:lang w:val="en-US"/>
              </w:rPr>
            </w:pPr>
            <w:commentRangeStart w:id="177"/>
            <w:r w:rsidRPr="00955EC1">
              <w:rPr>
                <w:noProof/>
                <w:lang w:val="en-US"/>
              </w:rPr>
              <w:drawing>
                <wp:inline distT="0" distB="0" distL="0" distR="0" wp14:anchorId="1F1A3330" wp14:editId="4B2A7B33">
                  <wp:extent cx="5760000" cy="2163600"/>
                  <wp:effectExtent l="0" t="0" r="0" b="825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60000" cy="2163600"/>
                          </a:xfrm>
                          <a:prstGeom prst="rect">
                            <a:avLst/>
                          </a:prstGeom>
                          <a:noFill/>
                        </pic:spPr>
                      </pic:pic>
                    </a:graphicData>
                  </a:graphic>
                </wp:inline>
              </w:drawing>
            </w:r>
            <w:commentRangeEnd w:id="177"/>
            <w:r w:rsidR="00415492">
              <w:rPr>
                <w:rStyle w:val="CommentReference"/>
                <w:lang w:val="tr-TR"/>
              </w:rPr>
              <w:commentReference w:id="177"/>
            </w:r>
          </w:p>
        </w:tc>
      </w:tr>
    </w:tbl>
    <w:p w14:paraId="2E9EBCD4" w14:textId="019C1FA4" w:rsidR="00BF38E9" w:rsidRPr="00755379" w:rsidRDefault="00BF38E9" w:rsidP="00BF38E9">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 xml:space="preserve">Figure </w:t>
      </w:r>
      <w:r w:rsidR="00FD19B1">
        <w:rPr>
          <w:rFonts w:ascii="Times New Roman" w:hAnsi="Times New Roman" w:cs="Times New Roman"/>
          <w:b/>
          <w:bCs/>
          <w:i/>
          <w:iCs/>
          <w:sz w:val="24"/>
          <w:szCs w:val="24"/>
          <w:lang w:val="en-US"/>
        </w:rPr>
        <w:t>7</w:t>
      </w:r>
      <w:r w:rsidRPr="00755379">
        <w:rPr>
          <w:rFonts w:ascii="Times New Roman" w:hAnsi="Times New Roman" w:cs="Times New Roman"/>
          <w:b/>
          <w:bCs/>
          <w:i/>
          <w:iCs/>
          <w:sz w:val="24"/>
          <w:szCs w:val="24"/>
          <w:lang w:val="en-US"/>
        </w:rPr>
        <w:t xml:space="preserve">: </w:t>
      </w:r>
      <w:commentRangeStart w:id="178"/>
      <w:r w:rsidRPr="00BF38E9">
        <w:rPr>
          <w:rFonts w:ascii="Times New Roman" w:hAnsi="Times New Roman" w:cs="Times New Roman"/>
          <w:i/>
          <w:iCs/>
          <w:color w:val="0000FF"/>
          <w:sz w:val="24"/>
          <w:szCs w:val="24"/>
          <w:lang w:val="en-US"/>
        </w:rPr>
        <w:t>SEM</w:t>
      </w:r>
      <w:ins w:id="179" w:author="Fernando Maccari" w:date="2024-06-10T05:28:00Z">
        <w:r w:rsidR="005C2330">
          <w:rPr>
            <w:rFonts w:ascii="Times New Roman" w:hAnsi="Times New Roman" w:cs="Times New Roman"/>
            <w:i/>
            <w:iCs/>
            <w:color w:val="0000FF"/>
            <w:sz w:val="24"/>
            <w:szCs w:val="24"/>
            <w:lang w:val="en-US"/>
          </w:rPr>
          <w:t>-BSE</w:t>
        </w:r>
      </w:ins>
      <w:r w:rsidRPr="00BF38E9">
        <w:rPr>
          <w:rFonts w:ascii="Times New Roman" w:hAnsi="Times New Roman" w:cs="Times New Roman"/>
          <w:i/>
          <w:iCs/>
          <w:color w:val="0000FF"/>
          <w:sz w:val="24"/>
          <w:szCs w:val="24"/>
          <w:lang w:val="en-US"/>
        </w:rPr>
        <w:t xml:space="preserve"> </w:t>
      </w:r>
      <w:commentRangeEnd w:id="178"/>
      <w:r w:rsidR="005C2330">
        <w:rPr>
          <w:rStyle w:val="CommentReference"/>
          <w:lang w:val="tr-TR"/>
        </w:rPr>
        <w:commentReference w:id="178"/>
      </w:r>
      <w:r w:rsidRPr="00BF38E9">
        <w:rPr>
          <w:rFonts w:ascii="Times New Roman" w:hAnsi="Times New Roman" w:cs="Times New Roman"/>
          <w:i/>
          <w:iCs/>
          <w:color w:val="0000FF"/>
          <w:sz w:val="24"/>
          <w:szCs w:val="24"/>
          <w:lang w:val="en-US"/>
        </w:rPr>
        <w:t xml:space="preserve">cross-sections of SPT samples deformed </w:t>
      </w:r>
      <w:r w:rsidRPr="00755379">
        <w:rPr>
          <w:rFonts w:ascii="Times New Roman" w:hAnsi="Times New Roman" w:cs="Times New Roman"/>
          <w:i/>
          <w:iCs/>
          <w:sz w:val="24"/>
          <w:szCs w:val="24"/>
          <w:lang w:val="en-US"/>
        </w:rPr>
        <w:t>at given heating rate (100°C</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xml:space="preserve">) and temperature (800°C), but different maximum pressure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100 MPa </w:t>
      </w:r>
      <w:r w:rsidR="00E94022" w:rsidRPr="00E94022">
        <w:rPr>
          <w:rFonts w:ascii="Times New Roman" w:hAnsi="Times New Roman" w:cs="Times New Roman"/>
          <w:i/>
          <w:iCs/>
          <w:color w:val="00B050"/>
          <w:sz w:val="24"/>
          <w:szCs w:val="24"/>
          <w:lang w:val="en-US"/>
        </w:rPr>
        <w:t xml:space="preserve">(P800-100) </w:t>
      </w:r>
      <w:r w:rsidRPr="00755379">
        <w:rPr>
          <w:rFonts w:ascii="Times New Roman" w:hAnsi="Times New Roman" w:cs="Times New Roman"/>
          <w:i/>
          <w:iCs/>
          <w:sz w:val="24"/>
          <w:szCs w:val="24"/>
          <w:lang w:val="en-US"/>
        </w:rPr>
        <w:t xml:space="preserve">and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500 MPa</w:t>
      </w:r>
      <w:r w:rsidR="00E94022">
        <w:rPr>
          <w:rFonts w:ascii="Times New Roman" w:hAnsi="Times New Roman" w:cs="Times New Roman"/>
          <w:i/>
          <w:iCs/>
          <w:sz w:val="24"/>
          <w:szCs w:val="24"/>
          <w:lang w:val="en-US"/>
        </w:rPr>
        <w:t xml:space="preserve"> </w:t>
      </w:r>
      <w:r w:rsidR="00E94022" w:rsidRPr="00E94022">
        <w:rPr>
          <w:rFonts w:ascii="Times New Roman" w:hAnsi="Times New Roman" w:cs="Times New Roman"/>
          <w:i/>
          <w:iCs/>
          <w:color w:val="00B050"/>
          <w:sz w:val="24"/>
          <w:szCs w:val="24"/>
          <w:lang w:val="en-US"/>
        </w:rPr>
        <w:t>(P800-500)</w:t>
      </w:r>
      <w:r w:rsidRPr="00755379">
        <w:rPr>
          <w:rFonts w:ascii="Times New Roman" w:hAnsi="Times New Roman" w:cs="Times New Roman"/>
          <w:i/>
          <w:iCs/>
          <w:sz w:val="24"/>
          <w:szCs w:val="24"/>
          <w:lang w:val="en-US"/>
        </w:rPr>
        <w:t xml:space="preserve">. The sample </w:t>
      </w:r>
      <w:r w:rsidR="00E94022" w:rsidRPr="00E94022">
        <w:rPr>
          <w:rFonts w:ascii="Times New Roman" w:hAnsi="Times New Roman" w:cs="Times New Roman"/>
          <w:i/>
          <w:iCs/>
          <w:color w:val="00B050"/>
          <w:sz w:val="24"/>
          <w:szCs w:val="24"/>
          <w:lang w:val="en-US"/>
        </w:rPr>
        <w:t xml:space="preserve">P800-100 </w:t>
      </w:r>
      <w:r w:rsidRPr="00755379">
        <w:rPr>
          <w:rFonts w:ascii="Times New Roman" w:hAnsi="Times New Roman" w:cs="Times New Roman"/>
          <w:i/>
          <w:iCs/>
          <w:sz w:val="24"/>
          <w:szCs w:val="24"/>
          <w:lang w:val="en-US"/>
        </w:rPr>
        <w:t xml:space="preserve">deformed at 100 MPa displays significantly less alignment than the sample </w:t>
      </w:r>
      <w:r w:rsidR="00E94022" w:rsidRPr="00E94022">
        <w:rPr>
          <w:rFonts w:ascii="Times New Roman" w:hAnsi="Times New Roman" w:cs="Times New Roman"/>
          <w:i/>
          <w:iCs/>
          <w:color w:val="00B050"/>
          <w:sz w:val="24"/>
          <w:szCs w:val="24"/>
          <w:lang w:val="en-US"/>
        </w:rPr>
        <w:t xml:space="preserve">P800-500 </w:t>
      </w:r>
      <w:r w:rsidRPr="00755379">
        <w:rPr>
          <w:rFonts w:ascii="Times New Roman" w:hAnsi="Times New Roman" w:cs="Times New Roman"/>
          <w:i/>
          <w:iCs/>
          <w:sz w:val="24"/>
          <w:szCs w:val="24"/>
          <w:lang w:val="en-US"/>
        </w:rPr>
        <w:t xml:space="preserve">deformed at 500 MPa. The sample </w:t>
      </w:r>
      <w:r w:rsidR="00E94022" w:rsidRPr="00E94022">
        <w:rPr>
          <w:rFonts w:ascii="Times New Roman" w:hAnsi="Times New Roman" w:cs="Times New Roman"/>
          <w:i/>
          <w:iCs/>
          <w:color w:val="00B050"/>
          <w:sz w:val="24"/>
          <w:szCs w:val="24"/>
          <w:lang w:val="en-US"/>
        </w:rPr>
        <w:t xml:space="preserve">P800-500 </w:t>
      </w:r>
      <w:r w:rsidRPr="00755379">
        <w:rPr>
          <w:rFonts w:ascii="Times New Roman" w:hAnsi="Times New Roman" w:cs="Times New Roman"/>
          <w:i/>
          <w:iCs/>
          <w:sz w:val="24"/>
          <w:szCs w:val="24"/>
          <w:lang w:val="en-US"/>
        </w:rPr>
        <w:t>also displays much larger grains. The pressing direction is marked with white arrows.</w:t>
      </w:r>
    </w:p>
    <w:p w14:paraId="69B0E3C9" w14:textId="055AF5AC" w:rsidR="00BF38E9" w:rsidRDefault="00BF38E9" w:rsidP="00FD1EC1">
      <w:pPr>
        <w:spacing w:after="0" w:line="360" w:lineRule="auto"/>
        <w:jc w:val="both"/>
        <w:rPr>
          <w:rFonts w:ascii="Times New Roman" w:hAnsi="Times New Roman" w:cs="Times New Roman"/>
          <w:sz w:val="24"/>
          <w:szCs w:val="24"/>
          <w:lang w:val="en-US"/>
        </w:rPr>
      </w:pPr>
    </w:p>
    <w:p w14:paraId="3AB35983" w14:textId="4BBB523B" w:rsidR="00BF38E9" w:rsidRDefault="00BF38E9" w:rsidP="00BF38E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lastRenderedPageBreak/>
        <w:t xml:space="preserve">3.2 Hot deformation of </w:t>
      </w:r>
      <w:commentRangeStart w:id="180"/>
      <w:del w:id="181" w:author="Fernando Maccari" w:date="2024-06-10T05:31:00Z">
        <w:r w:rsidRPr="00755379" w:rsidDel="0028655A">
          <w:rPr>
            <w:rFonts w:ascii="Times New Roman" w:hAnsi="Times New Roman" w:cs="Times New Roman"/>
            <w:b/>
            <w:bCs/>
            <w:sz w:val="24"/>
            <w:szCs w:val="24"/>
            <w:lang w:val="en-US"/>
          </w:rPr>
          <w:delText>pre-</w:delText>
        </w:r>
      </w:del>
      <w:r w:rsidRPr="00755379">
        <w:rPr>
          <w:rFonts w:ascii="Times New Roman" w:hAnsi="Times New Roman" w:cs="Times New Roman"/>
          <w:b/>
          <w:bCs/>
          <w:sz w:val="24"/>
          <w:szCs w:val="24"/>
          <w:lang w:val="en-US"/>
        </w:rPr>
        <w:t>sintered</w:t>
      </w:r>
      <w:commentRangeEnd w:id="180"/>
      <w:r w:rsidR="0028655A">
        <w:rPr>
          <w:rStyle w:val="CommentReference"/>
          <w:lang w:val="tr-TR"/>
        </w:rPr>
        <w:commentReference w:id="180"/>
      </w:r>
      <w:r w:rsidRPr="00755379">
        <w:rPr>
          <w:rFonts w:ascii="Times New Roman" w:hAnsi="Times New Roman" w:cs="Times New Roman"/>
          <w:b/>
          <w:bCs/>
          <w:sz w:val="24"/>
          <w:szCs w:val="24"/>
          <w:lang w:val="en-US"/>
        </w:rPr>
        <w:t>, dense compacts by FAST/SPS</w:t>
      </w:r>
    </w:p>
    <w:p w14:paraId="0D7DD694" w14:textId="3D1D7CBA" w:rsidR="00BF38E9" w:rsidRPr="00BF38E9" w:rsidRDefault="00BF38E9" w:rsidP="00BF38E9">
      <w:pPr>
        <w:spacing w:after="0" w:line="360" w:lineRule="auto"/>
        <w:jc w:val="both"/>
        <w:rPr>
          <w:rFonts w:ascii="Times New Roman" w:hAnsi="Times New Roman" w:cs="Times New Roman"/>
          <w:color w:val="0000FF"/>
          <w:sz w:val="24"/>
          <w:szCs w:val="24"/>
          <w:lang w:val="en-US"/>
        </w:rPr>
      </w:pPr>
      <w:r w:rsidRPr="00BF38E9">
        <w:rPr>
          <w:rFonts w:ascii="Times New Roman" w:hAnsi="Times New Roman" w:cs="Times New Roman"/>
          <w:color w:val="0000FF"/>
          <w:sz w:val="24"/>
          <w:szCs w:val="24"/>
          <w:lang w:val="en-US"/>
        </w:rPr>
        <w:t>The sample HDS501 produced with a maximum temperature of 750°C and maximum pressure of 50 MPa had a final diameter of 19 mm. Therefore, the sample did not fully deform to the 20 mm diameter of the die used for deformation. This inadequate deformation caused the sample to not be well-deformed at the edge, where cracks were visible</w:t>
      </w:r>
      <w:ins w:id="182" w:author="Fernando Maccari" w:date="2024-06-10T05:32:00Z">
        <w:r w:rsidR="0028655A">
          <w:rPr>
            <w:rFonts w:ascii="Times New Roman" w:hAnsi="Times New Roman" w:cs="Times New Roman"/>
            <w:color w:val="0000FF"/>
            <w:sz w:val="24"/>
            <w:szCs w:val="24"/>
            <w:lang w:val="en-US"/>
          </w:rPr>
          <w:t xml:space="preserve"> (not shown here)</w:t>
        </w:r>
      </w:ins>
      <w:r w:rsidRPr="00BF38E9">
        <w:rPr>
          <w:rFonts w:ascii="Times New Roman" w:hAnsi="Times New Roman" w:cs="Times New Roman"/>
          <w:color w:val="0000FF"/>
          <w:sz w:val="24"/>
          <w:szCs w:val="24"/>
          <w:lang w:val="en-US"/>
        </w:rPr>
        <w:t>. Consequently, the degree of alignment was inhomogeneous at the outer part of the sample. Contrarily, a homogeneous microstructure was observed in the center. To complete the deformation and improve the microstructure with respect to the texture, the pressure during the dwell time of 60 s at 750°C was further increased to 60 MPa (sample series HDS60x), 70 MPa (sample series HDS70x) and 80 MPa (sample series HDS80x), while keeping the cooling conditions constant.</w:t>
      </w:r>
    </w:p>
    <w:p w14:paraId="4E6B6D63" w14:textId="772CB6C2" w:rsidR="00FD1EC1" w:rsidRDefault="00FD1EC1" w:rsidP="002C7BA2">
      <w:pPr>
        <w:spacing w:after="0" w:line="360" w:lineRule="auto"/>
        <w:jc w:val="both"/>
        <w:rPr>
          <w:rFonts w:ascii="Times New Roman" w:hAnsi="Times New Roman" w:cs="Times New Roman"/>
          <w:sz w:val="24"/>
          <w:szCs w:val="24"/>
          <w:lang w:val="en-US"/>
        </w:rPr>
      </w:pPr>
    </w:p>
    <w:p w14:paraId="14414FA8" w14:textId="540DD3BE" w:rsidR="00BF38E9" w:rsidRDefault="00BF38E9" w:rsidP="00BF38E9">
      <w:pPr>
        <w:spacing w:after="0" w:line="360" w:lineRule="auto"/>
        <w:jc w:val="both"/>
        <w:rPr>
          <w:rFonts w:ascii="Times New Roman" w:hAnsi="Times New Roman" w:cs="Times New Roman"/>
          <w:color w:val="0000FF"/>
          <w:sz w:val="24"/>
          <w:szCs w:val="24"/>
          <w:lang w:val="en-US"/>
        </w:rPr>
      </w:pPr>
      <w:r w:rsidRPr="00BF38E9">
        <w:rPr>
          <w:rFonts w:ascii="Times New Roman" w:hAnsi="Times New Roman" w:cs="Times New Roman"/>
          <w:color w:val="0000FF"/>
          <w:sz w:val="24"/>
          <w:szCs w:val="24"/>
          <w:lang w:val="en-US"/>
        </w:rPr>
        <w:t>By increasing the applied pressure, a significant improvement on the alignment was obtained, however grain growth was observed. This is in agreement with the experimental series SPT of semi-dense Nd-Fe-B compacts</w:t>
      </w:r>
      <w:r w:rsidR="00E94022">
        <w:rPr>
          <w:rFonts w:ascii="Times New Roman" w:hAnsi="Times New Roman" w:cs="Times New Roman"/>
          <w:color w:val="0000FF"/>
          <w:sz w:val="24"/>
          <w:szCs w:val="24"/>
          <w:lang w:val="en-US"/>
        </w:rPr>
        <w:t xml:space="preserve"> </w:t>
      </w:r>
      <w:r w:rsidR="00E94022" w:rsidRPr="00E94022">
        <w:rPr>
          <w:rFonts w:ascii="Times New Roman" w:hAnsi="Times New Roman" w:cs="Times New Roman"/>
          <w:color w:val="00B050"/>
          <w:sz w:val="24"/>
          <w:szCs w:val="24"/>
          <w:lang w:val="en-US"/>
        </w:rPr>
        <w:t>in section 3.1</w:t>
      </w:r>
      <w:r w:rsidRPr="00BF38E9">
        <w:rPr>
          <w:rFonts w:ascii="Times New Roman" w:hAnsi="Times New Roman" w:cs="Times New Roman"/>
          <w:color w:val="0000FF"/>
          <w:sz w:val="24"/>
          <w:szCs w:val="24"/>
          <w:lang w:val="en-US"/>
        </w:rPr>
        <w:t>, though the scale of pressure increase</w:t>
      </w:r>
      <w:del w:id="183" w:author="Fernando Maccari" w:date="2024-06-10T05:33:00Z">
        <w:r w:rsidRPr="00BF38E9" w:rsidDel="0028655A">
          <w:rPr>
            <w:rFonts w:ascii="Times New Roman" w:hAnsi="Times New Roman" w:cs="Times New Roman"/>
            <w:color w:val="0000FF"/>
            <w:sz w:val="24"/>
            <w:szCs w:val="24"/>
            <w:lang w:val="en-US"/>
          </w:rPr>
          <w:delText>s</w:delText>
        </w:r>
      </w:del>
      <w:r w:rsidRPr="00BF38E9">
        <w:rPr>
          <w:rFonts w:ascii="Times New Roman" w:hAnsi="Times New Roman" w:cs="Times New Roman"/>
          <w:color w:val="0000FF"/>
          <w:sz w:val="24"/>
          <w:szCs w:val="24"/>
          <w:lang w:val="en-US"/>
        </w:rPr>
        <w:t xml:space="preserve"> was in the range of the tens of MPa as opposed to the hundreds. Likely grain growth could be attributed to increased mass transfer along the liquified Nd-rich grain boundary phase under increased pressure. </w:t>
      </w:r>
      <w:r w:rsidR="00E94022">
        <w:rPr>
          <w:rFonts w:ascii="Times New Roman" w:hAnsi="Times New Roman" w:cs="Times New Roman"/>
          <w:color w:val="0000FF"/>
          <w:sz w:val="24"/>
          <w:szCs w:val="24"/>
          <w:lang w:val="en-US"/>
        </w:rPr>
        <w:t xml:space="preserve">As summarized in </w:t>
      </w:r>
      <w:r w:rsidR="00E94022" w:rsidRPr="00E94022">
        <w:rPr>
          <w:rFonts w:ascii="Times New Roman" w:hAnsi="Times New Roman" w:cs="Times New Roman"/>
          <w:b/>
          <w:bCs/>
          <w:color w:val="0000FF"/>
          <w:sz w:val="24"/>
          <w:szCs w:val="24"/>
          <w:lang w:val="en-US"/>
        </w:rPr>
        <w:t>Table 2</w:t>
      </w:r>
      <w:r w:rsidR="00E94022">
        <w:rPr>
          <w:rFonts w:ascii="Times New Roman" w:hAnsi="Times New Roman" w:cs="Times New Roman"/>
          <w:color w:val="0000FF"/>
          <w:sz w:val="24"/>
          <w:szCs w:val="24"/>
          <w:lang w:val="en-US"/>
        </w:rPr>
        <w:t>, f</w:t>
      </w:r>
      <w:r w:rsidRPr="00BF38E9">
        <w:rPr>
          <w:rFonts w:ascii="Times New Roman" w:hAnsi="Times New Roman" w:cs="Times New Roman"/>
          <w:color w:val="0000FF"/>
          <w:sz w:val="24"/>
          <w:szCs w:val="24"/>
          <w:lang w:val="en-US"/>
        </w:rPr>
        <w:t>urther deformation experiments were done by varying the heating rate (50 to 100 °C</w:t>
      </w:r>
      <w:r w:rsidRPr="00BF38E9">
        <w:rPr>
          <w:rFonts w:ascii="Times New Roman" w:hAnsi="Times New Roman" w:cs="Times New Roman"/>
          <w:color w:val="0000FF"/>
          <w:sz w:val="24"/>
          <w:szCs w:val="24"/>
          <w:lang w:val="en-US"/>
        </w:rPr>
        <w:sym w:font="Symbol" w:char="F0D7"/>
      </w:r>
      <w:r w:rsidRPr="00BF38E9">
        <w:rPr>
          <w:rFonts w:ascii="Times New Roman" w:hAnsi="Times New Roman" w:cs="Times New Roman"/>
          <w:color w:val="0000FF"/>
          <w:sz w:val="24"/>
          <w:szCs w:val="24"/>
          <w:lang w:val="en-US"/>
        </w:rPr>
        <w:t>min</w:t>
      </w:r>
      <w:r w:rsidRPr="00BF38E9">
        <w:rPr>
          <w:rFonts w:ascii="Times New Roman" w:hAnsi="Times New Roman" w:cs="Times New Roman"/>
          <w:color w:val="0000FF"/>
          <w:sz w:val="24"/>
          <w:szCs w:val="24"/>
          <w:vertAlign w:val="superscript"/>
          <w:lang w:val="en-US"/>
        </w:rPr>
        <w:t>-1</w:t>
      </w:r>
      <w:r w:rsidRPr="00BF38E9">
        <w:rPr>
          <w:rFonts w:ascii="Times New Roman" w:hAnsi="Times New Roman" w:cs="Times New Roman"/>
          <w:color w:val="0000FF"/>
          <w:sz w:val="24"/>
          <w:szCs w:val="24"/>
          <w:lang w:val="en-US"/>
        </w:rPr>
        <w:t xml:space="preserve">) and the dwelling temperature (30 s and 60 s). Based on the observed microstructures, the best results were obtained </w:t>
      </w:r>
      <w:r w:rsidR="00E94022" w:rsidRPr="00E94022">
        <w:rPr>
          <w:rFonts w:ascii="Times New Roman" w:hAnsi="Times New Roman" w:cs="Times New Roman"/>
          <w:color w:val="00B050"/>
          <w:sz w:val="24"/>
          <w:szCs w:val="24"/>
          <w:lang w:val="en-US"/>
        </w:rPr>
        <w:t xml:space="preserve">for the sample HDS 701 </w:t>
      </w:r>
      <w:r w:rsidRPr="00BF38E9">
        <w:rPr>
          <w:rFonts w:ascii="Times New Roman" w:hAnsi="Times New Roman" w:cs="Times New Roman"/>
          <w:color w:val="0000FF"/>
          <w:sz w:val="24"/>
          <w:szCs w:val="24"/>
          <w:lang w:val="en-US"/>
        </w:rPr>
        <w:t>with the heating rate of 75 °C</w:t>
      </w:r>
      <w:r w:rsidRPr="00BF38E9">
        <w:rPr>
          <w:rFonts w:ascii="Times New Roman" w:hAnsi="Times New Roman" w:cs="Times New Roman"/>
          <w:color w:val="0000FF"/>
          <w:sz w:val="24"/>
          <w:szCs w:val="24"/>
          <w:lang w:val="en-US"/>
        </w:rPr>
        <w:sym w:font="Symbol" w:char="F0D7"/>
      </w:r>
      <w:r w:rsidRPr="00BF38E9">
        <w:rPr>
          <w:rFonts w:ascii="Times New Roman" w:hAnsi="Times New Roman" w:cs="Times New Roman"/>
          <w:color w:val="0000FF"/>
          <w:sz w:val="24"/>
          <w:szCs w:val="24"/>
          <w:lang w:val="en-US"/>
        </w:rPr>
        <w:t>min</w:t>
      </w:r>
      <w:r w:rsidRPr="00BF38E9">
        <w:rPr>
          <w:rFonts w:ascii="Times New Roman" w:hAnsi="Times New Roman" w:cs="Times New Roman"/>
          <w:color w:val="0000FF"/>
          <w:sz w:val="24"/>
          <w:szCs w:val="24"/>
          <w:vertAlign w:val="superscript"/>
          <w:lang w:val="en-US"/>
        </w:rPr>
        <w:t>-1</w:t>
      </w:r>
      <w:r w:rsidRPr="00BF38E9">
        <w:rPr>
          <w:rFonts w:ascii="Times New Roman" w:hAnsi="Times New Roman" w:cs="Times New Roman"/>
          <w:color w:val="0000FF"/>
          <w:sz w:val="24"/>
          <w:szCs w:val="24"/>
          <w:lang w:val="en-US"/>
        </w:rPr>
        <w:t xml:space="preserve">, a pressure of 70 MPa and a dwell time of 60 s at 750°C. Under these conditions, a nano grained microstructure with well aligned grains resulted (see </w:t>
      </w:r>
      <w:r w:rsidRPr="00BF38E9">
        <w:rPr>
          <w:rFonts w:ascii="Times New Roman" w:hAnsi="Times New Roman" w:cs="Times New Roman"/>
          <w:b/>
          <w:bCs/>
          <w:color w:val="0000FF"/>
          <w:sz w:val="24"/>
          <w:szCs w:val="24"/>
          <w:lang w:val="en-US"/>
        </w:rPr>
        <w:t xml:space="preserve">Figure </w:t>
      </w:r>
      <w:r w:rsidR="001E50F2">
        <w:rPr>
          <w:rFonts w:ascii="Times New Roman" w:hAnsi="Times New Roman" w:cs="Times New Roman"/>
          <w:b/>
          <w:bCs/>
          <w:color w:val="0000FF"/>
          <w:sz w:val="24"/>
          <w:szCs w:val="24"/>
          <w:lang w:val="en-US"/>
        </w:rPr>
        <w:t>4</w:t>
      </w:r>
      <w:r w:rsidRPr="00BF38E9">
        <w:rPr>
          <w:rFonts w:ascii="Times New Roman" w:hAnsi="Times New Roman" w:cs="Times New Roman"/>
          <w:b/>
          <w:bCs/>
          <w:color w:val="0000FF"/>
          <w:sz w:val="24"/>
          <w:szCs w:val="24"/>
          <w:lang w:val="en-US"/>
        </w:rPr>
        <w:t>c</w:t>
      </w:r>
      <w:r w:rsidRPr="00BF38E9">
        <w:rPr>
          <w:rFonts w:ascii="Times New Roman" w:eastAsia="Helvetica" w:hAnsi="Times New Roman" w:cs="Times New Roman"/>
          <w:color w:val="0000FF"/>
          <w:sz w:val="24"/>
          <w:szCs w:val="24"/>
          <w:lang w:val="en-US"/>
        </w:rPr>
        <w:t>)</w:t>
      </w:r>
      <w:r w:rsidRPr="00BF38E9">
        <w:rPr>
          <w:rFonts w:ascii="Times New Roman" w:hAnsi="Times New Roman" w:cs="Times New Roman"/>
          <w:color w:val="0000FF"/>
          <w:sz w:val="24"/>
          <w:szCs w:val="24"/>
          <w:lang w:val="en-US"/>
        </w:rPr>
        <w:t>.</w:t>
      </w:r>
    </w:p>
    <w:p w14:paraId="37E73477" w14:textId="3BD49A1D" w:rsidR="00BF38E9" w:rsidRDefault="00BF38E9" w:rsidP="00BF38E9">
      <w:pPr>
        <w:spacing w:after="0" w:line="360" w:lineRule="auto"/>
        <w:jc w:val="both"/>
        <w:rPr>
          <w:rFonts w:ascii="Times New Roman" w:hAnsi="Times New Roman" w:cs="Times New Roman"/>
          <w:color w:val="0000FF"/>
          <w:sz w:val="24"/>
          <w:szCs w:val="24"/>
          <w:lang w:val="en-US"/>
        </w:rPr>
      </w:pPr>
    </w:p>
    <w:p w14:paraId="66291F0D" w14:textId="3E186294" w:rsidR="00BF38E9" w:rsidRPr="00BF38E9" w:rsidRDefault="00BF38E9" w:rsidP="00BF38E9">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This</w:t>
      </w:r>
      <w:r>
        <w:rPr>
          <w:rFonts w:ascii="Times New Roman" w:hAnsi="Times New Roman" w:cs="Times New Roman"/>
          <w:sz w:val="24"/>
          <w:szCs w:val="24"/>
          <w:lang w:val="en-US"/>
        </w:rPr>
        <w:t xml:space="preserve"> deformation of dense compacts is an</w:t>
      </w:r>
      <w:r w:rsidRPr="00755379">
        <w:rPr>
          <w:rFonts w:ascii="Times New Roman" w:hAnsi="Times New Roman" w:cs="Times New Roman"/>
          <w:sz w:val="24"/>
          <w:szCs w:val="24"/>
          <w:lang w:val="en-US"/>
        </w:rPr>
        <w:t xml:space="preserve"> approach is in accordance with established magnet production by hot pressing and die-upsetting [</w:t>
      </w:r>
      <w:r w:rsidRPr="00755379">
        <w:rPr>
          <w:rFonts w:ascii="Times New Roman" w:hAnsi="Times New Roman" w:cs="Times New Roman"/>
          <w:b/>
          <w:bCs/>
          <w:color w:val="0000FF"/>
          <w:sz w:val="24"/>
          <w:szCs w:val="24"/>
          <w:lang w:val="en-US"/>
        </w:rPr>
        <w:t>Croat 2018</w:t>
      </w:r>
      <w:r w:rsidRPr="00755379">
        <w:rPr>
          <w:rFonts w:ascii="Times New Roman" w:hAnsi="Times New Roman" w:cs="Times New Roman"/>
          <w:sz w:val="24"/>
          <w:szCs w:val="24"/>
          <w:lang w:val="en-US"/>
        </w:rPr>
        <w:t xml:space="preserve">]. </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sz w:val="24"/>
          <w:szCs w:val="24"/>
          <w:lang w:val="en-US"/>
        </w:rPr>
        <w:t xml:space="preserve"> shows</w:t>
      </w:r>
      <w:r w:rsidR="007E299D">
        <w:rPr>
          <w:rFonts w:ascii="Times New Roman" w:hAnsi="Times New Roman" w:cs="Times New Roman"/>
          <w:sz w:val="24"/>
          <w:szCs w:val="24"/>
          <w:lang w:val="en-US"/>
        </w:rPr>
        <w:t xml:space="preserve"> </w:t>
      </w:r>
      <w:r w:rsidR="007E299D" w:rsidRPr="007E299D">
        <w:rPr>
          <w:rFonts w:ascii="Times New Roman" w:hAnsi="Times New Roman" w:cs="Times New Roman"/>
          <w:color w:val="00B050"/>
          <w:sz w:val="24"/>
          <w:szCs w:val="24"/>
          <w:lang w:val="en-US"/>
        </w:rPr>
        <w:t>exemplarily</w:t>
      </w:r>
      <w:r w:rsidRPr="007E299D">
        <w:rPr>
          <w:rFonts w:ascii="Times New Roman" w:hAnsi="Times New Roman" w:cs="Times New Roman"/>
          <w:color w:val="00B050"/>
          <w:sz w:val="24"/>
          <w:szCs w:val="24"/>
          <w:lang w:val="en-US"/>
        </w:rPr>
        <w:t xml:space="preserve"> the </w:t>
      </w:r>
      <w:r w:rsidRPr="00755379">
        <w:rPr>
          <w:rFonts w:ascii="Times New Roman" w:hAnsi="Times New Roman" w:cs="Times New Roman"/>
          <w:sz w:val="24"/>
          <w:szCs w:val="24"/>
          <w:lang w:val="en-US"/>
        </w:rPr>
        <w:t>FAST/SPS cycles used for production of hot compacted</w:t>
      </w:r>
      <w:r w:rsidR="007E299D">
        <w:rPr>
          <w:rFonts w:ascii="Times New Roman" w:hAnsi="Times New Roman" w:cs="Times New Roman"/>
          <w:sz w:val="24"/>
          <w:szCs w:val="24"/>
          <w:lang w:val="en-US"/>
        </w:rPr>
        <w:t xml:space="preserve">, </w:t>
      </w:r>
      <w:r w:rsidR="007E299D" w:rsidRPr="007E299D">
        <w:rPr>
          <w:rFonts w:ascii="Times New Roman" w:hAnsi="Times New Roman" w:cs="Times New Roman"/>
          <w:color w:val="00B050"/>
          <w:sz w:val="24"/>
          <w:szCs w:val="24"/>
          <w:lang w:val="en-US"/>
        </w:rPr>
        <w:t>dense semi-finished parts</w:t>
      </w:r>
      <w:r w:rsidRPr="007E299D">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and </w:t>
      </w:r>
      <w:r w:rsidR="007E299D">
        <w:rPr>
          <w:rFonts w:ascii="Times New Roman" w:hAnsi="Times New Roman" w:cs="Times New Roman"/>
          <w:sz w:val="24"/>
          <w:szCs w:val="24"/>
          <w:lang w:val="en-US"/>
        </w:rPr>
        <w:t xml:space="preserve">the </w:t>
      </w:r>
      <w:r w:rsidRPr="00BF38E9">
        <w:rPr>
          <w:rFonts w:ascii="Times New Roman" w:hAnsi="Times New Roman" w:cs="Times New Roman"/>
          <w:color w:val="0000FF"/>
          <w:sz w:val="24"/>
          <w:szCs w:val="24"/>
          <w:lang w:val="en-US"/>
        </w:rPr>
        <w:t xml:space="preserve">SPT </w:t>
      </w:r>
      <w:r w:rsidRPr="00755379">
        <w:rPr>
          <w:rFonts w:ascii="Times New Roman" w:hAnsi="Times New Roman" w:cs="Times New Roman"/>
          <w:sz w:val="24"/>
          <w:szCs w:val="24"/>
          <w:lang w:val="en-US"/>
        </w:rPr>
        <w:t>hot deformed (</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b/>
          <w:bCs/>
          <w:sz w:val="24"/>
          <w:szCs w:val="24"/>
          <w:lang w:val="en-US"/>
        </w:rPr>
        <w:t>b</w:t>
      </w:r>
      <w:r w:rsidRPr="007E299D">
        <w:rPr>
          <w:rFonts w:ascii="Times New Roman" w:hAnsi="Times New Roman" w:cs="Times New Roman"/>
          <w:sz w:val="24"/>
          <w:szCs w:val="24"/>
          <w:lang w:val="en-US"/>
        </w:rPr>
        <w:t>)</w:t>
      </w:r>
      <w:r w:rsidRPr="007E299D">
        <w:rPr>
          <w:rFonts w:ascii="Times New Roman" w:hAnsi="Times New Roman" w:cs="Times New Roman"/>
          <w:color w:val="00B050"/>
          <w:sz w:val="24"/>
          <w:szCs w:val="24"/>
          <w:lang w:val="en-US"/>
        </w:rPr>
        <w:t xml:space="preserve"> </w:t>
      </w:r>
      <w:r w:rsidR="007E299D" w:rsidRPr="007E299D">
        <w:rPr>
          <w:rFonts w:ascii="Times New Roman" w:hAnsi="Times New Roman" w:cs="Times New Roman"/>
          <w:color w:val="00B050"/>
          <w:sz w:val="24"/>
          <w:szCs w:val="24"/>
          <w:lang w:val="en-US"/>
        </w:rPr>
        <w:t>sample HDS 701</w:t>
      </w:r>
      <w:r w:rsidRPr="00755379">
        <w:rPr>
          <w:rFonts w:ascii="Times New Roman" w:hAnsi="Times New Roman" w:cs="Times New Roman"/>
          <w:sz w:val="24"/>
          <w:szCs w:val="24"/>
          <w:lang w:val="en-US"/>
        </w:rPr>
        <w:t xml:space="preserve">. For the </w:t>
      </w:r>
      <w:r>
        <w:rPr>
          <w:rFonts w:ascii="Times New Roman" w:hAnsi="Times New Roman" w:cs="Times New Roman"/>
          <w:sz w:val="24"/>
          <w:szCs w:val="24"/>
          <w:lang w:val="en-US"/>
        </w:rPr>
        <w:t xml:space="preserve">SPT </w:t>
      </w:r>
      <w:r w:rsidRPr="00755379">
        <w:rPr>
          <w:rFonts w:ascii="Times New Roman" w:hAnsi="Times New Roman" w:cs="Times New Roman"/>
          <w:sz w:val="24"/>
          <w:szCs w:val="24"/>
          <w:lang w:val="en-US"/>
        </w:rPr>
        <w:t>hot deformation, contact pressure of 10 MPa (calculated for the 20 mm die) was applied and temperature was increased up to 750 °C with heating rate of 75 °C</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min</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Once the sample temperature reached 600°C, </w:t>
      </w:r>
      <w:commentRangeStart w:id="184"/>
      <w:r w:rsidRPr="00755379">
        <w:rPr>
          <w:rFonts w:ascii="Times New Roman" w:hAnsi="Times New Roman" w:cs="Times New Roman"/>
          <w:sz w:val="24"/>
          <w:szCs w:val="24"/>
          <w:lang w:val="en-US"/>
        </w:rPr>
        <w:t>pressure and temperature were increased simultaneously until reaching 50 MPa at 750°C. The pressure was further increased during the 60 seconds</w:t>
      </w:r>
      <w:commentRangeEnd w:id="184"/>
      <w:r w:rsidR="001E50F2">
        <w:rPr>
          <w:rStyle w:val="CommentReference"/>
          <w:lang w:val="tr-TR"/>
        </w:rPr>
        <w:commentReference w:id="184"/>
      </w:r>
      <w:r w:rsidRPr="00755379">
        <w:rPr>
          <w:rFonts w:ascii="Times New Roman" w:hAnsi="Times New Roman" w:cs="Times New Roman"/>
          <w:sz w:val="24"/>
          <w:szCs w:val="24"/>
          <w:lang w:val="en-US"/>
        </w:rPr>
        <w:t xml:space="preserve"> dwelling step at 750°C (See </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8</w:t>
      </w:r>
      <w:r w:rsidRPr="00755379">
        <w:rPr>
          <w:rFonts w:ascii="Times New Roman" w:hAnsi="Times New Roman" w:cs="Times New Roman"/>
          <w:sz w:val="24"/>
          <w:szCs w:val="24"/>
          <w:lang w:val="en-US"/>
        </w:rPr>
        <w:t>).</w:t>
      </w:r>
    </w:p>
    <w:p w14:paraId="096C212C" w14:textId="567E530B" w:rsidR="00BF38E9" w:rsidRDefault="00BF38E9" w:rsidP="002C7BA2">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BF38E9" w14:paraId="52A85BFE" w14:textId="77777777" w:rsidTr="00BF38E9">
        <w:tc>
          <w:tcPr>
            <w:tcW w:w="9396" w:type="dxa"/>
          </w:tcPr>
          <w:p w14:paraId="508D2A9B" w14:textId="712F9ADA" w:rsidR="00BF38E9" w:rsidRDefault="00BF38E9" w:rsidP="002C7BA2">
            <w:pPr>
              <w:spacing w:line="360" w:lineRule="auto"/>
              <w:jc w:val="both"/>
              <w:rPr>
                <w:rFonts w:ascii="Times New Roman" w:hAnsi="Times New Roman" w:cs="Times New Roman"/>
                <w:sz w:val="24"/>
                <w:szCs w:val="24"/>
                <w:lang w:val="en-US"/>
              </w:rPr>
            </w:pPr>
            <w:r w:rsidRPr="00BF38E9">
              <w:rPr>
                <w:rFonts w:ascii="Times New Roman" w:hAnsi="Times New Roman" w:cs="Times New Roman"/>
                <w:noProof/>
                <w:color w:val="00B050"/>
                <w:sz w:val="24"/>
                <w:szCs w:val="24"/>
                <w:lang w:val="en-US"/>
              </w:rPr>
              <w:lastRenderedPageBreak/>
              <w:drawing>
                <wp:inline distT="0" distB="0" distL="0" distR="0" wp14:anchorId="4A549EF9" wp14:editId="2B638103">
                  <wp:extent cx="5869952" cy="22229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13821" cy="2277421"/>
                          </a:xfrm>
                          <a:prstGeom prst="rect">
                            <a:avLst/>
                          </a:prstGeom>
                          <a:noFill/>
                        </pic:spPr>
                      </pic:pic>
                    </a:graphicData>
                  </a:graphic>
                </wp:inline>
              </w:drawing>
            </w:r>
          </w:p>
        </w:tc>
      </w:tr>
    </w:tbl>
    <w:p w14:paraId="3F1026BC" w14:textId="38416DAF" w:rsidR="00BF38E9" w:rsidRPr="00755379" w:rsidRDefault="00BF38E9" w:rsidP="00BF38E9">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 xml:space="preserve">Figure </w:t>
      </w:r>
      <w:r w:rsidR="001E50F2">
        <w:rPr>
          <w:rFonts w:ascii="Times New Roman" w:hAnsi="Times New Roman" w:cs="Times New Roman"/>
          <w:b/>
          <w:bCs/>
          <w:i/>
          <w:iCs/>
          <w:sz w:val="24"/>
          <w:szCs w:val="24"/>
          <w:lang w:val="en-US"/>
        </w:rPr>
        <w:t>8</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Hot compaction </w:t>
      </w:r>
      <w:commentRangeStart w:id="185"/>
      <w:r w:rsidRPr="00755379">
        <w:rPr>
          <w:rFonts w:ascii="Times New Roman" w:hAnsi="Times New Roman" w:cs="Times New Roman"/>
          <w:i/>
          <w:iCs/>
          <w:sz w:val="24"/>
          <w:szCs w:val="24"/>
          <w:lang w:val="en-US"/>
        </w:rPr>
        <w:t>(= pre-sintering</w:t>
      </w:r>
      <w:commentRangeEnd w:id="185"/>
      <w:r w:rsidR="00370721">
        <w:rPr>
          <w:rStyle w:val="CommentReference"/>
          <w:lang w:val="tr-TR"/>
        </w:rPr>
        <w:commentReference w:id="185"/>
      </w:r>
      <w:r w:rsidRPr="00755379">
        <w:rPr>
          <w:rFonts w:ascii="Times New Roman" w:hAnsi="Times New Roman" w:cs="Times New Roman"/>
          <w:i/>
          <w:iCs/>
          <w:sz w:val="24"/>
          <w:szCs w:val="24"/>
          <w:lang w:val="en-US"/>
        </w:rPr>
        <w:t xml:space="preserve">) cycle of </w:t>
      </w:r>
      <w:r w:rsidR="007E299D" w:rsidRPr="007E299D">
        <w:rPr>
          <w:rFonts w:ascii="Times New Roman" w:hAnsi="Times New Roman" w:cs="Times New Roman"/>
          <w:i/>
          <w:iCs/>
          <w:color w:val="00B050"/>
          <w:sz w:val="24"/>
          <w:szCs w:val="24"/>
          <w:lang w:val="en-US"/>
        </w:rPr>
        <w:t>a dense semi-finished sample</w:t>
      </w:r>
      <w:r w:rsidRPr="007E299D">
        <w:rPr>
          <w:rFonts w:ascii="Times New Roman" w:hAnsi="Times New Roman" w:cs="Times New Roman"/>
          <w:i/>
          <w:iCs/>
          <w:color w:val="00B050"/>
          <w:sz w:val="24"/>
          <w:szCs w:val="24"/>
          <w:lang w:val="en-US"/>
        </w:rPr>
        <w:t xml:space="preserve"> </w:t>
      </w:r>
      <w:r w:rsidRPr="00755379">
        <w:rPr>
          <w:rFonts w:ascii="Times New Roman" w:hAnsi="Times New Roman" w:cs="Times New Roman"/>
          <w:i/>
          <w:iCs/>
          <w:sz w:val="24"/>
          <w:szCs w:val="24"/>
          <w:lang w:val="en-US"/>
        </w:rPr>
        <w:t xml:space="preserve">(725°C, 48 MPa, 60s) via FAST/SPS.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Hot deformation cycle of dense Nd-Fe-B samples: Pre-heating with 75°C</w:t>
      </w:r>
      <w:r w:rsidRPr="00755379">
        <w:rPr>
          <w:rFonts w:ascii="Times New Roman" w:hAnsi="Times New Roman" w:cs="Times New Roman"/>
          <w:i/>
          <w:iCs/>
          <w:sz w:val="24"/>
          <w:szCs w:val="24"/>
          <w:lang w:val="en-US"/>
        </w:rPr>
        <w:sym w:font="Symbol" w:char="F0D7"/>
      </w:r>
      <w:r w:rsidRPr="00755379">
        <w:rPr>
          <w:rFonts w:ascii="Times New Roman" w:hAnsi="Times New Roman" w:cs="Times New Roman"/>
          <w:i/>
          <w:iCs/>
          <w:sz w:val="24"/>
          <w:szCs w:val="24"/>
          <w:lang w:val="en-US"/>
        </w:rPr>
        <w:t>min</w:t>
      </w:r>
      <w:r w:rsidRPr="00755379">
        <w:rPr>
          <w:rFonts w:ascii="Times New Roman" w:hAnsi="Times New Roman" w:cs="Times New Roman"/>
          <w:i/>
          <w:iCs/>
          <w:sz w:val="24"/>
          <w:szCs w:val="24"/>
          <w:vertAlign w:val="superscript"/>
          <w:lang w:val="en-US"/>
        </w:rPr>
        <w:t>-1</w:t>
      </w:r>
      <w:r w:rsidRPr="00755379">
        <w:rPr>
          <w:rFonts w:ascii="Times New Roman" w:hAnsi="Times New Roman" w:cs="Times New Roman"/>
          <w:i/>
          <w:iCs/>
          <w:sz w:val="24"/>
          <w:szCs w:val="24"/>
          <w:lang w:val="en-US"/>
        </w:rPr>
        <w:t xml:space="preserve"> to 600°C and pre-loading with 10 MPa before applying the main pressure of </w:t>
      </w:r>
      <w:r w:rsidRPr="00755379">
        <w:rPr>
          <w:rFonts w:ascii="Times New Roman" w:hAnsi="Times New Roman" w:cs="Times New Roman"/>
          <w:b/>
          <w:bCs/>
          <w:i/>
          <w:iCs/>
          <w:sz w:val="24"/>
          <w:szCs w:val="24"/>
          <w:lang w:val="en-US"/>
        </w:rPr>
        <w:t>7</w:t>
      </w:r>
      <w:r w:rsidRPr="00755379">
        <w:rPr>
          <w:rFonts w:ascii="Times New Roman" w:hAnsi="Times New Roman" w:cs="Times New Roman"/>
          <w:i/>
          <w:iCs/>
          <w:sz w:val="24"/>
          <w:szCs w:val="24"/>
          <w:lang w:val="en-US"/>
        </w:rPr>
        <w:t>0 MPa and temperature of 750°C</w:t>
      </w:r>
      <w:r w:rsidR="007E299D">
        <w:rPr>
          <w:rFonts w:ascii="Times New Roman" w:hAnsi="Times New Roman" w:cs="Times New Roman"/>
          <w:i/>
          <w:iCs/>
          <w:sz w:val="24"/>
          <w:szCs w:val="24"/>
          <w:lang w:val="en-US"/>
        </w:rPr>
        <w:t xml:space="preserve"> (</w:t>
      </w:r>
      <w:r w:rsidR="007E299D" w:rsidRPr="007E299D">
        <w:rPr>
          <w:rFonts w:ascii="Times New Roman" w:hAnsi="Times New Roman" w:cs="Times New Roman"/>
          <w:i/>
          <w:iCs/>
          <w:color w:val="00B050"/>
          <w:sz w:val="24"/>
          <w:szCs w:val="24"/>
          <w:lang w:val="en-US"/>
        </w:rPr>
        <w:t>Sample HDS 701</w:t>
      </w:r>
      <w:r w:rsidR="007E299D">
        <w:rPr>
          <w:rFonts w:ascii="Times New Roman" w:hAnsi="Times New Roman" w:cs="Times New Roman"/>
          <w:i/>
          <w:iCs/>
          <w:sz w:val="24"/>
          <w:szCs w:val="24"/>
          <w:lang w:val="en-US"/>
        </w:rPr>
        <w:t>)</w:t>
      </w:r>
      <w:r w:rsidRPr="00755379">
        <w:rPr>
          <w:rFonts w:ascii="Times New Roman" w:hAnsi="Times New Roman" w:cs="Times New Roman"/>
          <w:i/>
          <w:iCs/>
          <w:sz w:val="24"/>
          <w:szCs w:val="24"/>
          <w:lang w:val="en-US"/>
        </w:rPr>
        <w:t>.</w:t>
      </w:r>
    </w:p>
    <w:p w14:paraId="4744B200" w14:textId="670293D9" w:rsidR="00BF38E9" w:rsidRDefault="00BF38E9" w:rsidP="002C7BA2">
      <w:pPr>
        <w:spacing w:after="0" w:line="360" w:lineRule="auto"/>
        <w:jc w:val="both"/>
        <w:rPr>
          <w:rFonts w:ascii="Times New Roman" w:hAnsi="Times New Roman" w:cs="Times New Roman"/>
          <w:sz w:val="24"/>
          <w:szCs w:val="24"/>
          <w:lang w:val="en-US"/>
        </w:rPr>
      </w:pPr>
    </w:p>
    <w:p w14:paraId="68EEE2AB" w14:textId="4C93F80C" w:rsidR="00BF38E9" w:rsidRDefault="00BF38E9" w:rsidP="002C7BA2">
      <w:pPr>
        <w:spacing w:after="0" w:line="360" w:lineRule="auto"/>
        <w:jc w:val="both"/>
        <w:rPr>
          <w:rFonts w:ascii="Times New Roman" w:hAnsi="Times New Roman" w:cs="Times New Roman"/>
          <w:color w:val="0000FF"/>
          <w:sz w:val="24"/>
          <w:szCs w:val="24"/>
          <w:lang w:val="en-US"/>
        </w:rPr>
      </w:pPr>
      <w:commentRangeStart w:id="186"/>
      <w:r w:rsidRPr="00755379">
        <w:rPr>
          <w:rFonts w:ascii="Times New Roman" w:hAnsi="Times New Roman" w:cs="Times New Roman"/>
          <w:sz w:val="24"/>
          <w:szCs w:val="24"/>
          <w:lang w:val="en-US"/>
        </w:rPr>
        <w:t xml:space="preserve">The pressure during </w:t>
      </w:r>
      <w:commentRangeEnd w:id="186"/>
      <w:r w:rsidR="00F9660D">
        <w:rPr>
          <w:rStyle w:val="CommentReference"/>
          <w:lang w:val="tr-TR"/>
        </w:rPr>
        <w:commentReference w:id="186"/>
      </w:r>
      <w:r w:rsidRPr="00755379">
        <w:rPr>
          <w:rFonts w:ascii="Times New Roman" w:hAnsi="Times New Roman" w:cs="Times New Roman"/>
          <w:sz w:val="24"/>
          <w:szCs w:val="24"/>
          <w:lang w:val="en-US"/>
        </w:rPr>
        <w:t xml:space="preserve">the dwelling step was varied between 50 and 80 MPa in order to obtain better deformation and alignment of the nanocrystalline grains as shown in </w:t>
      </w:r>
      <w:r w:rsidRPr="00755379">
        <w:rPr>
          <w:rFonts w:ascii="Times New Roman" w:hAnsi="Times New Roman" w:cs="Times New Roman"/>
          <w:b/>
          <w:bCs/>
          <w:sz w:val="24"/>
          <w:szCs w:val="24"/>
          <w:lang w:val="en-US"/>
        </w:rPr>
        <w:t xml:space="preserve">Figure </w:t>
      </w:r>
      <w:r w:rsidR="001E50F2">
        <w:rPr>
          <w:rFonts w:ascii="Times New Roman" w:hAnsi="Times New Roman" w:cs="Times New Roman"/>
          <w:b/>
          <w:bCs/>
          <w:sz w:val="24"/>
          <w:szCs w:val="24"/>
          <w:lang w:val="en-US"/>
        </w:rPr>
        <w:t>4</w:t>
      </w:r>
      <w:r w:rsidRPr="00755379">
        <w:rPr>
          <w:rFonts w:ascii="Times New Roman" w:hAnsi="Times New Roman" w:cs="Times New Roman"/>
          <w:sz w:val="24"/>
          <w:szCs w:val="24"/>
          <w:lang w:val="en-US"/>
        </w:rPr>
        <w:t xml:space="preserve">. Based on the obtained results, it was found, that the pressure of 50 MPa </w:t>
      </w:r>
      <w:r w:rsidR="007E299D">
        <w:rPr>
          <w:rFonts w:ascii="Times New Roman" w:hAnsi="Times New Roman" w:cs="Times New Roman"/>
          <w:sz w:val="24"/>
          <w:szCs w:val="24"/>
          <w:lang w:val="en-US"/>
        </w:rPr>
        <w:t>(</w:t>
      </w:r>
      <w:r w:rsidR="007E299D" w:rsidRPr="007E299D">
        <w:rPr>
          <w:rFonts w:ascii="Times New Roman" w:hAnsi="Times New Roman" w:cs="Times New Roman"/>
          <w:color w:val="00B050"/>
          <w:sz w:val="24"/>
          <w:szCs w:val="24"/>
          <w:lang w:val="en-US"/>
        </w:rPr>
        <w:t>sample HDS 501</w:t>
      </w:r>
      <w:r w:rsidR="007E299D">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is not enough to fulfil the deformation (only 70% height reduction by aimed 75%). The sample obtained at 50 MPa has well-aligned microstructure in the </w:t>
      </w:r>
      <w:r w:rsidRPr="00BF38E9">
        <w:rPr>
          <w:rFonts w:ascii="Times New Roman" w:hAnsi="Times New Roman" w:cs="Times New Roman"/>
          <w:color w:val="0000FF"/>
          <w:sz w:val="24"/>
          <w:szCs w:val="24"/>
          <w:lang w:val="en-US"/>
        </w:rPr>
        <w:t>center</w:t>
      </w:r>
      <w:r w:rsidRPr="00755379">
        <w:rPr>
          <w:rFonts w:ascii="Times New Roman" w:hAnsi="Times New Roman" w:cs="Times New Roman"/>
          <w:sz w:val="24"/>
          <w:szCs w:val="24"/>
          <w:lang w:val="en-US"/>
        </w:rPr>
        <w:t xml:space="preserve">, but high degree of misalignment and cracks in the outer edge area. The sample </w:t>
      </w:r>
      <w:r w:rsidR="007E299D" w:rsidRPr="007E299D">
        <w:rPr>
          <w:rFonts w:ascii="Times New Roman" w:hAnsi="Times New Roman" w:cs="Times New Roman"/>
          <w:color w:val="00B050"/>
          <w:sz w:val="24"/>
          <w:szCs w:val="24"/>
          <w:lang w:val="en-US"/>
        </w:rPr>
        <w:t xml:space="preserve">HDS 601 </w:t>
      </w:r>
      <w:r w:rsidRPr="00755379">
        <w:rPr>
          <w:rFonts w:ascii="Times New Roman" w:hAnsi="Times New Roman" w:cs="Times New Roman"/>
          <w:sz w:val="24"/>
          <w:szCs w:val="24"/>
          <w:lang w:val="en-US"/>
        </w:rPr>
        <w:t xml:space="preserve">obtained with 60 MPa applied pressure has 73 % height reduction and well-aligned microstructure in most of the volume with small misalignment areas close to the edge. The sample </w:t>
      </w:r>
      <w:r w:rsidR="007E299D" w:rsidRPr="007E299D">
        <w:rPr>
          <w:rFonts w:ascii="Times New Roman" w:hAnsi="Times New Roman" w:cs="Times New Roman"/>
          <w:color w:val="00B050"/>
          <w:sz w:val="24"/>
          <w:szCs w:val="24"/>
          <w:lang w:val="en-US"/>
        </w:rPr>
        <w:t xml:space="preserve">HDS 701 </w:t>
      </w:r>
      <w:r w:rsidRPr="00755379">
        <w:rPr>
          <w:rFonts w:ascii="Times New Roman" w:hAnsi="Times New Roman" w:cs="Times New Roman"/>
          <w:sz w:val="24"/>
          <w:szCs w:val="24"/>
          <w:lang w:val="en-US"/>
        </w:rPr>
        <w:t xml:space="preserve">obtained with 70 MPa applied pressure has 75 % height reduction and well-aligned microstructure in the whole sample volume, while the grain growth remains on a low level (see </w:t>
      </w:r>
      <w:r w:rsidRPr="00755379">
        <w:rPr>
          <w:rFonts w:ascii="Times New Roman" w:hAnsi="Times New Roman" w:cs="Times New Roman"/>
          <w:b/>
          <w:bCs/>
          <w:sz w:val="24"/>
          <w:szCs w:val="24"/>
          <w:lang w:val="en-US"/>
        </w:rPr>
        <w:t xml:space="preserve">Figure </w:t>
      </w:r>
      <w:r w:rsidR="00F9660D">
        <w:rPr>
          <w:rFonts w:ascii="Times New Roman" w:hAnsi="Times New Roman" w:cs="Times New Roman"/>
          <w:b/>
          <w:bCs/>
          <w:sz w:val="24"/>
          <w:szCs w:val="24"/>
          <w:lang w:val="en-US"/>
        </w:rPr>
        <w:t>9</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The sample </w:t>
      </w:r>
      <w:r w:rsidR="005058D9" w:rsidRPr="005058D9">
        <w:rPr>
          <w:rFonts w:ascii="Times New Roman" w:hAnsi="Times New Roman" w:cs="Times New Roman"/>
          <w:color w:val="00B050"/>
          <w:sz w:val="24"/>
          <w:szCs w:val="24"/>
          <w:lang w:val="en-US"/>
        </w:rPr>
        <w:t xml:space="preserve">HDS 801 </w:t>
      </w:r>
      <w:r w:rsidRPr="00755379">
        <w:rPr>
          <w:rFonts w:ascii="Times New Roman" w:hAnsi="Times New Roman" w:cs="Times New Roman"/>
          <w:sz w:val="24"/>
          <w:szCs w:val="24"/>
          <w:lang w:val="en-US"/>
        </w:rPr>
        <w:t xml:space="preserve">obtained with 80 MPa applied pressure </w:t>
      </w:r>
      <w:r w:rsidR="005058D9" w:rsidRPr="005058D9">
        <w:rPr>
          <w:rFonts w:ascii="Times New Roman" w:hAnsi="Times New Roman" w:cs="Times New Roman"/>
          <w:color w:val="00B050"/>
          <w:sz w:val="24"/>
          <w:szCs w:val="24"/>
          <w:lang w:val="en-US"/>
        </w:rPr>
        <w:t xml:space="preserve">at 750°C </w:t>
      </w:r>
      <w:r w:rsidRPr="00755379">
        <w:rPr>
          <w:rFonts w:ascii="Times New Roman" w:hAnsi="Times New Roman" w:cs="Times New Roman"/>
          <w:sz w:val="24"/>
          <w:szCs w:val="24"/>
          <w:lang w:val="en-US"/>
        </w:rPr>
        <w:t xml:space="preserve">shows a well-aligned but </w:t>
      </w:r>
      <w:commentRangeStart w:id="187"/>
      <w:r w:rsidRPr="00755379">
        <w:rPr>
          <w:rFonts w:ascii="Times New Roman" w:hAnsi="Times New Roman" w:cs="Times New Roman"/>
          <w:sz w:val="24"/>
          <w:szCs w:val="24"/>
          <w:lang w:val="en-US"/>
        </w:rPr>
        <w:t xml:space="preserve">coarsened microstructure </w:t>
      </w:r>
      <w:commentRangeEnd w:id="187"/>
      <w:r w:rsidR="009437E0">
        <w:rPr>
          <w:rStyle w:val="CommentReference"/>
          <w:lang w:val="tr-TR"/>
        </w:rPr>
        <w:commentReference w:id="187"/>
      </w:r>
      <w:r w:rsidRPr="00755379">
        <w:rPr>
          <w:rFonts w:ascii="Times New Roman" w:hAnsi="Times New Roman" w:cs="Times New Roman"/>
          <w:sz w:val="24"/>
          <w:szCs w:val="24"/>
          <w:lang w:val="en-US"/>
        </w:rPr>
        <w:t xml:space="preserve">due to accelerated grain growth possibly enhanced by the improved grains contact and thermal conductivity. </w:t>
      </w:r>
      <w:commentRangeStart w:id="188"/>
      <w:r w:rsidRPr="00755379">
        <w:rPr>
          <w:rFonts w:ascii="Times New Roman" w:hAnsi="Times New Roman" w:cs="Times New Roman"/>
          <w:sz w:val="24"/>
          <w:szCs w:val="24"/>
          <w:lang w:val="en-US"/>
        </w:rPr>
        <w:t>Sample</w:t>
      </w:r>
      <w:r w:rsidR="007E299D">
        <w:rPr>
          <w:rFonts w:ascii="Times New Roman" w:hAnsi="Times New Roman" w:cs="Times New Roman"/>
          <w:sz w:val="24"/>
          <w:szCs w:val="24"/>
          <w:lang w:val="en-US"/>
        </w:rPr>
        <w:t xml:space="preserve"> </w:t>
      </w:r>
      <w:r w:rsidR="007E299D" w:rsidRPr="007E299D">
        <w:rPr>
          <w:rFonts w:ascii="Times New Roman" w:hAnsi="Times New Roman" w:cs="Times New Roman"/>
          <w:color w:val="00B050"/>
          <w:sz w:val="24"/>
          <w:szCs w:val="24"/>
          <w:lang w:val="en-US"/>
        </w:rPr>
        <w:t>HDS 802</w:t>
      </w:r>
      <w:r w:rsidRPr="007E299D">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 xml:space="preserve">hot deformed with 80 MPa at lower temperature </w:t>
      </w:r>
      <w:r w:rsidRPr="005058D9">
        <w:rPr>
          <w:rFonts w:ascii="Times New Roman" w:hAnsi="Times New Roman" w:cs="Times New Roman"/>
          <w:strike/>
          <w:sz w:val="24"/>
          <w:szCs w:val="24"/>
          <w:lang w:val="en-US"/>
        </w:rPr>
        <w:t xml:space="preserve">(see </w:t>
      </w:r>
      <w:r w:rsidRPr="005058D9">
        <w:rPr>
          <w:rFonts w:ascii="Times New Roman" w:hAnsi="Times New Roman" w:cs="Times New Roman"/>
          <w:b/>
          <w:bCs/>
          <w:strike/>
          <w:sz w:val="24"/>
          <w:szCs w:val="24"/>
          <w:lang w:val="en-US"/>
        </w:rPr>
        <w:t>Table 2</w:t>
      </w:r>
      <w:r w:rsidRPr="005058D9">
        <w:rPr>
          <w:rFonts w:ascii="Times New Roman" w:hAnsi="Times New Roman" w:cs="Times New Roman"/>
          <w:strike/>
          <w:sz w:val="24"/>
          <w:szCs w:val="24"/>
          <w:lang w:val="en-US"/>
        </w:rPr>
        <w:t>, sample HDS802)</w:t>
      </w:r>
      <w:r w:rsidRPr="00755379">
        <w:rPr>
          <w:rFonts w:ascii="Times New Roman" w:hAnsi="Times New Roman" w:cs="Times New Roman"/>
          <w:sz w:val="24"/>
          <w:szCs w:val="24"/>
          <w:lang w:val="en-US"/>
        </w:rPr>
        <w:t xml:space="preserve"> </w:t>
      </w:r>
      <w:r w:rsidRPr="005058D9">
        <w:rPr>
          <w:rFonts w:ascii="Times New Roman" w:hAnsi="Times New Roman" w:cs="Times New Roman"/>
          <w:color w:val="00B050"/>
          <w:sz w:val="24"/>
          <w:szCs w:val="24"/>
          <w:lang w:val="en-US"/>
        </w:rPr>
        <w:t>demonstrate</w:t>
      </w:r>
      <w:r w:rsidR="005058D9" w:rsidRPr="005058D9">
        <w:rPr>
          <w:rFonts w:ascii="Times New Roman" w:hAnsi="Times New Roman" w:cs="Times New Roman"/>
          <w:color w:val="00B050"/>
          <w:sz w:val="24"/>
          <w:szCs w:val="24"/>
          <w:lang w:val="en-US"/>
        </w:rPr>
        <w:t>s</w:t>
      </w:r>
      <w:r w:rsidRPr="00755379">
        <w:rPr>
          <w:rFonts w:ascii="Times New Roman" w:hAnsi="Times New Roman" w:cs="Times New Roman"/>
          <w:sz w:val="24"/>
          <w:szCs w:val="24"/>
          <w:lang w:val="en-US"/>
        </w:rPr>
        <w:t xml:space="preserve"> that grain growth can be controlled by the proper selection of the processing parameters</w:t>
      </w:r>
      <w:commentRangeEnd w:id="188"/>
      <w:r w:rsidR="009437E0">
        <w:rPr>
          <w:rStyle w:val="CommentReference"/>
          <w:lang w:val="tr-TR"/>
        </w:rPr>
        <w:commentReference w:id="188"/>
      </w:r>
      <w:r w:rsidRPr="00755379">
        <w:rPr>
          <w:rFonts w:ascii="Times New Roman" w:hAnsi="Times New Roman" w:cs="Times New Roman"/>
          <w:sz w:val="24"/>
          <w:szCs w:val="24"/>
          <w:lang w:val="en-US"/>
        </w:rPr>
        <w:t>.</w:t>
      </w:r>
      <w:r w:rsidR="00385D49">
        <w:rPr>
          <w:rFonts w:ascii="Times New Roman" w:hAnsi="Times New Roman" w:cs="Times New Roman"/>
          <w:sz w:val="24"/>
          <w:szCs w:val="24"/>
          <w:lang w:val="en-US"/>
        </w:rPr>
        <w:t xml:space="preserve"> </w:t>
      </w:r>
      <w:r w:rsidR="00385D49" w:rsidRPr="00385D49">
        <w:rPr>
          <w:rFonts w:ascii="Times New Roman" w:hAnsi="Times New Roman" w:cs="Times New Roman"/>
          <w:color w:val="0000FF"/>
          <w:sz w:val="24"/>
          <w:szCs w:val="24"/>
          <w:lang w:val="en-US"/>
        </w:rPr>
        <w:t>In agreement with the SPT of semi-</w:t>
      </w:r>
      <w:r w:rsidR="005058D9">
        <w:rPr>
          <w:rFonts w:ascii="Times New Roman" w:hAnsi="Times New Roman" w:cs="Times New Roman"/>
          <w:color w:val="0000FF"/>
          <w:sz w:val="24"/>
          <w:szCs w:val="24"/>
          <w:lang w:val="en-US"/>
        </w:rPr>
        <w:t xml:space="preserve">finished, </w:t>
      </w:r>
      <w:r w:rsidR="00385D49" w:rsidRPr="00385D49">
        <w:rPr>
          <w:rFonts w:ascii="Times New Roman" w:hAnsi="Times New Roman" w:cs="Times New Roman"/>
          <w:color w:val="0000FF"/>
          <w:sz w:val="24"/>
          <w:szCs w:val="24"/>
          <w:lang w:val="en-US"/>
        </w:rPr>
        <w:t xml:space="preserve">dense Nd-Fe-B compacts, there seems to be a zone around 80-100 MPa of applied pressure and maximum temperature of 750-800 °C where texturing occurs without excessive grain growth, </w:t>
      </w:r>
      <w:r w:rsidR="005058D9" w:rsidRPr="005058D9">
        <w:rPr>
          <w:rFonts w:ascii="Times New Roman" w:hAnsi="Times New Roman" w:cs="Times New Roman"/>
          <w:color w:val="00B050"/>
          <w:sz w:val="24"/>
          <w:szCs w:val="24"/>
          <w:lang w:val="en-US"/>
        </w:rPr>
        <w:t>leading to the best combination</w:t>
      </w:r>
      <w:r w:rsidR="00385D49" w:rsidRPr="005058D9">
        <w:rPr>
          <w:rFonts w:ascii="Times New Roman" w:hAnsi="Times New Roman" w:cs="Times New Roman"/>
          <w:color w:val="00B050"/>
          <w:sz w:val="24"/>
          <w:szCs w:val="24"/>
          <w:lang w:val="en-US"/>
        </w:rPr>
        <w:t xml:space="preserve"> </w:t>
      </w:r>
      <w:r w:rsidR="00385D49" w:rsidRPr="00385D49">
        <w:rPr>
          <w:rFonts w:ascii="Times New Roman" w:hAnsi="Times New Roman" w:cs="Times New Roman"/>
          <w:color w:val="0000FF"/>
          <w:sz w:val="24"/>
          <w:szCs w:val="24"/>
          <w:lang w:val="en-US"/>
        </w:rPr>
        <w:t xml:space="preserve">of </w:t>
      </w:r>
      <w:proofErr w:type="spellStart"/>
      <w:r w:rsidR="00385D49" w:rsidRPr="00385D49">
        <w:rPr>
          <w:rFonts w:ascii="Times New Roman" w:hAnsi="Times New Roman" w:cs="Times New Roman"/>
          <w:color w:val="0000FF"/>
          <w:sz w:val="24"/>
          <w:szCs w:val="24"/>
          <w:lang w:val="en-US"/>
        </w:rPr>
        <w:t>H</w:t>
      </w:r>
      <w:r w:rsidR="00385D49" w:rsidRPr="00385D49">
        <w:rPr>
          <w:rFonts w:ascii="Times New Roman" w:hAnsi="Times New Roman" w:cs="Times New Roman"/>
          <w:color w:val="0000FF"/>
          <w:sz w:val="24"/>
          <w:szCs w:val="24"/>
          <w:vertAlign w:val="subscript"/>
          <w:lang w:val="en-US"/>
        </w:rPr>
        <w:t>cJ</w:t>
      </w:r>
      <w:proofErr w:type="spellEnd"/>
      <w:r w:rsidR="00385D49" w:rsidRPr="00385D49">
        <w:rPr>
          <w:rFonts w:ascii="Times New Roman" w:hAnsi="Times New Roman" w:cs="Times New Roman"/>
          <w:color w:val="0000FF"/>
          <w:sz w:val="24"/>
          <w:szCs w:val="24"/>
          <w:lang w:val="en-US"/>
        </w:rPr>
        <w:t xml:space="preserve"> and B</w:t>
      </w:r>
      <w:r w:rsidR="00385D49" w:rsidRPr="00385D49">
        <w:rPr>
          <w:rFonts w:ascii="Times New Roman" w:hAnsi="Times New Roman" w:cs="Times New Roman"/>
          <w:color w:val="0000FF"/>
          <w:sz w:val="24"/>
          <w:szCs w:val="24"/>
          <w:vertAlign w:val="subscript"/>
          <w:lang w:val="en-US"/>
        </w:rPr>
        <w:t>r</w:t>
      </w:r>
      <w:r w:rsidR="00385D49" w:rsidRPr="00385D49">
        <w:rPr>
          <w:rFonts w:ascii="Times New Roman" w:hAnsi="Times New Roman" w:cs="Times New Roman"/>
          <w:color w:val="0000FF"/>
          <w:sz w:val="24"/>
          <w:szCs w:val="24"/>
          <w:lang w:val="en-US"/>
        </w:rPr>
        <w:t xml:space="preserve">. Extending into higher pressures at these </w:t>
      </w:r>
      <w:r w:rsidR="00385D49" w:rsidRPr="00385D49">
        <w:rPr>
          <w:rFonts w:ascii="Times New Roman" w:hAnsi="Times New Roman" w:cs="Times New Roman"/>
          <w:color w:val="0000FF"/>
          <w:sz w:val="24"/>
          <w:szCs w:val="24"/>
          <w:lang w:val="en-US"/>
        </w:rPr>
        <w:lastRenderedPageBreak/>
        <w:t xml:space="preserve">temperatures, however, </w:t>
      </w:r>
      <w:commentRangeStart w:id="189"/>
      <w:r w:rsidR="005058D9" w:rsidRPr="005058D9">
        <w:rPr>
          <w:rFonts w:ascii="Times New Roman" w:hAnsi="Times New Roman" w:cs="Times New Roman"/>
          <w:color w:val="00B050"/>
          <w:sz w:val="24"/>
          <w:szCs w:val="24"/>
          <w:lang w:val="en-US"/>
        </w:rPr>
        <w:t>is expected to cause</w:t>
      </w:r>
      <w:r w:rsidR="00385D49" w:rsidRPr="005058D9">
        <w:rPr>
          <w:rFonts w:ascii="Times New Roman" w:hAnsi="Times New Roman" w:cs="Times New Roman"/>
          <w:color w:val="00B050"/>
          <w:sz w:val="24"/>
          <w:szCs w:val="24"/>
          <w:lang w:val="en-US"/>
        </w:rPr>
        <w:t xml:space="preserve"> </w:t>
      </w:r>
      <w:r w:rsidR="00385D49" w:rsidRPr="00385D49">
        <w:rPr>
          <w:rFonts w:ascii="Times New Roman" w:hAnsi="Times New Roman" w:cs="Times New Roman"/>
          <w:color w:val="0000FF"/>
          <w:sz w:val="24"/>
          <w:szCs w:val="24"/>
          <w:lang w:val="en-US"/>
        </w:rPr>
        <w:t xml:space="preserve">excessive grain growth </w:t>
      </w:r>
      <w:commentRangeEnd w:id="189"/>
      <w:r w:rsidR="005058D9">
        <w:rPr>
          <w:rStyle w:val="CommentReference"/>
          <w:lang w:val="tr-TR"/>
        </w:rPr>
        <w:commentReference w:id="189"/>
      </w:r>
      <w:r w:rsidR="00385D49" w:rsidRPr="00385D49">
        <w:rPr>
          <w:rFonts w:ascii="Times New Roman" w:hAnsi="Times New Roman" w:cs="Times New Roman"/>
          <w:color w:val="0000FF"/>
          <w:sz w:val="24"/>
          <w:szCs w:val="24"/>
          <w:lang w:val="en-US"/>
        </w:rPr>
        <w:t>despite the development of well-aligned texture.</w:t>
      </w:r>
    </w:p>
    <w:p w14:paraId="75481A34" w14:textId="6A224362" w:rsidR="00385D49" w:rsidRDefault="00385D49" w:rsidP="002C7BA2">
      <w:pPr>
        <w:spacing w:after="0" w:line="360" w:lineRule="auto"/>
        <w:jc w:val="both"/>
        <w:rPr>
          <w:rFonts w:ascii="Times New Roman" w:hAnsi="Times New Roman" w:cs="Times New Roman"/>
          <w:color w:val="0000FF"/>
          <w:sz w:val="24"/>
          <w:szCs w:val="24"/>
          <w:lang w:val="en-US"/>
        </w:rPr>
      </w:pPr>
    </w:p>
    <w:p w14:paraId="5C46919B" w14:textId="1DB49A0F" w:rsidR="00385D49" w:rsidRPr="00755379" w:rsidRDefault="00385D49" w:rsidP="00385D49">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To understand the correlation between the initial sample density and the resulting microstructure, hot deformation was also performed on </w:t>
      </w:r>
      <w:r w:rsidRPr="00755379">
        <w:rPr>
          <w:rFonts w:ascii="Times New Roman" w:hAnsi="Times New Roman" w:cs="Times New Roman"/>
          <w:color w:val="0000FF"/>
          <w:sz w:val="24"/>
          <w:szCs w:val="24"/>
          <w:lang w:val="en-US"/>
        </w:rPr>
        <w:t xml:space="preserve">a pre-sintered </w:t>
      </w:r>
      <w:r w:rsidRPr="00755379">
        <w:rPr>
          <w:rFonts w:ascii="Times New Roman" w:hAnsi="Times New Roman" w:cs="Times New Roman"/>
          <w:sz w:val="24"/>
          <w:szCs w:val="24"/>
          <w:lang w:val="en-US"/>
        </w:rPr>
        <w:t xml:space="preserve">sample with only 90 % density (see related microstructure </w:t>
      </w:r>
      <w:r w:rsidR="005058D9" w:rsidRPr="005058D9">
        <w:rPr>
          <w:rFonts w:ascii="Times New Roman" w:hAnsi="Times New Roman" w:cs="Times New Roman"/>
          <w:color w:val="00B050"/>
          <w:sz w:val="24"/>
          <w:szCs w:val="24"/>
          <w:lang w:val="en-US"/>
        </w:rPr>
        <w:t xml:space="preserve">before hot deformation </w:t>
      </w:r>
      <w:r w:rsidRPr="00755379">
        <w:rPr>
          <w:rFonts w:ascii="Times New Roman" w:hAnsi="Times New Roman" w:cs="Times New Roman"/>
          <w:sz w:val="24"/>
          <w:szCs w:val="24"/>
          <w:lang w:val="en-US"/>
        </w:rPr>
        <w:t xml:space="preserve">in </w:t>
      </w:r>
      <w:r w:rsidRPr="00755379">
        <w:rPr>
          <w:rFonts w:ascii="Times New Roman" w:hAnsi="Times New Roman" w:cs="Times New Roman"/>
          <w:b/>
          <w:bCs/>
          <w:sz w:val="24"/>
          <w:szCs w:val="24"/>
          <w:lang w:val="en-US"/>
        </w:rPr>
        <w:t xml:space="preserve">Figure </w:t>
      </w:r>
      <w:r w:rsidR="005058D9">
        <w:rPr>
          <w:rFonts w:ascii="Times New Roman" w:hAnsi="Times New Roman" w:cs="Times New Roman"/>
          <w:b/>
          <w:bCs/>
          <w:sz w:val="24"/>
          <w:szCs w:val="24"/>
          <w:lang w:val="en-US"/>
        </w:rPr>
        <w:t>3</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w:t>
      </w:r>
      <w:r w:rsidR="005058D9">
        <w:rPr>
          <w:rFonts w:ascii="Times New Roman" w:hAnsi="Times New Roman" w:cs="Times New Roman"/>
          <w:color w:val="00B050"/>
          <w:sz w:val="24"/>
          <w:szCs w:val="24"/>
          <w:lang w:val="en-US"/>
        </w:rPr>
        <w:t>As reference</w:t>
      </w:r>
      <w:r w:rsidRPr="00755379">
        <w:rPr>
          <w:rFonts w:ascii="Times New Roman" w:hAnsi="Times New Roman" w:cs="Times New Roman"/>
          <w:sz w:val="24"/>
          <w:szCs w:val="24"/>
          <w:lang w:val="en-US"/>
        </w:rPr>
        <w:t xml:space="preserve">, the microstructure of </w:t>
      </w:r>
      <w:r w:rsidR="005058D9">
        <w:rPr>
          <w:rFonts w:ascii="Times New Roman" w:hAnsi="Times New Roman" w:cs="Times New Roman"/>
          <w:sz w:val="24"/>
          <w:szCs w:val="24"/>
          <w:lang w:val="en-US"/>
        </w:rPr>
        <w:t xml:space="preserve">sample </w:t>
      </w:r>
      <w:r w:rsidR="005058D9" w:rsidRPr="005058D9">
        <w:rPr>
          <w:rFonts w:ascii="Times New Roman" w:hAnsi="Times New Roman" w:cs="Times New Roman"/>
          <w:color w:val="00B050"/>
          <w:sz w:val="24"/>
          <w:szCs w:val="24"/>
          <w:lang w:val="en-US"/>
        </w:rPr>
        <w:t xml:space="preserve">HDS 701 </w:t>
      </w:r>
      <w:r w:rsidRPr="00755379">
        <w:rPr>
          <w:rFonts w:ascii="Times New Roman" w:hAnsi="Times New Roman" w:cs="Times New Roman"/>
          <w:sz w:val="24"/>
          <w:szCs w:val="24"/>
          <w:lang w:val="en-US"/>
        </w:rPr>
        <w:t xml:space="preserve">hot deformed at 750°C, 70 MPa </w:t>
      </w:r>
      <w:r w:rsidR="005058D9" w:rsidRPr="005058D9">
        <w:rPr>
          <w:rFonts w:ascii="Times New Roman" w:hAnsi="Times New Roman" w:cs="Times New Roman"/>
          <w:color w:val="00B050"/>
          <w:sz w:val="24"/>
          <w:szCs w:val="24"/>
          <w:lang w:val="en-US"/>
        </w:rPr>
        <w:t xml:space="preserve">starting from a dense, semi-finished part </w:t>
      </w:r>
      <w:r w:rsidRPr="00755379">
        <w:rPr>
          <w:rFonts w:ascii="Times New Roman" w:hAnsi="Times New Roman" w:cs="Times New Roman"/>
          <w:sz w:val="24"/>
          <w:szCs w:val="24"/>
          <w:lang w:val="en-US"/>
        </w:rPr>
        <w:t xml:space="preserve">is shown in </w:t>
      </w:r>
      <w:r w:rsidRPr="00755379">
        <w:rPr>
          <w:rFonts w:ascii="Times New Roman" w:hAnsi="Times New Roman" w:cs="Times New Roman"/>
          <w:b/>
          <w:bCs/>
          <w:sz w:val="24"/>
          <w:szCs w:val="24"/>
          <w:lang w:val="en-US"/>
        </w:rPr>
        <w:t xml:space="preserve">Figure </w:t>
      </w:r>
      <w:r w:rsidR="00F9660D">
        <w:rPr>
          <w:rFonts w:ascii="Times New Roman" w:hAnsi="Times New Roman" w:cs="Times New Roman"/>
          <w:b/>
          <w:bCs/>
          <w:sz w:val="24"/>
          <w:szCs w:val="24"/>
          <w:lang w:val="en-US"/>
        </w:rPr>
        <w:t>9</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w:t>
      </w:r>
      <w:r w:rsidR="005058D9" w:rsidRPr="005058D9">
        <w:rPr>
          <w:rFonts w:ascii="Times New Roman" w:hAnsi="Times New Roman" w:cs="Times New Roman"/>
          <w:color w:val="00B050"/>
          <w:sz w:val="24"/>
          <w:szCs w:val="24"/>
          <w:lang w:val="en-US"/>
        </w:rPr>
        <w:t xml:space="preserve">In sample HDS 701, </w:t>
      </w:r>
      <w:r w:rsidR="005058D9">
        <w:rPr>
          <w:rFonts w:ascii="Times New Roman" w:hAnsi="Times New Roman" w:cs="Times New Roman"/>
          <w:sz w:val="24"/>
          <w:szCs w:val="24"/>
          <w:lang w:val="en-US"/>
        </w:rPr>
        <w:t>t</w:t>
      </w:r>
      <w:r w:rsidRPr="00755379">
        <w:rPr>
          <w:rFonts w:ascii="Times New Roman" w:hAnsi="Times New Roman" w:cs="Times New Roman"/>
          <w:sz w:val="24"/>
          <w:szCs w:val="24"/>
          <w:lang w:val="en-US"/>
        </w:rPr>
        <w:t>he alignment of the nanocrystalline grains (indicated by black arrows)</w:t>
      </w:r>
      <w:r>
        <w:rPr>
          <w:rFonts w:ascii="Times New Roman" w:hAnsi="Times New Roman" w:cs="Times New Roman"/>
          <w:sz w:val="24"/>
          <w:szCs w:val="24"/>
          <w:lang w:val="en-US"/>
        </w:rPr>
        <w:t xml:space="preserve"> </w:t>
      </w:r>
      <w:r w:rsidRPr="00385D49">
        <w:rPr>
          <w:rFonts w:ascii="Times New Roman" w:hAnsi="Times New Roman" w:cs="Times New Roman"/>
          <w:color w:val="0000FF"/>
          <w:sz w:val="24"/>
          <w:szCs w:val="24"/>
          <w:lang w:val="en-US"/>
        </w:rPr>
        <w:t xml:space="preserve">is </w:t>
      </w:r>
      <w:r w:rsidRPr="00755379">
        <w:rPr>
          <w:rFonts w:ascii="Times New Roman" w:hAnsi="Times New Roman" w:cs="Times New Roman"/>
          <w:sz w:val="24"/>
          <w:szCs w:val="24"/>
          <w:lang w:val="en-US"/>
        </w:rPr>
        <w:t xml:space="preserve">perpendicular to the pressing direction (indicated by white arrows) and parallel in both </w:t>
      </w:r>
      <w:r w:rsidRPr="00385D49">
        <w:rPr>
          <w:rFonts w:ascii="Times New Roman" w:hAnsi="Times New Roman" w:cs="Times New Roman"/>
          <w:color w:val="0000FF"/>
          <w:sz w:val="24"/>
          <w:szCs w:val="24"/>
          <w:lang w:val="en-US"/>
        </w:rPr>
        <w:t>neighboring</w:t>
      </w:r>
      <w:r w:rsidRPr="00755379">
        <w:rPr>
          <w:rFonts w:ascii="Times New Roman" w:hAnsi="Times New Roman" w:cs="Times New Roman"/>
          <w:sz w:val="24"/>
          <w:szCs w:val="24"/>
          <w:lang w:val="en-US"/>
        </w:rPr>
        <w:t xml:space="preserve"> flakes. Grain growth is observed in the boundary area of former powder flakes (indicated by dotted lines). </w:t>
      </w:r>
      <w:r w:rsidRPr="00D12811">
        <w:rPr>
          <w:rFonts w:ascii="Times New Roman" w:hAnsi="Times New Roman" w:cs="Times New Roman"/>
          <w:b/>
          <w:bCs/>
          <w:color w:val="00B050"/>
          <w:sz w:val="24"/>
          <w:szCs w:val="24"/>
          <w:lang w:val="en-US"/>
        </w:rPr>
        <w:t xml:space="preserve">Figure </w:t>
      </w:r>
      <w:r w:rsidR="00F9660D" w:rsidRPr="00D12811">
        <w:rPr>
          <w:rFonts w:ascii="Times New Roman" w:hAnsi="Times New Roman" w:cs="Times New Roman"/>
          <w:b/>
          <w:bCs/>
          <w:color w:val="00B050"/>
          <w:sz w:val="24"/>
          <w:szCs w:val="24"/>
          <w:lang w:val="en-US"/>
        </w:rPr>
        <w:t>9</w:t>
      </w:r>
      <w:r w:rsidRPr="00D12811">
        <w:rPr>
          <w:rFonts w:ascii="Times New Roman" w:hAnsi="Times New Roman" w:cs="Times New Roman"/>
          <w:b/>
          <w:bCs/>
          <w:color w:val="00B050"/>
          <w:sz w:val="24"/>
          <w:szCs w:val="24"/>
          <w:lang w:val="en-US"/>
        </w:rPr>
        <w:t>b</w:t>
      </w:r>
      <w:r w:rsidRPr="00D12811">
        <w:rPr>
          <w:rFonts w:ascii="Times New Roman" w:hAnsi="Times New Roman" w:cs="Times New Roman"/>
          <w:color w:val="00B050"/>
          <w:sz w:val="24"/>
          <w:szCs w:val="24"/>
          <w:lang w:val="en-US"/>
        </w:rPr>
        <w:t xml:space="preserve"> represents the microstructure of </w:t>
      </w:r>
      <w:r w:rsidR="00D12811" w:rsidRPr="00D12811">
        <w:rPr>
          <w:rFonts w:ascii="Times New Roman" w:hAnsi="Times New Roman" w:cs="Times New Roman"/>
          <w:color w:val="00B050"/>
          <w:sz w:val="24"/>
          <w:szCs w:val="24"/>
          <w:lang w:val="en-US"/>
        </w:rPr>
        <w:t xml:space="preserve">a </w:t>
      </w:r>
      <w:commentRangeStart w:id="190"/>
      <w:r w:rsidR="00D12811" w:rsidRPr="00D12811">
        <w:rPr>
          <w:rFonts w:ascii="Times New Roman" w:hAnsi="Times New Roman" w:cs="Times New Roman"/>
          <w:color w:val="00B050"/>
          <w:sz w:val="24"/>
          <w:szCs w:val="24"/>
          <w:lang w:val="en-US"/>
        </w:rPr>
        <w:t>sample</w:t>
      </w:r>
      <w:commentRangeEnd w:id="190"/>
      <w:r w:rsidR="00D12811">
        <w:rPr>
          <w:rStyle w:val="CommentReference"/>
          <w:lang w:val="tr-TR"/>
        </w:rPr>
        <w:commentReference w:id="190"/>
      </w:r>
      <w:r w:rsidR="00D12811" w:rsidRPr="00D12811">
        <w:rPr>
          <w:rFonts w:ascii="Times New Roman" w:hAnsi="Times New Roman" w:cs="Times New Roman"/>
          <w:color w:val="00B050"/>
          <w:sz w:val="24"/>
          <w:szCs w:val="24"/>
          <w:lang w:val="en-US"/>
        </w:rPr>
        <w:t xml:space="preserve"> hot deformed with the same parameters (750°C, 70 MPa), but starting from a semi-finished part with a density of only 90 %. </w:t>
      </w:r>
      <w:r w:rsidRPr="00755379">
        <w:rPr>
          <w:rFonts w:ascii="Times New Roman" w:hAnsi="Times New Roman" w:cs="Times New Roman"/>
          <w:sz w:val="24"/>
          <w:szCs w:val="24"/>
          <w:lang w:val="en-US"/>
        </w:rPr>
        <w:t xml:space="preserve">The two </w:t>
      </w:r>
      <w:r w:rsidRPr="00385D49">
        <w:rPr>
          <w:rFonts w:ascii="Times New Roman" w:hAnsi="Times New Roman" w:cs="Times New Roman"/>
          <w:color w:val="0000FF"/>
          <w:sz w:val="24"/>
          <w:szCs w:val="24"/>
          <w:lang w:val="en-US"/>
        </w:rPr>
        <w:t>neighboring</w:t>
      </w:r>
      <w:r w:rsidRPr="00755379">
        <w:rPr>
          <w:rFonts w:ascii="Times New Roman" w:hAnsi="Times New Roman" w:cs="Times New Roman"/>
          <w:sz w:val="24"/>
          <w:szCs w:val="24"/>
          <w:lang w:val="en-US"/>
        </w:rPr>
        <w:t xml:space="preserve"> flakes have well aligned nanocrystalline grains, however </w:t>
      </w:r>
      <w:r w:rsidRPr="00385D49">
        <w:rPr>
          <w:rFonts w:ascii="Times New Roman" w:hAnsi="Times New Roman" w:cs="Times New Roman"/>
          <w:color w:val="0000FF"/>
          <w:sz w:val="24"/>
          <w:szCs w:val="24"/>
          <w:lang w:val="en-US"/>
        </w:rPr>
        <w:t xml:space="preserve">these are </w:t>
      </w:r>
      <w:r w:rsidRPr="00755379">
        <w:rPr>
          <w:rFonts w:ascii="Times New Roman" w:hAnsi="Times New Roman" w:cs="Times New Roman"/>
          <w:sz w:val="24"/>
          <w:szCs w:val="24"/>
          <w:lang w:val="en-US"/>
        </w:rPr>
        <w:t xml:space="preserve">not always perpendicular to the pressing direction and parallel to each other. </w:t>
      </w:r>
      <w:r w:rsidRPr="00385D49">
        <w:rPr>
          <w:rFonts w:ascii="Times New Roman" w:hAnsi="Times New Roman" w:cs="Times New Roman"/>
          <w:color w:val="0000FF"/>
          <w:sz w:val="24"/>
          <w:szCs w:val="24"/>
          <w:lang w:val="en-US"/>
        </w:rPr>
        <w:t>It is possible that</w:t>
      </w:r>
      <w:r>
        <w:rPr>
          <w:rFonts w:ascii="Times New Roman" w:hAnsi="Times New Roman" w:cs="Times New Roman"/>
          <w:sz w:val="24"/>
          <w:szCs w:val="24"/>
          <w:lang w:val="en-US"/>
        </w:rPr>
        <w:t xml:space="preserve">, during </w:t>
      </w:r>
      <w:r w:rsidRPr="00755379">
        <w:rPr>
          <w:rFonts w:ascii="Times New Roman" w:hAnsi="Times New Roman" w:cs="Times New Roman"/>
          <w:sz w:val="24"/>
          <w:szCs w:val="24"/>
          <w:lang w:val="en-US"/>
        </w:rPr>
        <w:t xml:space="preserve">the deformation process, the flakes adjacent to the pores do not rotate and slide parallel to the other flakes as described above, but preferably slide into the empty pore space with a rather random orientation. </w:t>
      </w:r>
      <w:r w:rsidRPr="00385D49">
        <w:rPr>
          <w:rFonts w:ascii="Times New Roman" w:hAnsi="Times New Roman" w:cs="Times New Roman"/>
          <w:color w:val="0000FF"/>
          <w:sz w:val="24"/>
          <w:szCs w:val="24"/>
          <w:lang w:val="en-US"/>
        </w:rPr>
        <w:t xml:space="preserve">This can explain why optimal alignment is not seen in SPT samples of semi-dense compacts at similar deformation pressures, as </w:t>
      </w:r>
      <w:r w:rsidR="00D12811" w:rsidRPr="00D12811">
        <w:rPr>
          <w:rFonts w:ascii="Times New Roman" w:hAnsi="Times New Roman" w:cs="Times New Roman"/>
          <w:color w:val="00B050"/>
          <w:sz w:val="24"/>
          <w:szCs w:val="24"/>
          <w:lang w:val="en-US"/>
        </w:rPr>
        <w:t>described</w:t>
      </w:r>
      <w:r w:rsidRPr="00385D49">
        <w:rPr>
          <w:rFonts w:ascii="Times New Roman" w:hAnsi="Times New Roman" w:cs="Times New Roman"/>
          <w:color w:val="0000FF"/>
          <w:sz w:val="24"/>
          <w:szCs w:val="24"/>
          <w:lang w:val="en-US"/>
        </w:rPr>
        <w:t xml:space="preserve"> in the previous section</w:t>
      </w:r>
      <w:r w:rsidR="00F9660D">
        <w:rPr>
          <w:rFonts w:ascii="Times New Roman" w:hAnsi="Times New Roman" w:cs="Times New Roman"/>
          <w:color w:val="0000FF"/>
          <w:sz w:val="24"/>
          <w:szCs w:val="24"/>
          <w:lang w:val="en-US"/>
        </w:rPr>
        <w:t xml:space="preserve"> </w:t>
      </w:r>
      <w:r w:rsidR="00F9660D" w:rsidRPr="00F9660D">
        <w:rPr>
          <w:rFonts w:ascii="Times New Roman" w:hAnsi="Times New Roman" w:cs="Times New Roman"/>
          <w:color w:val="00B050"/>
          <w:sz w:val="24"/>
          <w:szCs w:val="24"/>
          <w:lang w:val="en-US"/>
        </w:rPr>
        <w:t>3.1</w:t>
      </w:r>
      <w:r w:rsidRPr="00385D49">
        <w:rPr>
          <w:rFonts w:ascii="Times New Roman" w:hAnsi="Times New Roman" w:cs="Times New Roman"/>
          <w:color w:val="0000FF"/>
          <w:sz w:val="24"/>
          <w:szCs w:val="24"/>
          <w:lang w:val="en-US"/>
        </w:rPr>
        <w:t xml:space="preserve">. </w:t>
      </w:r>
      <w:r w:rsidRPr="00755379">
        <w:rPr>
          <w:rFonts w:ascii="Times New Roman" w:hAnsi="Times New Roman" w:cs="Times New Roman"/>
          <w:sz w:val="24"/>
          <w:szCs w:val="24"/>
          <w:lang w:val="en-US"/>
        </w:rPr>
        <w:t xml:space="preserve">In </w:t>
      </w:r>
      <w:r>
        <w:rPr>
          <w:rFonts w:ascii="Times New Roman" w:hAnsi="Times New Roman" w:cs="Times New Roman"/>
          <w:sz w:val="24"/>
          <w:szCs w:val="24"/>
          <w:lang w:val="en-US"/>
        </w:rPr>
        <w:t>an attempt to improve</w:t>
      </w:r>
      <w:r w:rsidRPr="00755379">
        <w:rPr>
          <w:rFonts w:ascii="Times New Roman" w:hAnsi="Times New Roman" w:cs="Times New Roman"/>
          <w:sz w:val="24"/>
          <w:szCs w:val="24"/>
          <w:lang w:val="en-US"/>
        </w:rPr>
        <w:t xml:space="preserve"> the orientation of such flakes</w:t>
      </w:r>
      <w:r>
        <w:rPr>
          <w:rFonts w:ascii="Times New Roman" w:hAnsi="Times New Roman" w:cs="Times New Roman"/>
          <w:sz w:val="24"/>
          <w:szCs w:val="24"/>
          <w:lang w:val="en-US"/>
        </w:rPr>
        <w:t>, a</w:t>
      </w:r>
      <w:r w:rsidRPr="00755379">
        <w:rPr>
          <w:rFonts w:ascii="Times New Roman" w:hAnsi="Times New Roman" w:cs="Times New Roman"/>
          <w:sz w:val="24"/>
          <w:szCs w:val="24"/>
          <w:lang w:val="en-US"/>
        </w:rPr>
        <w:t xml:space="preserve"> hot compacted sample with 90% density was hot deformed at </w:t>
      </w:r>
      <w:commentRangeStart w:id="191"/>
      <w:r w:rsidRPr="00755379">
        <w:rPr>
          <w:rFonts w:ascii="Times New Roman" w:hAnsi="Times New Roman" w:cs="Times New Roman"/>
          <w:sz w:val="24"/>
          <w:szCs w:val="24"/>
          <w:lang w:val="en-US"/>
        </w:rPr>
        <w:t>750°C, 80 MPa</w:t>
      </w:r>
      <w:commentRangeEnd w:id="191"/>
      <w:r>
        <w:rPr>
          <w:rStyle w:val="CommentReference"/>
          <w:lang w:val="tr-TR"/>
        </w:rPr>
        <w:commentReference w:id="191"/>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and the obtained microstructure is shown in </w:t>
      </w:r>
      <w:r w:rsidRPr="00755379">
        <w:rPr>
          <w:rFonts w:ascii="Times New Roman" w:hAnsi="Times New Roman" w:cs="Times New Roman"/>
          <w:b/>
          <w:bCs/>
          <w:sz w:val="24"/>
          <w:szCs w:val="24"/>
          <w:lang w:val="en-US"/>
        </w:rPr>
        <w:t xml:space="preserve">Figure </w:t>
      </w:r>
      <w:r w:rsidR="00F9660D">
        <w:rPr>
          <w:rFonts w:ascii="Times New Roman" w:hAnsi="Times New Roman" w:cs="Times New Roman"/>
          <w:b/>
          <w:bCs/>
          <w:sz w:val="24"/>
          <w:szCs w:val="24"/>
          <w:lang w:val="en-US"/>
        </w:rPr>
        <w:t>9</w:t>
      </w:r>
      <w:r w:rsidRPr="00755379">
        <w:rPr>
          <w:rFonts w:ascii="Times New Roman" w:hAnsi="Times New Roman" w:cs="Times New Roman"/>
          <w:b/>
          <w:bCs/>
          <w:sz w:val="24"/>
          <w:szCs w:val="24"/>
          <w:lang w:val="en-US"/>
        </w:rPr>
        <w:t>c</w:t>
      </w:r>
      <w:r w:rsidRPr="00755379">
        <w:rPr>
          <w:rFonts w:ascii="Times New Roman" w:hAnsi="Times New Roman" w:cs="Times New Roman"/>
          <w:sz w:val="24"/>
          <w:szCs w:val="24"/>
          <w:lang w:val="en-US"/>
        </w:rPr>
        <w:t xml:space="preserve">. As it can be seen, the alignment of the nanocrystalline grains in the two </w:t>
      </w:r>
      <w:r w:rsidRPr="00385D49">
        <w:rPr>
          <w:rFonts w:ascii="Times New Roman" w:hAnsi="Times New Roman" w:cs="Times New Roman"/>
          <w:color w:val="0000FF"/>
          <w:sz w:val="24"/>
          <w:szCs w:val="24"/>
          <w:lang w:val="en-US"/>
        </w:rPr>
        <w:t>neighboring</w:t>
      </w:r>
      <w:r w:rsidRPr="00755379">
        <w:rPr>
          <w:rFonts w:ascii="Times New Roman" w:hAnsi="Times New Roman" w:cs="Times New Roman"/>
          <w:sz w:val="24"/>
          <w:szCs w:val="24"/>
          <w:lang w:val="en-US"/>
        </w:rPr>
        <w:t xml:space="preserve"> flakes are again parallel to each other and perpendicular to the pressing direction. However, the flake boundary area is now broader and the </w:t>
      </w:r>
      <w:del w:id="192" w:author="Fernando Maccari" w:date="2024-06-10T05:54:00Z">
        <w:r w:rsidRPr="00755379" w:rsidDel="009437E0">
          <w:rPr>
            <w:rFonts w:ascii="Times New Roman" w:hAnsi="Times New Roman" w:cs="Times New Roman"/>
            <w:sz w:val="24"/>
            <w:szCs w:val="24"/>
            <w:lang w:val="en-US"/>
          </w:rPr>
          <w:delText xml:space="preserve">nanocrystalline </w:delText>
        </w:r>
      </w:del>
      <w:r w:rsidRPr="00755379">
        <w:rPr>
          <w:rFonts w:ascii="Times New Roman" w:hAnsi="Times New Roman" w:cs="Times New Roman"/>
          <w:sz w:val="24"/>
          <w:szCs w:val="24"/>
          <w:lang w:val="en-US"/>
        </w:rPr>
        <w:t>grains are also bigger due to the ongoing grain growth processes.</w:t>
      </w:r>
    </w:p>
    <w:p w14:paraId="3F80089A" w14:textId="77777777" w:rsidR="00385D49" w:rsidRDefault="00385D49" w:rsidP="002C7BA2">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85D49" w14:paraId="303541F7" w14:textId="77777777" w:rsidTr="00385D49">
        <w:tc>
          <w:tcPr>
            <w:tcW w:w="9396" w:type="dxa"/>
          </w:tcPr>
          <w:p w14:paraId="1C7784FB" w14:textId="3CDC3AE2" w:rsidR="00385D49" w:rsidRDefault="00385D49" w:rsidP="002C7BA2">
            <w:pPr>
              <w:spacing w:line="360" w:lineRule="auto"/>
              <w:jc w:val="both"/>
              <w:rPr>
                <w:rFonts w:ascii="Times New Roman" w:hAnsi="Times New Roman" w:cs="Times New Roman"/>
                <w:sz w:val="24"/>
                <w:szCs w:val="24"/>
                <w:lang w:val="en-US"/>
              </w:rPr>
            </w:pPr>
            <w:r w:rsidRPr="00385D49">
              <w:rPr>
                <w:rFonts w:ascii="Times New Roman" w:hAnsi="Times New Roman" w:cs="Times New Roman"/>
                <w:noProof/>
                <w:color w:val="00B050"/>
                <w:sz w:val="24"/>
                <w:szCs w:val="24"/>
                <w:lang w:val="en-US"/>
              </w:rPr>
              <w:drawing>
                <wp:inline distT="0" distB="0" distL="0" distR="0" wp14:anchorId="67CBD148" wp14:editId="1128A78D">
                  <wp:extent cx="5760000" cy="13572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00" cy="1357200"/>
                          </a:xfrm>
                          <a:prstGeom prst="rect">
                            <a:avLst/>
                          </a:prstGeom>
                          <a:noFill/>
                        </pic:spPr>
                      </pic:pic>
                    </a:graphicData>
                  </a:graphic>
                </wp:inline>
              </w:drawing>
            </w:r>
          </w:p>
        </w:tc>
      </w:tr>
    </w:tbl>
    <w:p w14:paraId="55126A08" w14:textId="7FB8FCFF" w:rsidR="00BF38E9" w:rsidRDefault="00385D49" w:rsidP="002C7BA2">
      <w:pPr>
        <w:spacing w:after="0" w:line="360" w:lineRule="auto"/>
        <w:jc w:val="both"/>
        <w:rPr>
          <w:rFonts w:ascii="Times New Roman" w:hAnsi="Times New Roman" w:cs="Times New Roman"/>
          <w:i/>
          <w:iCs/>
          <w:sz w:val="24"/>
          <w:szCs w:val="24"/>
          <w:lang w:val="en-US"/>
        </w:rPr>
      </w:pPr>
      <w:commentRangeStart w:id="193"/>
      <w:r w:rsidRPr="00755379">
        <w:rPr>
          <w:rFonts w:ascii="Times New Roman" w:hAnsi="Times New Roman" w:cs="Times New Roman"/>
          <w:b/>
          <w:bCs/>
          <w:i/>
          <w:iCs/>
          <w:sz w:val="24"/>
          <w:szCs w:val="24"/>
          <w:lang w:val="en-US"/>
        </w:rPr>
        <w:t xml:space="preserve">Figure </w:t>
      </w:r>
      <w:r w:rsidR="00F9660D">
        <w:rPr>
          <w:rFonts w:ascii="Times New Roman" w:hAnsi="Times New Roman" w:cs="Times New Roman"/>
          <w:b/>
          <w:bCs/>
          <w:i/>
          <w:iCs/>
          <w:sz w:val="24"/>
          <w:szCs w:val="24"/>
          <w:lang w:val="en-US"/>
        </w:rPr>
        <w:t>9</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w:t>
      </w:r>
      <w:commentRangeEnd w:id="193"/>
      <w:r>
        <w:rPr>
          <w:rStyle w:val="CommentReference"/>
          <w:lang w:val="tr-TR"/>
        </w:rPr>
        <w:commentReference w:id="193"/>
      </w:r>
      <w:r w:rsidRPr="00755379">
        <w:rPr>
          <w:rFonts w:ascii="Times New Roman" w:hAnsi="Times New Roman" w:cs="Times New Roman"/>
          <w:i/>
          <w:iCs/>
          <w:sz w:val="24"/>
          <w:szCs w:val="24"/>
          <w:lang w:val="en-US"/>
        </w:rPr>
        <w:t xml:space="preserve">Influence of the hot compacted sample density on the microstructures of hot deformed sample: </w:t>
      </w:r>
      <w:r w:rsidRPr="00755379">
        <w:rPr>
          <w:rFonts w:ascii="Times New Roman" w:hAnsi="Times New Roman" w:cs="Times New Roman"/>
          <w:b/>
          <w:bCs/>
          <w:i/>
          <w:iCs/>
          <w:sz w:val="24"/>
          <w:szCs w:val="24"/>
          <w:lang w:val="en-US"/>
        </w:rPr>
        <w:t xml:space="preserve">a.) </w:t>
      </w:r>
      <w:r w:rsidRPr="00755379">
        <w:rPr>
          <w:rFonts w:ascii="Times New Roman" w:hAnsi="Times New Roman" w:cs="Times New Roman"/>
          <w:i/>
          <w:iCs/>
          <w:sz w:val="24"/>
          <w:szCs w:val="24"/>
          <w:lang w:val="en-US"/>
        </w:rPr>
        <w:t xml:space="preserve">dense hot compacted sample </w:t>
      </w:r>
      <w:r w:rsidR="00D12811" w:rsidRPr="00D12811">
        <w:rPr>
          <w:rFonts w:ascii="Times New Roman" w:hAnsi="Times New Roman" w:cs="Times New Roman"/>
          <w:i/>
          <w:iCs/>
          <w:color w:val="00B050"/>
          <w:sz w:val="24"/>
          <w:szCs w:val="24"/>
          <w:lang w:val="en-US"/>
        </w:rPr>
        <w:t xml:space="preserve">HDS 701 </w:t>
      </w:r>
      <w:r w:rsidRPr="00755379">
        <w:rPr>
          <w:rFonts w:ascii="Times New Roman" w:hAnsi="Times New Roman" w:cs="Times New Roman"/>
          <w:i/>
          <w:iCs/>
          <w:sz w:val="24"/>
          <w:szCs w:val="24"/>
          <w:lang w:val="en-US"/>
        </w:rPr>
        <w:t xml:space="preserve">hot deformed at 750°C, 70 MPa;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w:t>
      </w:r>
      <w:commentRangeStart w:id="194"/>
      <w:r w:rsidRPr="00755379">
        <w:rPr>
          <w:rFonts w:ascii="Times New Roman" w:hAnsi="Times New Roman" w:cs="Times New Roman"/>
          <w:i/>
          <w:iCs/>
          <w:sz w:val="24"/>
          <w:szCs w:val="24"/>
          <w:lang w:val="en-US"/>
        </w:rPr>
        <w:t>90 %</w:t>
      </w:r>
      <w:commentRangeEnd w:id="194"/>
      <w:r w:rsidR="00370721">
        <w:rPr>
          <w:rStyle w:val="CommentReference"/>
          <w:lang w:val="tr-TR"/>
        </w:rPr>
        <w:commentReference w:id="194"/>
      </w:r>
      <w:r w:rsidRPr="00755379">
        <w:rPr>
          <w:rFonts w:ascii="Times New Roman" w:hAnsi="Times New Roman" w:cs="Times New Roman"/>
          <w:i/>
          <w:iCs/>
          <w:sz w:val="24"/>
          <w:szCs w:val="24"/>
          <w:lang w:val="en-US"/>
        </w:rPr>
        <w:t xml:space="preserve"> </w:t>
      </w:r>
      <w:ins w:id="195" w:author="Fernando Maccari" w:date="2024-06-10T05:53:00Z">
        <w:r w:rsidR="009437E0">
          <w:rPr>
            <w:rFonts w:ascii="Times New Roman" w:hAnsi="Times New Roman" w:cs="Times New Roman"/>
            <w:i/>
            <w:iCs/>
            <w:sz w:val="24"/>
            <w:szCs w:val="24"/>
            <w:lang w:val="en-US"/>
          </w:rPr>
          <w:t xml:space="preserve">dense </w:t>
        </w:r>
      </w:ins>
      <w:r w:rsidRPr="00755379">
        <w:rPr>
          <w:rFonts w:ascii="Times New Roman" w:hAnsi="Times New Roman" w:cs="Times New Roman"/>
          <w:i/>
          <w:iCs/>
          <w:sz w:val="24"/>
          <w:szCs w:val="24"/>
          <w:lang w:val="en-US"/>
        </w:rPr>
        <w:lastRenderedPageBreak/>
        <w:t xml:space="preserve">hot compacted </w:t>
      </w:r>
      <w:commentRangeStart w:id="196"/>
      <w:r w:rsidRPr="00755379">
        <w:rPr>
          <w:rFonts w:ascii="Times New Roman" w:hAnsi="Times New Roman" w:cs="Times New Roman"/>
          <w:i/>
          <w:iCs/>
          <w:sz w:val="24"/>
          <w:szCs w:val="24"/>
          <w:lang w:val="en-US"/>
        </w:rPr>
        <w:t>sample</w:t>
      </w:r>
      <w:commentRangeEnd w:id="196"/>
      <w:r w:rsidR="00D12811">
        <w:rPr>
          <w:rStyle w:val="CommentReference"/>
          <w:lang w:val="tr-TR"/>
        </w:rPr>
        <w:commentReference w:id="196"/>
      </w:r>
      <w:r w:rsidRPr="00755379">
        <w:rPr>
          <w:rFonts w:ascii="Times New Roman" w:hAnsi="Times New Roman" w:cs="Times New Roman"/>
          <w:i/>
          <w:iCs/>
          <w:sz w:val="24"/>
          <w:szCs w:val="24"/>
          <w:lang w:val="en-US"/>
        </w:rPr>
        <w:t xml:space="preserve"> hot deformed at 750°C, 70 MPa; </w:t>
      </w:r>
      <w:r w:rsidRPr="00755379">
        <w:rPr>
          <w:rFonts w:ascii="Times New Roman" w:hAnsi="Times New Roman" w:cs="Times New Roman"/>
          <w:b/>
          <w:bCs/>
          <w:i/>
          <w:iCs/>
          <w:sz w:val="24"/>
          <w:szCs w:val="24"/>
          <w:lang w:val="en-US"/>
        </w:rPr>
        <w:t>c.)</w:t>
      </w:r>
      <w:r w:rsidRPr="00755379">
        <w:rPr>
          <w:rFonts w:ascii="Times New Roman" w:hAnsi="Times New Roman" w:cs="Times New Roman"/>
          <w:i/>
          <w:iCs/>
          <w:sz w:val="24"/>
          <w:szCs w:val="24"/>
          <w:lang w:val="en-US"/>
        </w:rPr>
        <w:t xml:space="preserve"> 90 % </w:t>
      </w:r>
      <w:ins w:id="197" w:author="Fernando Maccari" w:date="2024-06-10T05:53:00Z">
        <w:r w:rsidR="009437E0">
          <w:rPr>
            <w:rFonts w:ascii="Times New Roman" w:hAnsi="Times New Roman" w:cs="Times New Roman"/>
            <w:i/>
            <w:iCs/>
            <w:sz w:val="24"/>
            <w:szCs w:val="24"/>
            <w:lang w:val="en-US"/>
          </w:rPr>
          <w:t xml:space="preserve">dense </w:t>
        </w:r>
      </w:ins>
      <w:r w:rsidRPr="00755379">
        <w:rPr>
          <w:rFonts w:ascii="Times New Roman" w:hAnsi="Times New Roman" w:cs="Times New Roman"/>
          <w:i/>
          <w:iCs/>
          <w:sz w:val="24"/>
          <w:szCs w:val="24"/>
          <w:lang w:val="en-US"/>
        </w:rPr>
        <w:t xml:space="preserve">hot compacted </w:t>
      </w:r>
      <w:commentRangeStart w:id="198"/>
      <w:r w:rsidRPr="00755379">
        <w:rPr>
          <w:rFonts w:ascii="Times New Roman" w:hAnsi="Times New Roman" w:cs="Times New Roman"/>
          <w:i/>
          <w:iCs/>
          <w:sz w:val="24"/>
          <w:szCs w:val="24"/>
          <w:lang w:val="en-US"/>
        </w:rPr>
        <w:t>sample</w:t>
      </w:r>
      <w:commentRangeEnd w:id="198"/>
      <w:r w:rsidR="00D12811">
        <w:rPr>
          <w:rStyle w:val="CommentReference"/>
          <w:lang w:val="tr-TR"/>
        </w:rPr>
        <w:commentReference w:id="198"/>
      </w:r>
      <w:r w:rsidRPr="00755379">
        <w:rPr>
          <w:rFonts w:ascii="Times New Roman" w:hAnsi="Times New Roman" w:cs="Times New Roman"/>
          <w:i/>
          <w:iCs/>
          <w:sz w:val="24"/>
          <w:szCs w:val="24"/>
          <w:lang w:val="en-US"/>
        </w:rPr>
        <w:t xml:space="preserve"> hot deformed at 750°C, 80 MPa; The white arrows indicate the pressing direction. Black arrows indicate the alignment direction</w:t>
      </w:r>
      <w:ins w:id="199" w:author="Fernando Maccari" w:date="2024-06-10T05:32:00Z">
        <w:r w:rsidR="0028655A">
          <w:rPr>
            <w:rFonts w:ascii="Times New Roman" w:hAnsi="Times New Roman" w:cs="Times New Roman"/>
            <w:i/>
            <w:iCs/>
            <w:sz w:val="24"/>
            <w:szCs w:val="24"/>
            <w:lang w:val="en-US"/>
          </w:rPr>
          <w:t xml:space="preserve"> – perpendicular to the pressure </w:t>
        </w:r>
      </w:ins>
      <w:ins w:id="200" w:author="Fernando Maccari" w:date="2024-06-10T05:33:00Z">
        <w:r w:rsidR="0028655A">
          <w:rPr>
            <w:rFonts w:ascii="Times New Roman" w:hAnsi="Times New Roman" w:cs="Times New Roman"/>
            <w:i/>
            <w:iCs/>
            <w:sz w:val="24"/>
            <w:szCs w:val="24"/>
            <w:lang w:val="en-US"/>
          </w:rPr>
          <w:t>axis</w:t>
        </w:r>
      </w:ins>
      <w:r w:rsidRPr="00755379">
        <w:rPr>
          <w:rFonts w:ascii="Times New Roman" w:hAnsi="Times New Roman" w:cs="Times New Roman"/>
          <w:i/>
          <w:iCs/>
          <w:sz w:val="24"/>
          <w:szCs w:val="24"/>
          <w:lang w:val="en-US"/>
        </w:rPr>
        <w:t>. The dotted lines indicate the area of grain growth.</w:t>
      </w:r>
    </w:p>
    <w:p w14:paraId="3FD561F1" w14:textId="77777777" w:rsidR="00DD0A3A" w:rsidRDefault="00DD0A3A" w:rsidP="002C7BA2">
      <w:pPr>
        <w:spacing w:after="0" w:line="360" w:lineRule="auto"/>
        <w:jc w:val="both"/>
        <w:rPr>
          <w:rFonts w:ascii="Times New Roman" w:hAnsi="Times New Roman" w:cs="Times New Roman"/>
          <w:sz w:val="24"/>
          <w:szCs w:val="24"/>
          <w:lang w:val="en-US"/>
        </w:rPr>
      </w:pPr>
    </w:p>
    <w:p w14:paraId="607396D2" w14:textId="77777777" w:rsidR="00385D49" w:rsidRPr="00755379" w:rsidRDefault="00385D49" w:rsidP="00385D4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 xml:space="preserve">3.4 Benchmark of </w:t>
      </w:r>
      <w:r>
        <w:rPr>
          <w:rFonts w:ascii="Times New Roman" w:hAnsi="Times New Roman" w:cs="Times New Roman"/>
          <w:b/>
          <w:bCs/>
          <w:sz w:val="24"/>
          <w:szCs w:val="24"/>
          <w:lang w:val="en-US"/>
        </w:rPr>
        <w:t>Nd-Fe-B SPT</w:t>
      </w:r>
    </w:p>
    <w:p w14:paraId="7F38E1C1" w14:textId="351D60BC" w:rsidR="00BF38E9" w:rsidRDefault="00385D49" w:rsidP="002C7BA2">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 xml:space="preserve">The </w:t>
      </w:r>
      <w:r>
        <w:rPr>
          <w:rFonts w:ascii="Times New Roman" w:hAnsi="Times New Roman" w:cs="Times New Roman"/>
          <w:sz w:val="24"/>
          <w:szCs w:val="24"/>
          <w:lang w:val="en-US"/>
        </w:rPr>
        <w:t>SPT hot deformation</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experiments </w:t>
      </w:r>
      <w:r w:rsidRPr="00755379">
        <w:rPr>
          <w:rFonts w:ascii="Times New Roman" w:hAnsi="Times New Roman" w:cs="Times New Roman"/>
          <w:sz w:val="24"/>
          <w:szCs w:val="24"/>
          <w:lang w:val="en-US"/>
        </w:rPr>
        <w:t xml:space="preserve">conducted at </w:t>
      </w:r>
      <w:proofErr w:type="spellStart"/>
      <w:r w:rsidRPr="00755379">
        <w:rPr>
          <w:rFonts w:ascii="Times New Roman" w:hAnsi="Times New Roman" w:cs="Times New Roman"/>
          <w:sz w:val="24"/>
          <w:szCs w:val="24"/>
          <w:lang w:val="en-US"/>
        </w:rPr>
        <w:t>Forschungszentrum</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Jülich</w:t>
      </w:r>
      <w:proofErr w:type="spellEnd"/>
      <w:r w:rsidRPr="00755379">
        <w:rPr>
          <w:rFonts w:ascii="Times New Roman" w:hAnsi="Times New Roman" w:cs="Times New Roman"/>
          <w:sz w:val="24"/>
          <w:szCs w:val="24"/>
          <w:lang w:val="en-US"/>
        </w:rPr>
        <w:t xml:space="preserve"> (marked in </w:t>
      </w:r>
      <w:r w:rsidRPr="00755379">
        <w:rPr>
          <w:rFonts w:ascii="Times New Roman" w:hAnsi="Times New Roman" w:cs="Times New Roman"/>
          <w:b/>
          <w:bCs/>
          <w:sz w:val="24"/>
          <w:szCs w:val="24"/>
          <w:lang w:val="en-US"/>
        </w:rPr>
        <w:t xml:space="preserve">Figure </w:t>
      </w:r>
      <w:r w:rsidR="000E2437">
        <w:rPr>
          <w:rFonts w:ascii="Times New Roman" w:hAnsi="Times New Roman" w:cs="Times New Roman"/>
          <w:b/>
          <w:bCs/>
          <w:sz w:val="24"/>
          <w:szCs w:val="24"/>
          <w:lang w:val="en-US"/>
        </w:rPr>
        <w:t>10</w:t>
      </w:r>
      <w:r w:rsidRPr="00755379">
        <w:rPr>
          <w:rFonts w:ascii="Times New Roman" w:hAnsi="Times New Roman" w:cs="Times New Roman"/>
          <w:sz w:val="24"/>
          <w:szCs w:val="24"/>
          <w:lang w:val="en-US"/>
        </w:rPr>
        <w:t xml:space="preserve"> with green color) </w:t>
      </w:r>
      <w:r>
        <w:rPr>
          <w:rFonts w:ascii="Times New Roman" w:hAnsi="Times New Roman" w:cs="Times New Roman"/>
          <w:sz w:val="24"/>
          <w:szCs w:val="24"/>
          <w:lang w:val="en-US"/>
        </w:rPr>
        <w:t xml:space="preserve">are still </w:t>
      </w:r>
      <w:del w:id="201" w:author="Fernando Maccari" w:date="2024-06-10T06:54:00Z">
        <w:r w:rsidDel="00DF465E">
          <w:rPr>
            <w:rFonts w:ascii="Times New Roman" w:hAnsi="Times New Roman" w:cs="Times New Roman"/>
            <w:sz w:val="24"/>
            <w:szCs w:val="24"/>
            <w:lang w:val="en-US"/>
          </w:rPr>
          <w:delText xml:space="preserve">quite </w:delText>
        </w:r>
      </w:del>
      <w:r>
        <w:rPr>
          <w:rFonts w:ascii="Times New Roman" w:hAnsi="Times New Roman" w:cs="Times New Roman"/>
          <w:sz w:val="24"/>
          <w:szCs w:val="24"/>
          <w:lang w:val="en-US"/>
        </w:rPr>
        <w:t xml:space="preserve">preliminary </w:t>
      </w:r>
      <w:ins w:id="202" w:author="Fernando Maccari" w:date="2024-06-10T06:54:00Z">
        <w:r w:rsidR="00DF465E">
          <w:rPr>
            <w:rFonts w:ascii="Times New Roman" w:hAnsi="Times New Roman" w:cs="Times New Roman"/>
            <w:sz w:val="24"/>
            <w:szCs w:val="24"/>
            <w:lang w:val="en-US"/>
          </w:rPr>
          <w:t xml:space="preserve">and exploratory </w:t>
        </w:r>
      </w:ins>
      <w:r>
        <w:rPr>
          <w:rFonts w:ascii="Times New Roman" w:hAnsi="Times New Roman" w:cs="Times New Roman"/>
          <w:sz w:val="24"/>
          <w:szCs w:val="24"/>
          <w:lang w:val="en-US"/>
        </w:rPr>
        <w:t>in nature.</w:t>
      </w:r>
      <w:r w:rsidRPr="00755379">
        <w:rPr>
          <w:rFonts w:ascii="Times New Roman" w:hAnsi="Times New Roman" w:cs="Times New Roman"/>
          <w:sz w:val="24"/>
          <w:szCs w:val="24"/>
          <w:lang w:val="en-US"/>
        </w:rPr>
        <w:t xml:space="preserve"> Even </w:t>
      </w:r>
      <w:r>
        <w:rPr>
          <w:rFonts w:ascii="Times New Roman" w:hAnsi="Times New Roman" w:cs="Times New Roman"/>
          <w:sz w:val="24"/>
          <w:szCs w:val="24"/>
          <w:lang w:val="en-US"/>
        </w:rPr>
        <w:t xml:space="preserve">though </w:t>
      </w:r>
      <w:r w:rsidRPr="00755379">
        <w:rPr>
          <w:rFonts w:ascii="Times New Roman" w:hAnsi="Times New Roman" w:cs="Times New Roman"/>
          <w:sz w:val="24"/>
          <w:szCs w:val="24"/>
          <w:lang w:val="en-US"/>
        </w:rPr>
        <w:t xml:space="preserve">a high densification of around 96 % at </w:t>
      </w:r>
      <w:r>
        <w:rPr>
          <w:rFonts w:ascii="Times New Roman" w:hAnsi="Times New Roman" w:cs="Times New Roman"/>
          <w:sz w:val="24"/>
          <w:szCs w:val="24"/>
          <w:lang w:val="en-US"/>
        </w:rPr>
        <w:t>with sample T700-50</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was</w:t>
      </w:r>
      <w:r w:rsidRPr="00755379">
        <w:rPr>
          <w:rFonts w:ascii="Times New Roman" w:hAnsi="Times New Roman" w:cs="Times New Roman"/>
          <w:sz w:val="24"/>
          <w:szCs w:val="24"/>
          <w:lang w:val="en-US"/>
        </w:rPr>
        <w:t xml:space="preserve"> achieved, the magnetic properties remained predominantly isotropic, suggesting the absence of texture. Increasing the temperature to 800°C while keeping the pressure </w:t>
      </w:r>
      <w:r>
        <w:rPr>
          <w:rFonts w:ascii="Times New Roman" w:hAnsi="Times New Roman" w:cs="Times New Roman"/>
          <w:sz w:val="24"/>
          <w:szCs w:val="24"/>
          <w:lang w:val="en-US"/>
        </w:rPr>
        <w:t xml:space="preserve">of 50 MPa </w:t>
      </w:r>
      <w:r w:rsidRPr="00755379">
        <w:rPr>
          <w:rFonts w:ascii="Times New Roman" w:hAnsi="Times New Roman" w:cs="Times New Roman"/>
          <w:sz w:val="24"/>
          <w:szCs w:val="24"/>
          <w:lang w:val="en-US"/>
        </w:rPr>
        <w:t>constant slightly improved the remanence, but significant decrease of coercivity indicated the onset of anomalous grain growth. Increasing the pressure to 500 MPa further increased the remanence to 1.25 T, but longer dwell time at 800°C for achieving this pressure were counterproductive for the coercivity. The results indicate the expected positive influence of high pressures for microstructure texturing, but the applied temperature of 800°C was too high to reliably avoid anomalous grain growth. The increased grain growth at higher pressure is a phenomenon, which is not fully understood and therefore requires further investigation</w:t>
      </w:r>
      <w:r w:rsidRPr="00385D49">
        <w:rPr>
          <w:rFonts w:ascii="Times New Roman" w:hAnsi="Times New Roman" w:cs="Times New Roman"/>
          <w:color w:val="0000FF"/>
          <w:sz w:val="24"/>
          <w:szCs w:val="24"/>
          <w:lang w:val="en-US"/>
        </w:rPr>
        <w:t>s. It is possible that a combination of a lower temperature (such as 700-750°C) combined with high pressure could be a parameter set of interest. As particle contacts tend to heat up more due to Joule heating, localized Nd-rich grain boundary liquification could lead to a more controlled mass transfer than with an 800°C setpoint. Likely the samples processed at 800°C were experiencing higher temperatures between particles than the bulk, therefore leading to larger grains.</w:t>
      </w:r>
    </w:p>
    <w:p w14:paraId="0DCF7F6B" w14:textId="6C57DFF2" w:rsidR="000E2437" w:rsidRDefault="000E2437" w:rsidP="002C7BA2">
      <w:pPr>
        <w:spacing w:after="0" w:line="360" w:lineRule="auto"/>
        <w:jc w:val="both"/>
        <w:rPr>
          <w:rFonts w:ascii="Times New Roman" w:hAnsi="Times New Roman" w:cs="Times New Roman"/>
          <w:color w:val="0000FF"/>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0E2437" w14:paraId="24386DAD" w14:textId="77777777" w:rsidTr="000E2437">
        <w:tc>
          <w:tcPr>
            <w:tcW w:w="9396" w:type="dxa"/>
          </w:tcPr>
          <w:p w14:paraId="1328EDD3" w14:textId="1D2CD0E7" w:rsidR="000E2437" w:rsidRDefault="000E2437" w:rsidP="000E2437">
            <w:pPr>
              <w:spacing w:line="360" w:lineRule="auto"/>
              <w:jc w:val="center"/>
              <w:rPr>
                <w:rFonts w:ascii="Times New Roman" w:hAnsi="Times New Roman" w:cs="Times New Roman"/>
                <w:color w:val="0000FF"/>
                <w:sz w:val="24"/>
                <w:szCs w:val="24"/>
                <w:lang w:val="en-US"/>
              </w:rPr>
            </w:pPr>
            <w:r>
              <w:rPr>
                <w:rFonts w:ascii="Times New Roman" w:hAnsi="Times New Roman" w:cs="Times New Roman"/>
                <w:noProof/>
                <w:color w:val="0000FF"/>
                <w:sz w:val="24"/>
                <w:szCs w:val="24"/>
                <w:lang w:val="en-US"/>
              </w:rPr>
              <w:lastRenderedPageBreak/>
              <w:drawing>
                <wp:inline distT="0" distB="0" distL="0" distR="0" wp14:anchorId="5946D3B8" wp14:editId="5E5926A8">
                  <wp:extent cx="4322445" cy="3169920"/>
                  <wp:effectExtent l="0" t="0" r="190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2445" cy="3169920"/>
                          </a:xfrm>
                          <a:prstGeom prst="rect">
                            <a:avLst/>
                          </a:prstGeom>
                          <a:noFill/>
                        </pic:spPr>
                      </pic:pic>
                    </a:graphicData>
                  </a:graphic>
                </wp:inline>
              </w:drawing>
            </w:r>
          </w:p>
        </w:tc>
      </w:tr>
    </w:tbl>
    <w:p w14:paraId="79924FC1" w14:textId="256D76A8" w:rsidR="000E2437" w:rsidRPr="001F6AC1" w:rsidRDefault="000E2437" w:rsidP="000E2437">
      <w:pPr>
        <w:spacing w:after="0" w:line="360" w:lineRule="auto"/>
        <w:jc w:val="both"/>
        <w:rPr>
          <w:rFonts w:ascii="Times New Roman" w:hAnsi="Times New Roman" w:cs="Times New Roman"/>
          <w:i/>
          <w:iCs/>
          <w:sz w:val="24"/>
          <w:szCs w:val="24"/>
        </w:rPr>
      </w:pPr>
      <w:commentRangeStart w:id="203"/>
      <w:r>
        <w:rPr>
          <w:rFonts w:ascii="Times New Roman" w:hAnsi="Times New Roman" w:cs="Times New Roman"/>
          <w:b/>
          <w:bCs/>
          <w:i/>
          <w:iCs/>
          <w:sz w:val="24"/>
          <w:szCs w:val="24"/>
        </w:rPr>
        <w:t>Figure 10</w:t>
      </w:r>
      <w:commentRangeEnd w:id="203"/>
      <w:r>
        <w:rPr>
          <w:rStyle w:val="CommentReference"/>
          <w:lang w:val="tr-TR"/>
        </w:rPr>
        <w:commentReference w:id="203"/>
      </w:r>
      <w:r w:rsidRPr="001F6AC1">
        <w:rPr>
          <w:rFonts w:ascii="Times New Roman" w:hAnsi="Times New Roman" w:cs="Times New Roman"/>
          <w:b/>
          <w:bCs/>
          <w:i/>
          <w:iCs/>
          <w:sz w:val="24"/>
          <w:szCs w:val="24"/>
        </w:rPr>
        <w:t>:</w:t>
      </w:r>
      <w:r w:rsidRPr="001F6AC1">
        <w:rPr>
          <w:rFonts w:ascii="Times New Roman" w:hAnsi="Times New Roman" w:cs="Times New Roman"/>
          <w:i/>
          <w:iCs/>
          <w:sz w:val="24"/>
          <w:szCs w:val="24"/>
        </w:rPr>
        <w:t xml:space="preserve"> Magnetic properties of Nd-Fe-B magnets made by </w:t>
      </w:r>
      <w:r w:rsidRPr="000E2437">
        <w:rPr>
          <w:rFonts w:ascii="Times New Roman" w:hAnsi="Times New Roman" w:cs="Times New Roman"/>
          <w:i/>
          <w:iCs/>
          <w:color w:val="00B050"/>
          <w:sz w:val="24"/>
          <w:szCs w:val="24"/>
        </w:rPr>
        <w:t>FAST/SPS starting from melt-spun powders</w:t>
      </w:r>
      <w:r w:rsidRPr="001F6AC1">
        <w:rPr>
          <w:rFonts w:ascii="Times New Roman" w:hAnsi="Times New Roman" w:cs="Times New Roman"/>
          <w:i/>
          <w:iCs/>
          <w:sz w:val="24"/>
          <w:szCs w:val="24"/>
        </w:rPr>
        <w:t xml:space="preserve">. The numbers are the consecutive numbers given in </w:t>
      </w:r>
      <w:r w:rsidRPr="001F6AC1">
        <w:rPr>
          <w:rFonts w:ascii="Times New Roman" w:hAnsi="Times New Roman" w:cs="Times New Roman"/>
          <w:b/>
          <w:bCs/>
          <w:i/>
          <w:iCs/>
          <w:sz w:val="24"/>
          <w:szCs w:val="24"/>
        </w:rPr>
        <w:t xml:space="preserve">Table </w:t>
      </w:r>
      <w:r>
        <w:rPr>
          <w:rFonts w:ascii="Times New Roman" w:hAnsi="Times New Roman" w:cs="Times New Roman"/>
          <w:b/>
          <w:bCs/>
          <w:i/>
          <w:iCs/>
          <w:sz w:val="24"/>
          <w:szCs w:val="24"/>
        </w:rPr>
        <w:t>3</w:t>
      </w:r>
      <w:r w:rsidRPr="001F6AC1">
        <w:rPr>
          <w:rFonts w:ascii="Times New Roman" w:hAnsi="Times New Roman" w:cs="Times New Roman"/>
          <w:i/>
          <w:iCs/>
          <w:sz w:val="24"/>
          <w:szCs w:val="24"/>
        </w:rPr>
        <w:t xml:space="preserve">. Green </w:t>
      </w:r>
      <w:proofErr w:type="spellStart"/>
      <w:r w:rsidRPr="001F6AC1">
        <w:rPr>
          <w:rFonts w:ascii="Times New Roman" w:hAnsi="Times New Roman" w:cs="Times New Roman"/>
          <w:i/>
          <w:iCs/>
          <w:sz w:val="24"/>
          <w:szCs w:val="24"/>
        </w:rPr>
        <w:t>color</w:t>
      </w:r>
      <w:proofErr w:type="spellEnd"/>
      <w:r w:rsidRPr="001F6AC1">
        <w:rPr>
          <w:rFonts w:ascii="Times New Roman" w:hAnsi="Times New Roman" w:cs="Times New Roman"/>
          <w:i/>
          <w:iCs/>
          <w:sz w:val="24"/>
          <w:szCs w:val="24"/>
        </w:rPr>
        <w:t xml:space="preserve"> stands for the T- and P-series of </w:t>
      </w:r>
      <w:proofErr w:type="spellStart"/>
      <w:r w:rsidRPr="001F6AC1">
        <w:rPr>
          <w:rFonts w:ascii="Times New Roman" w:hAnsi="Times New Roman" w:cs="Times New Roman"/>
          <w:i/>
          <w:iCs/>
          <w:sz w:val="24"/>
          <w:szCs w:val="24"/>
        </w:rPr>
        <w:t>Forschungszentrum</w:t>
      </w:r>
      <w:proofErr w:type="spellEnd"/>
      <w:r w:rsidRPr="001F6AC1">
        <w:rPr>
          <w:rFonts w:ascii="Times New Roman" w:hAnsi="Times New Roman" w:cs="Times New Roman"/>
          <w:i/>
          <w:iCs/>
          <w:sz w:val="24"/>
          <w:szCs w:val="24"/>
        </w:rPr>
        <w:t xml:space="preserve"> </w:t>
      </w:r>
      <w:proofErr w:type="spellStart"/>
      <w:r w:rsidRPr="001F6AC1">
        <w:rPr>
          <w:rFonts w:ascii="Times New Roman" w:hAnsi="Times New Roman" w:cs="Times New Roman"/>
          <w:i/>
          <w:iCs/>
          <w:sz w:val="24"/>
          <w:szCs w:val="24"/>
        </w:rPr>
        <w:t>Jülich</w:t>
      </w:r>
      <w:proofErr w:type="spellEnd"/>
      <w:r w:rsidRPr="001F6AC1">
        <w:rPr>
          <w:rFonts w:ascii="Times New Roman" w:hAnsi="Times New Roman" w:cs="Times New Roman"/>
          <w:i/>
          <w:iCs/>
          <w:sz w:val="24"/>
          <w:szCs w:val="24"/>
        </w:rPr>
        <w:t xml:space="preserve">; Red </w:t>
      </w:r>
      <w:proofErr w:type="spellStart"/>
      <w:r w:rsidRPr="001F6AC1">
        <w:rPr>
          <w:rFonts w:ascii="Times New Roman" w:hAnsi="Times New Roman" w:cs="Times New Roman"/>
          <w:i/>
          <w:iCs/>
          <w:sz w:val="24"/>
          <w:szCs w:val="24"/>
        </w:rPr>
        <w:t>color</w:t>
      </w:r>
      <w:proofErr w:type="spellEnd"/>
      <w:r w:rsidRPr="001F6AC1">
        <w:rPr>
          <w:rFonts w:ascii="Times New Roman" w:hAnsi="Times New Roman" w:cs="Times New Roman"/>
          <w:i/>
          <w:iCs/>
          <w:sz w:val="24"/>
          <w:szCs w:val="24"/>
        </w:rPr>
        <w:t xml:space="preserve"> stands for the HDS-series of Fraunhofer IWKS; </w:t>
      </w:r>
      <w:r w:rsidRPr="000E2437">
        <w:rPr>
          <w:rFonts w:ascii="Times New Roman" w:hAnsi="Times New Roman" w:cs="Times New Roman"/>
          <w:i/>
          <w:iCs/>
          <w:strike/>
          <w:sz w:val="24"/>
          <w:szCs w:val="24"/>
        </w:rPr>
        <w:t xml:space="preserve">Blue </w:t>
      </w:r>
      <w:proofErr w:type="spellStart"/>
      <w:r w:rsidRPr="000E2437">
        <w:rPr>
          <w:rFonts w:ascii="Times New Roman" w:hAnsi="Times New Roman" w:cs="Times New Roman"/>
          <w:i/>
          <w:iCs/>
          <w:strike/>
          <w:sz w:val="24"/>
          <w:szCs w:val="24"/>
        </w:rPr>
        <w:t>color</w:t>
      </w:r>
      <w:proofErr w:type="spellEnd"/>
      <w:r w:rsidRPr="000E2437">
        <w:rPr>
          <w:rFonts w:ascii="Times New Roman" w:hAnsi="Times New Roman" w:cs="Times New Roman"/>
          <w:i/>
          <w:iCs/>
          <w:strike/>
          <w:sz w:val="24"/>
          <w:szCs w:val="24"/>
        </w:rPr>
        <w:t xml:space="preserve"> stands for the F35-series of </w:t>
      </w:r>
      <w:proofErr w:type="spellStart"/>
      <w:r w:rsidRPr="000E2437">
        <w:rPr>
          <w:rFonts w:ascii="Times New Roman" w:hAnsi="Times New Roman" w:cs="Times New Roman"/>
          <w:i/>
          <w:iCs/>
          <w:strike/>
          <w:sz w:val="24"/>
          <w:szCs w:val="24"/>
        </w:rPr>
        <w:t>Forschungszentrum</w:t>
      </w:r>
      <w:proofErr w:type="spellEnd"/>
      <w:r w:rsidRPr="000E2437">
        <w:rPr>
          <w:rFonts w:ascii="Times New Roman" w:hAnsi="Times New Roman" w:cs="Times New Roman"/>
          <w:i/>
          <w:iCs/>
          <w:strike/>
          <w:sz w:val="24"/>
          <w:szCs w:val="24"/>
        </w:rPr>
        <w:t xml:space="preserve"> </w:t>
      </w:r>
      <w:proofErr w:type="spellStart"/>
      <w:r w:rsidRPr="000E2437">
        <w:rPr>
          <w:rFonts w:ascii="Times New Roman" w:hAnsi="Times New Roman" w:cs="Times New Roman"/>
          <w:i/>
          <w:iCs/>
          <w:strike/>
          <w:sz w:val="24"/>
          <w:szCs w:val="24"/>
        </w:rPr>
        <w:t>Jülich</w:t>
      </w:r>
      <w:proofErr w:type="spellEnd"/>
      <w:r w:rsidRPr="001F6AC1">
        <w:rPr>
          <w:rFonts w:ascii="Times New Roman" w:hAnsi="Times New Roman" w:cs="Times New Roman"/>
          <w:i/>
          <w:iCs/>
          <w:sz w:val="24"/>
          <w:szCs w:val="24"/>
        </w:rPr>
        <w:t>. The influence of the deformation degree on magnetic properties is pointed out. For reference, the values of the starting MQU-F powder (labelled as 1) and the commercial magnets from WILO (2 for hot compacted, 3 for hot deformed) are shown as star symbols.</w:t>
      </w:r>
    </w:p>
    <w:p w14:paraId="3F0D0C0F" w14:textId="72945EA8" w:rsidR="00385D49" w:rsidRDefault="00385D49" w:rsidP="002C7BA2">
      <w:pPr>
        <w:spacing w:after="0" w:line="360" w:lineRule="auto"/>
        <w:jc w:val="both"/>
        <w:rPr>
          <w:rFonts w:ascii="Times New Roman" w:hAnsi="Times New Roman" w:cs="Times New Roman"/>
          <w:color w:val="0000FF"/>
          <w:sz w:val="24"/>
          <w:szCs w:val="24"/>
          <w:lang w:val="en-US"/>
        </w:rPr>
      </w:pPr>
    </w:p>
    <w:p w14:paraId="5D79A08D" w14:textId="6770931D" w:rsidR="00385D49" w:rsidRDefault="00385D49" w:rsidP="00385D49">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 xml:space="preserve">Significantly better results were achieved in </w:t>
      </w:r>
      <w:r>
        <w:rPr>
          <w:rFonts w:ascii="Times New Roman" w:hAnsi="Times New Roman" w:cs="Times New Roman"/>
          <w:sz w:val="24"/>
          <w:szCs w:val="24"/>
          <w:lang w:val="en-US"/>
        </w:rPr>
        <w:t>the SPT</w:t>
      </w:r>
      <w:r w:rsidRPr="00755379">
        <w:rPr>
          <w:rFonts w:ascii="Times New Roman" w:hAnsi="Times New Roman" w:cs="Times New Roman"/>
          <w:sz w:val="24"/>
          <w:szCs w:val="24"/>
          <w:lang w:val="en-US"/>
        </w:rPr>
        <w:t xml:space="preserve"> attempt</w:t>
      </w:r>
      <w:r>
        <w:rPr>
          <w:rFonts w:ascii="Times New Roman" w:hAnsi="Times New Roman" w:cs="Times New Roman"/>
          <w:sz w:val="24"/>
          <w:szCs w:val="24"/>
          <w:lang w:val="en-US"/>
        </w:rPr>
        <w:t>s</w:t>
      </w:r>
      <w:r w:rsidRPr="00755379">
        <w:rPr>
          <w:rFonts w:ascii="Times New Roman" w:hAnsi="Times New Roman" w:cs="Times New Roman"/>
          <w:sz w:val="24"/>
          <w:szCs w:val="24"/>
          <w:lang w:val="en-US"/>
        </w:rPr>
        <w:t xml:space="preserve"> done at Fraunhofer IWKS, where dense compacts were used for hot deformation. </w:t>
      </w:r>
      <w:r w:rsidRPr="00385D49">
        <w:rPr>
          <w:rFonts w:ascii="Times New Roman" w:hAnsi="Times New Roman" w:cs="Times New Roman"/>
          <w:color w:val="0000FF"/>
          <w:sz w:val="24"/>
          <w:szCs w:val="24"/>
          <w:lang w:val="en-US"/>
        </w:rPr>
        <w:t>These SPT hot deformed samples can fully deform to the diameter of the outer die with crack-free edges only if a sufficient height reduction is achieved. Further investigations on the height reduction on the microstructure and the magnetic properties should be carried out in the future, as this work is preliminary in SPT optimization. Despite the scale of pressure increase being an order of magnitude lower than the SPT of the semi-dense compacts, grain growth was still observed. The best observed results were from HDS701, which was SPT hot deformed at 70 MPa, 750°C with a height reduction of 75 %. The magnet had a B</w:t>
      </w:r>
      <w:r w:rsidRPr="00385D49">
        <w:rPr>
          <w:rFonts w:ascii="Times New Roman" w:hAnsi="Times New Roman" w:cs="Times New Roman"/>
          <w:color w:val="0000FF"/>
          <w:sz w:val="24"/>
          <w:szCs w:val="24"/>
          <w:vertAlign w:val="subscript"/>
          <w:lang w:val="en-US"/>
        </w:rPr>
        <w:t>r</w:t>
      </w:r>
      <w:r w:rsidRPr="00385D49">
        <w:rPr>
          <w:rFonts w:ascii="Times New Roman" w:hAnsi="Times New Roman" w:cs="Times New Roman"/>
          <w:color w:val="0000FF"/>
          <w:sz w:val="24"/>
          <w:szCs w:val="24"/>
          <w:lang w:val="en-US"/>
        </w:rPr>
        <w:t xml:space="preserve"> = 1.38 T, </w:t>
      </w:r>
      <w:proofErr w:type="spellStart"/>
      <w:r w:rsidRPr="00385D49">
        <w:rPr>
          <w:rFonts w:ascii="Times New Roman" w:hAnsi="Times New Roman" w:cs="Times New Roman"/>
          <w:color w:val="0000FF"/>
          <w:sz w:val="24"/>
          <w:szCs w:val="24"/>
          <w:lang w:val="en-US"/>
        </w:rPr>
        <w:t>H</w:t>
      </w:r>
      <w:r w:rsidRPr="00385D49">
        <w:rPr>
          <w:rFonts w:ascii="Times New Roman" w:hAnsi="Times New Roman" w:cs="Times New Roman"/>
          <w:color w:val="0000FF"/>
          <w:sz w:val="24"/>
          <w:szCs w:val="24"/>
          <w:vertAlign w:val="subscript"/>
          <w:lang w:val="en-US"/>
        </w:rPr>
        <w:t>cJ</w:t>
      </w:r>
      <w:proofErr w:type="spellEnd"/>
      <w:r w:rsidRPr="00385D49">
        <w:rPr>
          <w:rFonts w:ascii="Times New Roman" w:hAnsi="Times New Roman" w:cs="Times New Roman"/>
          <w:color w:val="0000FF"/>
          <w:sz w:val="24"/>
          <w:szCs w:val="24"/>
          <w:lang w:val="en-US"/>
        </w:rPr>
        <w:t xml:space="preserve"> = 1180 kA</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-1</w:t>
      </w:r>
      <w:r w:rsidRPr="00385D49">
        <w:rPr>
          <w:rFonts w:ascii="Times New Roman" w:hAnsi="Times New Roman" w:cs="Times New Roman"/>
          <w:color w:val="0000FF"/>
          <w:sz w:val="24"/>
          <w:szCs w:val="24"/>
          <w:lang w:val="en-US"/>
        </w:rPr>
        <w:t>, and (BH)</w:t>
      </w:r>
      <w:r w:rsidRPr="00385D49">
        <w:rPr>
          <w:rFonts w:ascii="Times New Roman" w:hAnsi="Times New Roman" w:cs="Times New Roman"/>
          <w:color w:val="0000FF"/>
          <w:sz w:val="24"/>
          <w:szCs w:val="24"/>
          <w:vertAlign w:val="subscript"/>
          <w:lang w:val="en-US"/>
        </w:rPr>
        <w:t>max</w:t>
      </w:r>
      <w:r w:rsidRPr="00385D49">
        <w:rPr>
          <w:rFonts w:ascii="Times New Roman" w:hAnsi="Times New Roman" w:cs="Times New Roman"/>
          <w:color w:val="0000FF"/>
          <w:sz w:val="24"/>
          <w:szCs w:val="24"/>
          <w:lang w:val="en-US"/>
        </w:rPr>
        <w:t xml:space="preserve"> = 305 kJ</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-3</w:t>
      </w:r>
      <w:r w:rsidRPr="00385D49">
        <w:rPr>
          <w:rFonts w:ascii="Times New Roman" w:hAnsi="Times New Roman" w:cs="Times New Roman"/>
          <w:color w:val="0000FF"/>
          <w:sz w:val="24"/>
          <w:szCs w:val="24"/>
          <w:lang w:val="en-US"/>
        </w:rPr>
        <w:t>. This varies from the best performing SPT semi-dense samples, such as T750-50 (62% height reduction, B</w:t>
      </w:r>
      <w:r w:rsidRPr="00385D49">
        <w:rPr>
          <w:rFonts w:ascii="Times New Roman" w:hAnsi="Times New Roman" w:cs="Times New Roman"/>
          <w:color w:val="0000FF"/>
          <w:sz w:val="24"/>
          <w:szCs w:val="24"/>
          <w:vertAlign w:val="subscript"/>
          <w:lang w:val="en-US"/>
        </w:rPr>
        <w:t>r</w:t>
      </w:r>
      <w:r w:rsidRPr="00385D49">
        <w:rPr>
          <w:rFonts w:ascii="Times New Roman" w:hAnsi="Times New Roman" w:cs="Times New Roman"/>
          <w:color w:val="0000FF"/>
          <w:sz w:val="24"/>
          <w:szCs w:val="24"/>
          <w:lang w:val="en-US"/>
        </w:rPr>
        <w:t xml:space="preserve"> = 1.11 T, </w:t>
      </w:r>
      <w:proofErr w:type="spellStart"/>
      <w:r w:rsidRPr="00385D49">
        <w:rPr>
          <w:rFonts w:ascii="Times New Roman" w:hAnsi="Times New Roman" w:cs="Times New Roman"/>
          <w:color w:val="0000FF"/>
          <w:sz w:val="24"/>
          <w:szCs w:val="24"/>
          <w:lang w:val="en-US"/>
        </w:rPr>
        <w:t>H</w:t>
      </w:r>
      <w:r w:rsidRPr="00385D49">
        <w:rPr>
          <w:rFonts w:ascii="Times New Roman" w:hAnsi="Times New Roman" w:cs="Times New Roman"/>
          <w:color w:val="0000FF"/>
          <w:sz w:val="24"/>
          <w:szCs w:val="24"/>
          <w:vertAlign w:val="subscript"/>
          <w:lang w:val="en-US"/>
        </w:rPr>
        <w:t>cJ</w:t>
      </w:r>
      <w:proofErr w:type="spellEnd"/>
      <w:r w:rsidRPr="00385D49">
        <w:rPr>
          <w:rFonts w:ascii="Times New Roman" w:hAnsi="Times New Roman" w:cs="Times New Roman"/>
          <w:color w:val="0000FF"/>
          <w:sz w:val="24"/>
          <w:szCs w:val="24"/>
          <w:lang w:val="en-US"/>
        </w:rPr>
        <w:t xml:space="preserve"> = 1087 kA</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-1</w:t>
      </w:r>
      <w:r w:rsidRPr="00385D49">
        <w:rPr>
          <w:rFonts w:ascii="Times New Roman" w:hAnsi="Times New Roman" w:cs="Times New Roman"/>
          <w:color w:val="0000FF"/>
          <w:sz w:val="24"/>
          <w:szCs w:val="24"/>
          <w:lang w:val="en-US"/>
        </w:rPr>
        <w:t>, and (BH)</w:t>
      </w:r>
      <w:r w:rsidRPr="00385D49">
        <w:rPr>
          <w:rFonts w:ascii="Times New Roman" w:hAnsi="Times New Roman" w:cs="Times New Roman"/>
          <w:color w:val="0000FF"/>
          <w:sz w:val="24"/>
          <w:szCs w:val="24"/>
          <w:vertAlign w:val="subscript"/>
          <w:lang w:val="en-US"/>
        </w:rPr>
        <w:t>max</w:t>
      </w:r>
      <w:r w:rsidRPr="00385D49">
        <w:rPr>
          <w:rFonts w:ascii="Times New Roman" w:hAnsi="Times New Roman" w:cs="Times New Roman"/>
          <w:color w:val="0000FF"/>
          <w:sz w:val="24"/>
          <w:szCs w:val="24"/>
          <w:lang w:val="en-US"/>
        </w:rPr>
        <w:t xml:space="preserve"> = 215 kJ</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-3</w:t>
      </w:r>
      <w:r w:rsidRPr="00385D49">
        <w:rPr>
          <w:rFonts w:ascii="Times New Roman" w:hAnsi="Times New Roman" w:cs="Times New Roman"/>
          <w:color w:val="0000FF"/>
          <w:sz w:val="24"/>
          <w:szCs w:val="24"/>
          <w:lang w:val="en-US"/>
        </w:rPr>
        <w:t>) and P800-100 (60% height reduction, B</w:t>
      </w:r>
      <w:r w:rsidRPr="00385D49">
        <w:rPr>
          <w:rFonts w:ascii="Times New Roman" w:hAnsi="Times New Roman" w:cs="Times New Roman"/>
          <w:color w:val="0000FF"/>
          <w:sz w:val="24"/>
          <w:szCs w:val="24"/>
          <w:vertAlign w:val="subscript"/>
          <w:lang w:val="en-US"/>
        </w:rPr>
        <w:t>r</w:t>
      </w:r>
      <w:r w:rsidRPr="00385D49">
        <w:rPr>
          <w:rFonts w:ascii="Times New Roman" w:hAnsi="Times New Roman" w:cs="Times New Roman"/>
          <w:color w:val="0000FF"/>
          <w:sz w:val="24"/>
          <w:szCs w:val="24"/>
          <w:lang w:val="en-US"/>
        </w:rPr>
        <w:t xml:space="preserve"> = 1.18 T, </w:t>
      </w:r>
      <w:proofErr w:type="spellStart"/>
      <w:r w:rsidRPr="00385D49">
        <w:rPr>
          <w:rFonts w:ascii="Times New Roman" w:hAnsi="Times New Roman" w:cs="Times New Roman"/>
          <w:color w:val="0000FF"/>
          <w:sz w:val="24"/>
          <w:szCs w:val="24"/>
          <w:lang w:val="en-US"/>
        </w:rPr>
        <w:t>H</w:t>
      </w:r>
      <w:r w:rsidRPr="00385D49">
        <w:rPr>
          <w:rFonts w:ascii="Times New Roman" w:hAnsi="Times New Roman" w:cs="Times New Roman"/>
          <w:color w:val="0000FF"/>
          <w:sz w:val="24"/>
          <w:szCs w:val="24"/>
          <w:vertAlign w:val="subscript"/>
          <w:lang w:val="en-US"/>
        </w:rPr>
        <w:t>cJ</w:t>
      </w:r>
      <w:proofErr w:type="spellEnd"/>
      <w:r w:rsidRPr="00385D49">
        <w:rPr>
          <w:rFonts w:ascii="Times New Roman" w:hAnsi="Times New Roman" w:cs="Times New Roman"/>
          <w:color w:val="0000FF"/>
          <w:sz w:val="24"/>
          <w:szCs w:val="24"/>
          <w:lang w:val="en-US"/>
        </w:rPr>
        <w:t xml:space="preserve"> = 1203 kA</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w:t>
      </w:r>
      <w:r w:rsidRPr="00385D49">
        <w:rPr>
          <w:rFonts w:ascii="Times New Roman" w:hAnsi="Times New Roman" w:cs="Times New Roman"/>
          <w:color w:val="0000FF"/>
          <w:sz w:val="24"/>
          <w:szCs w:val="24"/>
          <w:vertAlign w:val="superscript"/>
          <w:lang w:val="en-US"/>
        </w:rPr>
        <w:lastRenderedPageBreak/>
        <w:t>1</w:t>
      </w:r>
      <w:r w:rsidRPr="00385D49">
        <w:rPr>
          <w:rFonts w:ascii="Times New Roman" w:hAnsi="Times New Roman" w:cs="Times New Roman"/>
          <w:color w:val="0000FF"/>
          <w:sz w:val="24"/>
          <w:szCs w:val="24"/>
          <w:lang w:val="en-US"/>
        </w:rPr>
        <w:t>, and (BH)</w:t>
      </w:r>
      <w:r w:rsidRPr="00385D49">
        <w:rPr>
          <w:rFonts w:ascii="Times New Roman" w:hAnsi="Times New Roman" w:cs="Times New Roman"/>
          <w:color w:val="0000FF"/>
          <w:sz w:val="24"/>
          <w:szCs w:val="24"/>
          <w:vertAlign w:val="subscript"/>
          <w:lang w:val="en-US"/>
        </w:rPr>
        <w:t>max</w:t>
      </w:r>
      <w:r w:rsidRPr="00385D49">
        <w:rPr>
          <w:rFonts w:ascii="Times New Roman" w:hAnsi="Times New Roman" w:cs="Times New Roman"/>
          <w:color w:val="0000FF"/>
          <w:sz w:val="24"/>
          <w:szCs w:val="24"/>
          <w:lang w:val="en-US"/>
        </w:rPr>
        <w:t xml:space="preserve"> = 249 kJ</w:t>
      </w:r>
      <w:r w:rsidRPr="00385D49">
        <w:rPr>
          <w:rFonts w:ascii="Times New Roman" w:hAnsi="Times New Roman" w:cs="Times New Roman"/>
          <w:color w:val="0000FF"/>
          <w:sz w:val="24"/>
          <w:szCs w:val="24"/>
          <w:lang w:val="en-US"/>
        </w:rPr>
        <w:sym w:font="Symbol" w:char="F0D7"/>
      </w:r>
      <w:r w:rsidRPr="00385D49">
        <w:rPr>
          <w:rFonts w:ascii="Times New Roman" w:hAnsi="Times New Roman" w:cs="Times New Roman"/>
          <w:color w:val="0000FF"/>
          <w:sz w:val="24"/>
          <w:szCs w:val="24"/>
          <w:lang w:val="en-US"/>
        </w:rPr>
        <w:t>m</w:t>
      </w:r>
      <w:r w:rsidRPr="00385D49">
        <w:rPr>
          <w:rFonts w:ascii="Times New Roman" w:hAnsi="Times New Roman" w:cs="Times New Roman"/>
          <w:color w:val="0000FF"/>
          <w:sz w:val="24"/>
          <w:szCs w:val="24"/>
          <w:vertAlign w:val="superscript"/>
          <w:lang w:val="en-US"/>
        </w:rPr>
        <w:t>-3</w:t>
      </w:r>
      <w:r w:rsidRPr="00385D49">
        <w:rPr>
          <w:rFonts w:ascii="Times New Roman" w:hAnsi="Times New Roman" w:cs="Times New Roman"/>
          <w:color w:val="0000FF"/>
          <w:sz w:val="24"/>
          <w:szCs w:val="24"/>
          <w:lang w:val="en-US"/>
        </w:rPr>
        <w:t xml:space="preserve">). Significant differences in magnetic behavior between SPT samples deformed at similar parameters, such as HDS701 and T750-50, may be attributed to several reasons. For magnetic characterization, in the case of HDS701, </w:t>
      </w:r>
      <w:commentRangeStart w:id="204"/>
      <w:r w:rsidRPr="00385D49">
        <w:rPr>
          <w:rFonts w:ascii="Times New Roman" w:hAnsi="Times New Roman" w:cs="Times New Roman"/>
          <w:color w:val="0000FF"/>
          <w:sz w:val="24"/>
          <w:szCs w:val="24"/>
          <w:lang w:val="en-US"/>
        </w:rPr>
        <w:t xml:space="preserve">a rectangular piece was cut from the center of the sample and measured. </w:t>
      </w:r>
      <w:commentRangeEnd w:id="204"/>
      <w:r w:rsidRPr="00385D49">
        <w:rPr>
          <w:rStyle w:val="CommentReference"/>
          <w:color w:val="0000FF"/>
          <w:lang w:val="tr-TR"/>
        </w:rPr>
        <w:commentReference w:id="204"/>
      </w:r>
      <w:r w:rsidRPr="00385D49">
        <w:rPr>
          <w:rFonts w:ascii="Times New Roman" w:hAnsi="Times New Roman" w:cs="Times New Roman"/>
          <w:color w:val="0000FF"/>
          <w:sz w:val="24"/>
          <w:szCs w:val="24"/>
          <w:lang w:val="en-US"/>
        </w:rPr>
        <w:t xml:space="preserve">T750-50, however, was half of a circular sample. The effect of this cutting likely caused variation in remanence. </w:t>
      </w:r>
      <w:commentRangeStart w:id="205"/>
      <w:r w:rsidRPr="00385D49">
        <w:rPr>
          <w:rFonts w:ascii="Times New Roman" w:hAnsi="Times New Roman" w:cs="Times New Roman"/>
          <w:color w:val="0000FF"/>
          <w:sz w:val="24"/>
          <w:szCs w:val="24"/>
          <w:lang w:val="en-US"/>
        </w:rPr>
        <w:t xml:space="preserve">While </w:t>
      </w:r>
      <w:r w:rsidR="006F7D36" w:rsidRPr="006F7D36">
        <w:rPr>
          <w:rFonts w:ascii="Times New Roman" w:hAnsi="Times New Roman" w:cs="Times New Roman"/>
          <w:color w:val="00B050"/>
          <w:sz w:val="24"/>
          <w:szCs w:val="24"/>
          <w:lang w:val="en-US"/>
        </w:rPr>
        <w:t xml:space="preserve">the remanence of </w:t>
      </w:r>
      <w:r w:rsidRPr="00385D49">
        <w:rPr>
          <w:rFonts w:ascii="Times New Roman" w:hAnsi="Times New Roman" w:cs="Times New Roman"/>
          <w:color w:val="0000FF"/>
          <w:sz w:val="24"/>
          <w:szCs w:val="24"/>
          <w:lang w:val="en-US"/>
        </w:rPr>
        <w:t xml:space="preserve">T750-50 is expected to be somewhat lower </w:t>
      </w:r>
      <w:r w:rsidRPr="006F7D36">
        <w:rPr>
          <w:rFonts w:ascii="Times New Roman" w:hAnsi="Times New Roman" w:cs="Times New Roman"/>
          <w:color w:val="00B050"/>
          <w:sz w:val="24"/>
          <w:szCs w:val="24"/>
          <w:lang w:val="en-US"/>
        </w:rPr>
        <w:t xml:space="preserve">than </w:t>
      </w:r>
      <w:r w:rsidR="006F7D36" w:rsidRPr="006F7D36">
        <w:rPr>
          <w:rFonts w:ascii="Times New Roman" w:hAnsi="Times New Roman" w:cs="Times New Roman"/>
          <w:color w:val="00B050"/>
          <w:sz w:val="24"/>
          <w:szCs w:val="24"/>
          <w:lang w:val="en-US"/>
        </w:rPr>
        <w:t xml:space="preserve">in the case of </w:t>
      </w:r>
      <w:r w:rsidRPr="00385D49">
        <w:rPr>
          <w:rFonts w:ascii="Times New Roman" w:hAnsi="Times New Roman" w:cs="Times New Roman"/>
          <w:color w:val="0000FF"/>
          <w:sz w:val="24"/>
          <w:szCs w:val="24"/>
          <w:lang w:val="en-US"/>
        </w:rPr>
        <w:t xml:space="preserve">HDS701 due to a 20 MPa difference in </w:t>
      </w:r>
      <w:r w:rsidR="006F7D36" w:rsidRPr="006F7D36">
        <w:rPr>
          <w:rFonts w:ascii="Times New Roman" w:hAnsi="Times New Roman" w:cs="Times New Roman"/>
          <w:color w:val="00B050"/>
          <w:sz w:val="24"/>
          <w:szCs w:val="24"/>
          <w:lang w:val="en-US"/>
        </w:rPr>
        <w:t>deformation</w:t>
      </w:r>
      <w:r w:rsidRPr="00385D49">
        <w:rPr>
          <w:rFonts w:ascii="Times New Roman" w:hAnsi="Times New Roman" w:cs="Times New Roman"/>
          <w:color w:val="0000FF"/>
          <w:sz w:val="24"/>
          <w:szCs w:val="24"/>
          <w:lang w:val="en-US"/>
        </w:rPr>
        <w:t xml:space="preserve"> pressure, the inclusion of more of T750-50’s edge in magnetic characterization likely affected the remanence</w:t>
      </w:r>
      <w:r w:rsidR="006F7D36">
        <w:rPr>
          <w:rFonts w:ascii="Times New Roman" w:hAnsi="Times New Roman" w:cs="Times New Roman"/>
          <w:color w:val="0000FF"/>
          <w:sz w:val="24"/>
          <w:szCs w:val="24"/>
          <w:lang w:val="en-US"/>
        </w:rPr>
        <w:t xml:space="preserve"> </w:t>
      </w:r>
      <w:r w:rsidR="006F7D36" w:rsidRPr="006F7D36">
        <w:rPr>
          <w:rFonts w:ascii="Times New Roman" w:hAnsi="Times New Roman" w:cs="Times New Roman"/>
          <w:color w:val="00B050"/>
          <w:sz w:val="24"/>
          <w:szCs w:val="24"/>
          <w:lang w:val="en-US"/>
        </w:rPr>
        <w:t>as well</w:t>
      </w:r>
      <w:r w:rsidRPr="00385D49">
        <w:rPr>
          <w:rFonts w:ascii="Times New Roman" w:hAnsi="Times New Roman" w:cs="Times New Roman"/>
          <w:color w:val="0000FF"/>
          <w:sz w:val="24"/>
          <w:szCs w:val="24"/>
          <w:lang w:val="en-US"/>
        </w:rPr>
        <w:t>, as undoubtedly the edge was less dense than the center of the sample</w:t>
      </w:r>
      <w:commentRangeEnd w:id="205"/>
      <w:r w:rsidR="00627B6C">
        <w:rPr>
          <w:rStyle w:val="CommentReference"/>
          <w:lang w:val="tr-TR"/>
        </w:rPr>
        <w:commentReference w:id="205"/>
      </w:r>
      <w:r w:rsidRPr="00385D49">
        <w:rPr>
          <w:rFonts w:ascii="Times New Roman" w:hAnsi="Times New Roman" w:cs="Times New Roman"/>
          <w:color w:val="0000FF"/>
          <w:sz w:val="24"/>
          <w:szCs w:val="24"/>
          <w:lang w:val="en-US"/>
        </w:rPr>
        <w:t>. Degree of deformation between semi-dense and dense compacts also carries different implications, as semi-dense compacts contain more space to be overcome between the particles during the SPT deformation. Difference in starting sample mass, diameter, and deformation diameter may also have an effect on the final magnetic performance. Experiments that normalize the amount of deformation relative to the starting mass are necessary for complete direct comparison between methods.</w:t>
      </w:r>
    </w:p>
    <w:p w14:paraId="5E96512A" w14:textId="47B4A188" w:rsidR="00385D49" w:rsidRDefault="00385D49" w:rsidP="00385D49">
      <w:pPr>
        <w:spacing w:after="0" w:line="360" w:lineRule="auto"/>
        <w:jc w:val="both"/>
        <w:rPr>
          <w:rFonts w:ascii="Times New Roman" w:hAnsi="Times New Roman" w:cs="Times New Roman"/>
          <w:color w:val="0000FF"/>
          <w:sz w:val="24"/>
          <w:szCs w:val="24"/>
          <w:lang w:val="en-US"/>
        </w:rPr>
      </w:pPr>
    </w:p>
    <w:p w14:paraId="77A5C01C" w14:textId="1D23F4CA" w:rsidR="00385D49" w:rsidRPr="00385D49" w:rsidRDefault="00385D49" w:rsidP="00385D49">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 xml:space="preserve">In </w:t>
      </w:r>
      <w:r w:rsidRPr="00755379">
        <w:rPr>
          <w:rFonts w:ascii="Times New Roman" w:hAnsi="Times New Roman" w:cs="Times New Roman"/>
          <w:b/>
          <w:bCs/>
          <w:sz w:val="24"/>
          <w:szCs w:val="24"/>
          <w:lang w:val="en-US"/>
        </w:rPr>
        <w:t xml:space="preserve">Figure </w:t>
      </w:r>
      <w:r w:rsidR="006F7D36">
        <w:rPr>
          <w:rFonts w:ascii="Times New Roman" w:hAnsi="Times New Roman" w:cs="Times New Roman"/>
          <w:b/>
          <w:bCs/>
          <w:sz w:val="24"/>
          <w:szCs w:val="24"/>
          <w:lang w:val="en-US"/>
        </w:rPr>
        <w:t>11</w:t>
      </w:r>
      <w:r w:rsidRPr="00755379">
        <w:rPr>
          <w:rFonts w:ascii="Times New Roman" w:hAnsi="Times New Roman" w:cs="Times New Roman"/>
          <w:sz w:val="24"/>
          <w:szCs w:val="24"/>
          <w:lang w:val="en-US"/>
        </w:rPr>
        <w:t xml:space="preserve">, the development of the magnetic </w:t>
      </w:r>
      <w:r w:rsidRPr="00385D49">
        <w:rPr>
          <w:rFonts w:ascii="Times New Roman" w:hAnsi="Times New Roman" w:cs="Times New Roman"/>
          <w:color w:val="0000FF"/>
          <w:sz w:val="24"/>
          <w:szCs w:val="24"/>
          <w:lang w:val="en-US"/>
        </w:rPr>
        <w:t>performance</w:t>
      </w:r>
      <w:r w:rsidRPr="00755379">
        <w:rPr>
          <w:rFonts w:ascii="Times New Roman" w:hAnsi="Times New Roman" w:cs="Times New Roman"/>
          <w:sz w:val="24"/>
          <w:szCs w:val="24"/>
          <w:lang w:val="en-US"/>
        </w:rPr>
        <w:t xml:space="preserve"> of the best performing samples </w:t>
      </w:r>
      <w:r w:rsidR="006F7D36" w:rsidRPr="006F7D36">
        <w:rPr>
          <w:rFonts w:ascii="Times New Roman" w:hAnsi="Times New Roman" w:cs="Times New Roman"/>
          <w:color w:val="00B050"/>
          <w:sz w:val="24"/>
          <w:szCs w:val="24"/>
          <w:lang w:val="en-US"/>
        </w:rPr>
        <w:t>of the HDS series</w:t>
      </w:r>
      <w:r w:rsidR="006F7D36">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at the different processing stages are presented. The magnetic properties of the initial MQU-F powder were measured </w:t>
      </w:r>
      <w:r w:rsidRPr="00385D49">
        <w:rPr>
          <w:rFonts w:ascii="Times New Roman" w:hAnsi="Times New Roman" w:cs="Times New Roman"/>
          <w:color w:val="0000FF"/>
          <w:sz w:val="24"/>
          <w:szCs w:val="24"/>
          <w:lang w:val="en-US"/>
        </w:rPr>
        <w:t xml:space="preserve">using </w:t>
      </w:r>
      <w:r w:rsidRPr="00755379">
        <w:rPr>
          <w:rFonts w:ascii="Times New Roman" w:hAnsi="Times New Roman" w:cs="Times New Roman"/>
          <w:sz w:val="24"/>
          <w:szCs w:val="24"/>
          <w:lang w:val="en-US"/>
        </w:rPr>
        <w:t xml:space="preserve">spherical specimens of isotropic powder consolidated </w:t>
      </w:r>
      <w:r w:rsidRPr="00385D49">
        <w:rPr>
          <w:rFonts w:ascii="Times New Roman" w:hAnsi="Times New Roman" w:cs="Times New Roman"/>
          <w:color w:val="0000FF"/>
          <w:sz w:val="24"/>
          <w:szCs w:val="24"/>
          <w:lang w:val="en-US"/>
        </w:rPr>
        <w:t>and</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mixed with 5 wt. % of epoxy resin. The magnetic </w:t>
      </w:r>
      <w:r w:rsidRPr="00385D49">
        <w:rPr>
          <w:rFonts w:ascii="Times New Roman" w:hAnsi="Times New Roman" w:cs="Times New Roman"/>
          <w:color w:val="0000FF"/>
          <w:sz w:val="24"/>
          <w:szCs w:val="24"/>
          <w:lang w:val="en-US"/>
        </w:rPr>
        <w:t>performance</w:t>
      </w:r>
      <w:r w:rsidRPr="00755379">
        <w:rPr>
          <w:rFonts w:ascii="Times New Roman" w:hAnsi="Times New Roman" w:cs="Times New Roman"/>
          <w:sz w:val="24"/>
          <w:szCs w:val="24"/>
          <w:lang w:val="en-US"/>
        </w:rPr>
        <w:t xml:space="preserve"> of all other samples</w:t>
      </w:r>
      <w:r>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 xml:space="preserve">shown was </w:t>
      </w:r>
      <w:r w:rsidRPr="00755379">
        <w:rPr>
          <w:rFonts w:ascii="Times New Roman" w:hAnsi="Times New Roman" w:cs="Times New Roman"/>
          <w:sz w:val="24"/>
          <w:szCs w:val="24"/>
          <w:lang w:val="en-US"/>
        </w:rPr>
        <w:t>measure</w:t>
      </w:r>
      <w:r>
        <w:rPr>
          <w:rFonts w:ascii="Times New Roman" w:hAnsi="Times New Roman" w:cs="Times New Roman"/>
          <w:sz w:val="24"/>
          <w:szCs w:val="24"/>
          <w:lang w:val="en-US"/>
        </w:rPr>
        <w:t>d</w:t>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using</w:t>
      </w:r>
      <w:r w:rsidRPr="00755379">
        <w:rPr>
          <w:rFonts w:ascii="Times New Roman" w:hAnsi="Times New Roman" w:cs="Times New Roman"/>
          <w:sz w:val="24"/>
          <w:szCs w:val="24"/>
          <w:lang w:val="en-US"/>
        </w:rPr>
        <w:t xml:space="preserve"> rectangular specimen</w:t>
      </w:r>
      <w:r w:rsidRPr="006B1249">
        <w:rPr>
          <w:rFonts w:ascii="Times New Roman" w:hAnsi="Times New Roman" w:cs="Times New Roman"/>
          <w:color w:val="0000FF"/>
          <w:sz w:val="24"/>
          <w:szCs w:val="24"/>
          <w:lang w:val="en-US"/>
        </w:rPr>
        <w:t>s</w:t>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 xml:space="preserve">cut </w:t>
      </w:r>
      <w:r w:rsidRPr="00755379">
        <w:rPr>
          <w:rFonts w:ascii="Times New Roman" w:hAnsi="Times New Roman" w:cs="Times New Roman"/>
          <w:sz w:val="24"/>
          <w:szCs w:val="24"/>
          <w:lang w:val="en-US"/>
        </w:rPr>
        <w:t xml:space="preserve">from the sample </w:t>
      </w:r>
      <w:r w:rsidRPr="00392069">
        <w:rPr>
          <w:rFonts w:ascii="Times New Roman" w:hAnsi="Times New Roman" w:cs="Times New Roman"/>
          <w:sz w:val="24"/>
          <w:szCs w:val="24"/>
          <w:lang w:val="en-US"/>
        </w:rPr>
        <w:t>center</w:t>
      </w:r>
      <w:r w:rsidRPr="00755379">
        <w:rPr>
          <w:rFonts w:ascii="Times New Roman" w:hAnsi="Times New Roman" w:cs="Times New Roman"/>
          <w:sz w:val="24"/>
          <w:szCs w:val="24"/>
          <w:lang w:val="en-US"/>
        </w:rPr>
        <w:t xml:space="preserve">. All curves were corrected with </w:t>
      </w:r>
      <w:r w:rsidRPr="006B1249">
        <w:rPr>
          <w:rFonts w:ascii="Times New Roman" w:hAnsi="Times New Roman" w:cs="Times New Roman"/>
          <w:color w:val="0000FF"/>
          <w:sz w:val="24"/>
          <w:szCs w:val="24"/>
          <w:lang w:val="en-US"/>
        </w:rPr>
        <w:t>their</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corresponding </w:t>
      </w:r>
      <w:r w:rsidRPr="006B1249">
        <w:rPr>
          <w:rFonts w:ascii="Times New Roman" w:hAnsi="Times New Roman" w:cs="Times New Roman"/>
          <w:color w:val="0000FF"/>
          <w:sz w:val="24"/>
          <w:szCs w:val="24"/>
          <w:lang w:val="en-US"/>
        </w:rPr>
        <w:t xml:space="preserve">demagnetization </w:t>
      </w:r>
      <w:r w:rsidRPr="00755379">
        <w:rPr>
          <w:rFonts w:ascii="Times New Roman" w:hAnsi="Times New Roman" w:cs="Times New Roman"/>
          <w:sz w:val="24"/>
          <w:szCs w:val="24"/>
          <w:lang w:val="en-US"/>
        </w:rPr>
        <w:t xml:space="preserve">factor. The step-like change in the </w:t>
      </w:r>
      <w:r w:rsidRPr="006B1249">
        <w:rPr>
          <w:rFonts w:ascii="Times New Roman" w:hAnsi="Times New Roman" w:cs="Times New Roman"/>
          <w:color w:val="0000FF"/>
          <w:sz w:val="24"/>
          <w:szCs w:val="24"/>
          <w:lang w:val="en-US"/>
        </w:rPr>
        <w:t>magnetization</w:t>
      </w:r>
      <w:r w:rsidRPr="00755379">
        <w:rPr>
          <w:rFonts w:ascii="Times New Roman" w:hAnsi="Times New Roman" w:cs="Times New Roman"/>
          <w:sz w:val="24"/>
          <w:szCs w:val="24"/>
          <w:lang w:val="en-US"/>
        </w:rPr>
        <w:t xml:space="preserve"> loop </w:t>
      </w:r>
      <w:ins w:id="206" w:author="Fernando Maccari" w:date="2024-06-10T07:44:00Z">
        <w:r w:rsidR="00576DB2">
          <w:rPr>
            <w:rFonts w:ascii="Times New Roman" w:hAnsi="Times New Roman" w:cs="Times New Roman"/>
            <w:sz w:val="24"/>
            <w:szCs w:val="24"/>
            <w:lang w:val="en-US"/>
          </w:rPr>
          <w:t xml:space="preserve">around </w:t>
        </w:r>
      </w:ins>
      <w:ins w:id="207" w:author="Fernando Maccari" w:date="2024-06-10T07:45:00Z">
        <w:r w:rsidR="00576DB2">
          <w:rPr>
            <w:rFonts w:ascii="Times New Roman" w:hAnsi="Times New Roman" w:cs="Times New Roman"/>
            <w:sz w:val="24"/>
            <w:szCs w:val="24"/>
            <w:lang w:val="en-US"/>
          </w:rPr>
          <w:t xml:space="preserve">the beginning of the second quadrant </w:t>
        </w:r>
      </w:ins>
      <w:r w:rsidRPr="00755379">
        <w:rPr>
          <w:rFonts w:ascii="Times New Roman" w:hAnsi="Times New Roman" w:cs="Times New Roman"/>
          <w:sz w:val="24"/>
          <w:szCs w:val="24"/>
          <w:lang w:val="en-US"/>
        </w:rPr>
        <w:t>of the initial isotropic MQU-F powder indicate</w:t>
      </w:r>
      <w:r>
        <w:rPr>
          <w:rFonts w:ascii="Times New Roman" w:hAnsi="Times New Roman" w:cs="Times New Roman"/>
          <w:sz w:val="24"/>
          <w:szCs w:val="24"/>
          <w:lang w:val="en-US"/>
        </w:rPr>
        <w:t>s</w:t>
      </w:r>
      <w:r w:rsidRPr="00755379">
        <w:rPr>
          <w:rFonts w:ascii="Times New Roman" w:hAnsi="Times New Roman" w:cs="Times New Roman"/>
          <w:sz w:val="24"/>
          <w:szCs w:val="24"/>
          <w:lang w:val="en-US"/>
        </w:rPr>
        <w:t xml:space="preserve"> the presence of a certain amount of amorphous </w:t>
      </w:r>
      <w:del w:id="208" w:author="Fernando Maccari" w:date="2024-06-10T07:45:00Z">
        <w:r w:rsidRPr="00755379" w:rsidDel="00576DB2">
          <w:rPr>
            <w:rFonts w:ascii="Times New Roman" w:hAnsi="Times New Roman" w:cs="Times New Roman"/>
            <w:sz w:val="24"/>
            <w:szCs w:val="24"/>
            <w:lang w:val="en-US"/>
          </w:rPr>
          <w:delText>grains phase</w:delText>
        </w:r>
      </w:del>
      <w:ins w:id="209" w:author="Fernando Maccari" w:date="2024-06-10T07:45:00Z">
        <w:r w:rsidR="00576DB2">
          <w:rPr>
            <w:rFonts w:ascii="Times New Roman" w:hAnsi="Times New Roman" w:cs="Times New Roman"/>
            <w:sz w:val="24"/>
            <w:szCs w:val="24"/>
            <w:lang w:val="en-US"/>
          </w:rPr>
          <w:t>fraction</w:t>
        </w:r>
      </w:ins>
      <w:r w:rsidRPr="00755379">
        <w:rPr>
          <w:rFonts w:ascii="Times New Roman" w:hAnsi="Times New Roman" w:cs="Times New Roman"/>
          <w:sz w:val="24"/>
          <w:szCs w:val="24"/>
          <w:lang w:val="en-US"/>
        </w:rPr>
        <w:t xml:space="preserve">. The </w:t>
      </w:r>
      <w:r w:rsidRPr="006B1249">
        <w:rPr>
          <w:rFonts w:ascii="Times New Roman" w:hAnsi="Times New Roman" w:cs="Times New Roman"/>
          <w:color w:val="0000FF"/>
          <w:sz w:val="24"/>
          <w:szCs w:val="24"/>
          <w:lang w:val="en-US"/>
        </w:rPr>
        <w:t>magnetization</w:t>
      </w:r>
      <w:r w:rsidRPr="00755379">
        <w:rPr>
          <w:rFonts w:ascii="Times New Roman" w:hAnsi="Times New Roman" w:cs="Times New Roman"/>
          <w:sz w:val="24"/>
          <w:szCs w:val="24"/>
          <w:lang w:val="en-US"/>
        </w:rPr>
        <w:t xml:space="preserve"> curve of the hot deformed sample indicates that</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during the hot compaction</w:t>
      </w:r>
      <w:r>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prior to SPT deformation</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the amorphous </w:t>
      </w:r>
      <w:del w:id="210" w:author="Fernando Maccari" w:date="2024-06-10T07:45:00Z">
        <w:r w:rsidRPr="00755379" w:rsidDel="00576DB2">
          <w:rPr>
            <w:rFonts w:ascii="Times New Roman" w:hAnsi="Times New Roman" w:cs="Times New Roman"/>
            <w:sz w:val="24"/>
            <w:szCs w:val="24"/>
            <w:lang w:val="en-US"/>
          </w:rPr>
          <w:delText xml:space="preserve">grains </w:delText>
        </w:r>
      </w:del>
      <w:ins w:id="211" w:author="Fernando Maccari" w:date="2024-06-10T07:45:00Z">
        <w:r w:rsidR="00576DB2">
          <w:rPr>
            <w:rFonts w:ascii="Times New Roman" w:hAnsi="Times New Roman" w:cs="Times New Roman"/>
            <w:sz w:val="24"/>
            <w:szCs w:val="24"/>
            <w:lang w:val="en-US"/>
          </w:rPr>
          <w:t>fraction</w:t>
        </w:r>
        <w:r w:rsidR="00576DB2" w:rsidRPr="00755379">
          <w:rPr>
            <w:rFonts w:ascii="Times New Roman" w:hAnsi="Times New Roman" w:cs="Times New Roman"/>
            <w:sz w:val="24"/>
            <w:szCs w:val="24"/>
            <w:lang w:val="en-US"/>
          </w:rPr>
          <w:t xml:space="preserve"> </w:t>
        </w:r>
      </w:ins>
      <w:r w:rsidRPr="00755379">
        <w:rPr>
          <w:rFonts w:ascii="Times New Roman" w:hAnsi="Times New Roman" w:cs="Times New Roman"/>
          <w:sz w:val="24"/>
          <w:szCs w:val="24"/>
          <w:lang w:val="en-US"/>
        </w:rPr>
        <w:t xml:space="preserve">also transform into a nanocrystalline microstructure (as indicated by </w:t>
      </w:r>
      <w:r w:rsidRPr="00755379">
        <w:rPr>
          <w:rFonts w:ascii="Times New Roman" w:hAnsi="Times New Roman" w:cs="Times New Roman"/>
          <w:b/>
          <w:bCs/>
          <w:sz w:val="24"/>
          <w:szCs w:val="24"/>
          <w:lang w:val="en-US"/>
        </w:rPr>
        <w:t xml:space="preserve">Figure </w:t>
      </w:r>
      <w:r w:rsidR="006F7D36">
        <w:rPr>
          <w:rFonts w:ascii="Times New Roman" w:hAnsi="Times New Roman" w:cs="Times New Roman"/>
          <w:b/>
          <w:bCs/>
          <w:sz w:val="24"/>
          <w:szCs w:val="24"/>
          <w:lang w:val="en-US"/>
        </w:rPr>
        <w:t>11</w:t>
      </w:r>
      <w:r w:rsidRPr="00755379">
        <w:rPr>
          <w:rFonts w:ascii="Times New Roman" w:hAnsi="Times New Roman" w:cs="Times New Roman"/>
          <w:b/>
          <w:bCs/>
          <w:sz w:val="24"/>
          <w:szCs w:val="24"/>
          <w:lang w:val="en-US"/>
        </w:rPr>
        <w:t>a</w:t>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while</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still remaining isotropic. As </w:t>
      </w:r>
      <w:r w:rsidRPr="006B1249">
        <w:rPr>
          <w:rFonts w:ascii="Times New Roman" w:hAnsi="Times New Roman" w:cs="Times New Roman"/>
          <w:color w:val="0000FF"/>
          <w:sz w:val="24"/>
          <w:szCs w:val="24"/>
          <w:lang w:val="en-US"/>
        </w:rPr>
        <w:t>a</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result</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the coercivity is slightly improved, while the saturation magnetization remains </w:t>
      </w:r>
      <w:ins w:id="212" w:author="Fernando Maccari" w:date="2024-06-10T07:46:00Z">
        <w:r w:rsidR="00576DB2">
          <w:rPr>
            <w:rFonts w:ascii="Times New Roman" w:hAnsi="Times New Roman" w:cs="Times New Roman"/>
            <w:sz w:val="24"/>
            <w:szCs w:val="24"/>
            <w:lang w:val="en-US"/>
          </w:rPr>
          <w:t xml:space="preserve">nearly </w:t>
        </w:r>
      </w:ins>
      <w:r w:rsidRPr="00755379">
        <w:rPr>
          <w:rFonts w:ascii="Times New Roman" w:hAnsi="Times New Roman" w:cs="Times New Roman"/>
          <w:sz w:val="24"/>
          <w:szCs w:val="24"/>
          <w:lang w:val="en-US"/>
        </w:rPr>
        <w:t>unchanged. The latter confirms that grain growth during the compaction process was avoided. During the subsequent hot deformation process</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anisotropy is induced by the deformation </w:t>
      </w:r>
      <w:r w:rsidRPr="006B1249">
        <w:rPr>
          <w:rFonts w:ascii="Times New Roman" w:hAnsi="Times New Roman" w:cs="Times New Roman"/>
          <w:color w:val="0000FF"/>
          <w:sz w:val="24"/>
          <w:szCs w:val="24"/>
          <w:lang w:val="en-US"/>
        </w:rPr>
        <w:t xml:space="preserve">and alignment </w:t>
      </w:r>
      <w:r w:rsidRPr="00755379">
        <w:rPr>
          <w:rFonts w:ascii="Times New Roman" w:hAnsi="Times New Roman" w:cs="Times New Roman"/>
          <w:sz w:val="24"/>
          <w:szCs w:val="24"/>
          <w:lang w:val="en-US"/>
        </w:rPr>
        <w:t xml:space="preserve">of the nanocrystalline grains (see </w:t>
      </w:r>
      <w:r w:rsidRPr="00755379">
        <w:rPr>
          <w:rFonts w:ascii="Times New Roman" w:hAnsi="Times New Roman" w:cs="Times New Roman"/>
          <w:b/>
          <w:bCs/>
          <w:color w:val="0000FF"/>
          <w:sz w:val="24"/>
          <w:szCs w:val="24"/>
          <w:lang w:val="en-US"/>
        </w:rPr>
        <w:t xml:space="preserve">Figure </w:t>
      </w:r>
      <w:r w:rsidR="00237865">
        <w:rPr>
          <w:rFonts w:ascii="Times New Roman" w:hAnsi="Times New Roman" w:cs="Times New Roman"/>
          <w:b/>
          <w:bCs/>
          <w:color w:val="0000FF"/>
          <w:sz w:val="24"/>
          <w:szCs w:val="24"/>
          <w:lang w:val="en-US"/>
        </w:rPr>
        <w:t>9</w:t>
      </w:r>
      <w:r w:rsidRPr="00755379">
        <w:rPr>
          <w:rFonts w:ascii="Times New Roman" w:hAnsi="Times New Roman" w:cs="Times New Roman"/>
          <w:sz w:val="24"/>
          <w:szCs w:val="24"/>
          <w:lang w:val="en-US"/>
        </w:rPr>
        <w:t xml:space="preserve">). As result of hot deformation, </w:t>
      </w:r>
      <w:r w:rsidR="00237865" w:rsidRPr="00237865">
        <w:rPr>
          <w:rFonts w:ascii="Times New Roman" w:hAnsi="Times New Roman" w:cs="Times New Roman"/>
          <w:color w:val="00B050"/>
          <w:sz w:val="24"/>
          <w:szCs w:val="24"/>
          <w:lang w:val="en-US"/>
        </w:rPr>
        <w:t xml:space="preserve">in the case of </w:t>
      </w:r>
      <w:commentRangeStart w:id="213"/>
      <w:r w:rsidR="00237865" w:rsidRPr="00237865">
        <w:rPr>
          <w:rFonts w:ascii="Times New Roman" w:hAnsi="Times New Roman" w:cs="Times New Roman"/>
          <w:color w:val="00B050"/>
          <w:sz w:val="24"/>
          <w:szCs w:val="24"/>
          <w:lang w:val="en-US"/>
        </w:rPr>
        <w:t xml:space="preserve">sample HDS 701 </w:t>
      </w:r>
      <w:commentRangeEnd w:id="213"/>
      <w:r w:rsidR="00237865">
        <w:rPr>
          <w:rStyle w:val="CommentReference"/>
          <w:lang w:val="tr-TR"/>
        </w:rPr>
        <w:commentReference w:id="213"/>
      </w:r>
      <w:r w:rsidRPr="00755379">
        <w:rPr>
          <w:rFonts w:ascii="Times New Roman" w:hAnsi="Times New Roman" w:cs="Times New Roman"/>
          <w:sz w:val="24"/>
          <w:szCs w:val="24"/>
          <w:lang w:val="en-US"/>
        </w:rPr>
        <w:t xml:space="preserve">the coercivity is reduced by ca. 20%, while the </w:t>
      </w:r>
      <w:r w:rsidRPr="006B1249">
        <w:rPr>
          <w:rFonts w:ascii="Times New Roman" w:hAnsi="Times New Roman" w:cs="Times New Roman"/>
          <w:color w:val="0000FF"/>
          <w:sz w:val="24"/>
          <w:szCs w:val="24"/>
          <w:lang w:val="en-US"/>
        </w:rPr>
        <w:t>remanence</w:t>
      </w:r>
      <w:r w:rsidRPr="00755379">
        <w:rPr>
          <w:rFonts w:ascii="Times New Roman" w:hAnsi="Times New Roman" w:cs="Times New Roman"/>
          <w:sz w:val="24"/>
          <w:szCs w:val="24"/>
          <w:lang w:val="en-US"/>
        </w:rPr>
        <w:t xml:space="preserve"> is increased by ca. 32%. These values are connected with the degree of deformation defined </w:t>
      </w:r>
      <w:r w:rsidRPr="006B1249">
        <w:rPr>
          <w:rFonts w:ascii="Times New Roman" w:hAnsi="Times New Roman" w:cs="Times New Roman"/>
          <w:color w:val="0000FF"/>
          <w:sz w:val="24"/>
          <w:szCs w:val="24"/>
          <w:lang w:val="en-US"/>
        </w:rPr>
        <w:t>by sample height reduction during SPT</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In </w:t>
      </w:r>
      <w:r w:rsidRPr="00755379">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sidR="00237865">
        <w:rPr>
          <w:rFonts w:ascii="Times New Roman" w:hAnsi="Times New Roman" w:cs="Times New Roman"/>
          <w:b/>
          <w:bCs/>
          <w:sz w:val="24"/>
          <w:szCs w:val="24"/>
          <w:lang w:val="en-US"/>
        </w:rPr>
        <w:t>1</w:t>
      </w:r>
      <w:r w:rsidRPr="00755379">
        <w:rPr>
          <w:rFonts w:ascii="Times New Roman" w:hAnsi="Times New Roman" w:cs="Times New Roman"/>
          <w:b/>
          <w:bCs/>
          <w:sz w:val="24"/>
          <w:szCs w:val="24"/>
          <w:lang w:val="en-US"/>
        </w:rPr>
        <w:t>b,</w:t>
      </w:r>
      <w:r w:rsidRPr="00755379">
        <w:rPr>
          <w:rFonts w:ascii="Times New Roman" w:hAnsi="Times New Roman" w:cs="Times New Roman"/>
          <w:sz w:val="24"/>
          <w:szCs w:val="24"/>
          <w:lang w:val="en-US"/>
        </w:rPr>
        <w:t xml:space="preserve"> the </w:t>
      </w:r>
      <w:r w:rsidRPr="006B1249">
        <w:rPr>
          <w:rFonts w:ascii="Times New Roman" w:hAnsi="Times New Roman" w:cs="Times New Roman"/>
          <w:color w:val="0000FF"/>
          <w:sz w:val="24"/>
          <w:szCs w:val="24"/>
          <w:lang w:val="en-US"/>
        </w:rPr>
        <w:t xml:space="preserve">magnetization </w:t>
      </w:r>
      <w:r w:rsidRPr="006B1249">
        <w:rPr>
          <w:rFonts w:ascii="Times New Roman" w:hAnsi="Times New Roman" w:cs="Times New Roman"/>
          <w:color w:val="0000FF"/>
          <w:sz w:val="24"/>
          <w:szCs w:val="24"/>
          <w:lang w:val="en-US"/>
        </w:rPr>
        <w:lastRenderedPageBreak/>
        <w:t>loops are displayed for samples</w:t>
      </w:r>
      <w:r w:rsidRPr="00755379">
        <w:rPr>
          <w:rFonts w:ascii="Times New Roman" w:hAnsi="Times New Roman" w:cs="Times New Roman"/>
          <w:sz w:val="24"/>
          <w:szCs w:val="24"/>
          <w:lang w:val="en-US"/>
        </w:rPr>
        <w:t xml:space="preserve"> with different </w:t>
      </w:r>
      <w:r>
        <w:rPr>
          <w:rFonts w:ascii="Times New Roman" w:hAnsi="Times New Roman" w:cs="Times New Roman"/>
          <w:sz w:val="24"/>
          <w:szCs w:val="24"/>
          <w:lang w:val="en-US"/>
        </w:rPr>
        <w:t>height reductions</w:t>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produced by SPT</w:t>
      </w:r>
      <w:r w:rsidR="00237865">
        <w:rPr>
          <w:rFonts w:ascii="Times New Roman" w:hAnsi="Times New Roman" w:cs="Times New Roman"/>
          <w:color w:val="0000FF"/>
          <w:sz w:val="24"/>
          <w:szCs w:val="24"/>
          <w:lang w:val="en-US"/>
        </w:rPr>
        <w:t xml:space="preserve"> </w:t>
      </w:r>
      <w:r w:rsidR="00237865" w:rsidRPr="00237865">
        <w:rPr>
          <w:rFonts w:ascii="Times New Roman" w:hAnsi="Times New Roman" w:cs="Times New Roman"/>
          <w:color w:val="00B050"/>
          <w:sz w:val="24"/>
          <w:szCs w:val="24"/>
          <w:lang w:val="en-US"/>
        </w:rPr>
        <w:t>in the present work</w:t>
      </w:r>
      <w:r w:rsidRPr="00237865">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(selected samples from the HDS-series) and</w:t>
      </w:r>
      <w:r>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 xml:space="preserve">compared with </w:t>
      </w:r>
      <w:r w:rsidR="00237865" w:rsidRPr="00237865">
        <w:rPr>
          <w:rFonts w:ascii="Times New Roman" w:hAnsi="Times New Roman" w:cs="Times New Roman"/>
          <w:color w:val="00B050"/>
          <w:sz w:val="24"/>
          <w:szCs w:val="24"/>
          <w:lang w:val="en-US"/>
        </w:rPr>
        <w:t>conventionally</w:t>
      </w:r>
      <w:r w:rsidR="00237865">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hot-pressed</w:t>
      </w:r>
      <w:ins w:id="214" w:author="Fernando Maccari" w:date="2024-06-10T06:59:00Z">
        <w:r w:rsidR="00DF465E">
          <w:rPr>
            <w:rFonts w:ascii="Times New Roman" w:hAnsi="Times New Roman" w:cs="Times New Roman"/>
            <w:color w:val="0000FF"/>
            <w:sz w:val="24"/>
            <w:szCs w:val="24"/>
            <w:lang w:val="en-US"/>
          </w:rPr>
          <w:t>/die</w:t>
        </w:r>
      </w:ins>
      <w:ins w:id="215" w:author="Fernando Maccari" w:date="2024-06-10T07:49:00Z">
        <w:r w:rsidR="00576DB2">
          <w:rPr>
            <w:rFonts w:ascii="Times New Roman" w:hAnsi="Times New Roman" w:cs="Times New Roman"/>
            <w:color w:val="0000FF"/>
            <w:sz w:val="24"/>
            <w:szCs w:val="24"/>
            <w:lang w:val="en-US"/>
          </w:rPr>
          <w:t>-</w:t>
        </w:r>
      </w:ins>
      <w:ins w:id="216" w:author="Fernando Maccari" w:date="2024-06-10T06:59:00Z">
        <w:r w:rsidR="00DF465E">
          <w:rPr>
            <w:rFonts w:ascii="Times New Roman" w:hAnsi="Times New Roman" w:cs="Times New Roman"/>
            <w:color w:val="0000FF"/>
            <w:sz w:val="24"/>
            <w:szCs w:val="24"/>
            <w:lang w:val="en-US"/>
          </w:rPr>
          <w:t>upset</w:t>
        </w:r>
      </w:ins>
      <w:r w:rsidRPr="006B1249">
        <w:rPr>
          <w:rFonts w:ascii="Times New Roman" w:hAnsi="Times New Roman" w:cs="Times New Roman"/>
          <w:color w:val="0000FF"/>
          <w:sz w:val="24"/>
          <w:szCs w:val="24"/>
          <w:lang w:val="en-US"/>
        </w:rPr>
        <w:t xml:space="preserve"> sample</w:t>
      </w:r>
      <w:r w:rsidR="00237865">
        <w:rPr>
          <w:rFonts w:ascii="Times New Roman" w:hAnsi="Times New Roman" w:cs="Times New Roman"/>
          <w:color w:val="0000FF"/>
          <w:sz w:val="24"/>
          <w:szCs w:val="24"/>
          <w:lang w:val="en-US"/>
        </w:rPr>
        <w:t>s</w:t>
      </w:r>
      <w:r w:rsidRPr="006B1249">
        <w:rPr>
          <w:rFonts w:ascii="Times New Roman" w:hAnsi="Times New Roman" w:cs="Times New Roman"/>
          <w:color w:val="0000FF"/>
          <w:sz w:val="24"/>
          <w:szCs w:val="24"/>
          <w:lang w:val="en-US"/>
        </w:rPr>
        <w:t xml:space="preserve"> </w:t>
      </w:r>
      <w:r w:rsidR="00237865" w:rsidRPr="00237865">
        <w:rPr>
          <w:rFonts w:ascii="Times New Roman" w:hAnsi="Times New Roman" w:cs="Times New Roman"/>
          <w:color w:val="00B050"/>
          <w:sz w:val="24"/>
          <w:szCs w:val="24"/>
          <w:lang w:val="en-US"/>
        </w:rPr>
        <w:t>from the work of Sawatzki</w:t>
      </w:r>
      <w:r w:rsidRPr="00237865">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Sawatzki 2016</w:t>
      </w:r>
      <w:r w:rsidRPr="00755379">
        <w:rPr>
          <w:rFonts w:ascii="Times New Roman" w:hAnsi="Times New Roman" w:cs="Times New Roman"/>
          <w:sz w:val="24"/>
          <w:szCs w:val="24"/>
          <w:lang w:val="en-US"/>
        </w:rPr>
        <w:t xml:space="preserve">]. As it can be seen, the </w:t>
      </w:r>
      <w:r w:rsidRPr="006B1249">
        <w:rPr>
          <w:rFonts w:ascii="Times New Roman" w:hAnsi="Times New Roman" w:cs="Times New Roman"/>
          <w:color w:val="0000FF"/>
          <w:sz w:val="24"/>
          <w:szCs w:val="24"/>
          <w:lang w:val="en-US"/>
        </w:rPr>
        <w:t>SPT</w:t>
      </w:r>
      <w:r w:rsidRPr="00755379">
        <w:rPr>
          <w:rFonts w:ascii="Times New Roman" w:hAnsi="Times New Roman" w:cs="Times New Roman"/>
          <w:sz w:val="24"/>
          <w:szCs w:val="24"/>
          <w:lang w:val="en-US"/>
        </w:rPr>
        <w:t xml:space="preserve"> samples have the same performance (</w:t>
      </w:r>
      <w:r w:rsidR="00237865" w:rsidRPr="004B62EC">
        <w:rPr>
          <w:rFonts w:ascii="Times New Roman" w:hAnsi="Times New Roman" w:cs="Times New Roman"/>
          <w:color w:val="00B050"/>
          <w:sz w:val="24"/>
          <w:szCs w:val="24"/>
          <w:lang w:val="en-US"/>
        </w:rPr>
        <w:t>Sample HDS</w:t>
      </w:r>
      <w:r w:rsidR="004B62EC" w:rsidRPr="004B62EC">
        <w:rPr>
          <w:rFonts w:ascii="Times New Roman" w:hAnsi="Times New Roman" w:cs="Times New Roman"/>
          <w:color w:val="00B050"/>
          <w:sz w:val="24"/>
          <w:szCs w:val="24"/>
          <w:lang w:val="en-US"/>
        </w:rPr>
        <w:t xml:space="preserve"> 70</w:t>
      </w:r>
      <w:r w:rsidR="004B62EC">
        <w:rPr>
          <w:rFonts w:ascii="Times New Roman" w:hAnsi="Times New Roman" w:cs="Times New Roman"/>
          <w:color w:val="00B050"/>
          <w:sz w:val="24"/>
          <w:szCs w:val="24"/>
          <w:lang w:val="en-US"/>
        </w:rPr>
        <w:t>4</w:t>
      </w:r>
      <w:r w:rsidR="004B62EC" w:rsidRPr="004B62EC">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1.22 T, </w:t>
      </w:r>
      <w:proofErr w:type="spellStart"/>
      <w:r w:rsidRPr="00755379">
        <w:rPr>
          <w:rFonts w:ascii="Times New Roman" w:hAnsi="Times New Roman" w:cs="Times New Roman"/>
          <w:sz w:val="24"/>
          <w:szCs w:val="24"/>
          <w:lang w:val="en-US"/>
        </w:rPr>
        <w:t>H</w:t>
      </w:r>
      <w:r w:rsidRPr="00755379">
        <w:rPr>
          <w:rFonts w:ascii="Times New Roman" w:hAnsi="Times New Roman" w:cs="Times New Roman"/>
          <w:sz w:val="24"/>
          <w:szCs w:val="24"/>
          <w:vertAlign w:val="subscript"/>
          <w:lang w:val="en-US"/>
        </w:rPr>
        <w:t>cJ</w:t>
      </w:r>
      <w:proofErr w:type="spellEnd"/>
      <w:r w:rsidRPr="00755379">
        <w:rPr>
          <w:rFonts w:ascii="Times New Roman" w:hAnsi="Times New Roman" w:cs="Times New Roman"/>
          <w:sz w:val="24"/>
          <w:szCs w:val="24"/>
          <w:lang w:val="en-US"/>
        </w:rPr>
        <w:t xml:space="preserve"> = 1438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and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w:t>
      </w:r>
      <w:commentRangeStart w:id="217"/>
      <w:r w:rsidRPr="00755379">
        <w:rPr>
          <w:rFonts w:ascii="Times New Roman" w:hAnsi="Times New Roman" w:cs="Times New Roman"/>
          <w:sz w:val="24"/>
          <w:szCs w:val="24"/>
          <w:lang w:val="en-US"/>
        </w:rPr>
        <w:t>305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w:t>
      </w:r>
      <w:commentRangeEnd w:id="217"/>
      <w:r w:rsidR="00576DB2">
        <w:rPr>
          <w:rStyle w:val="CommentReference"/>
          <w:lang w:val="tr-TR"/>
        </w:rPr>
        <w:commentReference w:id="217"/>
      </w:r>
      <w:r w:rsidRPr="00755379">
        <w:rPr>
          <w:rFonts w:ascii="Times New Roman" w:hAnsi="Times New Roman" w:cs="Times New Roman"/>
          <w:sz w:val="24"/>
          <w:szCs w:val="24"/>
          <w:lang w:val="en-US"/>
        </w:rPr>
        <w:t xml:space="preserve">and </w:t>
      </w:r>
      <w:r w:rsidR="004B62EC" w:rsidRPr="004B62EC">
        <w:rPr>
          <w:rFonts w:ascii="Times New Roman" w:hAnsi="Times New Roman" w:cs="Times New Roman"/>
          <w:color w:val="00B050"/>
          <w:sz w:val="24"/>
          <w:szCs w:val="24"/>
          <w:lang w:val="en-US"/>
        </w:rPr>
        <w:t>sample HDS 70</w:t>
      </w:r>
      <w:r w:rsidR="004B62EC">
        <w:rPr>
          <w:rFonts w:ascii="Times New Roman" w:hAnsi="Times New Roman" w:cs="Times New Roman"/>
          <w:color w:val="00B050"/>
          <w:sz w:val="24"/>
          <w:szCs w:val="24"/>
          <w:lang w:val="en-US"/>
        </w:rPr>
        <w:t>1</w:t>
      </w:r>
      <w:r w:rsidR="004B62EC" w:rsidRPr="004B62EC">
        <w:rPr>
          <w:rFonts w:ascii="Times New Roman" w:hAnsi="Times New Roman" w:cs="Times New Roman"/>
          <w:color w:val="00B050"/>
          <w:sz w:val="24"/>
          <w:szCs w:val="24"/>
          <w:lang w:val="en-US"/>
        </w:rPr>
        <w:t xml:space="preserve">: </w:t>
      </w:r>
      <w:r w:rsidRPr="00755379">
        <w:rPr>
          <w:rFonts w:ascii="Times New Roman" w:hAnsi="Times New Roman" w:cs="Times New Roman"/>
          <w:sz w:val="24"/>
          <w:szCs w:val="24"/>
          <w:lang w:val="en-US"/>
        </w:rPr>
        <w:t>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1.38 T, </w:t>
      </w:r>
      <w:proofErr w:type="spellStart"/>
      <w:r w:rsidRPr="00755379">
        <w:rPr>
          <w:rFonts w:ascii="Times New Roman" w:hAnsi="Times New Roman" w:cs="Times New Roman"/>
          <w:sz w:val="24"/>
          <w:szCs w:val="24"/>
          <w:lang w:val="en-US"/>
        </w:rPr>
        <w:t>H</w:t>
      </w:r>
      <w:r w:rsidRPr="00755379">
        <w:rPr>
          <w:rFonts w:ascii="Times New Roman" w:hAnsi="Times New Roman" w:cs="Times New Roman"/>
          <w:sz w:val="24"/>
          <w:szCs w:val="24"/>
          <w:vertAlign w:val="subscript"/>
          <w:lang w:val="en-US"/>
        </w:rPr>
        <w:t>cJ</w:t>
      </w:r>
      <w:proofErr w:type="spellEnd"/>
      <w:r w:rsidRPr="00755379">
        <w:rPr>
          <w:rFonts w:ascii="Times New Roman" w:hAnsi="Times New Roman" w:cs="Times New Roman"/>
          <w:sz w:val="24"/>
          <w:szCs w:val="24"/>
          <w:lang w:val="en-US"/>
        </w:rPr>
        <w:t xml:space="preserve"> = 1180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and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325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for 50 and 75 % height reduction) as the </w:t>
      </w:r>
      <w:r w:rsidR="004B62EC" w:rsidRPr="004B62EC">
        <w:rPr>
          <w:rFonts w:ascii="Times New Roman" w:hAnsi="Times New Roman" w:cs="Times New Roman"/>
          <w:color w:val="00B050"/>
          <w:sz w:val="24"/>
          <w:szCs w:val="24"/>
          <w:lang w:val="en-US"/>
        </w:rPr>
        <w:t xml:space="preserve">conventionally </w:t>
      </w:r>
      <w:r w:rsidRPr="00755379">
        <w:rPr>
          <w:rFonts w:ascii="Times New Roman" w:hAnsi="Times New Roman" w:cs="Times New Roman"/>
          <w:sz w:val="24"/>
          <w:szCs w:val="24"/>
          <w:lang w:val="en-US"/>
        </w:rPr>
        <w:t>hot</w:t>
      </w:r>
      <w:r>
        <w:rPr>
          <w:rFonts w:ascii="Times New Roman" w:hAnsi="Times New Roman" w:cs="Times New Roman"/>
          <w:sz w:val="24"/>
          <w:szCs w:val="24"/>
          <w:lang w:val="en-US"/>
        </w:rPr>
        <w:t>-</w:t>
      </w:r>
      <w:r w:rsidRPr="00755379">
        <w:rPr>
          <w:rFonts w:ascii="Times New Roman" w:hAnsi="Times New Roman" w:cs="Times New Roman"/>
          <w:sz w:val="24"/>
          <w:szCs w:val="24"/>
          <w:lang w:val="en-US"/>
        </w:rPr>
        <w:t>pressed</w:t>
      </w:r>
      <w:ins w:id="218" w:author="Fernando Maccari" w:date="2024-06-10T08:06:00Z">
        <w:r w:rsidR="00F91FE5">
          <w:rPr>
            <w:rFonts w:ascii="Times New Roman" w:hAnsi="Times New Roman" w:cs="Times New Roman"/>
            <w:sz w:val="24"/>
            <w:szCs w:val="24"/>
            <w:lang w:val="en-US"/>
          </w:rPr>
          <w:t>/die-upset</w:t>
        </w:r>
      </w:ins>
      <w:r w:rsidRPr="00755379">
        <w:rPr>
          <w:rFonts w:ascii="Times New Roman" w:hAnsi="Times New Roman" w:cs="Times New Roman"/>
          <w:sz w:val="24"/>
          <w:szCs w:val="24"/>
          <w:lang w:val="en-US"/>
        </w:rPr>
        <w:t xml:space="preserve"> samples, </w:t>
      </w:r>
      <w:commentRangeStart w:id="219"/>
      <w:r w:rsidRPr="00755379">
        <w:rPr>
          <w:rFonts w:ascii="Times New Roman" w:hAnsi="Times New Roman" w:cs="Times New Roman"/>
          <w:sz w:val="24"/>
          <w:szCs w:val="24"/>
          <w:lang w:val="en-US"/>
        </w:rPr>
        <w:t>but with a significantly higher degree of deformation</w:t>
      </w:r>
      <w:commentRangeEnd w:id="219"/>
      <w:r w:rsidR="00F91FE5">
        <w:rPr>
          <w:rStyle w:val="CommentReference"/>
          <w:lang w:val="tr-TR"/>
        </w:rPr>
        <w:commentReference w:id="219"/>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This effect could be of interest from an application standpoint but requires further investigation</w:t>
      </w:r>
      <w:r>
        <w:rPr>
          <w:rFonts w:ascii="Times New Roman" w:hAnsi="Times New Roman" w:cs="Times New Roman"/>
          <w:sz w:val="24"/>
          <w:szCs w:val="24"/>
          <w:lang w:val="en-US"/>
        </w:rPr>
        <w:t>.</w:t>
      </w:r>
      <w:r w:rsidRPr="00755379">
        <w:rPr>
          <w:rFonts w:ascii="Times New Roman" w:hAnsi="Times New Roman" w:cs="Times New Roman"/>
          <w:sz w:val="24"/>
          <w:szCs w:val="24"/>
          <w:lang w:val="en-US"/>
        </w:rPr>
        <w:t xml:space="preserve"> One possible explanation for the different deformation </w:t>
      </w:r>
      <w:r w:rsidRPr="006B1249">
        <w:rPr>
          <w:rFonts w:ascii="Times New Roman" w:hAnsi="Times New Roman" w:cs="Times New Roman"/>
          <w:color w:val="0000FF"/>
          <w:sz w:val="24"/>
          <w:szCs w:val="24"/>
          <w:lang w:val="en-US"/>
        </w:rPr>
        <w:t xml:space="preserve">behavior </w:t>
      </w:r>
      <w:r w:rsidRPr="00755379">
        <w:rPr>
          <w:rFonts w:ascii="Times New Roman" w:hAnsi="Times New Roman" w:cs="Times New Roman"/>
          <w:sz w:val="24"/>
          <w:szCs w:val="24"/>
          <w:lang w:val="en-US"/>
        </w:rPr>
        <w:t xml:space="preserve">could be the different way how pressure is applied during both processes. In our </w:t>
      </w:r>
      <w:r w:rsidRPr="006B1249">
        <w:rPr>
          <w:rFonts w:ascii="Times New Roman" w:hAnsi="Times New Roman" w:cs="Times New Roman"/>
          <w:color w:val="0000FF"/>
          <w:sz w:val="24"/>
          <w:szCs w:val="24"/>
          <w:lang w:val="en-US"/>
        </w:rPr>
        <w:t>SPT</w:t>
      </w:r>
      <w:r w:rsidRPr="00755379">
        <w:rPr>
          <w:rFonts w:ascii="Times New Roman" w:hAnsi="Times New Roman" w:cs="Times New Roman"/>
          <w:sz w:val="24"/>
          <w:szCs w:val="24"/>
          <w:lang w:val="en-US"/>
        </w:rPr>
        <w:t xml:space="preserve"> approach, the applied pressure </w:t>
      </w:r>
      <w:r w:rsidRPr="006B1249">
        <w:rPr>
          <w:rFonts w:ascii="Times New Roman" w:hAnsi="Times New Roman" w:cs="Times New Roman"/>
          <w:color w:val="0000FF"/>
          <w:sz w:val="24"/>
          <w:szCs w:val="24"/>
          <w:lang w:val="en-US"/>
        </w:rPr>
        <w:t xml:space="preserve">is </w:t>
      </w:r>
      <w:commentRangeStart w:id="220"/>
      <w:r w:rsidRPr="006B1249">
        <w:rPr>
          <w:rFonts w:ascii="Times New Roman" w:hAnsi="Times New Roman" w:cs="Times New Roman"/>
          <w:color w:val="0000FF"/>
          <w:sz w:val="24"/>
          <w:szCs w:val="24"/>
          <w:lang w:val="en-US"/>
        </w:rPr>
        <w:t>constantly increasing</w:t>
      </w:r>
      <w:commentRangeEnd w:id="220"/>
      <w:r w:rsidR="004B62EC">
        <w:rPr>
          <w:rStyle w:val="CommentReference"/>
          <w:lang w:val="tr-TR"/>
        </w:rPr>
        <w:commentReference w:id="220"/>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while in</w:t>
      </w:r>
      <w:r>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hot-pressing</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the pressure was applied in a way ensuring a constant displacement speed </w:t>
      </w:r>
      <w:r w:rsidRPr="006B1249">
        <w:rPr>
          <w:rFonts w:ascii="Times New Roman" w:hAnsi="Times New Roman" w:cs="Times New Roman"/>
          <w:color w:val="0000FF"/>
          <w:sz w:val="24"/>
          <w:szCs w:val="24"/>
          <w:lang w:val="en-US"/>
        </w:rPr>
        <w:t>and therefore constant deformation rate</w:t>
      </w:r>
      <w:r>
        <w:rPr>
          <w:rFonts w:ascii="Times New Roman" w:hAnsi="Times New Roman" w:cs="Times New Roman"/>
          <w:sz w:val="24"/>
          <w:szCs w:val="24"/>
          <w:lang w:val="en-US"/>
        </w:rPr>
        <w:t>.</w:t>
      </w:r>
    </w:p>
    <w:p w14:paraId="4100509C" w14:textId="76A9F838" w:rsidR="00385D49" w:rsidRDefault="00385D49" w:rsidP="002C7BA2">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B1249" w14:paraId="38031197" w14:textId="77777777" w:rsidTr="006B1249">
        <w:tc>
          <w:tcPr>
            <w:tcW w:w="9396" w:type="dxa"/>
          </w:tcPr>
          <w:p w14:paraId="4A4E46E8" w14:textId="45B1C602" w:rsidR="006B1249" w:rsidRDefault="006B1249" w:rsidP="006B1249">
            <w:pPr>
              <w:spacing w:line="360" w:lineRule="auto"/>
              <w:jc w:val="center"/>
              <w:rPr>
                <w:rFonts w:ascii="Times New Roman" w:hAnsi="Times New Roman" w:cs="Times New Roman"/>
                <w:sz w:val="24"/>
                <w:szCs w:val="24"/>
                <w:lang w:val="en-US"/>
              </w:rPr>
            </w:pPr>
            <w:commentRangeStart w:id="221"/>
            <w:r w:rsidRPr="006B1249">
              <w:rPr>
                <w:rFonts w:ascii="Times New Roman" w:hAnsi="Times New Roman" w:cs="Times New Roman"/>
                <w:noProof/>
                <w:sz w:val="24"/>
                <w:szCs w:val="24"/>
                <w:lang w:val="en-US"/>
              </w:rPr>
              <w:drawing>
                <wp:inline distT="0" distB="0" distL="0" distR="0" wp14:anchorId="500610AB" wp14:editId="0185B0E5">
                  <wp:extent cx="5400000" cy="219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00" cy="2196000"/>
                          </a:xfrm>
                          <a:prstGeom prst="rect">
                            <a:avLst/>
                          </a:prstGeom>
                          <a:noFill/>
                        </pic:spPr>
                      </pic:pic>
                    </a:graphicData>
                  </a:graphic>
                </wp:inline>
              </w:drawing>
            </w:r>
            <w:commentRangeEnd w:id="221"/>
            <w:r w:rsidR="00415492">
              <w:rPr>
                <w:rStyle w:val="CommentReference"/>
                <w:lang w:val="tr-TR"/>
              </w:rPr>
              <w:commentReference w:id="221"/>
            </w:r>
          </w:p>
        </w:tc>
      </w:tr>
    </w:tbl>
    <w:p w14:paraId="6B352459" w14:textId="77777777" w:rsidR="006B1249" w:rsidRPr="00755379" w:rsidRDefault="006B1249" w:rsidP="006B1249">
      <w:pPr>
        <w:spacing w:after="0" w:line="360" w:lineRule="auto"/>
        <w:jc w:val="both"/>
        <w:rPr>
          <w:rFonts w:ascii="Times New Roman" w:hAnsi="Times New Roman" w:cs="Times New Roman"/>
          <w:i/>
          <w:iCs/>
          <w:sz w:val="24"/>
          <w:szCs w:val="24"/>
          <w:lang w:val="en-US"/>
        </w:rPr>
      </w:pPr>
      <w:r w:rsidRPr="00755379">
        <w:rPr>
          <w:rFonts w:ascii="Times New Roman" w:hAnsi="Times New Roman" w:cs="Times New Roman"/>
          <w:b/>
          <w:bCs/>
          <w:i/>
          <w:iCs/>
          <w:sz w:val="24"/>
          <w:szCs w:val="24"/>
          <w:lang w:val="en-US"/>
        </w:rPr>
        <w:t>Figure 1</w:t>
      </w:r>
      <w:r>
        <w:rPr>
          <w:rFonts w:ascii="Times New Roman" w:hAnsi="Times New Roman" w:cs="Times New Roman"/>
          <w:b/>
          <w:bCs/>
          <w:i/>
          <w:iCs/>
          <w:sz w:val="24"/>
          <w:szCs w:val="24"/>
          <w:lang w:val="en-US"/>
        </w:rPr>
        <w:t>2</w:t>
      </w:r>
      <w:r w:rsidRPr="00755379">
        <w:rPr>
          <w:rFonts w:ascii="Times New Roman" w:hAnsi="Times New Roman" w:cs="Times New Roman"/>
          <w:b/>
          <w:bCs/>
          <w:i/>
          <w:iCs/>
          <w:sz w:val="24"/>
          <w:szCs w:val="24"/>
          <w:lang w:val="en-US"/>
        </w:rPr>
        <w:t>:</w:t>
      </w:r>
      <w:r w:rsidRPr="00755379">
        <w:rPr>
          <w:rFonts w:ascii="Times New Roman" w:hAnsi="Times New Roman" w:cs="Times New Roman"/>
          <w:i/>
          <w:iCs/>
          <w:sz w:val="24"/>
          <w:szCs w:val="24"/>
          <w:lang w:val="en-US"/>
        </w:rPr>
        <w:t xml:space="preserve"> Magnetization curves of samples made from melt-spun MQU-F powder </w:t>
      </w:r>
      <w:r w:rsidRPr="00755379">
        <w:rPr>
          <w:rFonts w:ascii="Times New Roman" w:hAnsi="Times New Roman" w:cs="Times New Roman"/>
          <w:b/>
          <w:bCs/>
          <w:i/>
          <w:iCs/>
          <w:sz w:val="24"/>
          <w:szCs w:val="24"/>
          <w:lang w:val="en-US"/>
        </w:rPr>
        <w:t>a.)</w:t>
      </w:r>
      <w:r w:rsidRPr="00755379">
        <w:rPr>
          <w:rFonts w:ascii="Times New Roman" w:hAnsi="Times New Roman" w:cs="Times New Roman"/>
          <w:i/>
          <w:iCs/>
          <w:sz w:val="24"/>
          <w:szCs w:val="24"/>
          <w:lang w:val="en-US"/>
        </w:rPr>
        <w:t xml:space="preserve"> </w:t>
      </w:r>
      <w:commentRangeStart w:id="222"/>
      <w:r w:rsidRPr="00755379">
        <w:rPr>
          <w:rFonts w:ascii="Times New Roman" w:hAnsi="Times New Roman" w:cs="Times New Roman"/>
          <w:i/>
          <w:iCs/>
          <w:sz w:val="24"/>
          <w:szCs w:val="24"/>
          <w:lang w:val="en-US"/>
        </w:rPr>
        <w:t>Change</w:t>
      </w:r>
      <w:commentRangeEnd w:id="222"/>
      <w:r w:rsidRPr="00755379">
        <w:rPr>
          <w:rStyle w:val="CommentReference"/>
          <w:lang w:val="en-US"/>
        </w:rPr>
        <w:commentReference w:id="222"/>
      </w:r>
      <w:r w:rsidRPr="00755379">
        <w:rPr>
          <w:rFonts w:ascii="Times New Roman" w:hAnsi="Times New Roman" w:cs="Times New Roman"/>
          <w:i/>
          <w:iCs/>
          <w:sz w:val="24"/>
          <w:szCs w:val="24"/>
          <w:lang w:val="en-US"/>
        </w:rPr>
        <w:t xml:space="preserve"> of magnetization </w:t>
      </w:r>
      <w:r w:rsidRPr="00392069">
        <w:rPr>
          <w:rFonts w:ascii="Times New Roman" w:hAnsi="Times New Roman" w:cs="Times New Roman"/>
          <w:i/>
          <w:iCs/>
          <w:sz w:val="24"/>
          <w:szCs w:val="24"/>
          <w:lang w:val="en-US"/>
        </w:rPr>
        <w:t>behavior</w:t>
      </w:r>
      <w:r w:rsidRPr="00755379">
        <w:rPr>
          <w:rFonts w:ascii="Times New Roman" w:hAnsi="Times New Roman" w:cs="Times New Roman"/>
          <w:i/>
          <w:iCs/>
          <w:sz w:val="24"/>
          <w:szCs w:val="24"/>
          <w:lang w:val="en-US"/>
        </w:rPr>
        <w:t xml:space="preserve"> during the different processing stages </w:t>
      </w:r>
      <w:r w:rsidRPr="00755379">
        <w:rPr>
          <w:rFonts w:ascii="Times New Roman" w:hAnsi="Times New Roman" w:cs="Times New Roman"/>
          <w:b/>
          <w:bCs/>
          <w:i/>
          <w:iCs/>
          <w:sz w:val="24"/>
          <w:szCs w:val="24"/>
          <w:lang w:val="en-US"/>
        </w:rPr>
        <w:t>b.)</w:t>
      </w:r>
      <w:r w:rsidRPr="00755379">
        <w:rPr>
          <w:rFonts w:ascii="Times New Roman" w:hAnsi="Times New Roman" w:cs="Times New Roman"/>
          <w:i/>
          <w:iCs/>
          <w:sz w:val="24"/>
          <w:szCs w:val="24"/>
          <w:lang w:val="en-US"/>
        </w:rPr>
        <w:t xml:space="preserve"> Comparison of magnetization </w:t>
      </w:r>
      <w:r w:rsidRPr="00392069">
        <w:rPr>
          <w:rFonts w:ascii="Times New Roman" w:hAnsi="Times New Roman" w:cs="Times New Roman"/>
          <w:i/>
          <w:iCs/>
          <w:sz w:val="24"/>
          <w:szCs w:val="24"/>
          <w:lang w:val="en-US"/>
        </w:rPr>
        <w:t>behavior</w:t>
      </w:r>
      <w:r w:rsidRPr="00755379">
        <w:rPr>
          <w:rFonts w:ascii="Times New Roman" w:hAnsi="Times New Roman" w:cs="Times New Roman"/>
          <w:i/>
          <w:iCs/>
          <w:sz w:val="24"/>
          <w:szCs w:val="24"/>
          <w:lang w:val="en-US"/>
        </w:rPr>
        <w:t xml:space="preserve"> of Nd-Fe-B magnets made by FAST/SPS (HDS-series) and HP [</w:t>
      </w:r>
      <w:r w:rsidRPr="006B1249">
        <w:rPr>
          <w:rFonts w:ascii="Times New Roman" w:hAnsi="Times New Roman" w:cs="Times New Roman"/>
          <w:b/>
          <w:bCs/>
          <w:i/>
          <w:iCs/>
          <w:color w:val="0000FF"/>
          <w:sz w:val="24"/>
          <w:szCs w:val="24"/>
          <w:lang w:val="en-US"/>
        </w:rPr>
        <w:t>Sawatzki 2016</w:t>
      </w:r>
      <w:r w:rsidRPr="00755379">
        <w:rPr>
          <w:rFonts w:ascii="Times New Roman" w:hAnsi="Times New Roman" w:cs="Times New Roman"/>
          <w:i/>
          <w:iCs/>
          <w:sz w:val="24"/>
          <w:szCs w:val="24"/>
          <w:lang w:val="en-US"/>
        </w:rPr>
        <w:t>]. The differences in height reduction for both techniques resulting in similar magnetic properties are pointed out.</w:t>
      </w:r>
    </w:p>
    <w:p w14:paraId="71A46C82" w14:textId="54C8BC44" w:rsidR="006B1249" w:rsidRDefault="006B1249" w:rsidP="002C7BA2">
      <w:pPr>
        <w:spacing w:after="0" w:line="360" w:lineRule="auto"/>
        <w:jc w:val="both"/>
        <w:rPr>
          <w:rFonts w:ascii="Times New Roman" w:hAnsi="Times New Roman" w:cs="Times New Roman"/>
          <w:sz w:val="24"/>
          <w:szCs w:val="24"/>
          <w:lang w:val="en-US"/>
        </w:rPr>
      </w:pPr>
    </w:p>
    <w:p w14:paraId="42BB6E21" w14:textId="77777777" w:rsidR="006B1249" w:rsidRDefault="006B1249" w:rsidP="006B1249">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 xml:space="preserve">In the literature, the best results of hot deformation by </w:t>
      </w:r>
      <w:r>
        <w:rPr>
          <w:rFonts w:ascii="Times New Roman" w:hAnsi="Times New Roman" w:cs="Times New Roman"/>
          <w:sz w:val="24"/>
          <w:szCs w:val="24"/>
          <w:lang w:val="en-US"/>
        </w:rPr>
        <w:t>SPT</w:t>
      </w:r>
      <w:r w:rsidRPr="00755379">
        <w:rPr>
          <w:rFonts w:ascii="Times New Roman" w:hAnsi="Times New Roman" w:cs="Times New Roman"/>
          <w:sz w:val="24"/>
          <w:szCs w:val="24"/>
          <w:lang w:val="en-US"/>
        </w:rPr>
        <w:t xml:space="preserve"> were achieved by Liu et al. [</w:t>
      </w:r>
      <w:r w:rsidRPr="00755379">
        <w:rPr>
          <w:rFonts w:ascii="Times New Roman" w:hAnsi="Times New Roman" w:cs="Times New Roman"/>
          <w:b/>
          <w:bCs/>
          <w:color w:val="0000FF"/>
          <w:sz w:val="24"/>
          <w:szCs w:val="24"/>
          <w:lang w:val="en-US"/>
        </w:rPr>
        <w:t>Liu 2010</w:t>
      </w:r>
      <w:r w:rsidRPr="00755379">
        <w:rPr>
          <w:rFonts w:ascii="Times New Roman" w:hAnsi="Times New Roman" w:cs="Times New Roman"/>
          <w:sz w:val="24"/>
          <w:szCs w:val="24"/>
          <w:lang w:val="en-US"/>
        </w:rPr>
        <w:t>] and Wang et al. [</w:t>
      </w:r>
      <w:r w:rsidRPr="00755379">
        <w:rPr>
          <w:rFonts w:ascii="Times New Roman" w:hAnsi="Times New Roman" w:cs="Times New Roman"/>
          <w:b/>
          <w:bCs/>
          <w:color w:val="0000FF"/>
          <w:sz w:val="24"/>
          <w:szCs w:val="24"/>
          <w:lang w:val="en-US"/>
        </w:rPr>
        <w:t>Wang 2015</w:t>
      </w:r>
      <w:r w:rsidRPr="00755379">
        <w:rPr>
          <w:rFonts w:ascii="Times New Roman" w:hAnsi="Times New Roman" w:cs="Times New Roman"/>
          <w:sz w:val="24"/>
          <w:szCs w:val="24"/>
          <w:lang w:val="en-US"/>
        </w:rPr>
        <w:t xml:space="preserve">]. Liu </w:t>
      </w:r>
      <w:r w:rsidRPr="00755379">
        <w:rPr>
          <w:rFonts w:ascii="Times New Roman" w:hAnsi="Times New Roman" w:cs="Times New Roman"/>
          <w:i/>
          <w:iCs/>
          <w:sz w:val="24"/>
          <w:szCs w:val="24"/>
          <w:lang w:val="en-US"/>
        </w:rPr>
        <w:t>et al.</w:t>
      </w:r>
      <w:r w:rsidRPr="00755379">
        <w:rPr>
          <w:rFonts w:ascii="Times New Roman" w:hAnsi="Times New Roman" w:cs="Times New Roman"/>
          <w:sz w:val="24"/>
          <w:szCs w:val="24"/>
          <w:lang w:val="en-US"/>
        </w:rPr>
        <w:t xml:space="preserve"> </w:t>
      </w:r>
      <w:r>
        <w:rPr>
          <w:rFonts w:ascii="Times New Roman" w:hAnsi="Times New Roman" w:cs="Times New Roman"/>
          <w:sz w:val="24"/>
          <w:szCs w:val="24"/>
          <w:lang w:val="en-US"/>
        </w:rPr>
        <w:t>performed SPT hot-deformation on</w:t>
      </w:r>
      <w:del w:id="223" w:author="Fernando Maccari" w:date="2024-06-10T08:07:00Z">
        <w:r w:rsidRPr="00755379" w:rsidDel="00F91FE5">
          <w:rPr>
            <w:rFonts w:ascii="Times New Roman" w:hAnsi="Times New Roman" w:cs="Times New Roman"/>
            <w:sz w:val="24"/>
            <w:szCs w:val="24"/>
            <w:lang w:val="en-US"/>
          </w:rPr>
          <w:delText xml:space="preserve"> a</w:delText>
        </w:r>
      </w:del>
      <w:r w:rsidRPr="00755379">
        <w:rPr>
          <w:rFonts w:ascii="Times New Roman" w:hAnsi="Times New Roman" w:cs="Times New Roman"/>
          <w:sz w:val="24"/>
          <w:szCs w:val="24"/>
          <w:lang w:val="en-US"/>
        </w:rPr>
        <w:t xml:space="preserve"> MQP-UG powder at 400 MPa and 700°C, achieving a height reduction of 80 %. </w:t>
      </w:r>
      <w:commentRangeStart w:id="224"/>
      <w:commentRangeStart w:id="225"/>
      <w:r w:rsidRPr="00755379">
        <w:rPr>
          <w:rFonts w:ascii="Times New Roman" w:hAnsi="Times New Roman" w:cs="Times New Roman"/>
          <w:sz w:val="24"/>
          <w:szCs w:val="24"/>
          <w:lang w:val="en-US"/>
        </w:rPr>
        <w:t>The magnetic p</w:t>
      </w:r>
      <w:r>
        <w:rPr>
          <w:rFonts w:ascii="Times New Roman" w:hAnsi="Times New Roman" w:cs="Times New Roman"/>
          <w:sz w:val="24"/>
          <w:szCs w:val="24"/>
          <w:lang w:val="en-US"/>
        </w:rPr>
        <w:t>erformance of this sample</w:t>
      </w:r>
      <w:r w:rsidRPr="00755379">
        <w:rPr>
          <w:rFonts w:ascii="Times New Roman" w:hAnsi="Times New Roman" w:cs="Times New Roman"/>
          <w:sz w:val="24"/>
          <w:szCs w:val="24"/>
          <w:lang w:val="en-US"/>
        </w:rPr>
        <w:t xml:space="preserve"> w</w:t>
      </w:r>
      <w:r>
        <w:rPr>
          <w:rFonts w:ascii="Times New Roman" w:hAnsi="Times New Roman" w:cs="Times New Roman"/>
          <w:sz w:val="24"/>
          <w:szCs w:val="24"/>
          <w:lang w:val="en-US"/>
        </w:rPr>
        <w:t>as</w:t>
      </w:r>
      <w:r w:rsidRPr="00755379">
        <w:rPr>
          <w:rFonts w:ascii="Times New Roman" w:hAnsi="Times New Roman" w:cs="Times New Roman"/>
          <w:sz w:val="24"/>
          <w:szCs w:val="24"/>
          <w:lang w:val="en-US"/>
        </w:rPr>
        <w:t xml:space="preserve"> 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1.492 T,</w:t>
      </w:r>
      <w:commentRangeEnd w:id="224"/>
      <w:r w:rsidRPr="00755379">
        <w:rPr>
          <w:rStyle w:val="CommentReference"/>
          <w:lang w:val="en-US"/>
        </w:rPr>
        <w:commentReference w:id="224"/>
      </w:r>
      <w:commentRangeEnd w:id="225"/>
      <w:r w:rsidRPr="00755379">
        <w:rPr>
          <w:rStyle w:val="CommentReference"/>
          <w:lang w:val="en-US"/>
        </w:rPr>
        <w:commentReference w:id="225"/>
      </w:r>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H</w:t>
      </w:r>
      <w:r w:rsidRPr="00755379">
        <w:rPr>
          <w:rFonts w:ascii="Times New Roman" w:hAnsi="Times New Roman" w:cs="Times New Roman"/>
          <w:sz w:val="24"/>
          <w:szCs w:val="24"/>
          <w:vertAlign w:val="subscript"/>
          <w:lang w:val="en-US"/>
        </w:rPr>
        <w:t>cJ</w:t>
      </w:r>
      <w:proofErr w:type="spellEnd"/>
      <w:r w:rsidRPr="00755379">
        <w:rPr>
          <w:rFonts w:ascii="Times New Roman" w:hAnsi="Times New Roman" w:cs="Times New Roman"/>
          <w:sz w:val="24"/>
          <w:szCs w:val="24"/>
          <w:lang w:val="en-US"/>
        </w:rPr>
        <w:t xml:space="preserve"> = 1004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and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400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 xml:space="preserve">It should be noted that in this study, samples for magnetic performance were taken from the center of the magnet and did not </w:t>
      </w:r>
      <w:r w:rsidRPr="006B1249">
        <w:rPr>
          <w:rFonts w:ascii="Times New Roman" w:hAnsi="Times New Roman" w:cs="Times New Roman"/>
          <w:color w:val="0000FF"/>
          <w:sz w:val="24"/>
          <w:szCs w:val="24"/>
          <w:lang w:val="en-US"/>
        </w:rPr>
        <w:lastRenderedPageBreak/>
        <w:t>include the magnet edge. Optimally this magnetic performance would be homogenous throughout a full SPT magnet. However, as the edge was not tested in this study, information regarding sample homogeneity is unknown.</w:t>
      </w:r>
    </w:p>
    <w:p w14:paraId="33EB5EC9" w14:textId="7EC71E78" w:rsidR="006B1249" w:rsidRDefault="006B1249" w:rsidP="002C7BA2">
      <w:pPr>
        <w:spacing w:after="0" w:line="360" w:lineRule="auto"/>
        <w:jc w:val="both"/>
        <w:rPr>
          <w:rFonts w:ascii="Times New Roman" w:hAnsi="Times New Roman" w:cs="Times New Roman"/>
          <w:sz w:val="24"/>
          <w:szCs w:val="24"/>
          <w:lang w:val="en-US"/>
        </w:rPr>
      </w:pPr>
    </w:p>
    <w:p w14:paraId="37E8CD1E" w14:textId="1CE467F5" w:rsidR="006B1249" w:rsidRDefault="006B1249" w:rsidP="0096304E">
      <w:pPr>
        <w:spacing w:after="0" w:line="360" w:lineRule="auto"/>
        <w:jc w:val="both"/>
        <w:rPr>
          <w:rFonts w:ascii="Times New Roman" w:hAnsi="Times New Roman" w:cs="Times New Roman"/>
          <w:color w:val="0000FF"/>
          <w:sz w:val="24"/>
          <w:szCs w:val="24"/>
          <w:lang w:val="en-US"/>
        </w:rPr>
      </w:pPr>
      <w:r w:rsidRPr="00755379">
        <w:rPr>
          <w:rFonts w:ascii="Times New Roman" w:hAnsi="Times New Roman" w:cs="Times New Roman"/>
          <w:sz w:val="24"/>
          <w:szCs w:val="24"/>
          <w:lang w:val="en-US"/>
        </w:rPr>
        <w:t xml:space="preserve">Wang et al. performed the hot deformation of </w:t>
      </w:r>
      <w:del w:id="226" w:author="Fernando Maccari" w:date="2024-06-10T08:08:00Z">
        <w:r w:rsidRPr="00755379" w:rsidDel="00F91FE5">
          <w:rPr>
            <w:rFonts w:ascii="Times New Roman" w:hAnsi="Times New Roman" w:cs="Times New Roman"/>
            <w:sz w:val="24"/>
            <w:szCs w:val="24"/>
            <w:lang w:val="en-US"/>
          </w:rPr>
          <w:delText xml:space="preserve">a </w:delText>
        </w:r>
      </w:del>
      <w:r w:rsidRPr="00755379">
        <w:rPr>
          <w:rFonts w:ascii="Times New Roman" w:hAnsi="Times New Roman" w:cs="Times New Roman"/>
          <w:sz w:val="24"/>
          <w:szCs w:val="24"/>
          <w:lang w:val="en-US"/>
        </w:rPr>
        <w:t>MQP-F powder at 500 MPa and 700°C, resulting in a height reduction of 70 %. The authors reported magnetic properties of 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1.14 T, </w:t>
      </w:r>
      <w:proofErr w:type="spellStart"/>
      <w:r w:rsidRPr="00755379">
        <w:rPr>
          <w:rFonts w:ascii="Times New Roman" w:hAnsi="Times New Roman" w:cs="Times New Roman"/>
          <w:sz w:val="24"/>
          <w:szCs w:val="24"/>
          <w:lang w:val="en-US"/>
        </w:rPr>
        <w:t>H</w:t>
      </w:r>
      <w:r w:rsidRPr="00755379">
        <w:rPr>
          <w:rFonts w:ascii="Times New Roman" w:hAnsi="Times New Roman" w:cs="Times New Roman"/>
          <w:sz w:val="24"/>
          <w:szCs w:val="24"/>
          <w:vertAlign w:val="subscript"/>
          <w:lang w:val="en-US"/>
        </w:rPr>
        <w:t>cJ</w:t>
      </w:r>
      <w:proofErr w:type="spellEnd"/>
      <w:r w:rsidRPr="00755379">
        <w:rPr>
          <w:rFonts w:ascii="Times New Roman" w:hAnsi="Times New Roman" w:cs="Times New Roman"/>
          <w:sz w:val="24"/>
          <w:szCs w:val="24"/>
          <w:lang w:val="en-US"/>
        </w:rPr>
        <w:t xml:space="preserve"> = 1227.9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xml:space="preserve">, and </w:t>
      </w:r>
      <w:commentRangeStart w:id="227"/>
      <w:r w:rsidRPr="00755379">
        <w:rPr>
          <w:rFonts w:ascii="Times New Roman" w:hAnsi="Times New Roman" w:cs="Times New Roman"/>
          <w:sz w:val="24"/>
          <w:szCs w:val="24"/>
          <w:lang w:val="en-US"/>
        </w:rPr>
        <w:t>(BH)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383.9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-3</w:t>
      </w:r>
      <w:commentRangeEnd w:id="227"/>
      <w:r w:rsidR="00F91FE5">
        <w:rPr>
          <w:rStyle w:val="CommentReference"/>
          <w:lang w:val="tr-TR"/>
        </w:rPr>
        <w:commentReference w:id="227"/>
      </w:r>
      <w:r w:rsidRPr="00755379">
        <w:rPr>
          <w:rFonts w:ascii="Times New Roman" w:hAnsi="Times New Roman" w:cs="Times New Roman"/>
          <w:sz w:val="24"/>
          <w:szCs w:val="24"/>
          <w:lang w:val="en-US"/>
        </w:rPr>
        <w:t xml:space="preserve">. In the study of Wang et al., it has been demonstrated that the current pulse ratio (CPR) is an additional influence factor for tuning the magnetic properties. Magnets prepared with a CPR of 2:2 (= pulse length of 6.6 </w:t>
      </w:r>
      <w:proofErr w:type="spellStart"/>
      <w:r w:rsidRPr="00755379">
        <w:rPr>
          <w:rFonts w:ascii="Times New Roman" w:hAnsi="Times New Roman" w:cs="Times New Roman"/>
          <w:sz w:val="24"/>
          <w:szCs w:val="24"/>
          <w:lang w:val="en-US"/>
        </w:rPr>
        <w:t>ms</w:t>
      </w:r>
      <w:proofErr w:type="spellEnd"/>
      <w:r w:rsidRPr="00755379">
        <w:rPr>
          <w:rFonts w:ascii="Times New Roman" w:hAnsi="Times New Roman" w:cs="Times New Roman"/>
          <w:sz w:val="24"/>
          <w:szCs w:val="24"/>
          <w:lang w:val="en-US"/>
        </w:rPr>
        <w:t xml:space="preserve">) outperformed the performance of magnets prepared with a CPR of 12:2 (= pulse length 39.6 </w:t>
      </w:r>
      <w:proofErr w:type="spellStart"/>
      <w:r w:rsidRPr="00755379">
        <w:rPr>
          <w:rFonts w:ascii="Times New Roman" w:hAnsi="Times New Roman" w:cs="Times New Roman"/>
          <w:sz w:val="24"/>
          <w:szCs w:val="24"/>
          <w:lang w:val="en-US"/>
        </w:rPr>
        <w:t>ms</w:t>
      </w:r>
      <w:proofErr w:type="spellEnd"/>
      <w:r w:rsidRPr="00755379">
        <w:rPr>
          <w:rFonts w:ascii="Times New Roman" w:hAnsi="Times New Roman" w:cs="Times New Roman"/>
          <w:sz w:val="24"/>
          <w:szCs w:val="24"/>
          <w:lang w:val="en-US"/>
        </w:rPr>
        <w:t>). In the latter case, the properties were slightly lower with B</w:t>
      </w:r>
      <w:r w:rsidRPr="00755379">
        <w:rPr>
          <w:rFonts w:ascii="Times New Roman" w:hAnsi="Times New Roman" w:cs="Times New Roman"/>
          <w:sz w:val="24"/>
          <w:szCs w:val="24"/>
          <w:vertAlign w:val="subscript"/>
          <w:lang w:val="en-US"/>
        </w:rPr>
        <w:t>r</w:t>
      </w:r>
      <w:r w:rsidRPr="00755379">
        <w:rPr>
          <w:rFonts w:ascii="Times New Roman" w:hAnsi="Times New Roman" w:cs="Times New Roman"/>
          <w:sz w:val="24"/>
          <w:szCs w:val="24"/>
          <w:lang w:val="en-US"/>
        </w:rPr>
        <w:t xml:space="preserve"> = 1.11 T, </w:t>
      </w:r>
      <w:proofErr w:type="spellStart"/>
      <w:r w:rsidRPr="00755379">
        <w:rPr>
          <w:rFonts w:ascii="Times New Roman" w:hAnsi="Times New Roman" w:cs="Times New Roman"/>
          <w:sz w:val="24"/>
          <w:szCs w:val="24"/>
          <w:lang w:val="en-US"/>
        </w:rPr>
        <w:t>H</w:t>
      </w:r>
      <w:r w:rsidRPr="00755379">
        <w:rPr>
          <w:rFonts w:ascii="Times New Roman" w:hAnsi="Times New Roman" w:cs="Times New Roman"/>
          <w:sz w:val="24"/>
          <w:szCs w:val="24"/>
          <w:vertAlign w:val="subscript"/>
          <w:lang w:val="en-US"/>
        </w:rPr>
        <w:t>ci</w:t>
      </w:r>
      <w:proofErr w:type="spellEnd"/>
      <w:r w:rsidRPr="00755379">
        <w:rPr>
          <w:rFonts w:ascii="Times New Roman" w:hAnsi="Times New Roman" w:cs="Times New Roman"/>
          <w:sz w:val="24"/>
          <w:szCs w:val="24"/>
          <w:lang w:val="en-US"/>
        </w:rPr>
        <w:t xml:space="preserve"> = 1205.6 kA</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r w:rsidRPr="00755379">
        <w:rPr>
          <w:rFonts w:ascii="Times New Roman" w:hAnsi="Times New Roman" w:cs="Times New Roman"/>
          <w:sz w:val="24"/>
          <w:szCs w:val="24"/>
          <w:vertAlign w:val="superscript"/>
          <w:lang w:val="en-US"/>
        </w:rPr>
        <w:t>-1</w:t>
      </w:r>
      <w:r w:rsidRPr="00755379">
        <w:rPr>
          <w:rFonts w:ascii="Times New Roman" w:hAnsi="Times New Roman" w:cs="Times New Roman"/>
          <w:sz w:val="24"/>
          <w:szCs w:val="24"/>
          <w:lang w:val="en-US"/>
        </w:rPr>
        <w:t>, (BH)</w:t>
      </w:r>
      <w:r w:rsidRPr="00755379">
        <w:rPr>
          <w:rFonts w:ascii="Times New Roman" w:hAnsi="Times New Roman" w:cs="Times New Roman"/>
          <w:sz w:val="24"/>
          <w:szCs w:val="24"/>
          <w:vertAlign w:val="subscript"/>
          <w:lang w:val="en-US"/>
        </w:rPr>
        <w:t>max</w:t>
      </w:r>
      <w:r w:rsidRPr="00755379">
        <w:rPr>
          <w:rFonts w:ascii="Times New Roman" w:hAnsi="Times New Roman" w:cs="Times New Roman"/>
          <w:sz w:val="24"/>
          <w:szCs w:val="24"/>
          <w:lang w:val="en-US"/>
        </w:rPr>
        <w:t xml:space="preserve"> = </w:t>
      </w:r>
      <w:commentRangeStart w:id="228"/>
      <w:r w:rsidRPr="00755379">
        <w:rPr>
          <w:rFonts w:ascii="Times New Roman" w:hAnsi="Times New Roman" w:cs="Times New Roman"/>
          <w:sz w:val="24"/>
          <w:szCs w:val="24"/>
          <w:lang w:val="en-US"/>
        </w:rPr>
        <w:t>352.2 kJ</w:t>
      </w:r>
      <w:r w:rsidRPr="00755379">
        <w:rPr>
          <w:rFonts w:ascii="Times New Roman" w:hAnsi="Times New Roman" w:cs="Times New Roman"/>
          <w:sz w:val="24"/>
          <w:szCs w:val="24"/>
          <w:lang w:val="en-US"/>
        </w:rPr>
        <w:sym w:font="Symbol" w:char="F0D7"/>
      </w:r>
      <w:r w:rsidRPr="00755379">
        <w:rPr>
          <w:rFonts w:ascii="Times New Roman" w:hAnsi="Times New Roman" w:cs="Times New Roman"/>
          <w:sz w:val="24"/>
          <w:szCs w:val="24"/>
          <w:lang w:val="en-US"/>
        </w:rPr>
        <w:t>m</w:t>
      </w:r>
      <w:commentRangeEnd w:id="228"/>
      <w:r w:rsidR="00F91FE5">
        <w:rPr>
          <w:rStyle w:val="CommentReference"/>
          <w:lang w:val="tr-TR"/>
        </w:rPr>
        <w:commentReference w:id="228"/>
      </w:r>
      <w:r w:rsidRPr="00755379">
        <w:rPr>
          <w:rFonts w:ascii="Times New Roman" w:hAnsi="Times New Roman" w:cs="Times New Roman"/>
          <w:sz w:val="24"/>
          <w:szCs w:val="24"/>
          <w:vertAlign w:val="superscript"/>
          <w:lang w:val="en-US"/>
        </w:rPr>
        <w:t>-3</w:t>
      </w:r>
      <w:r w:rsidRPr="00755379">
        <w:rPr>
          <w:rFonts w:ascii="Times New Roman" w:hAnsi="Times New Roman" w:cs="Times New Roman"/>
          <w:sz w:val="24"/>
          <w:szCs w:val="24"/>
          <w:lang w:val="en-US"/>
        </w:rPr>
        <w:t>. The authors argued that the amount of partial liquid phase during deformation is reduced with shorter pulse length reducing the decomposition of the Nd</w:t>
      </w:r>
      <w:r w:rsidRPr="00755379">
        <w:rPr>
          <w:rFonts w:ascii="Times New Roman" w:hAnsi="Times New Roman" w:cs="Times New Roman"/>
          <w:sz w:val="24"/>
          <w:szCs w:val="24"/>
          <w:vertAlign w:val="subscript"/>
          <w:lang w:val="en-US"/>
        </w:rPr>
        <w:t>2</w:t>
      </w:r>
      <w:r w:rsidRPr="00755379">
        <w:rPr>
          <w:rFonts w:ascii="Times New Roman" w:hAnsi="Times New Roman" w:cs="Times New Roman"/>
          <w:sz w:val="24"/>
          <w:szCs w:val="24"/>
          <w:lang w:val="en-US"/>
        </w:rPr>
        <w:t>Fe</w:t>
      </w:r>
      <w:r w:rsidRPr="00755379">
        <w:rPr>
          <w:rFonts w:ascii="Times New Roman" w:hAnsi="Times New Roman" w:cs="Times New Roman"/>
          <w:sz w:val="24"/>
          <w:szCs w:val="24"/>
          <w:vertAlign w:val="subscript"/>
          <w:lang w:val="en-US"/>
        </w:rPr>
        <w:t>14</w:t>
      </w:r>
      <w:r w:rsidRPr="00755379">
        <w:rPr>
          <w:rFonts w:ascii="Times New Roman" w:hAnsi="Times New Roman" w:cs="Times New Roman"/>
          <w:sz w:val="24"/>
          <w:szCs w:val="24"/>
          <w:lang w:val="en-US"/>
        </w:rPr>
        <w:t>B phase during hot deformation.</w:t>
      </w:r>
      <w:r>
        <w:rPr>
          <w:rFonts w:ascii="Times New Roman" w:hAnsi="Times New Roman" w:cs="Times New Roman"/>
          <w:sz w:val="24"/>
          <w:szCs w:val="24"/>
          <w:lang w:val="en-US"/>
        </w:rPr>
        <w:t xml:space="preserve"> </w:t>
      </w:r>
      <w:r w:rsidRPr="006B1249">
        <w:rPr>
          <w:rFonts w:ascii="Times New Roman" w:hAnsi="Times New Roman" w:cs="Times New Roman"/>
          <w:color w:val="0000FF"/>
          <w:sz w:val="24"/>
          <w:szCs w:val="24"/>
          <w:lang w:val="en-US"/>
        </w:rPr>
        <w:t xml:space="preserve">Though change in </w:t>
      </w:r>
      <w:commentRangeStart w:id="229"/>
      <w:r w:rsidRPr="006B1249">
        <w:rPr>
          <w:rFonts w:ascii="Times New Roman" w:hAnsi="Times New Roman" w:cs="Times New Roman"/>
          <w:color w:val="0000FF"/>
          <w:sz w:val="24"/>
          <w:szCs w:val="24"/>
          <w:lang w:val="en-US"/>
        </w:rPr>
        <w:t>CPR</w:t>
      </w:r>
      <w:commentRangeEnd w:id="229"/>
      <w:r w:rsidR="00AF352B">
        <w:rPr>
          <w:rStyle w:val="CommentReference"/>
          <w:lang w:val="tr-TR"/>
        </w:rPr>
        <w:commentReference w:id="229"/>
      </w:r>
      <w:r w:rsidRPr="006B1249">
        <w:rPr>
          <w:rFonts w:ascii="Times New Roman" w:hAnsi="Times New Roman" w:cs="Times New Roman"/>
          <w:color w:val="0000FF"/>
          <w:sz w:val="24"/>
          <w:szCs w:val="24"/>
          <w:lang w:val="en-US"/>
        </w:rPr>
        <w:t xml:space="preserve"> was not conducted in this work, it adds another layer of possibility for fine-tuning parameters to produce optimized SPT magnets.</w:t>
      </w:r>
      <w:r w:rsidR="0096304E">
        <w:rPr>
          <w:rFonts w:ascii="Times New Roman" w:hAnsi="Times New Roman" w:cs="Times New Roman"/>
          <w:color w:val="0000FF"/>
          <w:sz w:val="24"/>
          <w:szCs w:val="24"/>
          <w:lang w:val="en-US"/>
        </w:rPr>
        <w:t xml:space="preserve"> </w:t>
      </w:r>
      <w:r w:rsidR="0096304E" w:rsidRPr="0096304E">
        <w:rPr>
          <w:rFonts w:ascii="Times New Roman" w:hAnsi="Times New Roman" w:cs="Times New Roman"/>
          <w:color w:val="0000FF"/>
          <w:sz w:val="24"/>
          <w:szCs w:val="24"/>
          <w:lang w:val="en-US"/>
        </w:rPr>
        <w:t>When benchmarking the results of Liu et al. [</w:t>
      </w:r>
      <w:r w:rsidR="0096304E" w:rsidRPr="0096304E">
        <w:rPr>
          <w:rFonts w:ascii="Times New Roman" w:hAnsi="Times New Roman" w:cs="Times New Roman"/>
          <w:b/>
          <w:bCs/>
          <w:color w:val="0000FF"/>
          <w:sz w:val="24"/>
          <w:szCs w:val="24"/>
          <w:lang w:val="en-US"/>
        </w:rPr>
        <w:t>Liu 2010</w:t>
      </w:r>
      <w:r w:rsidR="0096304E" w:rsidRPr="0096304E">
        <w:rPr>
          <w:rFonts w:ascii="Times New Roman" w:hAnsi="Times New Roman" w:cs="Times New Roman"/>
          <w:color w:val="0000FF"/>
          <w:sz w:val="24"/>
          <w:szCs w:val="24"/>
          <w:lang w:val="en-US"/>
        </w:rPr>
        <w:t>] and Wang et al. [</w:t>
      </w:r>
      <w:r w:rsidR="0096304E" w:rsidRPr="0096304E">
        <w:rPr>
          <w:rFonts w:ascii="Times New Roman" w:hAnsi="Times New Roman" w:cs="Times New Roman"/>
          <w:b/>
          <w:bCs/>
          <w:color w:val="0000FF"/>
          <w:sz w:val="24"/>
          <w:szCs w:val="24"/>
          <w:lang w:val="en-US"/>
        </w:rPr>
        <w:t>Wang 2015</w:t>
      </w:r>
      <w:r w:rsidR="0096304E" w:rsidRPr="0096304E">
        <w:rPr>
          <w:rFonts w:ascii="Times New Roman" w:hAnsi="Times New Roman" w:cs="Times New Roman"/>
          <w:color w:val="0000FF"/>
          <w:sz w:val="24"/>
          <w:szCs w:val="24"/>
          <w:lang w:val="en-US"/>
        </w:rPr>
        <w:t>], it</w:t>
      </w:r>
      <w:r w:rsidR="0096304E">
        <w:rPr>
          <w:rFonts w:ascii="Times New Roman" w:hAnsi="Times New Roman" w:cs="Times New Roman"/>
          <w:color w:val="0000FF"/>
          <w:sz w:val="24"/>
          <w:szCs w:val="24"/>
          <w:lang w:val="en-US"/>
        </w:rPr>
        <w:t xml:space="preserve"> </w:t>
      </w:r>
      <w:r w:rsidR="0096304E" w:rsidRPr="0096304E">
        <w:rPr>
          <w:rFonts w:ascii="Times New Roman" w:hAnsi="Times New Roman" w:cs="Times New Roman"/>
          <w:color w:val="0000FF"/>
          <w:sz w:val="24"/>
          <w:szCs w:val="24"/>
          <w:lang w:val="en-US"/>
        </w:rPr>
        <w:t>must be considered that powders from MQP series were used as starting materials, which are –</w:t>
      </w:r>
      <w:ins w:id="230" w:author="Fernando Maccari" w:date="2024-06-10T08:16:00Z">
        <w:r w:rsidR="00AF352B">
          <w:rPr>
            <w:rFonts w:ascii="Times New Roman" w:hAnsi="Times New Roman" w:cs="Times New Roman"/>
            <w:color w:val="0000FF"/>
            <w:sz w:val="24"/>
            <w:szCs w:val="24"/>
            <w:lang w:val="en-US"/>
          </w:rPr>
          <w:t xml:space="preserve"> </w:t>
        </w:r>
      </w:ins>
      <w:r w:rsidR="0096304E" w:rsidRPr="0096304E">
        <w:rPr>
          <w:rFonts w:ascii="Times New Roman" w:hAnsi="Times New Roman" w:cs="Times New Roman"/>
          <w:color w:val="0000FF"/>
          <w:sz w:val="24"/>
          <w:szCs w:val="24"/>
          <w:lang w:val="en-US"/>
        </w:rPr>
        <w:t xml:space="preserve">according to the manufacturer </w:t>
      </w:r>
      <w:proofErr w:type="spellStart"/>
      <w:r w:rsidR="0096304E" w:rsidRPr="0096304E">
        <w:rPr>
          <w:rFonts w:ascii="Times New Roman" w:hAnsi="Times New Roman" w:cs="Times New Roman"/>
          <w:color w:val="0000FF"/>
          <w:sz w:val="24"/>
          <w:szCs w:val="24"/>
          <w:lang w:val="en-US"/>
        </w:rPr>
        <w:t>Magnequench</w:t>
      </w:r>
      <w:proofErr w:type="spellEnd"/>
      <w:r w:rsidR="0096304E" w:rsidRPr="0096304E">
        <w:rPr>
          <w:rFonts w:ascii="Times New Roman" w:hAnsi="Times New Roman" w:cs="Times New Roman"/>
          <w:color w:val="0000FF"/>
          <w:sz w:val="24"/>
          <w:szCs w:val="24"/>
          <w:lang w:val="en-US"/>
        </w:rPr>
        <w:t xml:space="preserve"> – usually applied for bonded magnets and not</w:t>
      </w:r>
      <w:r w:rsidR="0096304E">
        <w:rPr>
          <w:rFonts w:ascii="Times New Roman" w:hAnsi="Times New Roman" w:cs="Times New Roman"/>
          <w:color w:val="0000FF"/>
          <w:sz w:val="24"/>
          <w:szCs w:val="24"/>
          <w:lang w:val="en-US"/>
        </w:rPr>
        <w:t xml:space="preserve"> </w:t>
      </w:r>
      <w:r w:rsidR="0096304E" w:rsidRPr="0096304E">
        <w:rPr>
          <w:rFonts w:ascii="Times New Roman" w:hAnsi="Times New Roman" w:cs="Times New Roman"/>
          <w:color w:val="0000FF"/>
          <w:sz w:val="24"/>
          <w:szCs w:val="24"/>
          <w:lang w:val="en-US"/>
        </w:rPr>
        <w:t>optimized for hot deformation [</w:t>
      </w:r>
      <w:proofErr w:type="spellStart"/>
      <w:r w:rsidR="0096304E" w:rsidRPr="0096304E">
        <w:rPr>
          <w:rFonts w:ascii="Times New Roman" w:hAnsi="Times New Roman" w:cs="Times New Roman"/>
          <w:b/>
          <w:bCs/>
          <w:color w:val="0000FF"/>
          <w:sz w:val="24"/>
          <w:szCs w:val="24"/>
          <w:lang w:val="en-US"/>
        </w:rPr>
        <w:t>Magnequench</w:t>
      </w:r>
      <w:proofErr w:type="spellEnd"/>
      <w:r w:rsidR="0096304E" w:rsidRPr="0096304E">
        <w:rPr>
          <w:rFonts w:ascii="Times New Roman" w:hAnsi="Times New Roman" w:cs="Times New Roman"/>
          <w:b/>
          <w:bCs/>
          <w:color w:val="0000FF"/>
          <w:sz w:val="24"/>
          <w:szCs w:val="24"/>
          <w:lang w:val="en-US"/>
        </w:rPr>
        <w:t xml:space="preserve"> 2024</w:t>
      </w:r>
      <w:r w:rsidR="0096304E" w:rsidRPr="0096304E">
        <w:rPr>
          <w:rFonts w:ascii="Times New Roman" w:hAnsi="Times New Roman" w:cs="Times New Roman"/>
          <w:color w:val="0000FF"/>
          <w:sz w:val="24"/>
          <w:szCs w:val="24"/>
          <w:lang w:val="en-US"/>
        </w:rPr>
        <w:t>].</w:t>
      </w:r>
    </w:p>
    <w:p w14:paraId="3F5C57D6" w14:textId="54A28DD9" w:rsidR="006B1249" w:rsidRDefault="006B1249" w:rsidP="002C7BA2">
      <w:pPr>
        <w:spacing w:after="0" w:line="360" w:lineRule="auto"/>
        <w:jc w:val="both"/>
        <w:rPr>
          <w:rFonts w:ascii="Times New Roman" w:hAnsi="Times New Roman" w:cs="Times New Roman"/>
          <w:color w:val="0000FF"/>
          <w:sz w:val="24"/>
          <w:szCs w:val="24"/>
          <w:lang w:val="en-US"/>
        </w:rPr>
      </w:pPr>
    </w:p>
    <w:p w14:paraId="7B28A741" w14:textId="03055B61" w:rsidR="006B1249" w:rsidRDefault="006B1249" w:rsidP="002C7BA2">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4. Conclusions</w:t>
      </w:r>
    </w:p>
    <w:p w14:paraId="7F8F560D" w14:textId="6DB93ADA" w:rsidR="006B1249" w:rsidRDefault="006B1249" w:rsidP="002C7BA2">
      <w:pPr>
        <w:spacing w:after="0" w:line="360" w:lineRule="auto"/>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Our results reveal that Nd-Fe-B magnets, which were hot deformed</w:t>
      </w:r>
      <w:r w:rsidR="00C96633">
        <w:rPr>
          <w:rFonts w:ascii="Times New Roman" w:hAnsi="Times New Roman" w:cs="Times New Roman"/>
          <w:color w:val="0000FF"/>
          <w:sz w:val="24"/>
          <w:szCs w:val="24"/>
          <w:lang w:val="en-US"/>
        </w:rPr>
        <w:t xml:space="preserve"> </w:t>
      </w:r>
      <w:r w:rsidR="00C96633" w:rsidRPr="00C96633">
        <w:rPr>
          <w:rFonts w:ascii="Times New Roman" w:hAnsi="Times New Roman" w:cs="Times New Roman"/>
          <w:color w:val="00B050"/>
          <w:sz w:val="24"/>
          <w:szCs w:val="24"/>
          <w:lang w:val="en-US"/>
        </w:rPr>
        <w:t>by spark plasma texturing (SPT)</w:t>
      </w:r>
      <w:del w:id="231" w:author="Fernando Maccari" w:date="2024-06-10T08:17:00Z">
        <w:r w:rsidRPr="006B1249" w:rsidDel="00AF352B">
          <w:rPr>
            <w:rFonts w:ascii="Times New Roman" w:hAnsi="Times New Roman" w:cs="Times New Roman"/>
            <w:color w:val="0000FF"/>
            <w:sz w:val="24"/>
            <w:szCs w:val="24"/>
            <w:lang w:val="en-US"/>
          </w:rPr>
          <w:delText>,</w:delText>
        </w:r>
      </w:del>
      <w:r w:rsidRPr="006B1249">
        <w:rPr>
          <w:rFonts w:ascii="Times New Roman" w:hAnsi="Times New Roman" w:cs="Times New Roman"/>
          <w:color w:val="0000FF"/>
          <w:sz w:val="24"/>
          <w:szCs w:val="24"/>
          <w:lang w:val="en-US"/>
        </w:rPr>
        <w:t xml:space="preserve"> approach</w:t>
      </w:r>
      <w:ins w:id="232" w:author="Fernando Maccari" w:date="2024-06-10T08:17:00Z">
        <w:r w:rsidR="00AF352B">
          <w:rPr>
            <w:rFonts w:ascii="Times New Roman" w:hAnsi="Times New Roman" w:cs="Times New Roman"/>
            <w:color w:val="0000FF"/>
            <w:sz w:val="24"/>
            <w:szCs w:val="24"/>
            <w:lang w:val="en-US"/>
          </w:rPr>
          <w:t>,</w:t>
        </w:r>
      </w:ins>
      <w:del w:id="233" w:author="Fernando Maccari" w:date="2024-06-10T08:17:00Z">
        <w:r w:rsidRPr="006B1249" w:rsidDel="00AF352B">
          <w:rPr>
            <w:rFonts w:ascii="Times New Roman" w:hAnsi="Times New Roman" w:cs="Times New Roman"/>
            <w:color w:val="0000FF"/>
            <w:sz w:val="24"/>
            <w:szCs w:val="24"/>
            <w:lang w:val="en-US"/>
          </w:rPr>
          <w:delText xml:space="preserve"> or</w:delText>
        </w:r>
      </w:del>
      <w:r w:rsidRPr="006B1249">
        <w:rPr>
          <w:rFonts w:ascii="Times New Roman" w:hAnsi="Times New Roman" w:cs="Times New Roman"/>
          <w:color w:val="0000FF"/>
          <w:sz w:val="24"/>
          <w:szCs w:val="24"/>
          <w:lang w:val="en-US"/>
        </w:rPr>
        <w:t xml:space="preserve"> </w:t>
      </w:r>
      <w:ins w:id="234" w:author="Fernando Maccari" w:date="2024-06-10T08:20:00Z">
        <w:r w:rsidR="00AF352B">
          <w:rPr>
            <w:rFonts w:ascii="Times New Roman" w:hAnsi="Times New Roman" w:cs="Times New Roman"/>
            <w:color w:val="0000FF"/>
            <w:sz w:val="24"/>
            <w:szCs w:val="24"/>
            <w:lang w:val="en-US"/>
          </w:rPr>
          <w:t xml:space="preserve">have shown good magnetic performance </w:t>
        </w:r>
      </w:ins>
      <w:r w:rsidRPr="006B1249">
        <w:rPr>
          <w:rFonts w:ascii="Times New Roman" w:hAnsi="Times New Roman" w:cs="Times New Roman"/>
          <w:color w:val="0000FF"/>
          <w:sz w:val="24"/>
          <w:szCs w:val="24"/>
          <w:lang w:val="en-US"/>
        </w:rPr>
        <w:t>even exceed the properties of some commercial anisotropic Nd-Fe-B magnets. The best performance was achieved with a SPT-deformed dense magnet, sample name HDS701 which was pre-sintered to almost theoretical density by FAST/SPS (75 K</w:t>
      </w:r>
      <w:r w:rsidRPr="006B1249">
        <w:rPr>
          <w:rFonts w:ascii="Times New Roman" w:hAnsi="Times New Roman" w:cs="Times New Roman"/>
          <w:color w:val="0000FF"/>
          <w:sz w:val="24"/>
          <w:szCs w:val="24"/>
          <w:lang w:val="en-US"/>
        </w:rPr>
        <w:sym w:font="Symbol" w:char="F0D7"/>
      </w:r>
      <w:r w:rsidRPr="006B1249">
        <w:rPr>
          <w:rFonts w:ascii="Times New Roman" w:hAnsi="Times New Roman" w:cs="Times New Roman"/>
          <w:color w:val="0000FF"/>
          <w:sz w:val="24"/>
          <w:szCs w:val="24"/>
          <w:lang w:val="en-US"/>
        </w:rPr>
        <w:t>min</w:t>
      </w:r>
      <w:r w:rsidRPr="006B1249">
        <w:rPr>
          <w:rFonts w:ascii="Times New Roman" w:hAnsi="Times New Roman" w:cs="Times New Roman"/>
          <w:color w:val="0000FF"/>
          <w:sz w:val="24"/>
          <w:szCs w:val="24"/>
          <w:vertAlign w:val="superscript"/>
          <w:lang w:val="en-US"/>
        </w:rPr>
        <w:t>-1</w:t>
      </w:r>
      <w:r w:rsidRPr="006B1249">
        <w:rPr>
          <w:rFonts w:ascii="Times New Roman" w:hAnsi="Times New Roman" w:cs="Times New Roman"/>
          <w:color w:val="0000FF"/>
          <w:sz w:val="24"/>
          <w:szCs w:val="24"/>
          <w:lang w:val="en-US"/>
        </w:rPr>
        <w:t>, 725°C, 45 MPa, 1 min) and then SPT hot deformed at 70 MPa, 750°C with a height reduction of 75 %. The magnet had a B</w:t>
      </w:r>
      <w:r w:rsidRPr="006B1249">
        <w:rPr>
          <w:rFonts w:ascii="Times New Roman" w:hAnsi="Times New Roman" w:cs="Times New Roman"/>
          <w:color w:val="0000FF"/>
          <w:sz w:val="24"/>
          <w:szCs w:val="24"/>
          <w:vertAlign w:val="subscript"/>
          <w:lang w:val="en-US"/>
        </w:rPr>
        <w:t>r</w:t>
      </w:r>
      <w:r w:rsidRPr="006B1249">
        <w:rPr>
          <w:rFonts w:ascii="Times New Roman" w:hAnsi="Times New Roman" w:cs="Times New Roman"/>
          <w:color w:val="0000FF"/>
          <w:sz w:val="24"/>
          <w:szCs w:val="24"/>
          <w:lang w:val="en-US"/>
        </w:rPr>
        <w:t xml:space="preserve"> = 1,38 T, </w:t>
      </w:r>
      <w:proofErr w:type="spellStart"/>
      <w:r w:rsidRPr="006B1249">
        <w:rPr>
          <w:rFonts w:ascii="Times New Roman" w:hAnsi="Times New Roman" w:cs="Times New Roman"/>
          <w:color w:val="0000FF"/>
          <w:sz w:val="24"/>
          <w:szCs w:val="24"/>
          <w:lang w:val="en-US"/>
        </w:rPr>
        <w:t>H</w:t>
      </w:r>
      <w:r w:rsidRPr="006B1249">
        <w:rPr>
          <w:rFonts w:ascii="Times New Roman" w:hAnsi="Times New Roman" w:cs="Times New Roman"/>
          <w:color w:val="0000FF"/>
          <w:sz w:val="24"/>
          <w:szCs w:val="24"/>
          <w:vertAlign w:val="subscript"/>
          <w:lang w:val="en-US"/>
        </w:rPr>
        <w:t>cJ</w:t>
      </w:r>
      <w:proofErr w:type="spellEnd"/>
      <w:r w:rsidRPr="006B1249">
        <w:rPr>
          <w:rFonts w:ascii="Times New Roman" w:hAnsi="Times New Roman" w:cs="Times New Roman"/>
          <w:color w:val="0000FF"/>
          <w:sz w:val="24"/>
          <w:szCs w:val="24"/>
          <w:lang w:val="en-US"/>
        </w:rPr>
        <w:t xml:space="preserve"> = 1180 kA</w:t>
      </w:r>
      <w:r w:rsidRPr="006B1249">
        <w:rPr>
          <w:rFonts w:ascii="Times New Roman" w:hAnsi="Times New Roman" w:cs="Times New Roman"/>
          <w:color w:val="0000FF"/>
          <w:sz w:val="24"/>
          <w:szCs w:val="24"/>
          <w:lang w:val="en-US"/>
        </w:rPr>
        <w:sym w:font="Symbol" w:char="F0D7"/>
      </w:r>
      <w:r w:rsidRPr="006B1249">
        <w:rPr>
          <w:rFonts w:ascii="Times New Roman" w:hAnsi="Times New Roman" w:cs="Times New Roman"/>
          <w:color w:val="0000FF"/>
          <w:sz w:val="24"/>
          <w:szCs w:val="24"/>
          <w:lang w:val="en-US"/>
        </w:rPr>
        <w:t>m</w:t>
      </w:r>
      <w:r w:rsidRPr="006B1249">
        <w:rPr>
          <w:rFonts w:ascii="Times New Roman" w:hAnsi="Times New Roman" w:cs="Times New Roman"/>
          <w:color w:val="0000FF"/>
          <w:sz w:val="24"/>
          <w:szCs w:val="24"/>
          <w:vertAlign w:val="superscript"/>
          <w:lang w:val="en-US"/>
        </w:rPr>
        <w:t>-1</w:t>
      </w:r>
      <w:r w:rsidRPr="006B1249">
        <w:rPr>
          <w:rFonts w:ascii="Times New Roman" w:hAnsi="Times New Roman" w:cs="Times New Roman"/>
          <w:color w:val="0000FF"/>
          <w:sz w:val="24"/>
          <w:szCs w:val="24"/>
          <w:lang w:val="en-US"/>
        </w:rPr>
        <w:t>, and (BH)</w:t>
      </w:r>
      <w:r w:rsidRPr="006B1249">
        <w:rPr>
          <w:rFonts w:ascii="Times New Roman" w:hAnsi="Times New Roman" w:cs="Times New Roman"/>
          <w:color w:val="0000FF"/>
          <w:sz w:val="24"/>
          <w:szCs w:val="24"/>
          <w:vertAlign w:val="subscript"/>
          <w:lang w:val="en-US"/>
        </w:rPr>
        <w:t>max</w:t>
      </w:r>
      <w:r w:rsidRPr="006B1249">
        <w:rPr>
          <w:rFonts w:ascii="Times New Roman" w:hAnsi="Times New Roman" w:cs="Times New Roman"/>
          <w:color w:val="0000FF"/>
          <w:sz w:val="24"/>
          <w:szCs w:val="24"/>
          <w:lang w:val="en-US"/>
        </w:rPr>
        <w:t xml:space="preserve"> </w:t>
      </w:r>
      <w:commentRangeStart w:id="235"/>
      <w:r w:rsidRPr="006B1249">
        <w:rPr>
          <w:rFonts w:ascii="Times New Roman" w:hAnsi="Times New Roman" w:cs="Times New Roman"/>
          <w:color w:val="0000FF"/>
          <w:sz w:val="24"/>
          <w:szCs w:val="24"/>
          <w:lang w:val="en-US"/>
        </w:rPr>
        <w:t>= 305 kJ</w:t>
      </w:r>
      <w:commentRangeEnd w:id="235"/>
      <w:r w:rsidR="00AF352B">
        <w:rPr>
          <w:rStyle w:val="CommentReference"/>
          <w:lang w:val="tr-TR"/>
        </w:rPr>
        <w:commentReference w:id="235"/>
      </w:r>
      <w:r w:rsidRPr="006B1249">
        <w:rPr>
          <w:rFonts w:ascii="Times New Roman" w:hAnsi="Times New Roman" w:cs="Times New Roman"/>
          <w:color w:val="0000FF"/>
          <w:sz w:val="24"/>
          <w:szCs w:val="24"/>
          <w:lang w:val="en-US"/>
        </w:rPr>
        <w:sym w:font="Symbol" w:char="F0D7"/>
      </w:r>
      <w:r w:rsidRPr="006B1249">
        <w:rPr>
          <w:rFonts w:ascii="Times New Roman" w:hAnsi="Times New Roman" w:cs="Times New Roman"/>
          <w:color w:val="0000FF"/>
          <w:sz w:val="24"/>
          <w:szCs w:val="24"/>
          <w:lang w:val="en-US"/>
        </w:rPr>
        <w:t>m</w:t>
      </w:r>
      <w:r w:rsidRPr="006B1249">
        <w:rPr>
          <w:rFonts w:ascii="Times New Roman" w:hAnsi="Times New Roman" w:cs="Times New Roman"/>
          <w:color w:val="0000FF"/>
          <w:sz w:val="24"/>
          <w:szCs w:val="24"/>
          <w:vertAlign w:val="superscript"/>
          <w:lang w:val="en-US"/>
        </w:rPr>
        <w:t>-3</w:t>
      </w:r>
      <w:r w:rsidRPr="006B1249">
        <w:rPr>
          <w:rFonts w:ascii="Times New Roman" w:hAnsi="Times New Roman" w:cs="Times New Roman"/>
          <w:color w:val="0000FF"/>
          <w:sz w:val="24"/>
          <w:szCs w:val="24"/>
          <w:lang w:val="en-US"/>
        </w:rPr>
        <w:t xml:space="preserve">. A specific challenge of FAST/SPS devices is the need of applying a pre-load to ensure sufficient electrical contact. Therefore, samples must be necessarily pre-sintered when conducting hot-deformation in a FAST/SPS device. Our study reveals that </w:t>
      </w:r>
      <w:commentRangeStart w:id="236"/>
      <w:r w:rsidRPr="006B1249">
        <w:rPr>
          <w:rFonts w:ascii="Times New Roman" w:hAnsi="Times New Roman" w:cs="Times New Roman"/>
          <w:color w:val="0000FF"/>
          <w:sz w:val="24"/>
          <w:szCs w:val="24"/>
          <w:lang w:val="en-US"/>
        </w:rPr>
        <w:t xml:space="preserve">pre-sintering </w:t>
      </w:r>
      <w:commentRangeEnd w:id="236"/>
      <w:r w:rsidR="00AF352B">
        <w:rPr>
          <w:rStyle w:val="CommentReference"/>
          <w:lang w:val="tr-TR"/>
        </w:rPr>
        <w:commentReference w:id="236"/>
      </w:r>
      <w:r w:rsidRPr="006B1249">
        <w:rPr>
          <w:rFonts w:ascii="Times New Roman" w:hAnsi="Times New Roman" w:cs="Times New Roman"/>
          <w:color w:val="0000FF"/>
          <w:sz w:val="24"/>
          <w:szCs w:val="24"/>
          <w:lang w:val="en-US"/>
        </w:rPr>
        <w:t>to almost theoretical density is – similar to conventional magnet production by hot pressing and die-upsetting – preferred for achieving homogeneous deformation</w:t>
      </w:r>
      <w:ins w:id="237" w:author="Fernando Maccari" w:date="2024-06-10T08:23:00Z">
        <w:r w:rsidR="00D2187B">
          <w:rPr>
            <w:rFonts w:ascii="Times New Roman" w:hAnsi="Times New Roman" w:cs="Times New Roman"/>
            <w:color w:val="0000FF"/>
            <w:sz w:val="24"/>
            <w:szCs w:val="24"/>
            <w:lang w:val="en-US"/>
          </w:rPr>
          <w:t xml:space="preserve">, </w:t>
        </w:r>
      </w:ins>
      <w:del w:id="238" w:author="Fernando Maccari" w:date="2024-06-10T08:23:00Z">
        <w:r w:rsidRPr="006B1249" w:rsidDel="00D2187B">
          <w:rPr>
            <w:rFonts w:ascii="Times New Roman" w:hAnsi="Times New Roman" w:cs="Times New Roman"/>
            <w:color w:val="0000FF"/>
            <w:sz w:val="24"/>
            <w:szCs w:val="24"/>
            <w:lang w:val="en-US"/>
          </w:rPr>
          <w:delText xml:space="preserve"> and </w:delText>
        </w:r>
      </w:del>
      <w:r w:rsidRPr="006B1249">
        <w:rPr>
          <w:rFonts w:ascii="Times New Roman" w:hAnsi="Times New Roman" w:cs="Times New Roman"/>
          <w:color w:val="0000FF"/>
          <w:sz w:val="24"/>
          <w:szCs w:val="24"/>
          <w:lang w:val="en-US"/>
        </w:rPr>
        <w:t>reliably avoiding cracks at the edges</w:t>
      </w:r>
      <w:ins w:id="239" w:author="Fernando Maccari" w:date="2024-06-10T08:23:00Z">
        <w:r w:rsidR="00D2187B">
          <w:rPr>
            <w:rFonts w:ascii="Times New Roman" w:hAnsi="Times New Roman" w:cs="Times New Roman"/>
            <w:color w:val="0000FF"/>
            <w:sz w:val="24"/>
            <w:szCs w:val="24"/>
            <w:lang w:val="en-US"/>
          </w:rPr>
          <w:t xml:space="preserve"> and </w:t>
        </w:r>
        <w:r w:rsidR="00D2187B">
          <w:rPr>
            <w:rFonts w:ascii="Times New Roman" w:hAnsi="Times New Roman" w:cs="Times New Roman"/>
            <w:color w:val="0000FF"/>
            <w:sz w:val="24"/>
            <w:szCs w:val="24"/>
            <w:lang w:val="en-US"/>
          </w:rPr>
          <w:lastRenderedPageBreak/>
          <w:t>improved textu</w:t>
        </w:r>
      </w:ins>
      <w:ins w:id="240" w:author="Fernando Maccari" w:date="2024-06-10T08:24:00Z">
        <w:r w:rsidR="00D2187B">
          <w:rPr>
            <w:rFonts w:ascii="Times New Roman" w:hAnsi="Times New Roman" w:cs="Times New Roman"/>
            <w:color w:val="0000FF"/>
            <w:sz w:val="24"/>
            <w:szCs w:val="24"/>
            <w:lang w:val="en-US"/>
          </w:rPr>
          <w:t>re</w:t>
        </w:r>
      </w:ins>
      <w:r w:rsidRPr="006B1249">
        <w:rPr>
          <w:rFonts w:ascii="Times New Roman" w:hAnsi="Times New Roman" w:cs="Times New Roman"/>
          <w:color w:val="0000FF"/>
          <w:sz w:val="24"/>
          <w:szCs w:val="24"/>
          <w:lang w:val="en-US"/>
        </w:rPr>
        <w:t>. Another challenge is the avoidance of anomalous grain growth during pre-sintering as well as during hot deformation. The risk of anomalous grain growth is significantly enhanced if the FAST/SPS temperature exceeds 700°C in either hot</w:t>
      </w:r>
      <w:r w:rsidR="00C96633">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compaction or SPT hot deformation. Contrarily, temperatures beyond 700°</w:t>
      </w:r>
      <w:proofErr w:type="spellStart"/>
      <w:r w:rsidRPr="006B1249">
        <w:rPr>
          <w:rFonts w:ascii="Times New Roman" w:hAnsi="Times New Roman" w:cs="Times New Roman"/>
          <w:color w:val="0000FF"/>
          <w:sz w:val="24"/>
          <w:szCs w:val="24"/>
          <w:lang w:val="en-US"/>
        </w:rPr>
        <w:t>C are</w:t>
      </w:r>
      <w:proofErr w:type="spellEnd"/>
      <w:r w:rsidRPr="006B1249">
        <w:rPr>
          <w:rFonts w:ascii="Times New Roman" w:hAnsi="Times New Roman" w:cs="Times New Roman"/>
          <w:color w:val="0000FF"/>
          <w:sz w:val="24"/>
          <w:szCs w:val="24"/>
          <w:lang w:val="en-US"/>
        </w:rPr>
        <w:t xml:space="preserve"> advantageous for full densification in the shortest possible time. Therefore, fine tuning of temperature and dwell time is an absolute must. Our studies show the influence applied pressure has on promoting anisotropic grain growth. The observation that higher pressures even accelerate grain growth requires further investigation.</w:t>
      </w:r>
    </w:p>
    <w:p w14:paraId="47FE0970" w14:textId="77BCDC95" w:rsidR="006B1249" w:rsidRDefault="006B1249" w:rsidP="002C7BA2">
      <w:pPr>
        <w:spacing w:after="0" w:line="360" w:lineRule="auto"/>
        <w:jc w:val="both"/>
        <w:rPr>
          <w:rFonts w:ascii="Times New Roman" w:hAnsi="Times New Roman" w:cs="Times New Roman"/>
          <w:color w:val="0000FF"/>
          <w:sz w:val="24"/>
          <w:szCs w:val="24"/>
          <w:lang w:val="en-US"/>
        </w:rPr>
      </w:pPr>
    </w:p>
    <w:p w14:paraId="23674A99" w14:textId="3E95D303" w:rsidR="006B1249" w:rsidRDefault="006B1249" w:rsidP="002C7BA2">
      <w:pPr>
        <w:spacing w:after="0" w:line="360" w:lineRule="auto"/>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 xml:space="preserve">Though the highest magnetic performance was not observed with an SPT-deformed semi-dense magnet, room for parameter adjustment and optimization exists. The benefit of minimizing grain growth with a 500°C pre-sinter phase is the potential processing of anisotropic magnet scrap in the matrix. Future investigations will continue with both optimizing the low-temperature, semi-dense route with gradual introduction of crushed recycled magnetic scrap. Potentially SPT hot deformation of these semi-dense mixed-recycled compacts at high enough </w:t>
      </w:r>
      <w:r w:rsidR="00C96633" w:rsidRPr="00C96633">
        <w:rPr>
          <w:rFonts w:ascii="Times New Roman" w:hAnsi="Times New Roman" w:cs="Times New Roman"/>
          <w:color w:val="00B050"/>
          <w:sz w:val="24"/>
          <w:szCs w:val="24"/>
          <w:lang w:val="en-US"/>
        </w:rPr>
        <w:t xml:space="preserve">temperature </w:t>
      </w:r>
      <w:r w:rsidRPr="006B1249">
        <w:rPr>
          <w:rFonts w:ascii="Times New Roman" w:hAnsi="Times New Roman" w:cs="Times New Roman"/>
          <w:color w:val="0000FF"/>
          <w:sz w:val="24"/>
          <w:szCs w:val="24"/>
          <w:lang w:val="en-US"/>
        </w:rPr>
        <w:t>could also induce grain rotation in the anisotropic scrap to align grain c-axis with the uniaxial pressing force. Nevertheless, further work is needed before this can be achieved.</w:t>
      </w:r>
    </w:p>
    <w:p w14:paraId="5C943D56" w14:textId="3E01F930" w:rsidR="006B1249" w:rsidRDefault="006B1249" w:rsidP="002C7BA2">
      <w:pPr>
        <w:spacing w:after="0" w:line="360" w:lineRule="auto"/>
        <w:jc w:val="both"/>
        <w:rPr>
          <w:rFonts w:ascii="Times New Roman" w:hAnsi="Times New Roman" w:cs="Times New Roman"/>
          <w:color w:val="0000FF"/>
          <w:sz w:val="24"/>
          <w:szCs w:val="24"/>
          <w:lang w:val="en-US"/>
        </w:rPr>
      </w:pPr>
    </w:p>
    <w:p w14:paraId="238DB76D" w14:textId="77777777" w:rsidR="006B1249" w:rsidRPr="00755379" w:rsidRDefault="006B1249" w:rsidP="006B124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Acknowledgements</w:t>
      </w:r>
    </w:p>
    <w:p w14:paraId="0EC29B74" w14:textId="77777777" w:rsidR="006B1249" w:rsidRPr="00755379" w:rsidRDefault="006B1249" w:rsidP="006B1249">
      <w:pPr>
        <w:spacing w:after="0" w:line="360" w:lineRule="auto"/>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This work was supported by the German Research Foundation (DFG) under the grant numbers BR3418/1-2 and GU514/8-2. Furthermore, parts of the work were done in the framework of the project “</w:t>
      </w:r>
      <w:proofErr w:type="spellStart"/>
      <w:r w:rsidRPr="00755379">
        <w:rPr>
          <w:rFonts w:ascii="Times New Roman" w:hAnsi="Times New Roman" w:cs="Times New Roman"/>
          <w:sz w:val="24"/>
          <w:szCs w:val="24"/>
          <w:lang w:val="en-US"/>
        </w:rPr>
        <w:t>EnerGieeffiziENtE</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KreiSlaufwirtschaft</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krItischer</w:t>
      </w:r>
      <w:proofErr w:type="spellEnd"/>
      <w:r w:rsidRPr="00755379">
        <w:rPr>
          <w:rFonts w:ascii="Times New Roman" w:hAnsi="Times New Roman" w:cs="Times New Roman"/>
          <w:sz w:val="24"/>
          <w:szCs w:val="24"/>
          <w:lang w:val="en-US"/>
        </w:rPr>
        <w:t xml:space="preserve"> </w:t>
      </w:r>
      <w:proofErr w:type="spellStart"/>
      <w:r w:rsidRPr="00755379">
        <w:rPr>
          <w:rFonts w:ascii="Times New Roman" w:hAnsi="Times New Roman" w:cs="Times New Roman"/>
          <w:sz w:val="24"/>
          <w:szCs w:val="24"/>
          <w:lang w:val="en-US"/>
        </w:rPr>
        <w:t>RohStoffe</w:t>
      </w:r>
      <w:proofErr w:type="spellEnd"/>
      <w:r w:rsidRPr="00755379">
        <w:rPr>
          <w:rFonts w:ascii="Times New Roman" w:hAnsi="Times New Roman" w:cs="Times New Roman"/>
          <w:sz w:val="24"/>
          <w:szCs w:val="24"/>
          <w:lang w:val="en-US"/>
        </w:rPr>
        <w:t xml:space="preserve"> GENESIS” funded by the German Ministry of Economic Affairs and Climate Action (BMWK), </w:t>
      </w:r>
      <w:proofErr w:type="spellStart"/>
      <w:r w:rsidRPr="00755379">
        <w:rPr>
          <w:rFonts w:ascii="Times New Roman" w:hAnsi="Times New Roman" w:cs="Times New Roman"/>
          <w:sz w:val="24"/>
          <w:szCs w:val="24"/>
          <w:lang w:val="en-US"/>
        </w:rPr>
        <w:t>Förderkennzeichen</w:t>
      </w:r>
      <w:proofErr w:type="spellEnd"/>
      <w:r w:rsidRPr="00755379">
        <w:rPr>
          <w:rFonts w:ascii="Times New Roman" w:hAnsi="Times New Roman" w:cs="Times New Roman"/>
          <w:sz w:val="24"/>
          <w:szCs w:val="24"/>
          <w:lang w:val="en-US"/>
        </w:rPr>
        <w:t xml:space="preserve"> 03EI5009D according to a decision of the German Federal Parliament. The work performed at Fraunhofer IWKS </w:t>
      </w:r>
      <w:r w:rsidRPr="006B1249">
        <w:rPr>
          <w:rFonts w:ascii="Times New Roman" w:hAnsi="Times New Roman" w:cs="Times New Roman"/>
          <w:color w:val="0000FF"/>
          <w:sz w:val="24"/>
          <w:szCs w:val="24"/>
          <w:lang w:val="en-US"/>
        </w:rPr>
        <w:t xml:space="preserve">and TU Darmstadt </w:t>
      </w:r>
      <w:r w:rsidRPr="00755379">
        <w:rPr>
          <w:rFonts w:ascii="Times New Roman" w:hAnsi="Times New Roman" w:cs="Times New Roman"/>
          <w:sz w:val="24"/>
          <w:szCs w:val="24"/>
          <w:lang w:val="en-US"/>
        </w:rPr>
        <w:t xml:space="preserve">was supported by BMWK in the frame of the </w:t>
      </w:r>
      <w:proofErr w:type="spellStart"/>
      <w:r w:rsidRPr="00755379">
        <w:rPr>
          <w:rFonts w:ascii="Times New Roman" w:hAnsi="Times New Roman" w:cs="Times New Roman"/>
          <w:sz w:val="24"/>
          <w:szCs w:val="24"/>
          <w:lang w:val="en-US"/>
        </w:rPr>
        <w:t>RecycleTeam</w:t>
      </w:r>
      <w:proofErr w:type="spellEnd"/>
      <w:r w:rsidRPr="00755379">
        <w:rPr>
          <w:rFonts w:ascii="Times New Roman" w:hAnsi="Times New Roman" w:cs="Times New Roman"/>
          <w:sz w:val="24"/>
          <w:szCs w:val="24"/>
          <w:lang w:val="en-US"/>
        </w:rPr>
        <w:t xml:space="preserve"> project. The funding and the experimental support of Ralf Steinert are highly acknowledged.</w:t>
      </w:r>
    </w:p>
    <w:p w14:paraId="5AD27639" w14:textId="2F6F4D93" w:rsidR="006B1249" w:rsidRDefault="006B1249" w:rsidP="006B1249">
      <w:pPr>
        <w:spacing w:after="0" w:line="360" w:lineRule="auto"/>
        <w:jc w:val="both"/>
        <w:rPr>
          <w:rFonts w:ascii="Times New Roman" w:hAnsi="Times New Roman" w:cs="Times New Roman"/>
          <w:sz w:val="24"/>
          <w:szCs w:val="24"/>
          <w:lang w:val="en-US"/>
        </w:rPr>
      </w:pPr>
    </w:p>
    <w:p w14:paraId="5BFFD405" w14:textId="3EF11BAE" w:rsidR="006D7F6A" w:rsidRPr="006D7F6A" w:rsidRDefault="006D7F6A" w:rsidP="006B1249">
      <w:pPr>
        <w:spacing w:after="0" w:line="360" w:lineRule="auto"/>
        <w:jc w:val="both"/>
        <w:rPr>
          <w:rFonts w:ascii="Times New Roman" w:hAnsi="Times New Roman" w:cs="Times New Roman"/>
          <w:b/>
          <w:bCs/>
          <w:color w:val="00B050"/>
          <w:sz w:val="24"/>
          <w:szCs w:val="24"/>
          <w:lang w:val="en-US"/>
        </w:rPr>
      </w:pPr>
      <w:r w:rsidRPr="006D7F6A">
        <w:rPr>
          <w:rFonts w:ascii="Times New Roman" w:hAnsi="Times New Roman" w:cs="Times New Roman"/>
          <w:b/>
          <w:bCs/>
          <w:color w:val="00B050"/>
          <w:sz w:val="24"/>
          <w:szCs w:val="24"/>
          <w:lang w:val="en-US"/>
        </w:rPr>
        <w:t>Authors contributions</w:t>
      </w:r>
    </w:p>
    <w:p w14:paraId="42BFC797" w14:textId="575A625C" w:rsidR="006D7F6A" w:rsidRPr="001F7E6E" w:rsidRDefault="00C513C8" w:rsidP="006B1249">
      <w:pPr>
        <w:spacing w:after="0" w:line="360" w:lineRule="auto"/>
        <w:jc w:val="both"/>
        <w:rPr>
          <w:rFonts w:ascii="Times New Roman" w:hAnsi="Times New Roman" w:cs="Times New Roman"/>
          <w:color w:val="00B050"/>
          <w:sz w:val="24"/>
          <w:szCs w:val="24"/>
          <w:lang w:val="en-US"/>
        </w:rPr>
      </w:pPr>
      <w:r w:rsidRPr="001F7E6E">
        <w:rPr>
          <w:rFonts w:ascii="Times New Roman" w:hAnsi="Times New Roman" w:cs="Times New Roman"/>
          <w:color w:val="00B050"/>
          <w:sz w:val="24"/>
          <w:szCs w:val="24"/>
          <w:lang w:val="en-US"/>
        </w:rPr>
        <w:t xml:space="preserve">M. </w:t>
      </w:r>
      <w:proofErr w:type="spellStart"/>
      <w:r w:rsidRPr="001F7E6E">
        <w:rPr>
          <w:rFonts w:ascii="Times New Roman" w:hAnsi="Times New Roman" w:cs="Times New Roman"/>
          <w:color w:val="00B050"/>
          <w:sz w:val="24"/>
          <w:szCs w:val="24"/>
          <w:lang w:val="en-US"/>
        </w:rPr>
        <w:t>Kezler</w:t>
      </w:r>
      <w:proofErr w:type="spellEnd"/>
      <w:r w:rsidR="001F7E6E" w:rsidRPr="001F7E6E">
        <w:rPr>
          <w:rFonts w:ascii="Times New Roman" w:hAnsi="Times New Roman" w:cs="Times New Roman"/>
          <w:color w:val="00B050"/>
          <w:sz w:val="24"/>
          <w:szCs w:val="24"/>
          <w:lang w:val="en-US"/>
        </w:rPr>
        <w:t>: E</w:t>
      </w:r>
      <w:r w:rsidRPr="001F7E6E">
        <w:rPr>
          <w:rFonts w:ascii="Times New Roman" w:hAnsi="Times New Roman" w:cs="Times New Roman"/>
          <w:color w:val="00B050"/>
          <w:sz w:val="24"/>
          <w:szCs w:val="24"/>
          <w:lang w:val="en-US"/>
        </w:rPr>
        <w:t xml:space="preserve">xperimental work at </w:t>
      </w:r>
      <w:proofErr w:type="spellStart"/>
      <w:r w:rsidRPr="001F7E6E">
        <w:rPr>
          <w:rFonts w:ascii="Times New Roman" w:hAnsi="Times New Roman" w:cs="Times New Roman"/>
          <w:color w:val="00B050"/>
          <w:sz w:val="24"/>
          <w:szCs w:val="24"/>
          <w:lang w:val="en-US"/>
        </w:rPr>
        <w:t>Forschungszentrum</w:t>
      </w:r>
      <w:proofErr w:type="spellEnd"/>
      <w:r w:rsidRPr="001F7E6E">
        <w:rPr>
          <w:rFonts w:ascii="Times New Roman" w:hAnsi="Times New Roman" w:cs="Times New Roman"/>
          <w:color w:val="00B050"/>
          <w:sz w:val="24"/>
          <w:szCs w:val="24"/>
          <w:lang w:val="en-US"/>
        </w:rPr>
        <w:t xml:space="preserve"> </w:t>
      </w:r>
      <w:proofErr w:type="spellStart"/>
      <w:r w:rsidRPr="001F7E6E">
        <w:rPr>
          <w:rFonts w:ascii="Times New Roman" w:hAnsi="Times New Roman" w:cs="Times New Roman"/>
          <w:color w:val="00B050"/>
          <w:sz w:val="24"/>
          <w:szCs w:val="24"/>
          <w:lang w:val="en-US"/>
        </w:rPr>
        <w:t>Jülich</w:t>
      </w:r>
      <w:proofErr w:type="spellEnd"/>
      <w:r w:rsidR="001F7E6E" w:rsidRPr="001F7E6E">
        <w:rPr>
          <w:rFonts w:ascii="Times New Roman" w:hAnsi="Times New Roman" w:cs="Times New Roman"/>
          <w:color w:val="00B050"/>
          <w:sz w:val="24"/>
          <w:szCs w:val="24"/>
          <w:lang w:val="en-US"/>
        </w:rPr>
        <w:t>, writing and revision of manuscript;</w:t>
      </w:r>
      <w:r w:rsidRPr="001F7E6E">
        <w:rPr>
          <w:rFonts w:ascii="Times New Roman" w:hAnsi="Times New Roman" w:cs="Times New Roman"/>
          <w:color w:val="00B050"/>
          <w:sz w:val="24"/>
          <w:szCs w:val="24"/>
          <w:lang w:val="en-US"/>
        </w:rPr>
        <w:t xml:space="preserve"> I. Radulov</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Funding acquisition, e</w:t>
      </w:r>
      <w:r w:rsidRPr="001F7E6E">
        <w:rPr>
          <w:rFonts w:ascii="Times New Roman" w:hAnsi="Times New Roman" w:cs="Times New Roman"/>
          <w:color w:val="00B050"/>
          <w:sz w:val="24"/>
          <w:szCs w:val="24"/>
          <w:lang w:val="en-US"/>
        </w:rPr>
        <w:t>xperimental work at Fraunhofer IWKS</w:t>
      </w:r>
      <w:r w:rsidR="001F7E6E" w:rsidRPr="001F7E6E">
        <w:rPr>
          <w:rFonts w:ascii="Times New Roman" w:hAnsi="Times New Roman" w:cs="Times New Roman"/>
          <w:color w:val="00B050"/>
          <w:sz w:val="24"/>
          <w:szCs w:val="24"/>
          <w:lang w:val="en-US"/>
        </w:rPr>
        <w:t>, writing and revising;</w:t>
      </w:r>
      <w:r w:rsidRPr="001F7E6E">
        <w:rPr>
          <w:rFonts w:ascii="Times New Roman" w:hAnsi="Times New Roman" w:cs="Times New Roman"/>
          <w:color w:val="00B050"/>
          <w:sz w:val="24"/>
          <w:szCs w:val="24"/>
          <w:lang w:val="en-US"/>
        </w:rPr>
        <w:t xml:space="preserve"> F. Maccari</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C</w:t>
      </w:r>
      <w:r w:rsidRPr="001F7E6E">
        <w:rPr>
          <w:rFonts w:ascii="Times New Roman" w:hAnsi="Times New Roman" w:cs="Times New Roman"/>
          <w:color w:val="00B050"/>
          <w:sz w:val="24"/>
          <w:szCs w:val="24"/>
          <w:lang w:val="en-US"/>
        </w:rPr>
        <w:t>haracterization and interpretation of the magnetic results</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 xml:space="preserve">T. </w:t>
      </w:r>
      <w:proofErr w:type="spellStart"/>
      <w:r w:rsidR="001F7E6E" w:rsidRPr="001F7E6E">
        <w:rPr>
          <w:rFonts w:ascii="Times New Roman" w:hAnsi="Times New Roman" w:cs="Times New Roman"/>
          <w:color w:val="00B050"/>
          <w:sz w:val="24"/>
          <w:szCs w:val="24"/>
          <w:lang w:val="en-US"/>
        </w:rPr>
        <w:t>Mutuk</w:t>
      </w:r>
      <w:proofErr w:type="spellEnd"/>
      <w:r w:rsidR="001F7E6E" w:rsidRPr="001F7E6E">
        <w:rPr>
          <w:rFonts w:ascii="Times New Roman" w:hAnsi="Times New Roman" w:cs="Times New Roman"/>
          <w:color w:val="00B050"/>
          <w:sz w:val="24"/>
          <w:szCs w:val="24"/>
          <w:lang w:val="en-US"/>
        </w:rPr>
        <w:t xml:space="preserve">: Hot deformation by FAST/SPS at high pressure; </w:t>
      </w:r>
      <w:r w:rsidRPr="001F7E6E">
        <w:rPr>
          <w:rFonts w:ascii="Times New Roman" w:hAnsi="Times New Roman" w:cs="Times New Roman"/>
          <w:color w:val="00B050"/>
          <w:sz w:val="24"/>
          <w:szCs w:val="24"/>
          <w:lang w:val="en-US"/>
        </w:rPr>
        <w:t>M. Krengel</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M</w:t>
      </w:r>
      <w:r w:rsidRPr="001F7E6E">
        <w:rPr>
          <w:rFonts w:ascii="Times New Roman" w:hAnsi="Times New Roman" w:cs="Times New Roman"/>
          <w:color w:val="00B050"/>
          <w:sz w:val="24"/>
          <w:szCs w:val="24"/>
          <w:lang w:val="en-US"/>
        </w:rPr>
        <w:t>agnetic measurements on selected samples</w:t>
      </w:r>
      <w:r w:rsidR="001F7E6E" w:rsidRPr="001F7E6E">
        <w:rPr>
          <w:rFonts w:ascii="Times New Roman" w:hAnsi="Times New Roman" w:cs="Times New Roman"/>
          <w:color w:val="00B050"/>
          <w:sz w:val="24"/>
          <w:szCs w:val="24"/>
          <w:lang w:val="en-US"/>
        </w:rPr>
        <w:t xml:space="preserve">; </w:t>
      </w:r>
      <w:r w:rsidRPr="001F7E6E">
        <w:rPr>
          <w:rFonts w:ascii="Times New Roman" w:hAnsi="Times New Roman" w:cs="Times New Roman"/>
          <w:color w:val="00B050"/>
          <w:sz w:val="24"/>
          <w:szCs w:val="24"/>
          <w:lang w:val="en-US"/>
        </w:rPr>
        <w:t>O. Guillon</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 xml:space="preserve">Supervision of </w:t>
      </w:r>
      <w:r w:rsidRPr="001F7E6E">
        <w:rPr>
          <w:rFonts w:ascii="Times New Roman" w:hAnsi="Times New Roman" w:cs="Times New Roman"/>
          <w:color w:val="00B050"/>
          <w:sz w:val="24"/>
          <w:szCs w:val="24"/>
          <w:lang w:val="en-US"/>
        </w:rPr>
        <w:t xml:space="preserve">the work at </w:t>
      </w:r>
      <w:proofErr w:type="spellStart"/>
      <w:r w:rsidRPr="001F7E6E">
        <w:rPr>
          <w:rFonts w:ascii="Times New Roman" w:hAnsi="Times New Roman" w:cs="Times New Roman"/>
          <w:color w:val="00B050"/>
          <w:sz w:val="24"/>
          <w:szCs w:val="24"/>
          <w:lang w:val="en-US"/>
        </w:rPr>
        <w:t>Forschungszentrum</w:t>
      </w:r>
      <w:proofErr w:type="spellEnd"/>
      <w:r w:rsidRPr="001F7E6E">
        <w:rPr>
          <w:rFonts w:ascii="Times New Roman" w:hAnsi="Times New Roman" w:cs="Times New Roman"/>
          <w:color w:val="00B050"/>
          <w:sz w:val="24"/>
          <w:szCs w:val="24"/>
          <w:lang w:val="en-US"/>
        </w:rPr>
        <w:t xml:space="preserve"> </w:t>
      </w:r>
      <w:proofErr w:type="spellStart"/>
      <w:r w:rsidRPr="001F7E6E">
        <w:rPr>
          <w:rFonts w:ascii="Times New Roman" w:hAnsi="Times New Roman" w:cs="Times New Roman"/>
          <w:color w:val="00B050"/>
          <w:sz w:val="24"/>
          <w:szCs w:val="24"/>
          <w:lang w:val="en-US"/>
        </w:rPr>
        <w:t>Jülich</w:t>
      </w:r>
      <w:proofErr w:type="spellEnd"/>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discussion of results</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O. Gutfleisch</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lastRenderedPageBreak/>
        <w:t>Funding acquisition, supervis</w:t>
      </w:r>
      <w:ins w:id="241" w:author="Fernando Maccari" w:date="2024-06-10T06:53:00Z">
        <w:r w:rsidR="00DF465E">
          <w:rPr>
            <w:rFonts w:ascii="Times New Roman" w:hAnsi="Times New Roman" w:cs="Times New Roman"/>
            <w:color w:val="00B050"/>
            <w:sz w:val="24"/>
            <w:szCs w:val="24"/>
            <w:lang w:val="en-US"/>
          </w:rPr>
          <w:t>i</w:t>
        </w:r>
      </w:ins>
      <w:r w:rsidR="001F7E6E" w:rsidRPr="001F7E6E">
        <w:rPr>
          <w:rFonts w:ascii="Times New Roman" w:hAnsi="Times New Roman" w:cs="Times New Roman"/>
          <w:color w:val="00B050"/>
          <w:sz w:val="24"/>
          <w:szCs w:val="24"/>
          <w:lang w:val="en-US"/>
        </w:rPr>
        <w:t>on of</w:t>
      </w:r>
      <w:r w:rsidRPr="001F7E6E">
        <w:rPr>
          <w:rFonts w:ascii="Times New Roman" w:hAnsi="Times New Roman" w:cs="Times New Roman"/>
          <w:color w:val="00B050"/>
          <w:sz w:val="24"/>
          <w:szCs w:val="24"/>
          <w:lang w:val="en-US"/>
        </w:rPr>
        <w:t xml:space="preserve"> the work at Fraunhofer IWKS and TU Darmstadt, discussion of results</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M. Bram</w:t>
      </w:r>
      <w:r w:rsidR="001F7E6E" w:rsidRPr="001F7E6E">
        <w:rPr>
          <w:rFonts w:ascii="Times New Roman" w:hAnsi="Times New Roman" w:cs="Times New Roman"/>
          <w:color w:val="00B050"/>
          <w:sz w:val="24"/>
          <w:szCs w:val="24"/>
          <w:lang w:val="en-US"/>
        </w:rPr>
        <w:t>:</w:t>
      </w:r>
      <w:r w:rsidRPr="001F7E6E">
        <w:rPr>
          <w:rFonts w:ascii="Times New Roman" w:hAnsi="Times New Roman" w:cs="Times New Roman"/>
          <w:color w:val="00B050"/>
          <w:sz w:val="24"/>
          <w:szCs w:val="24"/>
          <w:lang w:val="en-US"/>
        </w:rPr>
        <w:t xml:space="preserve"> </w:t>
      </w:r>
      <w:r w:rsidR="001F7E6E" w:rsidRPr="001F7E6E">
        <w:rPr>
          <w:rFonts w:ascii="Times New Roman" w:hAnsi="Times New Roman" w:cs="Times New Roman"/>
          <w:color w:val="00B050"/>
          <w:sz w:val="24"/>
          <w:szCs w:val="24"/>
          <w:lang w:val="en-US"/>
        </w:rPr>
        <w:t>F</w:t>
      </w:r>
      <w:r w:rsidRPr="001F7E6E">
        <w:rPr>
          <w:rFonts w:ascii="Times New Roman" w:hAnsi="Times New Roman" w:cs="Times New Roman"/>
          <w:color w:val="00B050"/>
          <w:sz w:val="24"/>
          <w:szCs w:val="24"/>
          <w:lang w:val="en-US"/>
        </w:rPr>
        <w:t xml:space="preserve">unding </w:t>
      </w:r>
      <w:r w:rsidR="001F7E6E" w:rsidRPr="001F7E6E">
        <w:rPr>
          <w:rFonts w:ascii="Times New Roman" w:hAnsi="Times New Roman" w:cs="Times New Roman"/>
          <w:color w:val="00B050"/>
          <w:sz w:val="24"/>
          <w:szCs w:val="24"/>
          <w:lang w:val="en-US"/>
        </w:rPr>
        <w:t xml:space="preserve">acquisition, </w:t>
      </w:r>
      <w:r w:rsidR="001F7E6E">
        <w:rPr>
          <w:rFonts w:ascii="Times New Roman" w:hAnsi="Times New Roman" w:cs="Times New Roman"/>
          <w:color w:val="00B050"/>
          <w:sz w:val="24"/>
          <w:szCs w:val="24"/>
          <w:lang w:val="en-US"/>
        </w:rPr>
        <w:t xml:space="preserve">supervision, </w:t>
      </w:r>
      <w:r w:rsidR="001F7E6E" w:rsidRPr="001F7E6E">
        <w:rPr>
          <w:rFonts w:ascii="Times New Roman" w:hAnsi="Times New Roman" w:cs="Times New Roman"/>
          <w:color w:val="00B050"/>
          <w:sz w:val="24"/>
          <w:szCs w:val="24"/>
          <w:lang w:val="en-US"/>
        </w:rPr>
        <w:t>writing first draft of manuscript.</w:t>
      </w:r>
    </w:p>
    <w:p w14:paraId="3F4458A1" w14:textId="77777777" w:rsidR="006D7F6A" w:rsidRPr="00755379" w:rsidRDefault="006D7F6A" w:rsidP="006B1249">
      <w:pPr>
        <w:spacing w:after="0" w:line="360" w:lineRule="auto"/>
        <w:jc w:val="both"/>
        <w:rPr>
          <w:rFonts w:ascii="Times New Roman" w:hAnsi="Times New Roman" w:cs="Times New Roman"/>
          <w:sz w:val="24"/>
          <w:szCs w:val="24"/>
          <w:lang w:val="en-US"/>
        </w:rPr>
      </w:pPr>
    </w:p>
    <w:p w14:paraId="34F9B968" w14:textId="77777777" w:rsidR="006B1249" w:rsidRPr="00755379" w:rsidRDefault="006B1249" w:rsidP="006B1249">
      <w:pPr>
        <w:spacing w:after="0" w:line="360" w:lineRule="auto"/>
        <w:jc w:val="both"/>
        <w:rPr>
          <w:rFonts w:ascii="Times New Roman" w:hAnsi="Times New Roman" w:cs="Times New Roman"/>
          <w:b/>
          <w:bCs/>
          <w:sz w:val="24"/>
          <w:szCs w:val="24"/>
          <w:lang w:val="en-US"/>
        </w:rPr>
      </w:pPr>
      <w:r w:rsidRPr="00755379">
        <w:rPr>
          <w:rFonts w:ascii="Times New Roman" w:hAnsi="Times New Roman" w:cs="Times New Roman"/>
          <w:b/>
          <w:bCs/>
          <w:sz w:val="24"/>
          <w:szCs w:val="24"/>
          <w:lang w:val="en-US"/>
        </w:rPr>
        <w:t>References</w:t>
      </w:r>
    </w:p>
    <w:p w14:paraId="6B85BB7F" w14:textId="77777777"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Castle 2017</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E. Castle, R. Sheridan, W. Zhou, S. Grasso, A. Walton, M.J. Reece, High coercivity, anisotropic, heavy rare earth-free Nd-Fe-B by Flash Spark Plasma Sintering, Sci. Rep. 7 (2017) 11134.</w:t>
      </w:r>
    </w:p>
    <w:p w14:paraId="0476F4B8" w14:textId="3F95B982" w:rsid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proofErr w:type="spellStart"/>
      <w:r w:rsidRPr="006B1249">
        <w:rPr>
          <w:rFonts w:ascii="Times New Roman" w:hAnsi="Times New Roman" w:cs="Times New Roman"/>
          <w:b/>
          <w:bCs/>
          <w:color w:val="0000FF"/>
          <w:sz w:val="24"/>
          <w:szCs w:val="24"/>
          <w:lang w:val="en-US"/>
        </w:rPr>
        <w:t>Chawake</w:t>
      </w:r>
      <w:proofErr w:type="spellEnd"/>
      <w:r w:rsidRPr="006B1249">
        <w:rPr>
          <w:rFonts w:ascii="Times New Roman" w:hAnsi="Times New Roman" w:cs="Times New Roman"/>
          <w:b/>
          <w:bCs/>
          <w:color w:val="0000FF"/>
          <w:sz w:val="24"/>
          <w:szCs w:val="24"/>
          <w:lang w:val="en-US"/>
        </w:rPr>
        <w:t xml:space="preserve"> 2014</w:t>
      </w:r>
      <w:r w:rsidRPr="006B1249">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ab/>
        <w:t xml:space="preserve">N. </w:t>
      </w:r>
      <w:proofErr w:type="spellStart"/>
      <w:r w:rsidRPr="006B1249">
        <w:rPr>
          <w:rFonts w:ascii="Times New Roman" w:hAnsi="Times New Roman" w:cs="Times New Roman"/>
          <w:color w:val="0000FF"/>
          <w:sz w:val="24"/>
          <w:szCs w:val="24"/>
          <w:lang w:val="en-US"/>
        </w:rPr>
        <w:t>Chawake</w:t>
      </w:r>
      <w:proofErr w:type="spellEnd"/>
      <w:r w:rsidRPr="006B1249">
        <w:rPr>
          <w:rFonts w:ascii="Times New Roman" w:hAnsi="Times New Roman" w:cs="Times New Roman"/>
          <w:color w:val="0000FF"/>
          <w:sz w:val="24"/>
          <w:szCs w:val="24"/>
          <w:lang w:val="en-US"/>
        </w:rPr>
        <w:t xml:space="preserve">, L. D. Pinto, A. K. Srivastav, K. Akkiraju, B.S. Murty, R. S. </w:t>
      </w:r>
      <w:proofErr w:type="spellStart"/>
      <w:r w:rsidRPr="006B1249">
        <w:rPr>
          <w:rFonts w:ascii="Times New Roman" w:hAnsi="Times New Roman" w:cs="Times New Roman"/>
          <w:color w:val="0000FF"/>
          <w:sz w:val="24"/>
          <w:szCs w:val="24"/>
          <w:lang w:val="en-US"/>
        </w:rPr>
        <w:t>Kottada</w:t>
      </w:r>
      <w:proofErr w:type="spellEnd"/>
      <w:r w:rsidRPr="006B1249">
        <w:rPr>
          <w:rFonts w:ascii="Times New Roman" w:hAnsi="Times New Roman" w:cs="Times New Roman"/>
          <w:color w:val="0000FF"/>
          <w:sz w:val="24"/>
          <w:szCs w:val="24"/>
          <w:lang w:val="en-US"/>
        </w:rPr>
        <w:t xml:space="preserve">, On Joule heating during spark plasma sintering of metal powders, Scripta </w:t>
      </w:r>
      <w:proofErr w:type="spellStart"/>
      <w:r w:rsidRPr="006B1249">
        <w:rPr>
          <w:rFonts w:ascii="Times New Roman" w:hAnsi="Times New Roman" w:cs="Times New Roman"/>
          <w:color w:val="0000FF"/>
          <w:sz w:val="24"/>
          <w:szCs w:val="24"/>
          <w:lang w:val="en-US"/>
        </w:rPr>
        <w:t>Materialia</w:t>
      </w:r>
      <w:proofErr w:type="spellEnd"/>
      <w:r w:rsidRPr="006B1249">
        <w:rPr>
          <w:rFonts w:ascii="Times New Roman" w:hAnsi="Times New Roman" w:cs="Times New Roman"/>
          <w:color w:val="0000FF"/>
          <w:sz w:val="24"/>
          <w:szCs w:val="24"/>
          <w:lang w:val="en-US"/>
        </w:rPr>
        <w:t xml:space="preserve"> 93 (2014) 52-55.</w:t>
      </w:r>
    </w:p>
    <w:p w14:paraId="6DFA93A7" w14:textId="34A44022" w:rsidR="00C96633" w:rsidRPr="007D6952" w:rsidRDefault="00C96633" w:rsidP="006B1249">
      <w:pPr>
        <w:spacing w:after="0" w:line="360" w:lineRule="auto"/>
        <w:ind w:left="2160" w:hanging="2160"/>
        <w:jc w:val="both"/>
        <w:rPr>
          <w:rFonts w:ascii="Times New Roman" w:hAnsi="Times New Roman" w:cs="Times New Roman"/>
          <w:color w:val="00B050"/>
          <w:sz w:val="24"/>
          <w:szCs w:val="24"/>
          <w:lang w:val="en-US"/>
        </w:rPr>
      </w:pPr>
      <w:r w:rsidRPr="00C96633">
        <w:rPr>
          <w:rFonts w:ascii="Times New Roman" w:hAnsi="Times New Roman" w:cs="Times New Roman"/>
          <w:sz w:val="24"/>
          <w:szCs w:val="24"/>
          <w:lang w:val="en-US"/>
        </w:rPr>
        <w:t>[</w:t>
      </w:r>
      <w:r w:rsidRPr="00C96633">
        <w:rPr>
          <w:rFonts w:ascii="Times New Roman" w:hAnsi="Times New Roman" w:cs="Times New Roman"/>
          <w:b/>
          <w:bCs/>
          <w:color w:val="0000FF"/>
          <w:sz w:val="24"/>
          <w:szCs w:val="24"/>
          <w:lang w:val="en-US"/>
        </w:rPr>
        <w:t>Croat 1984</w:t>
      </w:r>
      <w:r w:rsidRPr="00C96633">
        <w:rPr>
          <w:rFonts w:ascii="Times New Roman" w:hAnsi="Times New Roman" w:cs="Times New Roman"/>
          <w:sz w:val="24"/>
          <w:szCs w:val="24"/>
          <w:lang w:val="en-US"/>
        </w:rPr>
        <w:t>]</w:t>
      </w:r>
      <w:r>
        <w:rPr>
          <w:rFonts w:ascii="Times New Roman" w:hAnsi="Times New Roman" w:cs="Times New Roman"/>
          <w:color w:val="0000FF"/>
          <w:sz w:val="24"/>
          <w:szCs w:val="24"/>
          <w:lang w:val="en-US"/>
        </w:rPr>
        <w:tab/>
      </w:r>
      <w:r w:rsidRPr="007D6952">
        <w:rPr>
          <w:rFonts w:ascii="Times New Roman" w:hAnsi="Times New Roman" w:cs="Times New Roman"/>
          <w:color w:val="00B050"/>
          <w:sz w:val="24"/>
          <w:szCs w:val="24"/>
          <w:lang w:val="en-US"/>
        </w:rPr>
        <w:t xml:space="preserve">J.J. Croat, J.F. Herbst, R.W. Lee, F.E. Pinkerton, </w:t>
      </w:r>
      <w:proofErr w:type="spellStart"/>
      <w:r w:rsidRPr="007D6952">
        <w:rPr>
          <w:rFonts w:ascii="Times New Roman" w:hAnsi="Times New Roman" w:cs="Times New Roman"/>
          <w:color w:val="00B050"/>
          <w:sz w:val="24"/>
          <w:szCs w:val="24"/>
          <w:lang w:val="en-US"/>
        </w:rPr>
        <w:t>Pr</w:t>
      </w:r>
      <w:proofErr w:type="spellEnd"/>
      <w:r w:rsidRPr="007D6952">
        <w:rPr>
          <w:rFonts w:ascii="Times New Roman" w:hAnsi="Times New Roman" w:cs="Times New Roman"/>
          <w:color w:val="00B050"/>
          <w:sz w:val="24"/>
          <w:szCs w:val="24"/>
          <w:lang w:val="en-US"/>
        </w:rPr>
        <w:t>-Fe and Nd-Fe based materials: a new class of high-performance permanent magnets, J. Appl. Phys. 55 (1984) 2078 – 2082.</w:t>
      </w:r>
    </w:p>
    <w:p w14:paraId="6296FACD"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Croat 2018</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J.J. Croat, Rapidly Solidified Neodymium-Iron-Boron Permanent Magnets, Woodhead Publishing Series in Electronic and Optical Materials, Elsevier, 2018.</w:t>
      </w:r>
    </w:p>
    <w:p w14:paraId="55208102"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Fais 2023</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A. Fais, Electro-Sinter-Forging: Advances and prospects of the fastest FAST, Presentation on 23th FAST/SPS expert meeting, Nov 11, 2023, Villaz-St-Pierre, Switzerland.</w:t>
      </w:r>
    </w:p>
    <w:p w14:paraId="5B021134"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Gopalan 2009</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R. Gopalan, H. Sepehri-Amin, K. Suresh, T. Ohkubo, K. Hono, T. </w:t>
      </w:r>
      <w:proofErr w:type="spellStart"/>
      <w:r w:rsidRPr="00755379">
        <w:rPr>
          <w:rFonts w:ascii="Times New Roman" w:hAnsi="Times New Roman" w:cs="Times New Roman"/>
          <w:sz w:val="24"/>
          <w:szCs w:val="24"/>
          <w:lang w:val="en-US"/>
        </w:rPr>
        <w:t>Nishiuchi</w:t>
      </w:r>
      <w:proofErr w:type="spellEnd"/>
      <w:r w:rsidRPr="00755379">
        <w:rPr>
          <w:rFonts w:ascii="Times New Roman" w:hAnsi="Times New Roman" w:cs="Times New Roman"/>
          <w:sz w:val="24"/>
          <w:szCs w:val="24"/>
          <w:lang w:val="en-US"/>
        </w:rPr>
        <w:t xml:space="preserve">, N. </w:t>
      </w:r>
      <w:proofErr w:type="spellStart"/>
      <w:r w:rsidRPr="00755379">
        <w:rPr>
          <w:rFonts w:ascii="Times New Roman" w:hAnsi="Times New Roman" w:cs="Times New Roman"/>
          <w:sz w:val="24"/>
          <w:szCs w:val="24"/>
          <w:lang w:val="en-US"/>
        </w:rPr>
        <w:t>Nozawac</w:t>
      </w:r>
      <w:proofErr w:type="spellEnd"/>
      <w:r w:rsidRPr="00755379">
        <w:rPr>
          <w:rFonts w:ascii="Times New Roman" w:hAnsi="Times New Roman" w:cs="Times New Roman"/>
          <w:sz w:val="24"/>
          <w:szCs w:val="24"/>
          <w:lang w:val="en-US"/>
        </w:rPr>
        <w:t>, S. Hirosawa, Anisotropic Nd–Fe–B nanocrystalline magnets processed by spark plasma sintering and in situ hot pressing of hydrogenation–decomposition–desorption–recombination powder, Scripta Mat. 61 (2009) 978 – 981.</w:t>
      </w:r>
    </w:p>
    <w:p w14:paraId="795ACBCF" w14:textId="77777777" w:rsidR="006B1249" w:rsidRPr="008B6CD8" w:rsidRDefault="006B1249" w:rsidP="006B1249">
      <w:pPr>
        <w:spacing w:after="0" w:line="360" w:lineRule="auto"/>
        <w:ind w:left="2160" w:hanging="2160"/>
        <w:jc w:val="both"/>
        <w:rPr>
          <w:rFonts w:ascii="Times New Roman" w:hAnsi="Times New Roman" w:cs="Times New Roman"/>
          <w:sz w:val="24"/>
          <w:szCs w:val="24"/>
          <w:lang w:val="de-DE"/>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Grasso 2014</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S. Grasso, T. Saunders, H. Porwal, O. Cedillos-Barraza, D. D. Jayaseelan, W.E. Lee, M.J. Reece, Flash Spark Plasma Sintering (FSPS) of Pure ZrB</w:t>
      </w:r>
      <w:r w:rsidRPr="00755379">
        <w:rPr>
          <w:rFonts w:ascii="Times New Roman" w:hAnsi="Times New Roman" w:cs="Times New Roman"/>
          <w:sz w:val="24"/>
          <w:szCs w:val="24"/>
          <w:vertAlign w:val="subscript"/>
          <w:lang w:val="en-US"/>
        </w:rPr>
        <w:t>2</w:t>
      </w:r>
      <w:r w:rsidRPr="00755379">
        <w:rPr>
          <w:rFonts w:ascii="Times New Roman" w:hAnsi="Times New Roman" w:cs="Times New Roman"/>
          <w:sz w:val="24"/>
          <w:szCs w:val="24"/>
          <w:lang w:val="en-US"/>
        </w:rPr>
        <w:t xml:space="preserve">, J. Am. </w:t>
      </w:r>
      <w:r w:rsidRPr="008B6CD8">
        <w:rPr>
          <w:rFonts w:ascii="Times New Roman" w:hAnsi="Times New Roman" w:cs="Times New Roman"/>
          <w:sz w:val="24"/>
          <w:szCs w:val="24"/>
          <w:lang w:val="de-DE"/>
        </w:rPr>
        <w:t>Ceram. Soc. 97 (2014) 2405 – 2408.</w:t>
      </w:r>
    </w:p>
    <w:p w14:paraId="2B49AED3" w14:textId="77777777" w:rsidR="006B1249" w:rsidRPr="006B1249" w:rsidRDefault="006B1249" w:rsidP="006B1249">
      <w:pPr>
        <w:spacing w:after="0" w:line="360" w:lineRule="auto"/>
        <w:ind w:left="2160" w:hanging="2160"/>
        <w:jc w:val="both"/>
        <w:rPr>
          <w:rFonts w:ascii="Times New Roman" w:hAnsi="Times New Roman" w:cs="Times New Roman"/>
          <w:sz w:val="24"/>
          <w:szCs w:val="24"/>
          <w:lang w:val="de-DE"/>
        </w:rPr>
      </w:pPr>
      <w:r w:rsidRPr="008B6CD8">
        <w:rPr>
          <w:rFonts w:ascii="Times New Roman" w:hAnsi="Times New Roman" w:cs="Times New Roman"/>
          <w:sz w:val="24"/>
          <w:szCs w:val="24"/>
          <w:lang w:val="de-DE"/>
        </w:rPr>
        <w:t>[</w:t>
      </w:r>
      <w:r w:rsidRPr="008B6CD8">
        <w:rPr>
          <w:rFonts w:ascii="Times New Roman" w:hAnsi="Times New Roman" w:cs="Times New Roman"/>
          <w:b/>
          <w:bCs/>
          <w:color w:val="0000FF"/>
          <w:sz w:val="24"/>
          <w:szCs w:val="24"/>
          <w:lang w:val="de-DE"/>
        </w:rPr>
        <w:t>Grieb 1992</w:t>
      </w:r>
      <w:r w:rsidRPr="008B6CD8">
        <w:rPr>
          <w:rFonts w:ascii="Times New Roman" w:hAnsi="Times New Roman" w:cs="Times New Roman"/>
          <w:sz w:val="24"/>
          <w:szCs w:val="24"/>
          <w:lang w:val="de-DE"/>
        </w:rPr>
        <w:t>]</w:t>
      </w:r>
      <w:r w:rsidRPr="008B6CD8">
        <w:rPr>
          <w:rFonts w:ascii="Times New Roman" w:hAnsi="Times New Roman" w:cs="Times New Roman"/>
          <w:sz w:val="24"/>
          <w:szCs w:val="24"/>
          <w:lang w:val="de-DE"/>
        </w:rPr>
        <w:tab/>
        <w:t xml:space="preserve">B. Grieb, E.-Th. Henig, G. Schneider, G. Knoch, G. Petzow, D. de Mooij, Powder Metall. </w:t>
      </w:r>
      <w:r w:rsidRPr="006B1249">
        <w:rPr>
          <w:rFonts w:ascii="Times New Roman" w:hAnsi="Times New Roman" w:cs="Times New Roman"/>
          <w:sz w:val="24"/>
          <w:szCs w:val="24"/>
          <w:lang w:val="de-DE"/>
        </w:rPr>
        <w:t>35 (1992) 221 – 227.</w:t>
      </w:r>
    </w:p>
    <w:p w14:paraId="44C49A69"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6B1249">
        <w:rPr>
          <w:rFonts w:ascii="Times New Roman" w:hAnsi="Times New Roman" w:cs="Times New Roman"/>
          <w:sz w:val="24"/>
          <w:szCs w:val="24"/>
          <w:lang w:val="de-DE"/>
        </w:rPr>
        <w:t>[</w:t>
      </w:r>
      <w:r w:rsidRPr="006B1249">
        <w:rPr>
          <w:rFonts w:ascii="Times New Roman" w:hAnsi="Times New Roman" w:cs="Times New Roman"/>
          <w:b/>
          <w:bCs/>
          <w:color w:val="0000FF"/>
          <w:sz w:val="24"/>
          <w:szCs w:val="24"/>
          <w:lang w:val="de-DE"/>
        </w:rPr>
        <w:t>Grünberger 1997</w:t>
      </w:r>
      <w:r w:rsidRPr="006B1249">
        <w:rPr>
          <w:rFonts w:ascii="Times New Roman" w:hAnsi="Times New Roman" w:cs="Times New Roman"/>
          <w:sz w:val="24"/>
          <w:szCs w:val="24"/>
          <w:lang w:val="de-DE"/>
        </w:rPr>
        <w:t>]</w:t>
      </w:r>
      <w:r w:rsidRPr="006B1249">
        <w:rPr>
          <w:rFonts w:ascii="Times New Roman" w:hAnsi="Times New Roman" w:cs="Times New Roman"/>
          <w:sz w:val="24"/>
          <w:szCs w:val="24"/>
          <w:lang w:val="de-DE"/>
        </w:rPr>
        <w:tab/>
        <w:t>W.Grünberger, D.Hinz, A.Kirchner, K.H.Müller, L.Schultz, Hot deformation of nanocrystalline Nd</w:t>
      </w:r>
      <w:r w:rsidRPr="006B1249">
        <w:rPr>
          <w:rFonts w:ascii="Times New Roman" w:eastAsia="Times New Roman" w:hAnsi="Times New Roman" w:cs="Times New Roman"/>
          <w:sz w:val="24"/>
          <w:szCs w:val="24"/>
          <w:lang w:val="de-DE"/>
        </w:rPr>
        <w:t>-</w:t>
      </w:r>
      <w:r w:rsidRPr="006B1249">
        <w:rPr>
          <w:rFonts w:ascii="Times New Roman" w:hAnsi="Times New Roman" w:cs="Times New Roman"/>
          <w:sz w:val="24"/>
          <w:szCs w:val="24"/>
          <w:lang w:val="de-DE"/>
        </w:rPr>
        <w:t>Fe</w:t>
      </w:r>
      <w:r w:rsidRPr="006B1249">
        <w:rPr>
          <w:rFonts w:ascii="Times New Roman" w:eastAsia="Times New Roman" w:hAnsi="Times New Roman" w:cs="Times New Roman"/>
          <w:sz w:val="24"/>
          <w:szCs w:val="24"/>
          <w:lang w:val="de-DE"/>
        </w:rPr>
        <w:t>-</w:t>
      </w:r>
      <w:r w:rsidRPr="006B1249">
        <w:rPr>
          <w:rFonts w:ascii="Times New Roman" w:hAnsi="Times New Roman" w:cs="Times New Roman"/>
          <w:sz w:val="24"/>
          <w:szCs w:val="24"/>
          <w:lang w:val="de-DE"/>
        </w:rPr>
        <w:t xml:space="preserve">B alloys, J. Alloy. </w:t>
      </w:r>
      <w:r w:rsidRPr="00755379">
        <w:rPr>
          <w:rFonts w:ascii="Times New Roman" w:hAnsi="Times New Roman" w:cs="Times New Roman"/>
          <w:sz w:val="24"/>
          <w:szCs w:val="24"/>
          <w:lang w:val="en-US"/>
        </w:rPr>
        <w:t>Compd. 257 (1997) 293–301.</w:t>
      </w:r>
    </w:p>
    <w:p w14:paraId="45648C1B"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lastRenderedPageBreak/>
        <w:t>[</w:t>
      </w:r>
      <w:r w:rsidRPr="00755379">
        <w:rPr>
          <w:rFonts w:ascii="Times New Roman" w:hAnsi="Times New Roman" w:cs="Times New Roman"/>
          <w:b/>
          <w:bCs/>
          <w:color w:val="0000FF"/>
          <w:sz w:val="24"/>
          <w:szCs w:val="24"/>
          <w:lang w:val="en-US"/>
        </w:rPr>
        <w:t>Gutfleisch 2000a</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O. Gutfleisch, Controlling the properties of high energy density permanent magnetic materials by different processing routes, J. Phys. D 33 (2000) R157–R172.</w:t>
      </w:r>
    </w:p>
    <w:p w14:paraId="3D5FB91B" w14:textId="77777777" w:rsidR="006B1249" w:rsidRP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Gutfleisch 2000b</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t>O. Gutfleisch, D. Eckert, R. Schäfer, K. H. Müller, Magnetization processes in two different types of anisotropic, fully dense NdFeB hydrogenation, disproportionation, desorption, and recombination magnets, J. Appl. Phys. 87 (2000) 6119-6121.</w:t>
      </w:r>
    </w:p>
    <w:p w14:paraId="1C4D1DB9"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Gutfleisch 2011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O. Gutfleisch, M.A. Willard, E. Brück, C.H. Chen, S.G. Sankar, J. Ping Liu, Magnetic Materials and Devices for the 21st Century: Stronger, Lighter, and More Energy Efficient, Adv. Mater. 23 (2011) 821–842.</w:t>
      </w:r>
    </w:p>
    <w:p w14:paraId="5579FEAC" w14:textId="77777777" w:rsidR="006B1249" w:rsidRP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Hinz 2003</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t>D. Hinz, A. Kirchner, D.N. Brown, B.M. Ma, O. Gutfleisch, Near net shape production of radially oriented NdFeB ring magnets by backwards extrusion, Journal of Materials Processing Technology 135 (2003) 358-365.</w:t>
      </w:r>
    </w:p>
    <w:p w14:paraId="442BFCBA"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Hioki</w:t>
      </w:r>
      <w:proofErr w:type="spellEnd"/>
      <w:r w:rsidRPr="00755379">
        <w:rPr>
          <w:rFonts w:ascii="Times New Roman" w:hAnsi="Times New Roman" w:cs="Times New Roman"/>
          <w:b/>
          <w:bCs/>
          <w:color w:val="0000FF"/>
          <w:sz w:val="24"/>
          <w:szCs w:val="24"/>
          <w:lang w:val="en-US"/>
        </w:rPr>
        <w:t xml:space="preserve"> 2021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K. </w:t>
      </w:r>
      <w:proofErr w:type="spellStart"/>
      <w:r w:rsidRPr="00755379">
        <w:rPr>
          <w:rFonts w:ascii="Times New Roman" w:hAnsi="Times New Roman" w:cs="Times New Roman"/>
          <w:sz w:val="24"/>
          <w:szCs w:val="24"/>
          <w:lang w:val="en-US"/>
        </w:rPr>
        <w:t>Hioki</w:t>
      </w:r>
      <w:proofErr w:type="spellEnd"/>
      <w:r w:rsidRPr="00755379">
        <w:rPr>
          <w:rFonts w:ascii="Times New Roman" w:hAnsi="Times New Roman" w:cs="Times New Roman"/>
          <w:sz w:val="24"/>
          <w:szCs w:val="24"/>
          <w:lang w:val="en-US"/>
        </w:rPr>
        <w:t>, High performance hot-deformed Nd-Fe-B magnets (Review), Sci. Techn. Adv. Mat. 22 (2021) 72 – 84.</w:t>
      </w:r>
    </w:p>
    <w:p w14:paraId="668B4927"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Hu 2011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Z. Hu, L. Chu, J. Li, Y. Liu, </w:t>
      </w:r>
      <w:proofErr w:type="gramStart"/>
      <w:r w:rsidRPr="00755379">
        <w:rPr>
          <w:rFonts w:ascii="Times New Roman" w:hAnsi="Times New Roman" w:cs="Times New Roman"/>
          <w:sz w:val="24"/>
          <w:szCs w:val="24"/>
          <w:lang w:val="en-US"/>
        </w:rPr>
        <w:t>Enhanced</w:t>
      </w:r>
      <w:proofErr w:type="gramEnd"/>
      <w:r w:rsidRPr="00755379">
        <w:rPr>
          <w:rFonts w:ascii="Times New Roman" w:hAnsi="Times New Roman" w:cs="Times New Roman"/>
          <w:sz w:val="24"/>
          <w:szCs w:val="24"/>
          <w:lang w:val="en-US"/>
        </w:rPr>
        <w:t xml:space="preserve"> magnetic properties in Nd-Fe-B magnets prepared by spark plasma sintering via die-upsetting process, Journal of Rare Earths 29 (2011) 660 – 663.</w:t>
      </w:r>
    </w:p>
    <w:p w14:paraId="0882585B" w14:textId="768A213D"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Huang 2012</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Y.L. Huang, Z.W. Liu, X.C. Zhong, H.Y. Du, D.C. Zeng, NdFeB based magnets prepared from nanocrystalline powders with various compositions and particle sizes by spark plasma sintering, Powder Metall. 55 (2012) 124–129.</w:t>
      </w:r>
    </w:p>
    <w:p w14:paraId="2C2A147A" w14:textId="39DCE2F6" w:rsidR="00C16E69" w:rsidRPr="00847ADA" w:rsidRDefault="00C16E69" w:rsidP="006B1249">
      <w:pPr>
        <w:spacing w:after="0" w:line="360" w:lineRule="auto"/>
        <w:ind w:left="2160" w:hanging="2160"/>
        <w:jc w:val="both"/>
        <w:rPr>
          <w:rFonts w:ascii="Times New Roman" w:hAnsi="Times New Roman" w:cs="Times New Roman"/>
          <w:color w:val="00B050"/>
          <w:sz w:val="24"/>
          <w:szCs w:val="24"/>
        </w:rPr>
      </w:pPr>
      <w:r w:rsidRPr="00C16E69">
        <w:rPr>
          <w:rFonts w:ascii="Times New Roman" w:hAnsi="Times New Roman" w:cs="Times New Roman"/>
          <w:sz w:val="24"/>
          <w:szCs w:val="24"/>
        </w:rPr>
        <w:t>[</w:t>
      </w:r>
      <w:r w:rsidRPr="00C16E69">
        <w:rPr>
          <w:rFonts w:ascii="Times New Roman" w:hAnsi="Times New Roman" w:cs="Times New Roman"/>
          <w:b/>
          <w:bCs/>
          <w:color w:val="0000FF"/>
          <w:sz w:val="24"/>
          <w:szCs w:val="24"/>
        </w:rPr>
        <w:t>Ikram 2019</w:t>
      </w:r>
      <w:r w:rsidRPr="00C16E69">
        <w:rPr>
          <w:rFonts w:ascii="Times New Roman" w:hAnsi="Times New Roman" w:cs="Times New Roman"/>
          <w:sz w:val="24"/>
          <w:szCs w:val="24"/>
        </w:rPr>
        <w:t>]</w:t>
      </w:r>
      <w:r w:rsidRPr="00C16E69">
        <w:rPr>
          <w:rFonts w:ascii="Times New Roman" w:hAnsi="Times New Roman" w:cs="Times New Roman"/>
          <w:sz w:val="24"/>
          <w:szCs w:val="24"/>
        </w:rPr>
        <w:tab/>
      </w:r>
      <w:r w:rsidRPr="00847ADA">
        <w:rPr>
          <w:rFonts w:ascii="Times New Roman" w:hAnsi="Times New Roman" w:cs="Times New Roman"/>
          <w:color w:val="00B050"/>
          <w:sz w:val="24"/>
          <w:szCs w:val="24"/>
        </w:rPr>
        <w:t xml:space="preserve">A. Ikram, M. Farhan Mehmood, M. Podlogar, A. </w:t>
      </w:r>
      <w:proofErr w:type="spellStart"/>
      <w:r w:rsidRPr="00847ADA">
        <w:rPr>
          <w:rFonts w:ascii="Times New Roman" w:hAnsi="Times New Roman" w:cs="Times New Roman"/>
          <w:color w:val="00B050"/>
          <w:sz w:val="24"/>
          <w:szCs w:val="24"/>
        </w:rPr>
        <w:t>Eldosouky</w:t>
      </w:r>
      <w:proofErr w:type="spellEnd"/>
      <w:r w:rsidRPr="00847ADA">
        <w:rPr>
          <w:rFonts w:ascii="Times New Roman" w:hAnsi="Times New Roman" w:cs="Times New Roman"/>
          <w:color w:val="00B050"/>
          <w:sz w:val="24"/>
          <w:szCs w:val="24"/>
        </w:rPr>
        <w:t>, R.S. Sheridan, M. Awais, A. Walton, M.</w:t>
      </w:r>
      <w:r w:rsidR="00847ADA" w:rsidRPr="00847ADA">
        <w:rPr>
          <w:rFonts w:ascii="Times New Roman" w:hAnsi="Times New Roman" w:cs="Times New Roman"/>
          <w:color w:val="00B050"/>
          <w:sz w:val="24"/>
          <w:szCs w:val="24"/>
        </w:rPr>
        <w:t xml:space="preserve"> </w:t>
      </w:r>
      <w:proofErr w:type="spellStart"/>
      <w:r w:rsidRPr="00847ADA">
        <w:rPr>
          <w:rFonts w:ascii="Times New Roman" w:hAnsi="Times New Roman" w:cs="Times New Roman"/>
          <w:color w:val="00B050"/>
          <w:sz w:val="24"/>
          <w:szCs w:val="24"/>
        </w:rPr>
        <w:t>M</w:t>
      </w:r>
      <w:r w:rsidR="00847ADA" w:rsidRPr="00847ADA">
        <w:rPr>
          <w:rFonts w:ascii="Times New Roman" w:hAnsi="Times New Roman" w:cs="Times New Roman"/>
          <w:color w:val="00B050"/>
          <w:sz w:val="24"/>
          <w:szCs w:val="24"/>
        </w:rPr>
        <w:t>acek</w:t>
      </w:r>
      <w:proofErr w:type="spellEnd"/>
      <w:r w:rsidRPr="00847ADA">
        <w:rPr>
          <w:rFonts w:ascii="Times New Roman" w:hAnsi="Times New Roman" w:cs="Times New Roman"/>
          <w:color w:val="00B050"/>
          <w:sz w:val="24"/>
          <w:szCs w:val="24"/>
        </w:rPr>
        <w:t xml:space="preserve"> </w:t>
      </w:r>
      <w:proofErr w:type="spellStart"/>
      <w:r w:rsidRPr="00847ADA">
        <w:rPr>
          <w:rFonts w:ascii="Times New Roman" w:hAnsi="Times New Roman" w:cs="Times New Roman"/>
          <w:color w:val="00B050"/>
          <w:sz w:val="24"/>
          <w:szCs w:val="24"/>
        </w:rPr>
        <w:t>Krzmanc</w:t>
      </w:r>
      <w:proofErr w:type="spellEnd"/>
      <w:r w:rsidRPr="00847ADA">
        <w:rPr>
          <w:rFonts w:ascii="Times New Roman" w:hAnsi="Times New Roman" w:cs="Times New Roman"/>
          <w:color w:val="00B050"/>
          <w:sz w:val="24"/>
          <w:szCs w:val="24"/>
        </w:rPr>
        <w:t xml:space="preserve">, T. </w:t>
      </w:r>
      <w:proofErr w:type="spellStart"/>
      <w:r w:rsidRPr="00847ADA">
        <w:rPr>
          <w:rFonts w:ascii="Times New Roman" w:hAnsi="Times New Roman" w:cs="Times New Roman"/>
          <w:color w:val="00B050"/>
          <w:sz w:val="24"/>
          <w:szCs w:val="24"/>
        </w:rPr>
        <w:t>Tomse</w:t>
      </w:r>
      <w:proofErr w:type="spellEnd"/>
      <w:r w:rsidRPr="00847ADA">
        <w:rPr>
          <w:rFonts w:ascii="Times New Roman" w:hAnsi="Times New Roman" w:cs="Times New Roman"/>
          <w:color w:val="00B050"/>
          <w:sz w:val="24"/>
          <w:szCs w:val="24"/>
        </w:rPr>
        <w:t xml:space="preserve">, S. Kobe, S. Sturm, K. Zuzek Rozman, </w:t>
      </w:r>
      <w:proofErr w:type="gramStart"/>
      <w:r w:rsidRPr="00847ADA">
        <w:rPr>
          <w:rFonts w:ascii="Times New Roman" w:hAnsi="Times New Roman" w:cs="Times New Roman"/>
          <w:color w:val="00B050"/>
          <w:sz w:val="24"/>
          <w:szCs w:val="24"/>
        </w:rPr>
        <w:t>The</w:t>
      </w:r>
      <w:proofErr w:type="gramEnd"/>
      <w:r w:rsidRPr="00847ADA">
        <w:rPr>
          <w:rFonts w:ascii="Times New Roman" w:hAnsi="Times New Roman" w:cs="Times New Roman"/>
          <w:color w:val="00B050"/>
          <w:sz w:val="24"/>
          <w:szCs w:val="24"/>
        </w:rPr>
        <w:t xml:space="preserve"> sintering mechanism of fully dense and highly coercive Nd-Fe-B magnets from recycled HDDR powders reprocessed by spark plasma sintering, J. Alloys Comp. 774 (2019) 1195 – 1206.</w:t>
      </w:r>
    </w:p>
    <w:p w14:paraId="5C3E32CA" w14:textId="71A4E01A" w:rsidR="00C16E69" w:rsidRPr="00847ADA" w:rsidRDefault="00C16E69" w:rsidP="006B1249">
      <w:pPr>
        <w:spacing w:after="0" w:line="360" w:lineRule="auto"/>
        <w:ind w:left="2160" w:hanging="2160"/>
        <w:jc w:val="both"/>
        <w:rPr>
          <w:rFonts w:ascii="Times New Roman" w:hAnsi="Times New Roman" w:cs="Times New Roman"/>
          <w:color w:val="00B050"/>
          <w:sz w:val="24"/>
          <w:szCs w:val="24"/>
        </w:rPr>
      </w:pPr>
      <w:r w:rsidRPr="00847ADA">
        <w:rPr>
          <w:rFonts w:ascii="Times New Roman" w:hAnsi="Times New Roman" w:cs="Times New Roman"/>
          <w:sz w:val="24"/>
          <w:szCs w:val="24"/>
        </w:rPr>
        <w:t>[</w:t>
      </w:r>
      <w:r w:rsidRPr="00847ADA">
        <w:rPr>
          <w:rFonts w:ascii="Times New Roman" w:hAnsi="Times New Roman" w:cs="Times New Roman"/>
          <w:b/>
          <w:bCs/>
          <w:color w:val="0000FF"/>
          <w:sz w:val="24"/>
          <w:szCs w:val="24"/>
        </w:rPr>
        <w:t>Ikram 2020</w:t>
      </w:r>
      <w:r w:rsidRPr="00847ADA">
        <w:rPr>
          <w:rFonts w:ascii="Times New Roman" w:hAnsi="Times New Roman" w:cs="Times New Roman"/>
          <w:sz w:val="24"/>
          <w:szCs w:val="24"/>
        </w:rPr>
        <w:t>]</w:t>
      </w:r>
      <w:r w:rsidRPr="00847ADA">
        <w:rPr>
          <w:rFonts w:ascii="Times New Roman" w:hAnsi="Times New Roman" w:cs="Times New Roman"/>
          <w:sz w:val="24"/>
          <w:szCs w:val="24"/>
        </w:rPr>
        <w:tab/>
      </w:r>
      <w:r w:rsidR="00847ADA" w:rsidRPr="00847ADA">
        <w:rPr>
          <w:rFonts w:ascii="Times New Roman" w:hAnsi="Times New Roman" w:cs="Times New Roman"/>
          <w:color w:val="00B050"/>
          <w:sz w:val="24"/>
          <w:szCs w:val="24"/>
        </w:rPr>
        <w:t xml:space="preserve">A. Ikram, M. Awais, R. Sheridan, A. Walton, S. Kobe, F. </w:t>
      </w:r>
      <w:proofErr w:type="spellStart"/>
      <w:r w:rsidR="00847ADA" w:rsidRPr="00847ADA">
        <w:rPr>
          <w:rFonts w:ascii="Times New Roman" w:hAnsi="Times New Roman" w:cs="Times New Roman"/>
          <w:color w:val="00B050"/>
          <w:sz w:val="24"/>
          <w:szCs w:val="24"/>
        </w:rPr>
        <w:t>Pusavec</w:t>
      </w:r>
      <w:proofErr w:type="spellEnd"/>
      <w:r w:rsidR="00847ADA" w:rsidRPr="00847ADA">
        <w:rPr>
          <w:rFonts w:ascii="Times New Roman" w:hAnsi="Times New Roman" w:cs="Times New Roman"/>
          <w:color w:val="00B050"/>
          <w:sz w:val="24"/>
          <w:szCs w:val="24"/>
        </w:rPr>
        <w:t>, K. Zuzek Rozman, Spark plasma sintering as an effective texturing tool for reprocessing recycled HDDR Nd-Fe-B magnets with lossless coercivity, Metals 10 (2020) 418.</w:t>
      </w:r>
    </w:p>
    <w:p w14:paraId="0B843FDA"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847ADA">
        <w:rPr>
          <w:rFonts w:ascii="Times New Roman" w:hAnsi="Times New Roman" w:cs="Times New Roman"/>
          <w:sz w:val="24"/>
          <w:szCs w:val="24"/>
        </w:rPr>
        <w:lastRenderedPageBreak/>
        <w:t>[</w:t>
      </w:r>
      <w:r w:rsidRPr="00847ADA">
        <w:rPr>
          <w:rFonts w:ascii="Times New Roman" w:hAnsi="Times New Roman" w:cs="Times New Roman"/>
          <w:b/>
          <w:bCs/>
          <w:color w:val="0000FF"/>
          <w:sz w:val="24"/>
          <w:szCs w:val="24"/>
        </w:rPr>
        <w:t>Keszler 2023</w:t>
      </w:r>
      <w:r w:rsidRPr="00847ADA">
        <w:rPr>
          <w:rFonts w:ascii="Times New Roman" w:hAnsi="Times New Roman" w:cs="Times New Roman"/>
          <w:sz w:val="24"/>
          <w:szCs w:val="24"/>
        </w:rPr>
        <w:t>]</w:t>
      </w:r>
      <w:r w:rsidRPr="00847ADA">
        <w:rPr>
          <w:rFonts w:ascii="Times New Roman" w:hAnsi="Times New Roman" w:cs="Times New Roman"/>
          <w:sz w:val="24"/>
          <w:szCs w:val="24"/>
        </w:rPr>
        <w:tab/>
        <w:t xml:space="preserve">M. Keszler, F. </w:t>
      </w:r>
      <w:proofErr w:type="spellStart"/>
      <w:r w:rsidRPr="00847ADA">
        <w:rPr>
          <w:rFonts w:ascii="Times New Roman" w:hAnsi="Times New Roman" w:cs="Times New Roman"/>
          <w:sz w:val="24"/>
          <w:szCs w:val="24"/>
        </w:rPr>
        <w:t>Grosswendt</w:t>
      </w:r>
      <w:proofErr w:type="spellEnd"/>
      <w:r w:rsidRPr="00847ADA">
        <w:rPr>
          <w:rFonts w:ascii="Times New Roman" w:hAnsi="Times New Roman" w:cs="Times New Roman"/>
          <w:sz w:val="24"/>
          <w:szCs w:val="24"/>
        </w:rPr>
        <w:t xml:space="preserve">, A.-C. Assmann, M. Krengel, F. Maccari, O. Gutfleisch, D. Sebold, O. Guillon, S. Weber, M. Bram, Direct recycling of Nd-Fe-B magnet scrap by field assisted sintering technologies, Adv. </w:t>
      </w:r>
      <w:r w:rsidRPr="00755379">
        <w:rPr>
          <w:rFonts w:ascii="Times New Roman" w:hAnsi="Times New Roman" w:cs="Times New Roman"/>
          <w:sz w:val="24"/>
          <w:szCs w:val="24"/>
          <w:lang w:val="en-US"/>
        </w:rPr>
        <w:t>Energy Sustainability Res. (2023) 2300184.</w:t>
      </w:r>
    </w:p>
    <w:p w14:paraId="65FF48DE"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Khlopkov</w:t>
      </w:r>
      <w:proofErr w:type="spellEnd"/>
      <w:r w:rsidRPr="00755379">
        <w:rPr>
          <w:rFonts w:ascii="Times New Roman" w:hAnsi="Times New Roman" w:cs="Times New Roman"/>
          <w:b/>
          <w:bCs/>
          <w:color w:val="0000FF"/>
          <w:sz w:val="24"/>
          <w:szCs w:val="24"/>
          <w:lang w:val="en-US"/>
        </w:rPr>
        <w:t xml:space="preserve"> 2004</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K. </w:t>
      </w:r>
      <w:proofErr w:type="spellStart"/>
      <w:r w:rsidRPr="00755379">
        <w:rPr>
          <w:rFonts w:ascii="Times New Roman" w:hAnsi="Times New Roman" w:cs="Times New Roman"/>
          <w:sz w:val="24"/>
          <w:szCs w:val="24"/>
          <w:lang w:val="en-US"/>
        </w:rPr>
        <w:t>Khlopkov</w:t>
      </w:r>
      <w:proofErr w:type="spellEnd"/>
      <w:r w:rsidRPr="00755379">
        <w:rPr>
          <w:rFonts w:ascii="Times New Roman" w:hAnsi="Times New Roman" w:cs="Times New Roman"/>
          <w:sz w:val="24"/>
          <w:szCs w:val="24"/>
          <w:lang w:val="en-US"/>
        </w:rPr>
        <w:t>, O. Gutfleisch, R. Schäfer, D. Hinz, K.-H. Müller, L. Schultz, Interaction domains in die-upset NdFeB magnets in dependence on the degree of deformation, Journal of Magnetism and Magnetic Materials 272-276 (2004) E1937 – E1939.</w:t>
      </w:r>
    </w:p>
    <w:p w14:paraId="0D9B649D"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proofErr w:type="spellStart"/>
      <w:r w:rsidRPr="00755379">
        <w:rPr>
          <w:rFonts w:ascii="Times New Roman" w:hAnsi="Times New Roman" w:cs="Times New Roman"/>
          <w:b/>
          <w:bCs/>
          <w:color w:val="0000FF"/>
          <w:sz w:val="24"/>
          <w:szCs w:val="24"/>
          <w:lang w:val="en-US"/>
        </w:rPr>
        <w:t>Khlopkov</w:t>
      </w:r>
      <w:proofErr w:type="spellEnd"/>
      <w:r w:rsidRPr="00755379">
        <w:rPr>
          <w:rFonts w:ascii="Times New Roman" w:hAnsi="Times New Roman" w:cs="Times New Roman"/>
          <w:b/>
          <w:bCs/>
          <w:color w:val="0000FF"/>
          <w:sz w:val="24"/>
          <w:szCs w:val="24"/>
          <w:lang w:val="en-US"/>
        </w:rPr>
        <w:t xml:space="preserve"> 2007</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K. </w:t>
      </w:r>
      <w:proofErr w:type="spellStart"/>
      <w:r w:rsidRPr="00755379">
        <w:rPr>
          <w:rFonts w:ascii="Times New Roman" w:hAnsi="Times New Roman" w:cs="Times New Roman"/>
          <w:sz w:val="24"/>
          <w:szCs w:val="24"/>
          <w:lang w:val="en-US"/>
        </w:rPr>
        <w:t>Khlopkov</w:t>
      </w:r>
      <w:proofErr w:type="spellEnd"/>
      <w:r w:rsidRPr="00755379">
        <w:rPr>
          <w:rFonts w:ascii="Times New Roman" w:hAnsi="Times New Roman" w:cs="Times New Roman"/>
          <w:sz w:val="24"/>
          <w:szCs w:val="24"/>
          <w:lang w:val="en-US"/>
        </w:rPr>
        <w:t>, O. Gutfleisch, D. Hinz, K.-H. Müller, L. Schultz, Evolution of interaction domains in textured fine-grained Nd</w:t>
      </w:r>
      <w:r w:rsidRPr="00755379">
        <w:rPr>
          <w:rFonts w:ascii="Times New Roman" w:hAnsi="Times New Roman" w:cs="Times New Roman"/>
          <w:sz w:val="24"/>
          <w:szCs w:val="24"/>
          <w:vertAlign w:val="subscript"/>
          <w:lang w:val="en-US"/>
        </w:rPr>
        <w:t>2</w:t>
      </w:r>
      <w:r w:rsidRPr="00755379">
        <w:rPr>
          <w:rFonts w:ascii="Times New Roman" w:hAnsi="Times New Roman" w:cs="Times New Roman"/>
          <w:sz w:val="24"/>
          <w:szCs w:val="24"/>
          <w:lang w:val="en-US"/>
        </w:rPr>
        <w:t>Fe</w:t>
      </w:r>
      <w:r w:rsidRPr="00755379">
        <w:rPr>
          <w:rFonts w:ascii="Times New Roman" w:hAnsi="Times New Roman" w:cs="Times New Roman"/>
          <w:sz w:val="24"/>
          <w:szCs w:val="24"/>
          <w:vertAlign w:val="subscript"/>
          <w:lang w:val="en-US"/>
        </w:rPr>
        <w:t>14</w:t>
      </w:r>
      <w:r w:rsidRPr="00755379">
        <w:rPr>
          <w:rFonts w:ascii="Times New Roman" w:hAnsi="Times New Roman" w:cs="Times New Roman"/>
          <w:sz w:val="24"/>
          <w:szCs w:val="24"/>
          <w:lang w:val="en-US"/>
        </w:rPr>
        <w:t>B magnets, J. Appl. Phys. 102 (2007) 023912.</w:t>
      </w:r>
    </w:p>
    <w:p w14:paraId="1D6F8718" w14:textId="77777777" w:rsidR="006B1249" w:rsidRP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Kirchner 1998</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t xml:space="preserve">A. Kirchner, W. Grünberger, O. Gutfleisch, V. Neu, K. H. Müller, L Schultz, A comparison of the magnetic properties and deformation </w:t>
      </w:r>
      <w:proofErr w:type="spellStart"/>
      <w:r w:rsidRPr="006B1249">
        <w:rPr>
          <w:rFonts w:ascii="Times New Roman" w:hAnsi="Times New Roman" w:cs="Times New Roman"/>
          <w:color w:val="0000FF"/>
          <w:sz w:val="24"/>
          <w:szCs w:val="24"/>
          <w:lang w:val="en-US"/>
        </w:rPr>
        <w:t>behaviour</w:t>
      </w:r>
      <w:proofErr w:type="spellEnd"/>
      <w:r w:rsidRPr="006B1249">
        <w:rPr>
          <w:rFonts w:ascii="Times New Roman" w:hAnsi="Times New Roman" w:cs="Times New Roman"/>
          <w:color w:val="0000FF"/>
          <w:sz w:val="24"/>
          <w:szCs w:val="24"/>
          <w:lang w:val="en-US"/>
        </w:rPr>
        <w:t xml:space="preserve"> of Nd-Fe-B magnets made from melt-spun, mechanically alloyed and HDDR powders, J. Phys. D: Appl. Phys. 31 (1998) 1660-1666.</w:t>
      </w:r>
    </w:p>
    <w:p w14:paraId="5A9E7610" w14:textId="6D3A9F82" w:rsid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Kirchner 2000</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t xml:space="preserve">A. Kirchner, D. Hinz, V. Panchanathan, O. Gutfleisch, K. H. Müller, L Schultz, Improved hot workability and magnetic properties in </w:t>
      </w:r>
      <w:proofErr w:type="spellStart"/>
      <w:r w:rsidRPr="006B1249">
        <w:rPr>
          <w:rFonts w:ascii="Times New Roman" w:hAnsi="Times New Roman" w:cs="Times New Roman"/>
          <w:color w:val="0000FF"/>
          <w:sz w:val="24"/>
          <w:szCs w:val="24"/>
          <w:lang w:val="en-US"/>
        </w:rPr>
        <w:t>NdFeCoGaB</w:t>
      </w:r>
      <w:proofErr w:type="spellEnd"/>
      <w:r w:rsidRPr="006B1249">
        <w:rPr>
          <w:rFonts w:ascii="Times New Roman" w:hAnsi="Times New Roman" w:cs="Times New Roman"/>
          <w:color w:val="0000FF"/>
          <w:sz w:val="24"/>
          <w:szCs w:val="24"/>
          <w:lang w:val="en-US"/>
        </w:rPr>
        <w:t xml:space="preserve"> hot deformed magnets, IEEE Transactions of Magnets 36 (2000) 3288-3290.</w:t>
      </w:r>
    </w:p>
    <w:p w14:paraId="7D063728" w14:textId="2A0B6B18" w:rsidR="00C96633" w:rsidRPr="007D6952" w:rsidRDefault="00C96633" w:rsidP="006B1249">
      <w:pPr>
        <w:spacing w:after="0" w:line="360" w:lineRule="auto"/>
        <w:ind w:left="2160" w:hanging="2160"/>
        <w:jc w:val="both"/>
        <w:rPr>
          <w:rFonts w:ascii="Times New Roman" w:hAnsi="Times New Roman" w:cs="Times New Roman"/>
          <w:color w:val="00B050"/>
          <w:sz w:val="24"/>
          <w:szCs w:val="24"/>
          <w:lang w:val="en-US"/>
        </w:rPr>
      </w:pPr>
      <w:r w:rsidRPr="00C96633">
        <w:rPr>
          <w:rFonts w:ascii="Times New Roman" w:hAnsi="Times New Roman" w:cs="Times New Roman"/>
          <w:sz w:val="24"/>
          <w:szCs w:val="24"/>
          <w:lang w:val="en-US"/>
        </w:rPr>
        <w:t>[</w:t>
      </w:r>
      <w:r w:rsidRPr="00C96633">
        <w:rPr>
          <w:rFonts w:ascii="Times New Roman" w:hAnsi="Times New Roman" w:cs="Times New Roman"/>
          <w:b/>
          <w:bCs/>
          <w:color w:val="0000FF"/>
          <w:sz w:val="24"/>
          <w:szCs w:val="24"/>
          <w:lang w:val="en-US"/>
        </w:rPr>
        <w:t>Lee 1985</w:t>
      </w:r>
      <w:r w:rsidRPr="00C96633">
        <w:rPr>
          <w:rFonts w:ascii="Times New Roman" w:hAnsi="Times New Roman" w:cs="Times New Roman"/>
          <w:sz w:val="24"/>
          <w:szCs w:val="24"/>
          <w:lang w:val="en-US"/>
        </w:rPr>
        <w:t>]</w:t>
      </w:r>
      <w:r>
        <w:rPr>
          <w:rFonts w:ascii="Times New Roman" w:hAnsi="Times New Roman" w:cs="Times New Roman"/>
          <w:color w:val="0000FF"/>
          <w:sz w:val="24"/>
          <w:szCs w:val="24"/>
          <w:lang w:val="en-US"/>
        </w:rPr>
        <w:tab/>
      </w:r>
      <w:r w:rsidRPr="007D6952">
        <w:rPr>
          <w:rFonts w:ascii="Times New Roman" w:hAnsi="Times New Roman" w:cs="Times New Roman"/>
          <w:color w:val="00B050"/>
          <w:sz w:val="24"/>
          <w:szCs w:val="24"/>
          <w:lang w:val="en-US"/>
        </w:rPr>
        <w:t>R.W. Lee, Hot-pressed neodymium</w:t>
      </w:r>
      <w:r w:rsidR="007D6952" w:rsidRPr="007D6952">
        <w:rPr>
          <w:rFonts w:ascii="Times New Roman" w:hAnsi="Times New Roman" w:cs="Times New Roman"/>
          <w:color w:val="00B050"/>
          <w:sz w:val="24"/>
          <w:szCs w:val="24"/>
          <w:lang w:val="en-US"/>
        </w:rPr>
        <w:t>-iron-boron magnets, Appl. Phys. Letters 46 (1985) 790 – 791.</w:t>
      </w:r>
    </w:p>
    <w:p w14:paraId="0C24358F"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Leich 2018</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L. Leich, A. </w:t>
      </w:r>
      <w:proofErr w:type="spellStart"/>
      <w:r w:rsidRPr="00755379">
        <w:rPr>
          <w:rFonts w:ascii="Times New Roman" w:hAnsi="Times New Roman" w:cs="Times New Roman"/>
          <w:sz w:val="24"/>
          <w:szCs w:val="24"/>
          <w:lang w:val="en-US"/>
        </w:rPr>
        <w:t>Röttger</w:t>
      </w:r>
      <w:proofErr w:type="spellEnd"/>
      <w:r w:rsidRPr="00755379">
        <w:rPr>
          <w:rFonts w:ascii="Times New Roman" w:hAnsi="Times New Roman" w:cs="Times New Roman"/>
          <w:sz w:val="24"/>
          <w:szCs w:val="24"/>
          <w:lang w:val="en-US"/>
        </w:rPr>
        <w:t>, W. Theisen, M. Krengel, Densification of nanocrystalline NdFeB magnets processed by electro-discharge sintering – Microstructure, magnetic, and mechanical properties, J. Magn. Magn. Mat. 460 (2018) 454–460.</w:t>
      </w:r>
    </w:p>
    <w:p w14:paraId="64275815" w14:textId="77777777"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Leich 2019</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L. Leich, A. </w:t>
      </w:r>
      <w:proofErr w:type="spellStart"/>
      <w:r w:rsidRPr="00755379">
        <w:rPr>
          <w:rFonts w:ascii="Times New Roman" w:hAnsi="Times New Roman" w:cs="Times New Roman"/>
          <w:sz w:val="24"/>
          <w:szCs w:val="24"/>
          <w:lang w:val="en-US"/>
        </w:rPr>
        <w:t>Röttger</w:t>
      </w:r>
      <w:proofErr w:type="spellEnd"/>
      <w:r w:rsidRPr="00755379">
        <w:rPr>
          <w:rFonts w:ascii="Times New Roman" w:hAnsi="Times New Roman" w:cs="Times New Roman"/>
          <w:sz w:val="24"/>
          <w:szCs w:val="24"/>
          <w:lang w:val="en-US"/>
        </w:rPr>
        <w:t xml:space="preserve">, M. Krengel, W. Theisen, Recycling of </w:t>
      </w:r>
      <w:proofErr w:type="spellStart"/>
      <w:r w:rsidRPr="00755379">
        <w:rPr>
          <w:rFonts w:ascii="Times New Roman" w:hAnsi="Times New Roman" w:cs="Times New Roman"/>
          <w:sz w:val="24"/>
          <w:szCs w:val="24"/>
          <w:lang w:val="en-US"/>
        </w:rPr>
        <w:t>NdFeB</w:t>
      </w:r>
      <w:proofErr w:type="spellEnd"/>
      <w:r w:rsidRPr="00755379">
        <w:rPr>
          <w:rFonts w:ascii="Times New Roman" w:hAnsi="Times New Roman" w:cs="Times New Roman"/>
          <w:sz w:val="24"/>
          <w:szCs w:val="24"/>
          <w:lang w:val="en-US"/>
        </w:rPr>
        <w:t xml:space="preserve"> Magnets by </w:t>
      </w:r>
      <w:proofErr w:type="spellStart"/>
      <w:r w:rsidRPr="00755379">
        <w:rPr>
          <w:rFonts w:ascii="Times New Roman" w:hAnsi="Times New Roman" w:cs="Times New Roman"/>
          <w:sz w:val="24"/>
          <w:szCs w:val="24"/>
          <w:lang w:val="en-US"/>
        </w:rPr>
        <w:t>Electrodischarge</w:t>
      </w:r>
      <w:proofErr w:type="spellEnd"/>
      <w:r w:rsidRPr="00755379">
        <w:rPr>
          <w:rFonts w:ascii="Times New Roman" w:hAnsi="Times New Roman" w:cs="Times New Roman"/>
          <w:sz w:val="24"/>
          <w:szCs w:val="24"/>
          <w:lang w:val="en-US"/>
        </w:rPr>
        <w:t xml:space="preserve"> Sintering—Microstructure, Magnetic, and Mechanical Properties, J. Sustain. Metall. 5 (2019) 107-117.</w:t>
      </w:r>
    </w:p>
    <w:p w14:paraId="546B131E" w14:textId="77777777" w:rsidR="006B1249" w:rsidRP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Liu 2010</w:t>
      </w:r>
      <w:r w:rsidRPr="006B1249">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ab/>
        <w:t>W. Q. Liu, Z. Z. Cui, X. F. Yi, M. Yue, Y. B. Jiang, D. T. Zhang, J. X. Zhang, X. B. Liu, Structure and magnetic properties of magnetically isotropic and anisotropic Nd–Fe–B permanent magnets prepared by spark plasma sintering technology. J. Appl. Phys. 107 (2010) 09A719.</w:t>
      </w:r>
    </w:p>
    <w:p w14:paraId="2AC9388C" w14:textId="38471D37" w:rsidR="006B1249" w:rsidRDefault="006B1249" w:rsidP="006B1249">
      <w:pPr>
        <w:spacing w:after="0" w:line="360" w:lineRule="auto"/>
        <w:ind w:left="2160" w:hanging="2160"/>
        <w:jc w:val="both"/>
        <w:rPr>
          <w:rFonts w:ascii="Times New Roman" w:hAnsi="Times New Roman" w:cs="Times New Roman"/>
          <w:sz w:val="24"/>
          <w:szCs w:val="24"/>
          <w:lang w:val="en-US"/>
        </w:rPr>
      </w:pPr>
      <w:bookmarkStart w:id="242" w:name="_Hlk149218721"/>
      <w:r w:rsidRPr="00755379">
        <w:rPr>
          <w:rFonts w:ascii="Times New Roman" w:hAnsi="Times New Roman" w:cs="Times New Roman"/>
          <w:sz w:val="24"/>
          <w:szCs w:val="24"/>
          <w:lang w:val="en-US"/>
        </w:rPr>
        <w:lastRenderedPageBreak/>
        <w:t>[</w:t>
      </w:r>
      <w:r w:rsidRPr="00755379">
        <w:rPr>
          <w:rFonts w:ascii="Times New Roman" w:hAnsi="Times New Roman" w:cs="Times New Roman"/>
          <w:b/>
          <w:bCs/>
          <w:color w:val="0000FF"/>
          <w:sz w:val="24"/>
          <w:szCs w:val="24"/>
          <w:lang w:val="en-US"/>
        </w:rPr>
        <w:t>Liu 2012</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Z.W. Liu, Y.L. Huang, H.Y. Huang, X.C. Zhong, H.Y. Yu, D.C. Zeng, Isotropic and Anisotropic Nanocrystalline NdFeB-Based Magnets Prepared by Spark Plasma Sintering and Hot Deformation. Key Eng. Mat. 510 – 511 (2012) 307 – 314.</w:t>
      </w:r>
    </w:p>
    <w:p w14:paraId="1B389F06" w14:textId="7B051E16" w:rsidR="00687724" w:rsidRPr="00687724" w:rsidRDefault="00687724" w:rsidP="006B1249">
      <w:pPr>
        <w:spacing w:after="0" w:line="360" w:lineRule="auto"/>
        <w:ind w:left="2160" w:hanging="2160"/>
        <w:jc w:val="both"/>
        <w:rPr>
          <w:rFonts w:ascii="Times New Roman" w:hAnsi="Times New Roman" w:cs="Times New Roman"/>
          <w:sz w:val="24"/>
          <w:szCs w:val="24"/>
        </w:rPr>
      </w:pPr>
      <w:r w:rsidRPr="00687724">
        <w:rPr>
          <w:rFonts w:ascii="Times New Roman" w:hAnsi="Times New Roman" w:cs="Times New Roman"/>
          <w:sz w:val="24"/>
          <w:szCs w:val="24"/>
        </w:rPr>
        <w:t>[</w:t>
      </w:r>
      <w:r w:rsidRPr="00687724">
        <w:rPr>
          <w:rFonts w:ascii="Times New Roman" w:hAnsi="Times New Roman" w:cs="Times New Roman"/>
          <w:b/>
          <w:bCs/>
          <w:color w:val="0000FF"/>
          <w:sz w:val="24"/>
          <w:szCs w:val="24"/>
        </w:rPr>
        <w:t>Liu 2013</w:t>
      </w:r>
      <w:r w:rsidRPr="00687724">
        <w:rPr>
          <w:rFonts w:ascii="Times New Roman" w:hAnsi="Times New Roman" w:cs="Times New Roman"/>
          <w:sz w:val="24"/>
          <w:szCs w:val="24"/>
        </w:rPr>
        <w:t>]</w:t>
      </w:r>
      <w:r w:rsidRPr="00687724">
        <w:rPr>
          <w:rFonts w:ascii="Times New Roman" w:hAnsi="Times New Roman" w:cs="Times New Roman"/>
          <w:sz w:val="24"/>
          <w:szCs w:val="24"/>
        </w:rPr>
        <w:tab/>
      </w:r>
      <w:r w:rsidRPr="00161D97">
        <w:rPr>
          <w:rFonts w:ascii="Times New Roman" w:hAnsi="Times New Roman" w:cs="Times New Roman"/>
          <w:color w:val="00B050"/>
          <w:sz w:val="24"/>
          <w:szCs w:val="24"/>
        </w:rPr>
        <w:t xml:space="preserve">J. Liu, H. </w:t>
      </w:r>
      <w:proofErr w:type="spellStart"/>
      <w:r w:rsidRPr="00161D97">
        <w:rPr>
          <w:rFonts w:ascii="Times New Roman" w:hAnsi="Times New Roman" w:cs="Times New Roman"/>
          <w:color w:val="00B050"/>
          <w:sz w:val="24"/>
          <w:szCs w:val="24"/>
        </w:rPr>
        <w:t>Sepheri</w:t>
      </w:r>
      <w:proofErr w:type="spellEnd"/>
      <w:r w:rsidRPr="00161D97">
        <w:rPr>
          <w:rFonts w:ascii="Times New Roman" w:hAnsi="Times New Roman" w:cs="Times New Roman"/>
          <w:color w:val="00B050"/>
          <w:sz w:val="24"/>
          <w:szCs w:val="24"/>
        </w:rPr>
        <w:t xml:space="preserve">-Amin, T. Ohkubo, </w:t>
      </w:r>
      <w:r w:rsidR="00161D97">
        <w:rPr>
          <w:rFonts w:ascii="Times New Roman" w:hAnsi="Times New Roman" w:cs="Times New Roman"/>
          <w:color w:val="00B050"/>
          <w:sz w:val="24"/>
          <w:szCs w:val="24"/>
        </w:rPr>
        <w:t xml:space="preserve">K. </w:t>
      </w:r>
      <w:proofErr w:type="spellStart"/>
      <w:r w:rsidR="00161D97">
        <w:rPr>
          <w:rFonts w:ascii="Times New Roman" w:hAnsi="Times New Roman" w:cs="Times New Roman"/>
          <w:color w:val="00B050"/>
          <w:sz w:val="24"/>
          <w:szCs w:val="24"/>
        </w:rPr>
        <w:t>Hioki</w:t>
      </w:r>
      <w:proofErr w:type="spellEnd"/>
      <w:r w:rsidR="00161D97">
        <w:rPr>
          <w:rFonts w:ascii="Times New Roman" w:hAnsi="Times New Roman" w:cs="Times New Roman"/>
          <w:color w:val="00B050"/>
          <w:sz w:val="24"/>
          <w:szCs w:val="24"/>
        </w:rPr>
        <w:t xml:space="preserve">, A. Hattori, T. </w:t>
      </w:r>
      <w:proofErr w:type="spellStart"/>
      <w:r w:rsidR="00161D97">
        <w:rPr>
          <w:rFonts w:ascii="Times New Roman" w:hAnsi="Times New Roman" w:cs="Times New Roman"/>
          <w:color w:val="00B050"/>
          <w:sz w:val="24"/>
          <w:szCs w:val="24"/>
        </w:rPr>
        <w:t>Schrefl</w:t>
      </w:r>
      <w:proofErr w:type="spellEnd"/>
      <w:r w:rsidR="00161D97">
        <w:rPr>
          <w:rFonts w:ascii="Times New Roman" w:hAnsi="Times New Roman" w:cs="Times New Roman"/>
          <w:color w:val="00B050"/>
          <w:sz w:val="24"/>
          <w:szCs w:val="24"/>
        </w:rPr>
        <w:t xml:space="preserve">, K. Hono, </w:t>
      </w:r>
      <w:r w:rsidRPr="00161D97">
        <w:rPr>
          <w:rFonts w:ascii="Times New Roman" w:hAnsi="Times New Roman" w:cs="Times New Roman"/>
          <w:color w:val="00B050"/>
          <w:sz w:val="24"/>
          <w:szCs w:val="24"/>
        </w:rPr>
        <w:t xml:space="preserve">Effect of the Nd content on the microstructure and coercivity of </w:t>
      </w:r>
      <w:r w:rsidR="00161D97" w:rsidRPr="00161D97">
        <w:rPr>
          <w:rFonts w:ascii="Times New Roman" w:hAnsi="Times New Roman" w:cs="Times New Roman"/>
          <w:color w:val="00B050"/>
          <w:sz w:val="24"/>
          <w:szCs w:val="24"/>
        </w:rPr>
        <w:t>hot-deformed Nd-Fe-B permanent magnets, Acta Mat. 61 (2013) 5387 – 5399.</w:t>
      </w:r>
    </w:p>
    <w:p w14:paraId="649A3DFD" w14:textId="28C9AD22" w:rsidR="0096304E" w:rsidRDefault="0096304E" w:rsidP="006B1249">
      <w:pPr>
        <w:spacing w:after="0" w:line="360" w:lineRule="auto"/>
        <w:ind w:left="2160" w:hanging="2160"/>
        <w:jc w:val="both"/>
        <w:rPr>
          <w:rFonts w:ascii="Times New Roman" w:hAnsi="Times New Roman" w:cs="Times New Roman"/>
          <w:color w:val="0000FF"/>
          <w:sz w:val="24"/>
          <w:szCs w:val="24"/>
          <w:lang w:val="en-US"/>
        </w:rPr>
      </w:pPr>
      <w:r>
        <w:rPr>
          <w:rFonts w:ascii="Times New Roman" w:hAnsi="Times New Roman" w:cs="Times New Roman"/>
          <w:sz w:val="24"/>
          <w:szCs w:val="24"/>
          <w:lang w:val="en-US"/>
        </w:rPr>
        <w:t>[</w:t>
      </w:r>
      <w:proofErr w:type="spellStart"/>
      <w:r w:rsidRPr="0096304E">
        <w:rPr>
          <w:rFonts w:ascii="Times New Roman" w:hAnsi="Times New Roman" w:cs="Times New Roman"/>
          <w:b/>
          <w:bCs/>
          <w:color w:val="0000FF"/>
          <w:sz w:val="24"/>
          <w:szCs w:val="24"/>
          <w:lang w:val="en-US"/>
        </w:rPr>
        <w:t>Magnequench</w:t>
      </w:r>
      <w:proofErr w:type="spellEnd"/>
      <w:r w:rsidRPr="0096304E">
        <w:rPr>
          <w:rFonts w:ascii="Times New Roman" w:hAnsi="Times New Roman" w:cs="Times New Roman"/>
          <w:b/>
          <w:bCs/>
          <w:color w:val="0000FF"/>
          <w:sz w:val="24"/>
          <w:szCs w:val="24"/>
          <w:lang w:val="en-US"/>
        </w:rPr>
        <w:t xml:space="preserve"> 2024</w:t>
      </w:r>
      <w:r>
        <w:rPr>
          <w:rFonts w:ascii="Times New Roman" w:hAnsi="Times New Roman" w:cs="Times New Roman"/>
          <w:sz w:val="24"/>
          <w:szCs w:val="24"/>
          <w:lang w:val="en-US"/>
        </w:rPr>
        <w:t>]</w:t>
      </w:r>
      <w:r>
        <w:rPr>
          <w:rFonts w:ascii="Times New Roman" w:hAnsi="Times New Roman" w:cs="Times New Roman"/>
          <w:sz w:val="24"/>
          <w:szCs w:val="24"/>
          <w:lang w:val="en-US"/>
        </w:rPr>
        <w:tab/>
        <w:t xml:space="preserve"> </w:t>
      </w:r>
      <w:proofErr w:type="spellStart"/>
      <w:r w:rsidRPr="0096304E">
        <w:rPr>
          <w:rFonts w:ascii="Times New Roman" w:hAnsi="Times New Roman" w:cs="Times New Roman"/>
          <w:color w:val="0000FF"/>
          <w:sz w:val="24"/>
          <w:szCs w:val="24"/>
          <w:lang w:val="en-US"/>
        </w:rPr>
        <w:t>Magnequench</w:t>
      </w:r>
      <w:proofErr w:type="spellEnd"/>
      <w:r w:rsidRPr="0096304E">
        <w:rPr>
          <w:rFonts w:ascii="Times New Roman" w:hAnsi="Times New Roman" w:cs="Times New Roman"/>
          <w:color w:val="0000FF"/>
          <w:sz w:val="24"/>
          <w:szCs w:val="24"/>
          <w:lang w:val="en-US"/>
        </w:rPr>
        <w:t>, https://mqitechnology.com/products, accessed 12 January 2024.</w:t>
      </w:r>
    </w:p>
    <w:p w14:paraId="5C03B2B0" w14:textId="588FF7B4" w:rsidR="007D6952" w:rsidRPr="007D6952" w:rsidRDefault="007D6952" w:rsidP="006B1249">
      <w:pPr>
        <w:spacing w:after="0" w:line="360" w:lineRule="auto"/>
        <w:ind w:left="2160" w:hanging="2160"/>
        <w:jc w:val="both"/>
        <w:rPr>
          <w:rFonts w:ascii="Times New Roman" w:hAnsi="Times New Roman" w:cs="Times New Roman"/>
          <w:color w:val="00B050"/>
          <w:sz w:val="24"/>
          <w:szCs w:val="24"/>
          <w:lang w:val="en-US"/>
        </w:rPr>
      </w:pPr>
      <w:r>
        <w:rPr>
          <w:rFonts w:ascii="Times New Roman" w:hAnsi="Times New Roman" w:cs="Times New Roman"/>
          <w:color w:val="0000FF"/>
          <w:sz w:val="24"/>
          <w:szCs w:val="24"/>
          <w:lang w:val="en-US"/>
        </w:rPr>
        <w:t>[</w:t>
      </w:r>
      <w:r w:rsidRPr="007D6952">
        <w:rPr>
          <w:rFonts w:ascii="Times New Roman" w:hAnsi="Times New Roman" w:cs="Times New Roman"/>
          <w:b/>
          <w:bCs/>
          <w:color w:val="0000FF"/>
          <w:sz w:val="24"/>
          <w:szCs w:val="24"/>
          <w:lang w:val="en-US"/>
        </w:rPr>
        <w:t>McGuiness 1992</w:t>
      </w:r>
      <w:r>
        <w:rPr>
          <w:rFonts w:ascii="Times New Roman" w:hAnsi="Times New Roman" w:cs="Times New Roman"/>
          <w:color w:val="0000FF"/>
          <w:sz w:val="24"/>
          <w:szCs w:val="24"/>
          <w:lang w:val="en-US"/>
        </w:rPr>
        <w:t>]</w:t>
      </w:r>
      <w:r>
        <w:rPr>
          <w:rFonts w:ascii="Times New Roman" w:hAnsi="Times New Roman" w:cs="Times New Roman"/>
          <w:color w:val="0000FF"/>
          <w:sz w:val="24"/>
          <w:szCs w:val="24"/>
          <w:lang w:val="en-US"/>
        </w:rPr>
        <w:tab/>
      </w:r>
      <w:r w:rsidRPr="007D6952">
        <w:rPr>
          <w:rFonts w:ascii="Times New Roman" w:hAnsi="Times New Roman" w:cs="Times New Roman"/>
          <w:color w:val="00B050"/>
          <w:sz w:val="24"/>
          <w:szCs w:val="24"/>
          <w:lang w:val="en-US"/>
        </w:rPr>
        <w:t xml:space="preserve">P.J. McGuiness, C. Short, A.F. Wilson, I.R. Harris, </w:t>
      </w:r>
      <w:proofErr w:type="gramStart"/>
      <w:r w:rsidRPr="007D6952">
        <w:rPr>
          <w:rFonts w:ascii="Times New Roman" w:hAnsi="Times New Roman" w:cs="Times New Roman"/>
          <w:color w:val="00B050"/>
          <w:sz w:val="24"/>
          <w:szCs w:val="24"/>
          <w:lang w:val="en-US"/>
        </w:rPr>
        <w:t>The</w:t>
      </w:r>
      <w:proofErr w:type="gramEnd"/>
      <w:r w:rsidRPr="007D6952">
        <w:rPr>
          <w:rFonts w:ascii="Times New Roman" w:hAnsi="Times New Roman" w:cs="Times New Roman"/>
          <w:color w:val="00B050"/>
          <w:sz w:val="24"/>
          <w:szCs w:val="24"/>
          <w:lang w:val="en-US"/>
        </w:rPr>
        <w:t xml:space="preserve"> production and characterization of bonded, hot-pressed and die-upset HDDR magnets, J. Alloys Comp. 184 (1992) 243 – 255.</w:t>
      </w:r>
    </w:p>
    <w:p w14:paraId="048B13C0" w14:textId="58FBE5D6" w:rsidR="006B1249" w:rsidRPr="006B1249" w:rsidRDefault="006B1249" w:rsidP="006B1249">
      <w:pPr>
        <w:spacing w:after="0" w:line="360" w:lineRule="auto"/>
        <w:ind w:left="2160" w:hanging="2160"/>
        <w:jc w:val="both"/>
        <w:rPr>
          <w:rFonts w:ascii="Times New Roman" w:hAnsi="Times New Roman" w:cs="Times New Roman"/>
          <w:color w:val="0000FF"/>
          <w:sz w:val="24"/>
          <w:szCs w:val="24"/>
          <w:lang w:val="en-US"/>
        </w:rPr>
      </w:pPr>
      <w:r w:rsidRPr="006B1249">
        <w:rPr>
          <w:rFonts w:ascii="Times New Roman" w:hAnsi="Times New Roman" w:cs="Times New Roman"/>
          <w:color w:val="0000FF"/>
          <w:sz w:val="24"/>
          <w:szCs w:val="24"/>
          <w:lang w:val="en-US"/>
        </w:rPr>
        <w:t>[</w:t>
      </w:r>
      <w:r w:rsidRPr="006B1249">
        <w:rPr>
          <w:rFonts w:ascii="Times New Roman" w:hAnsi="Times New Roman" w:cs="Times New Roman"/>
          <w:b/>
          <w:bCs/>
          <w:color w:val="0000FF"/>
          <w:sz w:val="24"/>
          <w:szCs w:val="24"/>
          <w:lang w:val="en-US"/>
        </w:rPr>
        <w:t>Mishra 1988</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r>
      <w:r>
        <w:rPr>
          <w:rFonts w:ascii="Times New Roman" w:hAnsi="Times New Roman" w:cs="Times New Roman"/>
          <w:color w:val="0000FF"/>
          <w:sz w:val="24"/>
          <w:szCs w:val="24"/>
          <w:lang w:val="en-US"/>
        </w:rPr>
        <w:t xml:space="preserve">R.K. </w:t>
      </w:r>
      <w:r w:rsidRPr="006B1249">
        <w:rPr>
          <w:rFonts w:ascii="Times New Roman" w:hAnsi="Times New Roman" w:cs="Times New Roman"/>
          <w:color w:val="0000FF"/>
          <w:sz w:val="24"/>
          <w:szCs w:val="24"/>
          <w:lang w:val="en-US"/>
        </w:rPr>
        <w:t xml:space="preserve">Mishra, </w:t>
      </w:r>
      <w:r>
        <w:rPr>
          <w:rFonts w:ascii="Times New Roman" w:hAnsi="Times New Roman" w:cs="Times New Roman"/>
          <w:color w:val="0000FF"/>
          <w:sz w:val="24"/>
          <w:szCs w:val="24"/>
          <w:lang w:val="en-US"/>
        </w:rPr>
        <w:t xml:space="preserve">E.G. </w:t>
      </w:r>
      <w:r w:rsidRPr="006B1249">
        <w:rPr>
          <w:rFonts w:ascii="Times New Roman" w:hAnsi="Times New Roman" w:cs="Times New Roman"/>
          <w:color w:val="0000FF"/>
          <w:sz w:val="24"/>
          <w:szCs w:val="24"/>
          <w:lang w:val="en-US"/>
        </w:rPr>
        <w:t xml:space="preserve">Brewer, </w:t>
      </w:r>
      <w:r>
        <w:rPr>
          <w:rFonts w:ascii="Times New Roman" w:hAnsi="Times New Roman" w:cs="Times New Roman"/>
          <w:color w:val="0000FF"/>
          <w:sz w:val="24"/>
          <w:szCs w:val="24"/>
          <w:lang w:val="en-US"/>
        </w:rPr>
        <w:t xml:space="preserve">R.W. </w:t>
      </w:r>
      <w:r w:rsidRPr="006B1249">
        <w:rPr>
          <w:rFonts w:ascii="Times New Roman" w:hAnsi="Times New Roman" w:cs="Times New Roman"/>
          <w:color w:val="0000FF"/>
          <w:sz w:val="24"/>
          <w:szCs w:val="24"/>
          <w:lang w:val="en-US"/>
        </w:rPr>
        <w:t>Lee</w:t>
      </w:r>
      <w:r>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 xml:space="preserve">Grain growth and alignment in hot deformed Nd-Fe-B magnets. J Appl Phys. </w:t>
      </w:r>
      <w:r>
        <w:rPr>
          <w:rFonts w:ascii="Times New Roman" w:hAnsi="Times New Roman" w:cs="Times New Roman"/>
          <w:color w:val="0000FF"/>
          <w:sz w:val="24"/>
          <w:szCs w:val="24"/>
          <w:lang w:val="en-US"/>
        </w:rPr>
        <w:t>63 (</w:t>
      </w:r>
      <w:r w:rsidRPr="006B1249">
        <w:rPr>
          <w:rFonts w:ascii="Times New Roman" w:hAnsi="Times New Roman" w:cs="Times New Roman"/>
          <w:color w:val="0000FF"/>
          <w:sz w:val="24"/>
          <w:szCs w:val="24"/>
          <w:lang w:val="en-US"/>
        </w:rPr>
        <w:t>1988)</w:t>
      </w:r>
      <w:r>
        <w:rPr>
          <w:rFonts w:ascii="Times New Roman" w:hAnsi="Times New Roman" w:cs="Times New Roman"/>
          <w:color w:val="0000FF"/>
          <w:sz w:val="24"/>
          <w:szCs w:val="24"/>
          <w:lang w:val="en-US"/>
        </w:rPr>
        <w:t xml:space="preserve"> </w:t>
      </w:r>
      <w:r w:rsidRPr="006B1249">
        <w:rPr>
          <w:rFonts w:ascii="Times New Roman" w:hAnsi="Times New Roman" w:cs="Times New Roman"/>
          <w:color w:val="0000FF"/>
          <w:sz w:val="24"/>
          <w:szCs w:val="24"/>
          <w:lang w:val="en-US"/>
        </w:rPr>
        <w:t>3528–3530.</w:t>
      </w:r>
    </w:p>
    <w:bookmarkEnd w:id="242"/>
    <w:p w14:paraId="66816BC3"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Mishra 1990</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R.K. Mishra, T.Y. Chu, L.K. Rabenberg, The development of the microstructure of die-upset Nd-Fe-B magnets, J. Magn. Magn. Mater. 84 (1990) 88–94.</w:t>
      </w:r>
    </w:p>
    <w:p w14:paraId="0E100ED4" w14:textId="144FA4E9" w:rsidR="006B124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Mishra 2023</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T. Prasad Mishra, L. Leich, M. Krengel, S. Weber, A. </w:t>
      </w:r>
      <w:proofErr w:type="spellStart"/>
      <w:r w:rsidRPr="00755379">
        <w:rPr>
          <w:rFonts w:ascii="Times New Roman" w:hAnsi="Times New Roman" w:cs="Times New Roman"/>
          <w:sz w:val="24"/>
          <w:szCs w:val="24"/>
          <w:lang w:val="en-US"/>
        </w:rPr>
        <w:t>Röttger</w:t>
      </w:r>
      <w:proofErr w:type="spellEnd"/>
      <w:r w:rsidRPr="00755379">
        <w:rPr>
          <w:rFonts w:ascii="Times New Roman" w:hAnsi="Times New Roman" w:cs="Times New Roman"/>
          <w:sz w:val="24"/>
          <w:szCs w:val="24"/>
          <w:lang w:val="en-US"/>
        </w:rPr>
        <w:t>, M. Bram, NdFeB Magnets with Well-Pronounced Anisotropic Magnetic Properties Made by Electric Current-Assisted Sintering, Adv. Eng. Mat. 25 (2023) 2201027.</w:t>
      </w:r>
    </w:p>
    <w:p w14:paraId="4E76454D" w14:textId="40DFEFC3" w:rsidR="00E64F11" w:rsidRPr="00E64F11" w:rsidRDefault="00E64F11" w:rsidP="006B1249">
      <w:pPr>
        <w:spacing w:after="0" w:line="360" w:lineRule="auto"/>
        <w:ind w:left="2160" w:hanging="2160"/>
        <w:jc w:val="both"/>
        <w:rPr>
          <w:rFonts w:ascii="Times New Roman" w:hAnsi="Times New Roman" w:cs="Times New Roman"/>
          <w:sz w:val="24"/>
          <w:szCs w:val="24"/>
        </w:rPr>
      </w:pPr>
      <w:r w:rsidRPr="00E64F11">
        <w:rPr>
          <w:rFonts w:ascii="Times New Roman" w:hAnsi="Times New Roman" w:cs="Times New Roman"/>
          <w:sz w:val="24"/>
          <w:szCs w:val="24"/>
        </w:rPr>
        <w:t>[</w:t>
      </w:r>
      <w:r w:rsidRPr="00E64F11">
        <w:rPr>
          <w:rFonts w:ascii="Times New Roman" w:hAnsi="Times New Roman" w:cs="Times New Roman"/>
          <w:b/>
          <w:bCs/>
          <w:color w:val="0000FF"/>
          <w:sz w:val="24"/>
          <w:szCs w:val="24"/>
        </w:rPr>
        <w:t>Nakayama 1993</w:t>
      </w:r>
      <w:r w:rsidRPr="00E64F11">
        <w:rPr>
          <w:rFonts w:ascii="Times New Roman" w:hAnsi="Times New Roman" w:cs="Times New Roman"/>
          <w:sz w:val="24"/>
          <w:szCs w:val="24"/>
        </w:rPr>
        <w:t>]</w:t>
      </w:r>
      <w:r w:rsidRPr="00E64F11">
        <w:rPr>
          <w:rFonts w:ascii="Times New Roman" w:hAnsi="Times New Roman" w:cs="Times New Roman"/>
          <w:sz w:val="24"/>
          <w:szCs w:val="24"/>
        </w:rPr>
        <w:tab/>
      </w:r>
      <w:r w:rsidRPr="00687724">
        <w:rPr>
          <w:rFonts w:ascii="Times New Roman" w:hAnsi="Times New Roman" w:cs="Times New Roman"/>
          <w:color w:val="00B050"/>
          <w:sz w:val="24"/>
          <w:szCs w:val="24"/>
        </w:rPr>
        <w:t>R. Nakayama, T. Takeshita, Nd</w:t>
      </w:r>
      <w:r w:rsidRPr="00687724">
        <w:rPr>
          <w:rFonts w:ascii="Times New Roman" w:hAnsi="Times New Roman" w:cs="Times New Roman" w:hint="eastAsia"/>
          <w:color w:val="00B050"/>
          <w:sz w:val="24"/>
          <w:szCs w:val="24"/>
        </w:rPr>
        <w:t>-</w:t>
      </w:r>
      <w:r w:rsidRPr="00687724">
        <w:rPr>
          <w:rFonts w:ascii="Times New Roman" w:hAnsi="Times New Roman" w:cs="Times New Roman"/>
          <w:color w:val="00B050"/>
          <w:sz w:val="24"/>
          <w:szCs w:val="24"/>
        </w:rPr>
        <w:t>Fe</w:t>
      </w:r>
      <w:r w:rsidRPr="00687724">
        <w:rPr>
          <w:rFonts w:ascii="Times New Roman" w:hAnsi="Times New Roman" w:cs="Times New Roman" w:hint="eastAsia"/>
          <w:color w:val="00B050"/>
          <w:sz w:val="24"/>
          <w:szCs w:val="24"/>
        </w:rPr>
        <w:t>-</w:t>
      </w:r>
      <w:r w:rsidRPr="00687724">
        <w:rPr>
          <w:rFonts w:ascii="Times New Roman" w:hAnsi="Times New Roman" w:cs="Times New Roman"/>
          <w:color w:val="00B050"/>
          <w:sz w:val="24"/>
          <w:szCs w:val="24"/>
        </w:rPr>
        <w:t>B anisotropic magnet powders produced by the HDDR process</w:t>
      </w:r>
      <w:r w:rsidR="00687724" w:rsidRPr="00687724">
        <w:rPr>
          <w:rFonts w:ascii="Times New Roman" w:hAnsi="Times New Roman" w:cs="Times New Roman"/>
          <w:color w:val="00B050"/>
          <w:sz w:val="24"/>
          <w:szCs w:val="24"/>
        </w:rPr>
        <w:t>, Journal of Alloys and Compounds, 193 (1993) 259-261.</w:t>
      </w:r>
    </w:p>
    <w:p w14:paraId="19159F94" w14:textId="77777777" w:rsidR="006B1249" w:rsidRPr="006B1249" w:rsidRDefault="006B1249" w:rsidP="006B1249">
      <w:pPr>
        <w:spacing w:after="0" w:line="360" w:lineRule="auto"/>
        <w:ind w:left="2160" w:hanging="2160"/>
        <w:jc w:val="both"/>
        <w:rPr>
          <w:rFonts w:ascii="Times New Roman" w:hAnsi="Times New Roman" w:cs="Times New Roman"/>
          <w:color w:val="0000FF"/>
          <w:sz w:val="24"/>
          <w:szCs w:val="24"/>
        </w:rPr>
      </w:pPr>
      <w:r w:rsidRPr="006B1249">
        <w:rPr>
          <w:rFonts w:ascii="Times New Roman" w:hAnsi="Times New Roman" w:cs="Times New Roman"/>
          <w:color w:val="0000FF"/>
          <w:sz w:val="24"/>
          <w:szCs w:val="24"/>
          <w:lang w:val="en-US"/>
        </w:rPr>
        <w:t>[</w:t>
      </w:r>
      <w:proofErr w:type="spellStart"/>
      <w:r w:rsidRPr="006B1249">
        <w:rPr>
          <w:rFonts w:ascii="Times New Roman" w:hAnsi="Times New Roman" w:cs="Times New Roman"/>
          <w:b/>
          <w:bCs/>
          <w:color w:val="0000FF"/>
          <w:sz w:val="24"/>
          <w:szCs w:val="24"/>
          <w:lang w:val="en-US"/>
        </w:rPr>
        <w:t>Noudem</w:t>
      </w:r>
      <w:proofErr w:type="spellEnd"/>
      <w:r w:rsidRPr="006B1249">
        <w:rPr>
          <w:rFonts w:ascii="Times New Roman" w:hAnsi="Times New Roman" w:cs="Times New Roman"/>
          <w:b/>
          <w:bCs/>
          <w:color w:val="0000FF"/>
          <w:sz w:val="24"/>
          <w:szCs w:val="24"/>
          <w:lang w:val="en-US"/>
        </w:rPr>
        <w:t xml:space="preserve"> 2012</w:t>
      </w:r>
      <w:r w:rsidRPr="006B1249">
        <w:rPr>
          <w:rFonts w:ascii="Times New Roman" w:hAnsi="Times New Roman" w:cs="Times New Roman"/>
          <w:color w:val="0000FF"/>
          <w:sz w:val="24"/>
          <w:szCs w:val="24"/>
          <w:lang w:val="en-US"/>
        </w:rPr>
        <w:t>]</w:t>
      </w:r>
      <w:r w:rsidRPr="006B1249">
        <w:rPr>
          <w:rFonts w:ascii="Times New Roman" w:hAnsi="Times New Roman" w:cs="Times New Roman"/>
          <w:color w:val="0000FF"/>
          <w:sz w:val="24"/>
          <w:szCs w:val="24"/>
          <w:lang w:val="en-US"/>
        </w:rPr>
        <w:tab/>
        <w:t xml:space="preserve">J.G. </w:t>
      </w:r>
      <w:proofErr w:type="spellStart"/>
      <w:r w:rsidRPr="006B1249">
        <w:rPr>
          <w:rFonts w:ascii="Times New Roman" w:hAnsi="Times New Roman" w:cs="Times New Roman"/>
          <w:color w:val="0000FF"/>
          <w:sz w:val="24"/>
          <w:szCs w:val="24"/>
          <w:lang w:val="en-US"/>
        </w:rPr>
        <w:t>Noudem</w:t>
      </w:r>
      <w:proofErr w:type="spellEnd"/>
      <w:r w:rsidRPr="006B1249">
        <w:rPr>
          <w:rFonts w:ascii="Times New Roman" w:hAnsi="Times New Roman" w:cs="Times New Roman"/>
          <w:color w:val="0000FF"/>
          <w:sz w:val="24"/>
          <w:szCs w:val="24"/>
          <w:lang w:val="en-US"/>
        </w:rPr>
        <w:t xml:space="preserve">, D. </w:t>
      </w:r>
      <w:proofErr w:type="spellStart"/>
      <w:r w:rsidRPr="006B1249">
        <w:rPr>
          <w:rFonts w:ascii="Times New Roman" w:hAnsi="Times New Roman" w:cs="Times New Roman"/>
          <w:color w:val="0000FF"/>
          <w:sz w:val="24"/>
          <w:szCs w:val="24"/>
          <w:lang w:val="en-US"/>
        </w:rPr>
        <w:t>Kenfaui</w:t>
      </w:r>
      <w:proofErr w:type="spellEnd"/>
      <w:r w:rsidRPr="006B1249">
        <w:rPr>
          <w:rFonts w:ascii="Times New Roman" w:hAnsi="Times New Roman" w:cs="Times New Roman"/>
          <w:color w:val="0000FF"/>
          <w:sz w:val="24"/>
          <w:szCs w:val="24"/>
          <w:lang w:val="en-US"/>
        </w:rPr>
        <w:t xml:space="preserve">, D. </w:t>
      </w:r>
      <w:proofErr w:type="spellStart"/>
      <w:r w:rsidRPr="006B1249">
        <w:rPr>
          <w:rFonts w:ascii="Times New Roman" w:hAnsi="Times New Roman" w:cs="Times New Roman"/>
          <w:color w:val="0000FF"/>
          <w:sz w:val="24"/>
          <w:szCs w:val="24"/>
          <w:lang w:val="en-US"/>
        </w:rPr>
        <w:t>Chateigner</w:t>
      </w:r>
      <w:proofErr w:type="spellEnd"/>
      <w:r w:rsidRPr="006B1249">
        <w:rPr>
          <w:rFonts w:ascii="Times New Roman" w:hAnsi="Times New Roman" w:cs="Times New Roman"/>
          <w:color w:val="0000FF"/>
          <w:sz w:val="24"/>
          <w:szCs w:val="24"/>
          <w:lang w:val="en-US"/>
        </w:rPr>
        <w:t xml:space="preserve">, M. </w:t>
      </w:r>
      <w:proofErr w:type="spellStart"/>
      <w:r w:rsidRPr="006B1249">
        <w:rPr>
          <w:rFonts w:ascii="Times New Roman" w:hAnsi="Times New Roman" w:cs="Times New Roman"/>
          <w:color w:val="0000FF"/>
          <w:sz w:val="24"/>
          <w:szCs w:val="24"/>
          <w:lang w:val="en-US"/>
        </w:rPr>
        <w:t>Gomina</w:t>
      </w:r>
      <w:proofErr w:type="spellEnd"/>
      <w:r w:rsidRPr="006B1249">
        <w:rPr>
          <w:rFonts w:ascii="Times New Roman" w:hAnsi="Times New Roman" w:cs="Times New Roman"/>
          <w:color w:val="0000FF"/>
          <w:sz w:val="24"/>
          <w:szCs w:val="24"/>
          <w:lang w:val="en-US"/>
        </w:rPr>
        <w:t xml:space="preserve">, Toward the enhancement of thermoelectric properties of lamellar Ca3Co4O9 by edge-free spark plasma texturing, Scripta </w:t>
      </w:r>
      <w:proofErr w:type="spellStart"/>
      <w:r w:rsidRPr="006B1249">
        <w:rPr>
          <w:rFonts w:ascii="Times New Roman" w:hAnsi="Times New Roman" w:cs="Times New Roman"/>
          <w:color w:val="0000FF"/>
          <w:sz w:val="24"/>
          <w:szCs w:val="24"/>
          <w:lang w:val="en-US"/>
        </w:rPr>
        <w:t>Materialia</w:t>
      </w:r>
      <w:proofErr w:type="spellEnd"/>
      <w:r w:rsidRPr="006B1249">
        <w:rPr>
          <w:rFonts w:ascii="Times New Roman" w:hAnsi="Times New Roman" w:cs="Times New Roman"/>
          <w:color w:val="0000FF"/>
          <w:sz w:val="24"/>
          <w:szCs w:val="24"/>
          <w:lang w:val="en-US"/>
        </w:rPr>
        <w:t xml:space="preserve"> 66 (2012) 258-260.</w:t>
      </w:r>
    </w:p>
    <w:p w14:paraId="6D97ABF5" w14:textId="13185216" w:rsidR="006B1249" w:rsidRDefault="006B1249" w:rsidP="006B1249">
      <w:pPr>
        <w:spacing w:after="0" w:line="360" w:lineRule="auto"/>
        <w:ind w:left="2160" w:hanging="2160"/>
        <w:jc w:val="both"/>
        <w:rPr>
          <w:rFonts w:ascii="Times New Roman" w:hAnsi="Times New Roman" w:cs="Times New Roman"/>
          <w:sz w:val="24"/>
          <w:szCs w:val="24"/>
          <w:lang w:val="de-DE"/>
        </w:rPr>
      </w:pPr>
      <w:r w:rsidRPr="008B6CD8">
        <w:rPr>
          <w:rFonts w:ascii="Times New Roman" w:hAnsi="Times New Roman" w:cs="Times New Roman"/>
          <w:sz w:val="24"/>
          <w:szCs w:val="24"/>
          <w:lang w:val="de-DE"/>
        </w:rPr>
        <w:t>[</w:t>
      </w:r>
      <w:r w:rsidRPr="008B6CD8">
        <w:rPr>
          <w:rFonts w:ascii="Times New Roman" w:hAnsi="Times New Roman" w:cs="Times New Roman"/>
          <w:b/>
          <w:bCs/>
          <w:color w:val="0000FF"/>
          <w:sz w:val="24"/>
          <w:szCs w:val="24"/>
          <w:lang w:val="de-DE"/>
        </w:rPr>
        <w:t>Sawatzki 2016</w:t>
      </w:r>
      <w:r w:rsidRPr="008B6CD8">
        <w:rPr>
          <w:rFonts w:ascii="Times New Roman" w:hAnsi="Times New Roman" w:cs="Times New Roman"/>
          <w:sz w:val="24"/>
          <w:szCs w:val="24"/>
          <w:lang w:val="de-DE"/>
        </w:rPr>
        <w:t>]</w:t>
      </w:r>
      <w:r w:rsidRPr="008B6CD8">
        <w:rPr>
          <w:rFonts w:ascii="Times New Roman" w:hAnsi="Times New Roman" w:cs="Times New Roman"/>
          <w:sz w:val="24"/>
          <w:szCs w:val="24"/>
          <w:lang w:val="de-DE"/>
        </w:rPr>
        <w:tab/>
        <w:t>S. Sawatzki, Der Korngrenzendiffusionsprozess in nanokristallinen Nd-Fe-B-Permanentmagneten, PhD thesis, TU Darmstadt, 2016.</w:t>
      </w:r>
    </w:p>
    <w:p w14:paraId="2711CBB8" w14:textId="3C51CA46" w:rsidR="007D6952" w:rsidRPr="007D6952" w:rsidRDefault="007D6952" w:rsidP="006B1249">
      <w:pPr>
        <w:spacing w:after="0" w:line="360" w:lineRule="auto"/>
        <w:ind w:left="2160" w:hanging="2160"/>
        <w:jc w:val="both"/>
        <w:rPr>
          <w:rFonts w:ascii="Times New Roman" w:hAnsi="Times New Roman" w:cs="Times New Roman"/>
          <w:color w:val="00B050"/>
          <w:sz w:val="24"/>
          <w:szCs w:val="24"/>
        </w:rPr>
      </w:pPr>
      <w:r w:rsidRPr="007D6952">
        <w:rPr>
          <w:rFonts w:ascii="Times New Roman" w:hAnsi="Times New Roman" w:cs="Times New Roman"/>
          <w:sz w:val="24"/>
          <w:szCs w:val="24"/>
        </w:rPr>
        <w:t>[</w:t>
      </w:r>
      <w:r w:rsidRPr="007D6952">
        <w:rPr>
          <w:rFonts w:ascii="Times New Roman" w:hAnsi="Times New Roman" w:cs="Times New Roman"/>
          <w:b/>
          <w:bCs/>
          <w:color w:val="0000FF"/>
          <w:sz w:val="24"/>
          <w:szCs w:val="24"/>
        </w:rPr>
        <w:t>Schultz 1987</w:t>
      </w:r>
      <w:r w:rsidRPr="007D6952">
        <w:rPr>
          <w:rFonts w:ascii="Times New Roman" w:hAnsi="Times New Roman" w:cs="Times New Roman"/>
          <w:sz w:val="24"/>
          <w:szCs w:val="24"/>
        </w:rPr>
        <w:t>]</w:t>
      </w:r>
      <w:r w:rsidRPr="007D6952">
        <w:rPr>
          <w:rFonts w:ascii="Times New Roman" w:hAnsi="Times New Roman" w:cs="Times New Roman"/>
          <w:sz w:val="24"/>
          <w:szCs w:val="24"/>
        </w:rPr>
        <w:tab/>
      </w:r>
      <w:r w:rsidRPr="007D6952">
        <w:rPr>
          <w:rFonts w:ascii="Times New Roman" w:hAnsi="Times New Roman" w:cs="Times New Roman"/>
          <w:color w:val="00B050"/>
          <w:sz w:val="24"/>
          <w:szCs w:val="24"/>
        </w:rPr>
        <w:t>L. Schultz, J. Wecker, E. Hellstern, Formation and properties of NdFeB prepared by mechanical alloying and solid‐state reaction</w:t>
      </w:r>
      <w:r>
        <w:rPr>
          <w:rFonts w:ascii="Times New Roman" w:hAnsi="Times New Roman" w:cs="Times New Roman"/>
          <w:color w:val="00B050"/>
          <w:sz w:val="24"/>
          <w:szCs w:val="24"/>
        </w:rPr>
        <w:t xml:space="preserve">, </w:t>
      </w:r>
      <w:r w:rsidRPr="007D6952">
        <w:rPr>
          <w:rFonts w:ascii="Times New Roman" w:hAnsi="Times New Roman" w:cs="Times New Roman"/>
          <w:color w:val="00B050"/>
          <w:sz w:val="24"/>
          <w:szCs w:val="24"/>
        </w:rPr>
        <w:t xml:space="preserve">J. Appl. Phys. 61 (1987) 3583 </w:t>
      </w:r>
      <w:r>
        <w:rPr>
          <w:rFonts w:ascii="Times New Roman" w:hAnsi="Times New Roman" w:cs="Times New Roman"/>
          <w:color w:val="00B050"/>
          <w:sz w:val="24"/>
          <w:szCs w:val="24"/>
        </w:rPr>
        <w:t>–</w:t>
      </w:r>
      <w:r w:rsidRPr="007D6952">
        <w:rPr>
          <w:rFonts w:ascii="Times New Roman" w:hAnsi="Times New Roman" w:cs="Times New Roman"/>
          <w:color w:val="00B050"/>
          <w:sz w:val="24"/>
          <w:szCs w:val="24"/>
        </w:rPr>
        <w:t xml:space="preserve"> </w:t>
      </w:r>
      <w:r>
        <w:rPr>
          <w:rFonts w:ascii="Times New Roman" w:hAnsi="Times New Roman" w:cs="Times New Roman"/>
          <w:color w:val="00B050"/>
          <w:sz w:val="24"/>
          <w:szCs w:val="24"/>
        </w:rPr>
        <w:t>3585.</w:t>
      </w:r>
    </w:p>
    <w:p w14:paraId="6EACC2DF" w14:textId="77777777" w:rsidR="006B1249" w:rsidRPr="006C0F26" w:rsidRDefault="006B1249" w:rsidP="006B1249">
      <w:pPr>
        <w:spacing w:after="0" w:line="360" w:lineRule="auto"/>
        <w:ind w:left="2160" w:hanging="2160"/>
        <w:jc w:val="both"/>
        <w:rPr>
          <w:rFonts w:ascii="Times New Roman" w:hAnsi="Times New Roman" w:cs="Times New Roman"/>
          <w:sz w:val="24"/>
          <w:szCs w:val="24"/>
        </w:rPr>
      </w:pPr>
      <w:r w:rsidRPr="006C0F26">
        <w:rPr>
          <w:rFonts w:ascii="Times New Roman" w:hAnsi="Times New Roman" w:cs="Times New Roman"/>
          <w:sz w:val="24"/>
          <w:szCs w:val="24"/>
        </w:rPr>
        <w:lastRenderedPageBreak/>
        <w:t>[</w:t>
      </w:r>
      <w:r w:rsidRPr="006C0F26">
        <w:rPr>
          <w:rFonts w:ascii="Times New Roman" w:hAnsi="Times New Roman" w:cs="Times New Roman"/>
          <w:b/>
          <w:bCs/>
          <w:color w:val="0000FF"/>
          <w:sz w:val="24"/>
          <w:szCs w:val="24"/>
        </w:rPr>
        <w:t>Simon 2019</w:t>
      </w:r>
      <w:r w:rsidRPr="006C0F26">
        <w:rPr>
          <w:rFonts w:ascii="Times New Roman" w:hAnsi="Times New Roman" w:cs="Times New Roman"/>
          <w:sz w:val="24"/>
          <w:szCs w:val="24"/>
        </w:rPr>
        <w:t>]</w:t>
      </w:r>
      <w:r w:rsidRPr="006C0F26">
        <w:rPr>
          <w:rFonts w:ascii="Times New Roman" w:hAnsi="Times New Roman" w:cs="Times New Roman"/>
          <w:sz w:val="24"/>
          <w:szCs w:val="24"/>
        </w:rPr>
        <w:tab/>
        <w:t xml:space="preserve">D. Simon, H. Wuest, S. Hinderberger, T. Koehler, A. </w:t>
      </w:r>
      <w:proofErr w:type="spellStart"/>
      <w:r w:rsidRPr="006C0F26">
        <w:rPr>
          <w:rFonts w:ascii="Times New Roman" w:hAnsi="Times New Roman" w:cs="Times New Roman"/>
          <w:sz w:val="24"/>
          <w:szCs w:val="24"/>
        </w:rPr>
        <w:t>Marusczyk</w:t>
      </w:r>
      <w:proofErr w:type="spellEnd"/>
      <w:r w:rsidRPr="006C0F26">
        <w:rPr>
          <w:rFonts w:ascii="Times New Roman" w:hAnsi="Times New Roman" w:cs="Times New Roman"/>
          <w:sz w:val="24"/>
          <w:szCs w:val="24"/>
        </w:rPr>
        <w:t xml:space="preserve">, S. Sawatzki, L.V.B. Diop, K. Skokov, F. Maccari, A. </w:t>
      </w:r>
      <w:proofErr w:type="spellStart"/>
      <w:r w:rsidRPr="006C0F26">
        <w:rPr>
          <w:rFonts w:ascii="Times New Roman" w:hAnsi="Times New Roman" w:cs="Times New Roman"/>
          <w:sz w:val="24"/>
          <w:szCs w:val="24"/>
        </w:rPr>
        <w:t>Senyshyn</w:t>
      </w:r>
      <w:proofErr w:type="spellEnd"/>
      <w:r w:rsidRPr="006C0F26">
        <w:rPr>
          <w:rFonts w:ascii="Times New Roman" w:hAnsi="Times New Roman" w:cs="Times New Roman"/>
          <w:sz w:val="24"/>
          <w:szCs w:val="24"/>
        </w:rPr>
        <w:t>, H. Ehrenberg, O. Gutfleisch, Structural and magnetic properties of Ce</w:t>
      </w:r>
      <w:r w:rsidRPr="006C0F26">
        <w:rPr>
          <w:rFonts w:ascii="Times New Roman" w:hAnsi="Times New Roman" w:cs="Times New Roman"/>
          <w:sz w:val="24"/>
          <w:szCs w:val="24"/>
          <w:vertAlign w:val="subscript"/>
        </w:rPr>
        <w:t>1−x</w:t>
      </w:r>
      <w:r w:rsidRPr="006C0F26">
        <w:rPr>
          <w:rFonts w:ascii="Times New Roman" w:hAnsi="Times New Roman" w:cs="Times New Roman"/>
          <w:sz w:val="24"/>
          <w:szCs w:val="24"/>
        </w:rPr>
        <w:t>Sm</w:t>
      </w:r>
      <w:r w:rsidRPr="006C0F26">
        <w:rPr>
          <w:rFonts w:ascii="Times New Roman" w:hAnsi="Times New Roman" w:cs="Times New Roman"/>
          <w:sz w:val="24"/>
          <w:szCs w:val="24"/>
          <w:vertAlign w:val="subscript"/>
        </w:rPr>
        <w:t>x</w:t>
      </w:r>
      <w:r w:rsidRPr="006C0F26">
        <w:rPr>
          <w:rFonts w:ascii="Times New Roman" w:hAnsi="Times New Roman" w:cs="Times New Roman"/>
          <w:sz w:val="24"/>
          <w:szCs w:val="24"/>
        </w:rPr>
        <w:t>Fe1</w:t>
      </w:r>
      <w:r w:rsidRPr="006C0F26">
        <w:rPr>
          <w:rFonts w:ascii="Times New Roman" w:hAnsi="Times New Roman" w:cs="Times New Roman"/>
          <w:sz w:val="24"/>
          <w:szCs w:val="24"/>
          <w:vertAlign w:val="subscript"/>
        </w:rPr>
        <w:t>1−y</w:t>
      </w:r>
      <w:r w:rsidRPr="006C0F26">
        <w:rPr>
          <w:rFonts w:ascii="Times New Roman" w:hAnsi="Times New Roman" w:cs="Times New Roman"/>
          <w:sz w:val="24"/>
          <w:szCs w:val="24"/>
        </w:rPr>
        <w:t>Ti</w:t>
      </w:r>
      <w:r w:rsidRPr="006C0F26">
        <w:rPr>
          <w:rFonts w:ascii="Times New Roman" w:hAnsi="Times New Roman" w:cs="Times New Roman"/>
          <w:sz w:val="24"/>
          <w:szCs w:val="24"/>
          <w:vertAlign w:val="subscript"/>
        </w:rPr>
        <w:t>1</w:t>
      </w:r>
      <w:r w:rsidRPr="006C0F26">
        <w:rPr>
          <w:rFonts w:ascii="Times New Roman" w:hAnsi="Times New Roman" w:cs="Times New Roman"/>
          <w:sz w:val="24"/>
          <w:szCs w:val="24"/>
        </w:rPr>
        <w:t>V</w:t>
      </w:r>
      <w:r w:rsidRPr="006C0F26">
        <w:rPr>
          <w:rFonts w:ascii="Times New Roman" w:hAnsi="Times New Roman" w:cs="Times New Roman"/>
          <w:sz w:val="24"/>
          <w:szCs w:val="24"/>
          <w:vertAlign w:val="subscript"/>
        </w:rPr>
        <w:t>y</w:t>
      </w:r>
      <w:r w:rsidRPr="006C0F26">
        <w:rPr>
          <w:rFonts w:ascii="Times New Roman" w:hAnsi="Times New Roman" w:cs="Times New Roman"/>
          <w:sz w:val="24"/>
          <w:szCs w:val="24"/>
        </w:rPr>
        <w:t>, Acta Mat. 172 (2019) 131-138.</w:t>
      </w:r>
    </w:p>
    <w:p w14:paraId="74BCE25D" w14:textId="3607BDF7" w:rsidR="006B1249" w:rsidRPr="0096304E" w:rsidRDefault="006B1249" w:rsidP="006B1249">
      <w:pPr>
        <w:spacing w:after="0" w:line="360" w:lineRule="auto"/>
        <w:ind w:left="2160" w:hanging="2160"/>
        <w:jc w:val="both"/>
        <w:rPr>
          <w:rFonts w:ascii="Times New Roman" w:hAnsi="Times New Roman" w:cs="Times New Roman"/>
          <w:sz w:val="24"/>
          <w:szCs w:val="24"/>
        </w:rPr>
      </w:pPr>
      <w:r w:rsidRPr="0096304E">
        <w:rPr>
          <w:rFonts w:ascii="Times New Roman" w:hAnsi="Times New Roman" w:cs="Times New Roman"/>
          <w:sz w:val="24"/>
          <w:szCs w:val="24"/>
        </w:rPr>
        <w:t>[</w:t>
      </w:r>
      <w:r w:rsidRPr="0096304E">
        <w:rPr>
          <w:rFonts w:ascii="Times New Roman" w:hAnsi="Times New Roman" w:cs="Times New Roman"/>
          <w:b/>
          <w:bCs/>
          <w:color w:val="0000FF"/>
          <w:sz w:val="24"/>
          <w:szCs w:val="24"/>
        </w:rPr>
        <w:t>Song 2013</w:t>
      </w:r>
      <w:r w:rsidRPr="0096304E">
        <w:rPr>
          <w:rFonts w:ascii="Times New Roman" w:hAnsi="Times New Roman" w:cs="Times New Roman"/>
          <w:sz w:val="24"/>
          <w:szCs w:val="24"/>
        </w:rPr>
        <w:t>]</w:t>
      </w:r>
      <w:r w:rsidRPr="0096304E">
        <w:rPr>
          <w:rFonts w:ascii="Times New Roman" w:hAnsi="Times New Roman" w:cs="Times New Roman"/>
          <w:sz w:val="24"/>
          <w:szCs w:val="24"/>
        </w:rPr>
        <w:tab/>
        <w:t xml:space="preserve">J. Song, </w:t>
      </w:r>
      <w:proofErr w:type="spellStart"/>
      <w:proofErr w:type="gramStart"/>
      <w:r w:rsidRPr="0096304E">
        <w:rPr>
          <w:rFonts w:ascii="Times New Roman" w:hAnsi="Times New Roman" w:cs="Times New Roman"/>
          <w:sz w:val="24"/>
          <w:szCs w:val="24"/>
        </w:rPr>
        <w:t>M.Yue</w:t>
      </w:r>
      <w:proofErr w:type="spellEnd"/>
      <w:proofErr w:type="gram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J.Zuo</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Z.Zhang</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W.Liu</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D.Zhang</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J.Zhang</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Z.Guo</w:t>
      </w:r>
      <w:proofErr w:type="spellEnd"/>
      <w:r w:rsidRPr="0096304E">
        <w:rPr>
          <w:rFonts w:ascii="Times New Roman" w:hAnsi="Times New Roman" w:cs="Times New Roman"/>
          <w:sz w:val="24"/>
          <w:szCs w:val="24"/>
        </w:rPr>
        <w:t xml:space="preserve">, </w:t>
      </w:r>
      <w:proofErr w:type="spellStart"/>
      <w:r w:rsidRPr="0096304E">
        <w:rPr>
          <w:rFonts w:ascii="Times New Roman" w:hAnsi="Times New Roman" w:cs="Times New Roman"/>
          <w:sz w:val="24"/>
          <w:szCs w:val="24"/>
        </w:rPr>
        <w:t>W.Li</w:t>
      </w:r>
      <w:proofErr w:type="spellEnd"/>
      <w:r w:rsidRPr="0096304E">
        <w:rPr>
          <w:rFonts w:ascii="Times New Roman" w:hAnsi="Times New Roman" w:cs="Times New Roman"/>
          <w:sz w:val="24"/>
          <w:szCs w:val="24"/>
        </w:rPr>
        <w:t xml:space="preserve">, </w:t>
      </w:r>
      <w:r w:rsidR="0096304E" w:rsidRPr="00B93DAF">
        <w:rPr>
          <w:rFonts w:ascii="Times New Roman" w:hAnsi="Times New Roman" w:cs="Times New Roman"/>
          <w:sz w:val="24"/>
          <w:szCs w:val="24"/>
        </w:rPr>
        <w:t>Structure and magnetic properties of bulk nanocrystalline Nd-Fe-B permanent magnets prepared by hot pressing and hot deformation</w:t>
      </w:r>
      <w:r w:rsidR="00955EC1" w:rsidRPr="00B93DAF">
        <w:rPr>
          <w:rFonts w:ascii="Times New Roman" w:hAnsi="Times New Roman" w:cs="Times New Roman"/>
          <w:sz w:val="24"/>
          <w:szCs w:val="24"/>
        </w:rPr>
        <w:t xml:space="preserve">, </w:t>
      </w:r>
      <w:r w:rsidRPr="0096304E">
        <w:rPr>
          <w:rFonts w:ascii="Times New Roman" w:hAnsi="Times New Roman" w:cs="Times New Roman"/>
          <w:sz w:val="24"/>
          <w:szCs w:val="24"/>
        </w:rPr>
        <w:t>J. Rare Earths 31 (2013) 674–678.</w:t>
      </w:r>
    </w:p>
    <w:p w14:paraId="0D4505A5" w14:textId="15D9D0ED" w:rsidR="006B1249" w:rsidRPr="00755379" w:rsidRDefault="006B1249" w:rsidP="0096304E">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Sugimoto 2011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S. Sugimoto, </w:t>
      </w:r>
      <w:r w:rsidR="0096304E" w:rsidRPr="0096304E">
        <w:rPr>
          <w:rFonts w:ascii="Times New Roman" w:hAnsi="Times New Roman" w:cs="Times New Roman"/>
          <w:sz w:val="24"/>
          <w:szCs w:val="24"/>
          <w:lang w:val="en-US"/>
        </w:rPr>
        <w:t>Current status and recent topics of rare-earth permanent magnets</w:t>
      </w:r>
      <w:r w:rsidR="00955EC1" w:rsidRPr="0096304E">
        <w:rPr>
          <w:rFonts w:ascii="Times New Roman" w:hAnsi="Times New Roman" w:cs="Times New Roman"/>
          <w:sz w:val="24"/>
          <w:szCs w:val="24"/>
          <w:lang w:val="en-US"/>
        </w:rPr>
        <w:t>,</w:t>
      </w:r>
      <w:r w:rsidR="00955EC1">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J. Phys. D: Appl. Phys. 44 (2011) 64001.</w:t>
      </w:r>
    </w:p>
    <w:p w14:paraId="2BF64829"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Tomše 2020</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T. Tomše, Z. Samardžija, L. Scherf, R. Kessler, S. Kobe, K. Žužek Rožman, S. Šturm, A spark plasma sintering approach to the manufacture of anisotropic Nd-Fe-B permanent magnets, Journal of Magnetism and Magnetic Materials 502 (2020) 166504.</w:t>
      </w:r>
    </w:p>
    <w:p w14:paraId="223B0FBC"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Tomše 2021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T. Tomše, J. </w:t>
      </w:r>
      <w:proofErr w:type="spellStart"/>
      <w:r w:rsidRPr="00755379">
        <w:rPr>
          <w:rFonts w:ascii="Times New Roman" w:hAnsi="Times New Roman" w:cs="Times New Roman"/>
          <w:sz w:val="24"/>
          <w:szCs w:val="24"/>
          <w:lang w:val="en-US"/>
        </w:rPr>
        <w:t>Jaćimović</w:t>
      </w:r>
      <w:proofErr w:type="spellEnd"/>
      <w:r w:rsidRPr="00755379">
        <w:rPr>
          <w:rFonts w:ascii="Times New Roman" w:hAnsi="Times New Roman" w:cs="Times New Roman"/>
          <w:sz w:val="24"/>
          <w:szCs w:val="24"/>
          <w:lang w:val="en-US"/>
        </w:rPr>
        <w:t>, J.-M. Dubois, S. Kobe, K. Žužek Rožman, S. Šturm, Nanostructured multicomponent Nd-Fe-B magnets prepared by a spark-plasma-sintering approach, Journal of Magnetism and Magnetic Materials 533 (2021) 168011.</w:t>
      </w:r>
    </w:p>
    <w:p w14:paraId="4ED753AC"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Wang 2015</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T. Wang, M. Yue, Y. Li, M. Tokita, Q. Wu, D. Zhang, </w:t>
      </w:r>
      <w:proofErr w:type="spellStart"/>
      <w:proofErr w:type="gramStart"/>
      <w:r w:rsidRPr="00755379">
        <w:rPr>
          <w:rFonts w:ascii="Times New Roman" w:hAnsi="Times New Roman" w:cs="Times New Roman"/>
          <w:sz w:val="24"/>
          <w:szCs w:val="24"/>
          <w:lang w:val="en-US"/>
        </w:rPr>
        <w:t>J.Zhang</w:t>
      </w:r>
      <w:proofErr w:type="spellEnd"/>
      <w:proofErr w:type="gramEnd"/>
      <w:r w:rsidRPr="00755379">
        <w:rPr>
          <w:rFonts w:ascii="Times New Roman" w:hAnsi="Times New Roman" w:cs="Times New Roman"/>
          <w:sz w:val="24"/>
          <w:szCs w:val="24"/>
          <w:lang w:val="en-US"/>
        </w:rPr>
        <w:t>, Tuning of Microstructure and Magnetic Properties of Nanocrystalline NdFeB Permanent Magnets Prepared by Spark Plasma Sintering, IEEE Magnetics Letters 6 (2015) 1–4.</w:t>
      </w:r>
    </w:p>
    <w:p w14:paraId="35B1C60D"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Wuest 2015</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H. Wuest, L. Bommer, T. </w:t>
      </w:r>
      <w:proofErr w:type="spellStart"/>
      <w:r w:rsidRPr="00755379">
        <w:rPr>
          <w:rFonts w:ascii="Times New Roman" w:hAnsi="Times New Roman" w:cs="Times New Roman"/>
          <w:sz w:val="24"/>
          <w:szCs w:val="24"/>
          <w:lang w:val="en-US"/>
        </w:rPr>
        <w:t>Weißgärber</w:t>
      </w:r>
      <w:proofErr w:type="spellEnd"/>
      <w:r w:rsidRPr="00755379">
        <w:rPr>
          <w:rFonts w:ascii="Times New Roman" w:hAnsi="Times New Roman" w:cs="Times New Roman"/>
          <w:sz w:val="24"/>
          <w:szCs w:val="24"/>
          <w:lang w:val="en-US"/>
        </w:rPr>
        <w:t xml:space="preserve">, B. </w:t>
      </w:r>
      <w:proofErr w:type="spellStart"/>
      <w:r w:rsidRPr="00755379">
        <w:rPr>
          <w:rFonts w:ascii="Times New Roman" w:hAnsi="Times New Roman" w:cs="Times New Roman"/>
          <w:sz w:val="24"/>
          <w:szCs w:val="24"/>
          <w:lang w:val="en-US"/>
        </w:rPr>
        <w:t>Kieback</w:t>
      </w:r>
      <w:proofErr w:type="spellEnd"/>
      <w:r w:rsidRPr="00755379">
        <w:rPr>
          <w:rFonts w:ascii="Times New Roman" w:hAnsi="Times New Roman" w:cs="Times New Roman"/>
          <w:sz w:val="24"/>
          <w:szCs w:val="24"/>
          <w:lang w:val="en-US"/>
        </w:rPr>
        <w:t>, Magnetic and structural properties of spark plasma sintered nanocrystalline NdFeB-powders, J. Magn. Magn. Mat. 392 (2015) 74 – 78.</w:t>
      </w:r>
    </w:p>
    <w:p w14:paraId="0007AF07"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Yang 2017</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 xml:space="preserve">Y. Yang, A. Walton A, R. Sheridan, K. Güth, R. </w:t>
      </w:r>
      <w:proofErr w:type="spellStart"/>
      <w:r w:rsidRPr="00755379">
        <w:rPr>
          <w:rFonts w:ascii="Times New Roman" w:hAnsi="Times New Roman" w:cs="Times New Roman"/>
          <w:sz w:val="24"/>
          <w:szCs w:val="24"/>
          <w:lang w:val="en-US"/>
        </w:rPr>
        <w:t>Gauß</w:t>
      </w:r>
      <w:proofErr w:type="spellEnd"/>
      <w:r w:rsidRPr="00755379">
        <w:rPr>
          <w:rFonts w:ascii="Times New Roman" w:hAnsi="Times New Roman" w:cs="Times New Roman"/>
          <w:sz w:val="24"/>
          <w:szCs w:val="24"/>
          <w:lang w:val="en-US"/>
        </w:rPr>
        <w:t xml:space="preserve">, O. Gutfleisch, M. Buchert, B.-M. </w:t>
      </w:r>
      <w:proofErr w:type="spellStart"/>
      <w:r w:rsidRPr="00755379">
        <w:rPr>
          <w:rFonts w:ascii="Times New Roman" w:hAnsi="Times New Roman" w:cs="Times New Roman"/>
          <w:sz w:val="24"/>
          <w:szCs w:val="24"/>
          <w:lang w:val="en-US"/>
        </w:rPr>
        <w:t>Steenari</w:t>
      </w:r>
      <w:proofErr w:type="spellEnd"/>
      <w:r w:rsidRPr="00755379">
        <w:rPr>
          <w:rFonts w:ascii="Times New Roman" w:hAnsi="Times New Roman" w:cs="Times New Roman"/>
          <w:sz w:val="24"/>
          <w:szCs w:val="24"/>
          <w:lang w:val="en-US"/>
        </w:rPr>
        <w:t xml:space="preserve">, Tom Van </w:t>
      </w:r>
      <w:proofErr w:type="spellStart"/>
      <w:r w:rsidRPr="00755379">
        <w:rPr>
          <w:rFonts w:ascii="Times New Roman" w:hAnsi="Times New Roman" w:cs="Times New Roman"/>
          <w:sz w:val="24"/>
          <w:szCs w:val="24"/>
          <w:lang w:val="en-US"/>
        </w:rPr>
        <w:t>Gerven</w:t>
      </w:r>
      <w:proofErr w:type="spellEnd"/>
      <w:r w:rsidRPr="00755379">
        <w:rPr>
          <w:rFonts w:ascii="Times New Roman" w:hAnsi="Times New Roman" w:cs="Times New Roman"/>
          <w:sz w:val="24"/>
          <w:szCs w:val="24"/>
          <w:lang w:val="en-US"/>
        </w:rPr>
        <w:t xml:space="preserve">, P.T. Jones, K. </w:t>
      </w:r>
      <w:proofErr w:type="spellStart"/>
      <w:r w:rsidRPr="00755379">
        <w:rPr>
          <w:rFonts w:ascii="Times New Roman" w:hAnsi="Times New Roman" w:cs="Times New Roman"/>
          <w:sz w:val="24"/>
          <w:szCs w:val="24"/>
          <w:lang w:val="en-US"/>
        </w:rPr>
        <w:t>Binnemanns</w:t>
      </w:r>
      <w:proofErr w:type="spellEnd"/>
      <w:r w:rsidRPr="00755379">
        <w:rPr>
          <w:rFonts w:ascii="Times New Roman" w:hAnsi="Times New Roman" w:cs="Times New Roman"/>
          <w:sz w:val="24"/>
          <w:szCs w:val="24"/>
          <w:lang w:val="en-US"/>
        </w:rPr>
        <w:t>, REE Recovery from End-of-Life NdFeB Permanent Magnet Scrap: A Critical Review, J. Sustain. Metall. 3 (2017) 122–149.</w:t>
      </w:r>
    </w:p>
    <w:p w14:paraId="41D24BE7" w14:textId="77777777" w:rsidR="006B1249" w:rsidRPr="00755379" w:rsidRDefault="006B1249" w:rsidP="006B1249">
      <w:pPr>
        <w:spacing w:after="0" w:line="360" w:lineRule="auto"/>
        <w:ind w:left="2160" w:hanging="2160"/>
        <w:jc w:val="both"/>
        <w:rPr>
          <w:rFonts w:ascii="Times New Roman" w:hAnsi="Times New Roman" w:cs="Times New Roman"/>
          <w:sz w:val="24"/>
          <w:szCs w:val="24"/>
          <w:lang w:val="en-US"/>
        </w:rPr>
      </w:pPr>
      <w:r w:rsidRPr="00755379">
        <w:rPr>
          <w:rFonts w:ascii="Times New Roman" w:hAnsi="Times New Roman" w:cs="Times New Roman"/>
          <w:sz w:val="24"/>
          <w:szCs w:val="24"/>
          <w:lang w:val="en-US"/>
        </w:rPr>
        <w:t>[</w:t>
      </w:r>
      <w:r w:rsidRPr="00755379">
        <w:rPr>
          <w:rFonts w:ascii="Times New Roman" w:hAnsi="Times New Roman" w:cs="Times New Roman"/>
          <w:b/>
          <w:bCs/>
          <w:color w:val="0000FF"/>
          <w:sz w:val="24"/>
          <w:szCs w:val="24"/>
          <w:lang w:val="en-US"/>
        </w:rPr>
        <w:t>Zhao 2021</w:t>
      </w:r>
      <w:r w:rsidRPr="00755379">
        <w:rPr>
          <w:rFonts w:ascii="Times New Roman" w:hAnsi="Times New Roman" w:cs="Times New Roman"/>
          <w:sz w:val="24"/>
          <w:szCs w:val="24"/>
          <w:lang w:val="en-US"/>
        </w:rPr>
        <w:t>]</w:t>
      </w:r>
      <w:r w:rsidRPr="00755379">
        <w:rPr>
          <w:rFonts w:ascii="Times New Roman" w:hAnsi="Times New Roman" w:cs="Times New Roman"/>
          <w:sz w:val="24"/>
          <w:szCs w:val="24"/>
          <w:lang w:val="en-US"/>
        </w:rPr>
        <w:tab/>
        <w:t>J. Zhao, C. Hu, Z. Zhao, M. Tang, X. Tang, Effects of deformation degree on the magnetic properties of soft magnetic steel after heat treatment. Journal of Magnetism and Magnetic Materials 533 (2021) 167991.</w:t>
      </w:r>
    </w:p>
    <w:p w14:paraId="6CC18452" w14:textId="77777777" w:rsidR="006B1249" w:rsidRPr="006B1249" w:rsidRDefault="006B1249" w:rsidP="002C7BA2">
      <w:pPr>
        <w:spacing w:after="0" w:line="360" w:lineRule="auto"/>
        <w:jc w:val="both"/>
        <w:rPr>
          <w:rFonts w:ascii="Times New Roman" w:hAnsi="Times New Roman" w:cs="Times New Roman"/>
          <w:color w:val="0000FF"/>
          <w:sz w:val="24"/>
          <w:szCs w:val="24"/>
          <w:lang w:val="en-US"/>
        </w:rPr>
      </w:pPr>
    </w:p>
    <w:sectPr w:rsidR="006B1249" w:rsidRPr="006B1249" w:rsidSect="000F10AC">
      <w:footerReference w:type="default" r:id="rId22"/>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Iliya Angelov Radulov" w:date="2024-06-12T09:26:00Z" w:initials="RIA">
    <w:p w14:paraId="362C8630" w14:textId="2B2D3BD7" w:rsidR="004710EF" w:rsidRDefault="004710EF">
      <w:pPr>
        <w:pStyle w:val="CommentText"/>
      </w:pPr>
      <w:r>
        <w:rPr>
          <w:rStyle w:val="CommentReference"/>
        </w:rPr>
        <w:annotationRef/>
      </w:r>
      <w:r>
        <w:t>I will suggest to remove tailored here. In my understanding this means we have optimized the deformation degree.</w:t>
      </w:r>
    </w:p>
  </w:comment>
  <w:comment w:id="6" w:author="Bram, Martin" w:date="2024-05-21T13:25:00Z" w:initials="BM">
    <w:p w14:paraId="694EE476" w14:textId="430C581D" w:rsidR="00033FBD" w:rsidRDefault="00033FBD">
      <w:pPr>
        <w:pStyle w:val="CommentText"/>
      </w:pPr>
      <w:r>
        <w:rPr>
          <w:rStyle w:val="CommentReference"/>
        </w:rPr>
        <w:annotationRef/>
      </w:r>
      <w:r>
        <w:t>Is it better to use Nd-Fe-B magnets or Nd2Fe14B magnets? One of the options should be consistently used throughout the manuscript.</w:t>
      </w:r>
    </w:p>
  </w:comment>
  <w:comment w:id="7" w:author="Fernando Maccari" w:date="2024-06-09T20:21:00Z" w:initials="FM">
    <w:p w14:paraId="5F6B4C36" w14:textId="77777777" w:rsidR="00373AAA" w:rsidRDefault="00373AAA" w:rsidP="00373AAA">
      <w:pPr>
        <w:pStyle w:val="CommentText"/>
      </w:pPr>
      <w:r>
        <w:rPr>
          <w:rStyle w:val="CommentReference"/>
        </w:rPr>
        <w:annotationRef/>
      </w:r>
      <w:r>
        <w:t>I think Nd-Fe-B magnets is more generic and does not have a fix stoichiometry. So I would prefer to have Nd-Fe-B if it is fine for all.</w:t>
      </w:r>
    </w:p>
  </w:comment>
  <w:comment w:id="8" w:author="Iliya Angelov Radulov [2]" w:date="2024-06-12T09:28:00Z" w:initials="RIA">
    <w:p w14:paraId="7B1FF5F8" w14:textId="1A36D41F" w:rsidR="004710EF" w:rsidRDefault="004710EF">
      <w:pPr>
        <w:pStyle w:val="CommentText"/>
      </w:pPr>
      <w:r>
        <w:rPr>
          <w:rStyle w:val="CommentReference"/>
        </w:rPr>
        <w:annotationRef/>
      </w:r>
      <w:r>
        <w:t>Nd-Fe-B</w:t>
      </w:r>
      <w:r>
        <w:t xml:space="preserve"> is OK</w:t>
      </w:r>
    </w:p>
  </w:comment>
  <w:comment w:id="13" w:author="Bram, Martin" w:date="2024-05-23T09:08:00Z" w:initials="BM">
    <w:p w14:paraId="3E94CE00" w14:textId="3A7C4D26" w:rsidR="00F42FE9" w:rsidRDefault="00F42FE9">
      <w:pPr>
        <w:pStyle w:val="CommentText"/>
      </w:pPr>
      <w:r>
        <w:rPr>
          <w:rStyle w:val="CommentReference"/>
        </w:rPr>
        <w:annotationRef/>
      </w:r>
      <w:r>
        <w:t xml:space="preserve">I propose to </w:t>
      </w:r>
      <w:r w:rsidR="00864A40">
        <w:t>add</w:t>
      </w:r>
      <w:r>
        <w:t xml:space="preserve"> the magnetic properties of the best performing magnet (HDS 701) in the abstract to better motivate our work. Maybe we can also mention the higher deformation degree compared to conventional hot deformation.</w:t>
      </w:r>
    </w:p>
  </w:comment>
  <w:comment w:id="14" w:author="Fernando Maccari" w:date="2024-06-09T20:27:00Z" w:initials="FM">
    <w:p w14:paraId="7B0E8695" w14:textId="77777777" w:rsidR="00373AAA" w:rsidRDefault="00373AAA" w:rsidP="00373AAA">
      <w:pPr>
        <w:pStyle w:val="CommentText"/>
      </w:pPr>
      <w:r>
        <w:rPr>
          <w:rStyle w:val="CommentReference"/>
        </w:rPr>
        <w:annotationRef/>
      </w:r>
      <w:r>
        <w:t>I agree. Giving some numbers is nice for the readers</w:t>
      </w:r>
    </w:p>
  </w:comment>
  <w:comment w:id="15" w:author="Iliya Angelov Radulov [3]" w:date="2024-06-12T09:29:00Z" w:initials="RIA">
    <w:p w14:paraId="44747131" w14:textId="4578F392" w:rsidR="004710EF" w:rsidRDefault="004710EF">
      <w:pPr>
        <w:pStyle w:val="CommentText"/>
      </w:pPr>
      <w:r>
        <w:rPr>
          <w:rStyle w:val="CommentReference"/>
        </w:rPr>
        <w:annotationRef/>
      </w:r>
      <w:r>
        <w:t xml:space="preserve">We should put the values for the two best performing magnets </w:t>
      </w:r>
    </w:p>
  </w:comment>
  <w:comment w:id="16" w:author="Bram, Martin" w:date="2024-05-21T14:55:00Z" w:initials="BM">
    <w:p w14:paraId="625E91D1" w14:textId="5E7B8ED9" w:rsidR="00831C39" w:rsidRDefault="00831C39">
      <w:pPr>
        <w:pStyle w:val="CommentText"/>
      </w:pPr>
      <w:r>
        <w:rPr>
          <w:rStyle w:val="CommentReference"/>
        </w:rPr>
        <w:annotationRef/>
      </w:r>
      <w:r>
        <w:t>We should try to further shorten the introduction.</w:t>
      </w:r>
    </w:p>
  </w:comment>
  <w:comment w:id="22" w:author="Fernando Maccari" w:date="2024-06-09T20:30:00Z" w:initials="FM">
    <w:p w14:paraId="327916A9" w14:textId="77777777" w:rsidR="00373AAA" w:rsidRDefault="00373AAA" w:rsidP="00373AAA">
      <w:pPr>
        <w:pStyle w:val="CommentText"/>
      </w:pPr>
      <w:r>
        <w:rPr>
          <w:rStyle w:val="CommentReference"/>
        </w:rPr>
        <w:annotationRef/>
      </w:r>
      <w:r>
        <w:t>Generally is done under constant pumping - low pressure. Should we change it?</w:t>
      </w:r>
    </w:p>
  </w:comment>
  <w:comment w:id="23" w:author="Iliya Angelov Radulov [4]" w:date="2024-06-12T09:30:00Z" w:initials="RIA">
    <w:p w14:paraId="4C250879" w14:textId="38B61415" w:rsidR="004710EF" w:rsidRDefault="004710EF">
      <w:pPr>
        <w:pStyle w:val="CommentText"/>
      </w:pPr>
      <w:r>
        <w:rPr>
          <w:rStyle w:val="CommentReference"/>
        </w:rPr>
        <w:annotationRef/>
      </w:r>
      <w:r>
        <w:rPr>
          <w:rStyle w:val="CommentReference"/>
        </w:rPr>
        <w:t xml:space="preserve">Protective atmosphere is more general for me </w:t>
      </w:r>
    </w:p>
  </w:comment>
  <w:comment w:id="26" w:author="Fernando Maccari" w:date="2024-06-09T20:31:00Z" w:initials="FM">
    <w:p w14:paraId="0A5C92DC" w14:textId="77777777" w:rsidR="006A7654" w:rsidRDefault="006A7654" w:rsidP="006A7654">
      <w:pPr>
        <w:pStyle w:val="CommentText"/>
      </w:pPr>
      <w:r>
        <w:rPr>
          <w:rStyle w:val="CommentReference"/>
        </w:rPr>
        <w:annotationRef/>
      </w:r>
      <w:r>
        <w:t>In industry they use Mo wheel or Mo coated wheel. Maybe we can use metallic wheel, to avoid been specific.</w:t>
      </w:r>
    </w:p>
  </w:comment>
  <w:comment w:id="40" w:author="Keszler, Monica" w:date="2024-01-09T13:40:00Z" w:initials="KM">
    <w:p w14:paraId="509DF2BA" w14:textId="41EE6598" w:rsidR="00EA5F01" w:rsidRDefault="00EA5F01" w:rsidP="00EA5F01">
      <w:pPr>
        <w:autoSpaceDE w:val="0"/>
        <w:autoSpaceDN w:val="0"/>
        <w:adjustRightInd w:val="0"/>
        <w:spacing w:after="0" w:line="240" w:lineRule="auto"/>
        <w:rPr>
          <w:rFonts w:ascii="Arial" w:hAnsi="Arial" w:cs="Arial"/>
          <w:b/>
          <w:bCs/>
          <w:sz w:val="28"/>
          <w:szCs w:val="28"/>
          <w:lang w:val="en-US"/>
        </w:rPr>
      </w:pPr>
      <w:r>
        <w:rPr>
          <w:rStyle w:val="CommentReference"/>
        </w:rPr>
        <w:annotationRef/>
      </w:r>
      <w:r>
        <w:t>Paper titled: “</w:t>
      </w:r>
      <w:r>
        <w:rPr>
          <w:rFonts w:ascii="Arial" w:hAnsi="Arial" w:cs="Arial"/>
          <w:b/>
          <w:bCs/>
          <w:sz w:val="28"/>
          <w:szCs w:val="28"/>
          <w:lang w:val="en-US"/>
        </w:rPr>
        <w:t>Magnetization processes in two different types of anisotropic, fully dense</w:t>
      </w:r>
    </w:p>
    <w:p w14:paraId="5675BA30" w14:textId="77777777" w:rsidR="00EA5F01" w:rsidRDefault="00EA5F01" w:rsidP="00EA5F01">
      <w:pPr>
        <w:autoSpaceDE w:val="0"/>
        <w:autoSpaceDN w:val="0"/>
        <w:adjustRightInd w:val="0"/>
        <w:spacing w:after="0" w:line="240" w:lineRule="auto"/>
        <w:rPr>
          <w:rFonts w:ascii="Arial" w:hAnsi="Arial" w:cs="Arial"/>
          <w:b/>
          <w:bCs/>
          <w:sz w:val="28"/>
          <w:szCs w:val="28"/>
          <w:lang w:val="en-US"/>
        </w:rPr>
      </w:pPr>
      <w:r>
        <w:rPr>
          <w:rFonts w:ascii="Arial" w:hAnsi="Arial" w:cs="Arial"/>
          <w:b/>
          <w:bCs/>
          <w:sz w:val="28"/>
          <w:szCs w:val="28"/>
          <w:lang w:val="en-US"/>
        </w:rPr>
        <w:t>NdFeB hydrogenation, disproportionation, desorption,</w:t>
      </w:r>
    </w:p>
    <w:p w14:paraId="7D749D7F" w14:textId="77777777" w:rsidR="00EA5F01" w:rsidRPr="00A73ECD" w:rsidRDefault="00EA5F01" w:rsidP="00EA5F01">
      <w:pPr>
        <w:pStyle w:val="CommentText"/>
      </w:pPr>
      <w:r>
        <w:rPr>
          <w:rFonts w:ascii="Arial" w:hAnsi="Arial" w:cs="Arial"/>
          <w:b/>
          <w:bCs/>
          <w:sz w:val="28"/>
          <w:szCs w:val="28"/>
          <w:lang w:val="en-US"/>
        </w:rPr>
        <w:t xml:space="preserve">and recombination magnets” – </w:t>
      </w:r>
      <w:r>
        <w:rPr>
          <w:rFonts w:ascii="Arial" w:hAnsi="Arial" w:cs="Arial"/>
          <w:sz w:val="28"/>
          <w:szCs w:val="28"/>
          <w:lang w:val="en-US"/>
        </w:rPr>
        <w:t>Describes hot compaction + deformation of isotropic powders leading to better magnetic properties than pre-aligning+hot compacting anisotropic powders. Not 100% certain that it fits here specifically – will have to see if it works better in a different part of the manuscript</w:t>
      </w:r>
    </w:p>
  </w:comment>
  <w:comment w:id="49" w:author="Keszler, Monica" w:date="2024-05-03T13:15:00Z" w:initials="KM">
    <w:p w14:paraId="539D2833" w14:textId="77777777" w:rsidR="00EA5F01" w:rsidRDefault="00EA5F01" w:rsidP="00EA5F01">
      <w:pPr>
        <w:pStyle w:val="CommentText"/>
      </w:pPr>
      <w:r>
        <w:rPr>
          <w:rStyle w:val="CommentReference"/>
        </w:rPr>
        <w:annotationRef/>
      </w:r>
      <w:r>
        <w:rPr>
          <w:noProof/>
        </w:rPr>
        <w:t>Reviewer #1, Comment #5: section about electroplasticity has been deleted.</w:t>
      </w:r>
    </w:p>
  </w:comment>
  <w:comment w:id="54" w:author="Bram, Martin" w:date="2024-05-21T14:14:00Z" w:initials="BM">
    <w:p w14:paraId="10A47C43" w14:textId="175A6C7D" w:rsidR="00465398" w:rsidRDefault="00465398">
      <w:pPr>
        <w:pStyle w:val="CommentText"/>
      </w:pPr>
      <w:r>
        <w:rPr>
          <w:rStyle w:val="CommentReference"/>
        </w:rPr>
        <w:annotationRef/>
      </w:r>
      <w:r>
        <w:t>This sentence is not correct. In some works HDDR powders were used.</w:t>
      </w:r>
    </w:p>
  </w:comment>
  <w:comment w:id="55" w:author="Iliya Angelov Radulov [5]" w:date="2024-06-12T09:34:00Z" w:initials="RIA">
    <w:p w14:paraId="3C2D3395" w14:textId="0D245492" w:rsidR="004710EF" w:rsidRPr="0090335D" w:rsidRDefault="004710EF" w:rsidP="0090335D">
      <w:pPr>
        <w:spacing w:after="0" w:line="360" w:lineRule="auto"/>
        <w:jc w:val="both"/>
        <w:rPr>
          <w:rFonts w:ascii="Times New Roman" w:hAnsi="Times New Roman" w:cs="Times New Roman"/>
          <w:sz w:val="24"/>
          <w:szCs w:val="24"/>
          <w:lang w:val="en-US"/>
        </w:rPr>
      </w:pPr>
      <w:r w:rsidRPr="004710EF">
        <w:rPr>
          <w:rStyle w:val="CommentReference"/>
        </w:rPr>
        <w:annotationRef/>
      </w:r>
      <w:r w:rsidR="0090335D" w:rsidRPr="002D0FA4">
        <w:rPr>
          <w:rFonts w:ascii="Times New Roman" w:hAnsi="Times New Roman" w:cs="Times New Roman"/>
          <w:sz w:val="24"/>
          <w:szCs w:val="24"/>
          <w:lang w:val="en-US"/>
        </w:rPr>
        <w:t xml:space="preserve">In all cases, </w:t>
      </w:r>
      <w:r w:rsidR="0090335D">
        <w:rPr>
          <w:rFonts w:ascii="Times New Roman" w:hAnsi="Times New Roman" w:cs="Times New Roman"/>
          <w:sz w:val="24"/>
          <w:szCs w:val="24"/>
          <w:lang w:val="en-US"/>
        </w:rPr>
        <w:t>fresh (melt spun ribbons) or recycled</w:t>
      </w:r>
      <w:r w:rsidR="0090335D" w:rsidRPr="002D0FA4">
        <w:rPr>
          <w:rFonts w:ascii="Times New Roman" w:hAnsi="Times New Roman" w:cs="Times New Roman"/>
          <w:sz w:val="24"/>
          <w:szCs w:val="24"/>
          <w:lang w:val="en-US"/>
        </w:rPr>
        <w:t xml:space="preserve"> </w:t>
      </w:r>
      <w:r w:rsidR="0090335D">
        <w:rPr>
          <w:rFonts w:ascii="Times New Roman" w:hAnsi="Times New Roman" w:cs="Times New Roman"/>
          <w:sz w:val="24"/>
          <w:szCs w:val="24"/>
          <w:lang w:val="en-US"/>
        </w:rPr>
        <w:t>(</w:t>
      </w:r>
      <w:r w:rsidR="0090335D" w:rsidRPr="002D0FA4">
        <w:rPr>
          <w:rFonts w:ascii="Times New Roman" w:hAnsi="Times New Roman" w:cs="Times New Roman"/>
          <w:sz w:val="24"/>
          <w:szCs w:val="24"/>
          <w:lang w:val="en-US"/>
        </w:rPr>
        <w:t>scrap hot-deformed magnets</w:t>
      </w:r>
      <w:r w:rsidR="0090335D">
        <w:rPr>
          <w:rFonts w:ascii="Times New Roman" w:hAnsi="Times New Roman" w:cs="Times New Roman"/>
          <w:sz w:val="24"/>
          <w:szCs w:val="24"/>
          <w:lang w:val="en-US"/>
        </w:rPr>
        <w:t>)</w:t>
      </w:r>
      <w:r w:rsidR="0090335D" w:rsidRPr="002D0FA4">
        <w:rPr>
          <w:rFonts w:ascii="Times New Roman" w:hAnsi="Times New Roman" w:cs="Times New Roman"/>
          <w:sz w:val="24"/>
          <w:szCs w:val="24"/>
          <w:lang w:val="en-US"/>
        </w:rPr>
        <w:t xml:space="preserve"> nanocrystalline Nd-Fe-B powders has been used as starting materials.</w:t>
      </w:r>
      <w:r w:rsidR="0090335D" w:rsidRPr="002D0FA4">
        <w:rPr>
          <w:rStyle w:val="CommentReference"/>
          <w:lang w:val="tr-TR"/>
        </w:rPr>
        <w:annotationRef/>
      </w:r>
      <w:r w:rsidR="0090335D" w:rsidRPr="002D0FA4">
        <w:rPr>
          <w:rStyle w:val="CommentReference"/>
          <w:lang w:val="tr-TR"/>
        </w:rPr>
        <w:annotationRef/>
      </w:r>
    </w:p>
  </w:comment>
  <w:comment w:id="58" w:author="Keszler, Monica" w:date="2024-05-03T10:24:00Z" w:initials="KM">
    <w:p w14:paraId="1074CCB7" w14:textId="77777777" w:rsidR="000D070A" w:rsidRDefault="000D070A" w:rsidP="000D070A">
      <w:pPr>
        <w:pStyle w:val="CommentText"/>
      </w:pPr>
      <w:r>
        <w:rPr>
          <w:rStyle w:val="CommentReference"/>
        </w:rPr>
        <w:annotationRef/>
      </w:r>
      <w:r>
        <w:t>I propose to use SPT for the deformation process using FAST/SPS to differentiate it from the pre-sintering step. I will make the necessary changes in the paper, and if there is a disagreement, we can discuss how to move forward</w:t>
      </w:r>
    </w:p>
  </w:comment>
  <w:comment w:id="59" w:author="Bram, Martin" w:date="2024-05-21T14:30:00Z" w:initials="BM">
    <w:p w14:paraId="6834A76F" w14:textId="5C9CA2C0" w:rsidR="00DA426D" w:rsidRDefault="00DA426D">
      <w:pPr>
        <w:pStyle w:val="CommentText"/>
      </w:pPr>
      <w:r>
        <w:rPr>
          <w:rStyle w:val="CommentReference"/>
        </w:rPr>
        <w:annotationRef/>
      </w:r>
      <w:r>
        <w:t xml:space="preserve">This is an interesting work for texturing HDDR powders, which were produced from EOL magnets. We should </w:t>
      </w:r>
      <w:r w:rsidR="00847ADA">
        <w:t>keep this work in mind when going back to recycled powders from EOL magnets.</w:t>
      </w:r>
    </w:p>
  </w:comment>
  <w:comment w:id="60" w:author="Keszler, Monica" w:date="2024-05-03T10:43:00Z" w:initials="KM">
    <w:p w14:paraId="6BDE53EE" w14:textId="77777777" w:rsidR="000D070A" w:rsidRDefault="000D070A" w:rsidP="000D070A">
      <w:pPr>
        <w:pStyle w:val="CommentText"/>
      </w:pPr>
      <w:r>
        <w:rPr>
          <w:rStyle w:val="CommentReference"/>
        </w:rPr>
        <w:annotationRef/>
      </w:r>
      <w:r>
        <w:t>This paper is very comprehensive in its process, and I don’t believe anything is missing.</w:t>
      </w:r>
    </w:p>
  </w:comment>
  <w:comment w:id="61" w:author="Bram, Martin" w:date="2024-05-21T14:53:00Z" w:initials="BM">
    <w:p w14:paraId="2B9785E5" w14:textId="70C17145" w:rsidR="00831C39" w:rsidRDefault="00831C39">
      <w:pPr>
        <w:pStyle w:val="CommentText"/>
      </w:pPr>
      <w:r>
        <w:rPr>
          <w:rStyle w:val="CommentReference"/>
        </w:rPr>
        <w:annotationRef/>
      </w:r>
      <w:r>
        <w:t>Maybe we can argue that Jülich is interested in direct hot deformation of magnet scrap by FAST/SPS, IWKS is interested hot deformation of melt-spun powders from EOL magnets. For both attempts, we intend to qualify FAST/SPS as promising alternative hot deformation process.</w:t>
      </w:r>
    </w:p>
  </w:comment>
  <w:comment w:id="62" w:author="Iliya Angelov Radulov [6]" w:date="2024-06-12T09:42:00Z" w:initials="RIA">
    <w:p w14:paraId="45CD2EC5" w14:textId="25FD92AF" w:rsidR="0090335D" w:rsidRDefault="0090335D">
      <w:pPr>
        <w:pStyle w:val="CommentText"/>
      </w:pPr>
      <w:r>
        <w:rPr>
          <w:rStyle w:val="CommentReference"/>
        </w:rPr>
        <w:annotationRef/>
      </w:r>
      <w:r>
        <w:t xml:space="preserve">I agree this was our motivation, but at the same time at IWKS we use only MQU F powder and do not discuss the reclycling of EOL magnets </w:t>
      </w:r>
    </w:p>
  </w:comment>
  <w:comment w:id="63" w:author="Bram, Martin" w:date="2024-05-21T14:33:00Z" w:initials="BM">
    <w:p w14:paraId="0322A5FC" w14:textId="04F79026" w:rsidR="00DA426D" w:rsidRDefault="00DA426D">
      <w:pPr>
        <w:pStyle w:val="CommentText"/>
      </w:pPr>
      <w:r>
        <w:rPr>
          <w:rStyle w:val="CommentReference"/>
        </w:rPr>
        <w:annotationRef/>
      </w:r>
      <w:r>
        <w:t xml:space="preserve">It would be good to </w:t>
      </w:r>
      <w:r w:rsidR="0052042A">
        <w:t>make the motivation for the second approach more clear. At Fraunhofer IWKS, recycling via direct melt-spinning of EOL magnets is an important topic, FAST/SPS is a good option for studying the microstructure formation and magnetic properties for the melt-spun recyclate powder.</w:t>
      </w:r>
      <w:r w:rsidR="00855113">
        <w:t xml:space="preserve"> Maybe a related comment could be added.</w:t>
      </w:r>
    </w:p>
  </w:comment>
  <w:comment w:id="64" w:author="Iliya Angelov Radulov [7]" w:date="2024-06-12T09:57:00Z" w:initials="RIA">
    <w:p w14:paraId="32D768D8" w14:textId="77777777" w:rsidR="006415D3" w:rsidRDefault="006415D3">
      <w:pPr>
        <w:pStyle w:val="CommentText"/>
      </w:pPr>
      <w:r>
        <w:rPr>
          <w:rStyle w:val="CommentReference"/>
        </w:rPr>
        <w:annotationRef/>
      </w:r>
      <w:r w:rsidRPr="006415D3">
        <w:t xml:space="preserve">As in the previous paragraph, I would like to avoid </w:t>
      </w:r>
      <w:r>
        <w:t xml:space="preserve">mentioning </w:t>
      </w:r>
      <w:r w:rsidRPr="006415D3">
        <w:t>of EOL magnets</w:t>
      </w:r>
      <w:r w:rsidR="008600E7">
        <w:t>.</w:t>
      </w:r>
    </w:p>
    <w:p w14:paraId="2AD99B72" w14:textId="77777777" w:rsidR="008600E7" w:rsidRDefault="008600E7" w:rsidP="008600E7">
      <w:pPr>
        <w:pStyle w:val="CommentText"/>
      </w:pPr>
      <w:r>
        <w:t>Our motivation was:</w:t>
      </w:r>
    </w:p>
    <w:p w14:paraId="792D2646" w14:textId="608F6E9E" w:rsidR="008600E7" w:rsidRDefault="008600E7" w:rsidP="008600E7">
      <w:pPr>
        <w:pStyle w:val="CommentText"/>
      </w:pPr>
      <w:r>
        <w:t xml:space="preserve">First of all to check the applicability of the process and show that magnets produced by FAST SPS (SPT) are as good as the one made by conventional </w:t>
      </w:r>
      <w:r w:rsidR="007907FE">
        <w:t>die upsetting (hot press)</w:t>
      </w:r>
      <w:r>
        <w:t xml:space="preserve">. </w:t>
      </w:r>
    </w:p>
    <w:p w14:paraId="54223EAB" w14:textId="77777777" w:rsidR="008600E7" w:rsidRDefault="008600E7" w:rsidP="008600E7">
      <w:pPr>
        <w:pStyle w:val="CommentText"/>
      </w:pPr>
      <w:r>
        <w:t>And further we obtain reliable data for the LCA/ economical/ envirmental impact analysis of the production process, where we can argue the  FAST SPS (SPT) is more sustainable (greener, with better ecomonical imact etc.) This data will be published in follow-up paper (with Imants Dirba?).</w:t>
      </w:r>
    </w:p>
    <w:p w14:paraId="566FE677" w14:textId="77777777" w:rsidR="008600E7" w:rsidRDefault="008600E7" w:rsidP="008600E7">
      <w:pPr>
        <w:pStyle w:val="CommentText"/>
      </w:pPr>
      <w:r>
        <w:t>The main problem is that the nowerdays EOL magnets are mostly sintered magnets and therefore have cannot be directly recycled to hot deformed magnets. We need to remelt the EOL magnets and process them to nanocrystaline powder. This process also has to be considered in the LCA  analysis.</w:t>
      </w:r>
    </w:p>
    <w:p w14:paraId="1708F2FA" w14:textId="1BDFA070" w:rsidR="008600E7" w:rsidRDefault="008600E7" w:rsidP="008600E7">
      <w:pPr>
        <w:pStyle w:val="CommentText"/>
      </w:pPr>
      <w:r>
        <w:t xml:space="preserve">I will try to write this better, need some help with LCA terminology </w:t>
      </w:r>
    </w:p>
  </w:comment>
  <w:comment w:id="65" w:author="Keszler, Monica" w:date="2024-05-03T13:40:00Z" w:initials="KM">
    <w:p w14:paraId="765EA206" w14:textId="77777777" w:rsidR="005228E6" w:rsidRDefault="005228E6" w:rsidP="005228E6">
      <w:pPr>
        <w:pStyle w:val="CommentText"/>
      </w:pPr>
      <w:r>
        <w:rPr>
          <w:rStyle w:val="CommentReference"/>
        </w:rPr>
        <w:annotationRef/>
      </w:r>
      <w:r>
        <w:rPr>
          <w:noProof/>
        </w:rPr>
        <w:t>Reviewer #1, comment #9: tap density changed to match Fraunhofer</w:t>
      </w:r>
    </w:p>
  </w:comment>
  <w:comment w:id="66" w:author="Keszler, Monica" w:date="2024-01-09T13:34:00Z" w:initials="KM">
    <w:p w14:paraId="277AC8A0" w14:textId="77777777" w:rsidR="005228E6" w:rsidRDefault="005228E6" w:rsidP="005228E6">
      <w:pPr>
        <w:pStyle w:val="CommentText"/>
      </w:pPr>
      <w:r>
        <w:rPr>
          <w:rStyle w:val="CommentReference"/>
        </w:rPr>
        <w:annotationRef/>
      </w:r>
      <w:r>
        <w:t>Sentence inserted based on the sources provided by O. Gutfleisch</w:t>
      </w:r>
    </w:p>
  </w:comment>
  <w:comment w:id="67" w:author="Monica Keszler" w:date="2024-01-10T12:47:00Z" w:initials="MK">
    <w:p w14:paraId="2C6F7320" w14:textId="77777777" w:rsidR="005228E6" w:rsidRDefault="005228E6" w:rsidP="005228E6">
      <w:pPr>
        <w:pStyle w:val="CommentText"/>
      </w:pPr>
      <w:r>
        <w:rPr>
          <w:rStyle w:val="CommentReference"/>
        </w:rPr>
        <w:annotationRef/>
      </w:r>
      <w:r>
        <w:t>Same with following sentence</w:t>
      </w:r>
    </w:p>
  </w:comment>
  <w:comment w:id="72" w:author="Keszler, Monica" w:date="2024-05-06T15:46:00Z" w:initials="KM">
    <w:p w14:paraId="4AA053AA" w14:textId="77777777" w:rsidR="005228E6" w:rsidRDefault="005228E6" w:rsidP="005228E6">
      <w:pPr>
        <w:pStyle w:val="CommentText"/>
      </w:pPr>
      <w:r>
        <w:rPr>
          <w:rStyle w:val="CommentReference"/>
        </w:rPr>
        <w:annotationRef/>
      </w:r>
      <w:r>
        <w:t>Reviewer #3, comment #1. Reason for pre-sintering the powder</w:t>
      </w:r>
    </w:p>
  </w:comment>
  <w:comment w:id="73" w:author="Iliya Angelov Radulov [8]" w:date="2024-06-12T10:23:00Z" w:initials="RIA">
    <w:p w14:paraId="75308C9D" w14:textId="77777777" w:rsidR="008600E7" w:rsidRDefault="008600E7">
      <w:pPr>
        <w:pStyle w:val="CommentText"/>
      </w:pPr>
      <w:r>
        <w:rPr>
          <w:rStyle w:val="CommentReference"/>
        </w:rPr>
        <w:annotationRef/>
      </w:r>
      <w:r>
        <w:t>Electrical conductivity is important for the SPT process, but I think the main reason is to ensure the proper microstructure and aligment.</w:t>
      </w:r>
    </w:p>
    <w:p w14:paraId="5B6C0D29" w14:textId="6D9724B7" w:rsidR="008600E7" w:rsidRDefault="008600E7">
      <w:pPr>
        <w:pStyle w:val="CommentText"/>
      </w:pPr>
      <w:r>
        <w:t xml:space="preserve">We use the pre compation step also for samples produced by hot-press (M. Krengel). We cannot directly </w:t>
      </w:r>
      <w:r w:rsidR="005707E5">
        <w:t xml:space="preserve">deform isotropic powder to </w:t>
      </w:r>
      <w:r>
        <w:t>alinged anistropic</w:t>
      </w:r>
      <w:r w:rsidR="005707E5">
        <w:t>.</w:t>
      </w:r>
    </w:p>
    <w:p w14:paraId="58ED00E0" w14:textId="602A9FE7" w:rsidR="008600E7" w:rsidRDefault="008600E7">
      <w:pPr>
        <w:pStyle w:val="CommentText"/>
      </w:pPr>
      <w:r>
        <w:t xml:space="preserve">Also further in the paper we show that samples with lower density  show more misalignment. </w:t>
      </w:r>
    </w:p>
  </w:comment>
  <w:comment w:id="74" w:author="Bram, Martin" w:date="2024-05-10T11:23:00Z" w:initials="BM">
    <w:p w14:paraId="6571106F" w14:textId="77777777" w:rsidR="00227C5B" w:rsidRDefault="00227C5B" w:rsidP="00227C5B">
      <w:pPr>
        <w:pStyle w:val="CommentText"/>
      </w:pPr>
      <w:r>
        <w:rPr>
          <w:rStyle w:val="CommentReference"/>
        </w:rPr>
        <w:annotationRef/>
      </w:r>
      <w:r>
        <w:t>Quelle Figure 1a nennen.</w:t>
      </w:r>
    </w:p>
    <w:p w14:paraId="3D9059A7" w14:textId="77777777" w:rsidR="00227C5B" w:rsidRDefault="00227C5B" w:rsidP="00227C5B">
      <w:pPr>
        <w:pStyle w:val="CommentText"/>
      </w:pPr>
      <w:r>
        <w:t>Eventuell Figure 1 komplett weglassen.</w:t>
      </w:r>
    </w:p>
  </w:comment>
  <w:comment w:id="75" w:author="Iliya Angelov Radulov [9]" w:date="2024-06-12T10:30:00Z" w:initials="RIA">
    <w:p w14:paraId="5A687AD6" w14:textId="6034DB3B" w:rsidR="005707E5" w:rsidRDefault="005707E5">
      <w:pPr>
        <w:pStyle w:val="CommentText"/>
      </w:pPr>
      <w:r>
        <w:rPr>
          <w:rStyle w:val="CommentReference"/>
        </w:rPr>
        <w:annotationRef/>
      </w:r>
      <w:r>
        <w:t>If we need the picture and is not our, I can take a new one.</w:t>
      </w:r>
    </w:p>
  </w:comment>
  <w:comment w:id="77" w:author="Keszler, Monica" w:date="2024-05-06T15:48:00Z" w:initials="KM">
    <w:p w14:paraId="72C1235E" w14:textId="77777777" w:rsidR="00971EBA" w:rsidRDefault="00971EBA" w:rsidP="00971EBA">
      <w:pPr>
        <w:pStyle w:val="CommentText"/>
      </w:pPr>
      <w:r>
        <w:rPr>
          <w:rStyle w:val="CommentReference"/>
        </w:rPr>
        <w:annotationRef/>
      </w:r>
      <w:r>
        <w:t>Reviewer #3, comment #2 – changed to Sigraflex</w:t>
      </w:r>
    </w:p>
  </w:comment>
  <w:comment w:id="80" w:author="Keszler, Monica" w:date="2024-05-03T13:43:00Z" w:initials="KM">
    <w:p w14:paraId="1C75A72E" w14:textId="77777777" w:rsidR="002C7BA2" w:rsidRDefault="002C7BA2" w:rsidP="002C7BA2">
      <w:pPr>
        <w:pStyle w:val="CommentText"/>
      </w:pPr>
      <w:r>
        <w:rPr>
          <w:rStyle w:val="CommentReference"/>
        </w:rPr>
        <w:annotationRef/>
      </w:r>
      <w:r>
        <w:rPr>
          <w:noProof/>
        </w:rPr>
        <w:t>Reviewer #1, comment 10: deleted mention of Fraunhofer/FZJ, instead listed it in introduction</w:t>
      </w:r>
    </w:p>
  </w:comment>
  <w:comment w:id="83" w:author="Keszler, Monica" w:date="2024-05-06T15:50:00Z" w:initials="KM">
    <w:p w14:paraId="689B5C96" w14:textId="77777777" w:rsidR="002C7BA2" w:rsidRDefault="002C7BA2" w:rsidP="002C7BA2">
      <w:pPr>
        <w:pStyle w:val="CommentText"/>
      </w:pPr>
      <w:r>
        <w:rPr>
          <w:rStyle w:val="CommentReference"/>
        </w:rPr>
        <w:annotationRef/>
      </w:r>
      <w:r>
        <w:t>Reviewer #3, comment #3 – answering why there is a transient liquid phase</w:t>
      </w:r>
    </w:p>
  </w:comment>
  <w:comment w:id="84" w:author="Keszler, Monica" w:date="2024-05-06T15:32:00Z" w:initials="KM">
    <w:p w14:paraId="2B3BCE45" w14:textId="77777777" w:rsidR="002C7BA2" w:rsidRDefault="002C7BA2" w:rsidP="002C7BA2">
      <w:pPr>
        <w:pStyle w:val="CommentText"/>
      </w:pPr>
      <w:r>
        <w:rPr>
          <w:rStyle w:val="CommentReference"/>
        </w:rPr>
        <w:annotationRef/>
      </w:r>
      <w:r>
        <w:t>Reviewer #2, comment #1. Explanation for some of the grain growth in this image</w:t>
      </w:r>
    </w:p>
  </w:comment>
  <w:comment w:id="107" w:author="Keszler, Monica" w:date="2024-05-03T14:34:00Z" w:initials="KM">
    <w:p w14:paraId="3064F67F" w14:textId="77777777" w:rsidR="002C7BA2" w:rsidRDefault="002C7BA2" w:rsidP="002C7BA2">
      <w:pPr>
        <w:pStyle w:val="CommentText"/>
      </w:pPr>
      <w:r>
        <w:rPr>
          <w:rStyle w:val="CommentReference"/>
        </w:rPr>
        <w:annotationRef/>
      </w:r>
      <w:r>
        <w:t>Reviewer #1, Comment 11: speculation as to why there is grain growth occuring at these points as reviewer does not believe grain growth should be occuring until 820 C or so</w:t>
      </w:r>
    </w:p>
  </w:comment>
  <w:comment w:id="118" w:author="Oliver Gutfleisch | MAGNOTHERM Solutions GmbH" w:date="2023-12-18T20:44:00Z" w:initials="OG|MSG">
    <w:p w14:paraId="646E8848" w14:textId="77777777" w:rsidR="002C7BA2" w:rsidRDefault="002C7BA2" w:rsidP="002C7BA2">
      <w:pPr>
        <w:pStyle w:val="CommentText"/>
      </w:pPr>
      <w:r>
        <w:rPr>
          <w:rStyle w:val="CommentReference"/>
        </w:rPr>
        <w:annotationRef/>
      </w:r>
      <w:r>
        <w:t xml:space="preserve">Replace with </w:t>
      </w:r>
    </w:p>
    <w:p w14:paraId="7F6F1C67" w14:textId="77777777" w:rsidR="002C7BA2" w:rsidRDefault="002C7BA2" w:rsidP="002C7BA2">
      <w:pPr>
        <w:pStyle w:val="CommentText"/>
      </w:pPr>
      <w:r>
        <w:t>Fracture surfaces of ... observed by SEM ???</w:t>
      </w:r>
    </w:p>
  </w:comment>
  <w:comment w:id="121" w:author="Bram, Martin" w:date="2024-05-21T15:16:00Z" w:initials="BM">
    <w:p w14:paraId="215A5967" w14:textId="77777777" w:rsidR="005806CD" w:rsidRDefault="005806CD">
      <w:pPr>
        <w:pStyle w:val="CommentText"/>
      </w:pPr>
      <w:r>
        <w:rPr>
          <w:rStyle w:val="CommentReference"/>
        </w:rPr>
        <w:annotationRef/>
      </w:r>
      <w:r>
        <w:t>The meaning of the marked area should be explained in the figure caption.</w:t>
      </w:r>
    </w:p>
    <w:p w14:paraId="6E294611" w14:textId="77777777" w:rsidR="006C0F26" w:rsidRDefault="006C0F26">
      <w:pPr>
        <w:pStyle w:val="CommentText"/>
      </w:pPr>
    </w:p>
    <w:p w14:paraId="1C06FF38" w14:textId="77777777" w:rsidR="006C0F26" w:rsidRDefault="006C0F26">
      <w:pPr>
        <w:pStyle w:val="CommentText"/>
      </w:pPr>
      <w:r>
        <w:t>Reviewer #1 says:</w:t>
      </w:r>
    </w:p>
    <w:p w14:paraId="5C2900D3" w14:textId="77777777" w:rsidR="006C0F26" w:rsidRDefault="006C0F26">
      <w:pPr>
        <w:pStyle w:val="CommentText"/>
      </w:pPr>
      <w:r w:rsidRPr="006C0F26">
        <w:t>I am actually very surprised to see abnormal grain growth at just 750 °C, while the pressure is only 50 MPa. This is a dubious claim without paying attention to grain growth kinetics and leveraging proof of it from microstructure standpoint. How has abnormal grain growth occurred? Please explain from phase transition and thermal kinetics standpoint, not just simply stating a fact what you see. The details in Figure 5, I would say are rather relative than simply calling them as abnormal grain growth. Better to add higher resolution and higher magnification details to justify these claims. What I do see in Figure 5 (b) is a facet ~10 micron in size along the cross-section that has different growth direction. Why this may have occurred would be interesting to read from your standpoint, but it is very much to do with SPS pressure and Nd-rich phase rotation and sliding along the particle boundary.</w:t>
      </w:r>
    </w:p>
    <w:p w14:paraId="35062E6C" w14:textId="77777777" w:rsidR="006C0F26" w:rsidRDefault="006C0F26">
      <w:pPr>
        <w:pStyle w:val="CommentText"/>
      </w:pPr>
    </w:p>
    <w:p w14:paraId="7D57C268" w14:textId="515623AB" w:rsidR="006C0F26" w:rsidRDefault="006C0F26">
      <w:pPr>
        <w:pStyle w:val="CommentText"/>
      </w:pPr>
      <w:r w:rsidRPr="006C0F26">
        <w:t>Typically, the abnormal grain growth begins after the onset of 820 °C in Nd-Fe-B nanocrystalline systems (melt-spun and HDDR), and then authors were changing parameters here and there like trial and error without reviewing previous literature on hot deformation works with SPS.</w:t>
      </w:r>
    </w:p>
  </w:comment>
  <w:comment w:id="122" w:author="Iliya Angelov Radulov [10]" w:date="2024-06-12T12:39:00Z" w:initials="RIA">
    <w:p w14:paraId="48B7EFFE" w14:textId="0D4EBB49" w:rsidR="00843CDF" w:rsidRDefault="00843CDF">
      <w:pPr>
        <w:pStyle w:val="CommentText"/>
      </w:pPr>
      <w:r>
        <w:rPr>
          <w:rStyle w:val="CommentReference"/>
        </w:rPr>
        <w:annotationRef/>
      </w:r>
      <w:r>
        <w:t xml:space="preserve">We </w:t>
      </w:r>
      <w:r w:rsidR="0029172F">
        <w:t>would like to thank the rewier for pointin out this question and we fully agree thaht in this case the corect therm would be rather “</w:t>
      </w:r>
      <w:r w:rsidR="0029172F" w:rsidRPr="0029172F">
        <w:t>grain coarsening and misalignment</w:t>
      </w:r>
      <w:r w:rsidR="0029172F">
        <w:t>” then “</w:t>
      </w:r>
      <w:r w:rsidR="0029172F" w:rsidRPr="006C0F26">
        <w:t>has abnormal grain growth</w:t>
      </w:r>
      <w:r w:rsidR="0029172F">
        <w:t xml:space="preserve">”. As previeuosely reported by </w:t>
      </w:r>
      <w:r w:rsidR="0029172F" w:rsidRPr="0029172F">
        <w:t>Hioki2021</w:t>
      </w:r>
      <w:r w:rsidR="0029172F">
        <w:t>, coarsening of the grains can be also an optcal effect caused ba the misaligment of the particles. We changed the text corespondingly and add (in the supplimentary) an overview figures of the samples discribed in Fig 3 b and c.</w:t>
      </w:r>
    </w:p>
  </w:comment>
  <w:comment w:id="132" w:author="Keszler, Monica" w:date="2024-05-03T14:44:00Z" w:initials="KM">
    <w:p w14:paraId="0728619E" w14:textId="77777777" w:rsidR="002C7BA2" w:rsidRDefault="002C7BA2" w:rsidP="002C7BA2">
      <w:pPr>
        <w:pStyle w:val="CommentText"/>
      </w:pPr>
      <w:r>
        <w:rPr>
          <w:rStyle w:val="CommentReference"/>
        </w:rPr>
        <w:annotationRef/>
      </w:r>
      <w:r>
        <w:t>Reviwer #1, comment 16: heating rate added</w:t>
      </w:r>
    </w:p>
  </w:comment>
  <w:comment w:id="133" w:author="Keszler, Monica" w:date="2024-05-03T14:56:00Z" w:initials="KM">
    <w:p w14:paraId="333591D0" w14:textId="77777777" w:rsidR="002C7BA2" w:rsidRDefault="002C7BA2" w:rsidP="002C7BA2">
      <w:pPr>
        <w:pStyle w:val="CommentText"/>
      </w:pPr>
      <w:r>
        <w:rPr>
          <w:rStyle w:val="CommentReference"/>
        </w:rPr>
        <w:annotationRef/>
      </w:r>
      <w:r>
        <w:t>Reviewer #1, comment 17: reason for temperature choice</w:t>
      </w:r>
    </w:p>
  </w:comment>
  <w:comment w:id="135" w:author="Fernando Maccari" w:date="2024-06-09T23:56:00Z" w:initials="FM">
    <w:p w14:paraId="7EB61E52" w14:textId="77777777" w:rsidR="00602D31" w:rsidRDefault="00602D31" w:rsidP="00602D31">
      <w:pPr>
        <w:pStyle w:val="CommentText"/>
      </w:pPr>
      <w:r>
        <w:rPr>
          <w:rStyle w:val="CommentReference"/>
        </w:rPr>
        <w:annotationRef/>
      </w:r>
      <w:r>
        <w:t xml:space="preserve">This is already mentioned in the previous paragraph: </w:t>
      </w:r>
    </w:p>
    <w:p w14:paraId="4D92852C" w14:textId="77777777" w:rsidR="00602D31" w:rsidRDefault="00602D31" w:rsidP="00602D31">
      <w:pPr>
        <w:pStyle w:val="CommentText"/>
      </w:pPr>
      <w:r>
        <w:t xml:space="preserve">A specific focus of this experimental series was to investigate if high pressure supports the formation of pronounced microstructural texture, even in a </w:t>
      </w:r>
      <w:r>
        <w:rPr>
          <w:color w:val="0000FF"/>
        </w:rPr>
        <w:t>semi-dense compact.</w:t>
      </w:r>
    </w:p>
  </w:comment>
  <w:comment w:id="136" w:author="Keszler, Monica" w:date="2024-05-03T14:58:00Z" w:initials="KM">
    <w:p w14:paraId="2927A0DF" w14:textId="083C2AF0" w:rsidR="002C7BA2" w:rsidRDefault="002C7BA2" w:rsidP="002C7BA2">
      <w:pPr>
        <w:pStyle w:val="CommentText"/>
      </w:pPr>
      <w:r>
        <w:rPr>
          <w:rStyle w:val="CommentReference"/>
        </w:rPr>
        <w:annotationRef/>
      </w:r>
      <w:r>
        <w:t>Reviewer #1, comment 17: what are the units?</w:t>
      </w:r>
    </w:p>
  </w:comment>
  <w:comment w:id="137" w:author="Bram, Martin" w:date="2024-05-21T15:30:00Z" w:initials="BM">
    <w:p w14:paraId="3D5C8EE5" w14:textId="77E180DE" w:rsidR="00341B30" w:rsidRDefault="00341B30">
      <w:pPr>
        <w:pStyle w:val="CommentText"/>
      </w:pPr>
      <w:r>
        <w:rPr>
          <w:rStyle w:val="CommentReference"/>
        </w:rPr>
        <w:annotationRef/>
      </w:r>
      <w:r>
        <w:t>I propose to omit this information, or we have it to give for both FAST/SPS devices.</w:t>
      </w:r>
    </w:p>
  </w:comment>
  <w:comment w:id="146" w:author="Keszler, Monica" w:date="2024-05-06T10:59:00Z" w:initials="KM">
    <w:p w14:paraId="2350CA14" w14:textId="77777777" w:rsidR="00857E73" w:rsidRDefault="00857E73" w:rsidP="00857E73">
      <w:pPr>
        <w:pStyle w:val="CommentText"/>
      </w:pPr>
      <w:r>
        <w:rPr>
          <w:rStyle w:val="CommentReference"/>
        </w:rPr>
        <w:annotationRef/>
      </w:r>
      <w:r>
        <w:t>Did Frauhofer IWKS also perform magnetic characterisation on a sample half or on a rectangle cut from the sample? Their powerpoint presentation (slide 15) shows that a rectangle was cut, which may lead to a different representation of the magnetic performance.</w:t>
      </w:r>
    </w:p>
  </w:comment>
  <w:comment w:id="147" w:author="Iliya Angelov Radulov [11]" w:date="2024-06-12T14:05:00Z" w:initials="RIA">
    <w:p w14:paraId="149DC4F0" w14:textId="1EC1E1F8" w:rsidR="005B4AEA" w:rsidRDefault="00DA1F28">
      <w:pPr>
        <w:pStyle w:val="CommentText"/>
      </w:pPr>
      <w:r>
        <w:rPr>
          <w:rStyle w:val="CommentReference"/>
        </w:rPr>
        <w:annotationRef/>
      </w:r>
      <w:r w:rsidRPr="00DA1F28">
        <w:t xml:space="preserve">Due to their low thickness of 2 mm, it was not possible to perform magnetic characterization of the samples as a whole. </w:t>
      </w:r>
      <w:r w:rsidR="005B4AEA">
        <w:t xml:space="preserve">Therefore, </w:t>
      </w:r>
      <w:r>
        <w:t>magnetic charaterisation of all samples was done on small rectangular speciments</w:t>
      </w:r>
      <w:r w:rsidR="005B4AEA">
        <w:t xml:space="preserve"> </w:t>
      </w:r>
      <w:r>
        <w:t xml:space="preserve"> with typical size of 1x1x2 mm (magnetization direction along the 2 mm side). </w:t>
      </w:r>
      <w:r w:rsidR="005B4AEA">
        <w:t>Two speciments were cut form each sample: one from the centre and one from the edge (as reporte by TariniXXX). The obtained isothermal magnetisation data were then reaclculated with respect to t</w:t>
      </w:r>
      <w:r w:rsidR="005B4AEA">
        <w:t xml:space="preserve">he shape </w:t>
      </w:r>
      <w:r w:rsidR="005B4AEA">
        <w:t xml:space="preserve">induced </w:t>
      </w:r>
      <w:r w:rsidR="005B4AEA">
        <w:t>demagnetisation factor</w:t>
      </w:r>
      <w:r w:rsidR="005B4AEA">
        <w:t xml:space="preserve">. </w:t>
      </w:r>
    </w:p>
    <w:p w14:paraId="659D93DC" w14:textId="77777777" w:rsidR="005B4AEA" w:rsidRDefault="005B4AEA">
      <w:pPr>
        <w:pStyle w:val="CommentText"/>
      </w:pPr>
    </w:p>
    <w:p w14:paraId="09A86DDF" w14:textId="57981101" w:rsidR="005B4AEA" w:rsidRDefault="005B4AEA">
      <w:pPr>
        <w:pStyle w:val="CommentText"/>
      </w:pPr>
    </w:p>
  </w:comment>
  <w:comment w:id="154" w:author="Bram, Martin" w:date="2024-05-22T08:17:00Z" w:initials="BM">
    <w:p w14:paraId="296719EC" w14:textId="7F4085BA" w:rsidR="00FD19B1" w:rsidRDefault="00FD19B1">
      <w:pPr>
        <w:pStyle w:val="CommentText"/>
      </w:pPr>
      <w:r>
        <w:rPr>
          <w:rStyle w:val="CommentReference"/>
        </w:rPr>
        <w:annotationRef/>
      </w:r>
      <w:r>
        <w:t>I propose to omit this explanation since one referee recommended to omit textbook knowledge.</w:t>
      </w:r>
    </w:p>
  </w:comment>
  <w:comment w:id="155" w:author="Bram, Martin" w:date="2024-05-21T15:42:00Z" w:initials="BM">
    <w:p w14:paraId="64AC1CEF" w14:textId="57FF1392" w:rsidR="008B746A" w:rsidRDefault="008B746A">
      <w:pPr>
        <w:pStyle w:val="CommentText"/>
      </w:pPr>
      <w:r>
        <w:rPr>
          <w:rStyle w:val="CommentReference"/>
        </w:rPr>
        <w:annotationRef/>
      </w:r>
      <w:r>
        <w:t>Iliya: Do you have magnetic properties from all 8 samples?</w:t>
      </w:r>
    </w:p>
  </w:comment>
  <w:comment w:id="156" w:author="Fernando Maccari" w:date="2024-06-10T08:19:00Z" w:initials="FM">
    <w:p w14:paraId="26AE2DD3" w14:textId="77777777" w:rsidR="00AF352B" w:rsidRDefault="00AF352B" w:rsidP="00AF352B">
      <w:pPr>
        <w:pStyle w:val="CommentText"/>
      </w:pPr>
      <w:r>
        <w:rPr>
          <w:rStyle w:val="CommentReference"/>
        </w:rPr>
        <w:annotationRef/>
      </w:r>
      <w:r>
        <w:t>Please, check this value. It can be actually higher around 350-375 kJ/m3</w:t>
      </w:r>
    </w:p>
  </w:comment>
  <w:comment w:id="159" w:author="Fernando Maccari" w:date="2024-06-10T08:05:00Z" w:initials="FM">
    <w:p w14:paraId="37803D64" w14:textId="1E440664" w:rsidR="00F91FE5" w:rsidRDefault="00F91FE5" w:rsidP="00F91FE5">
      <w:pPr>
        <w:pStyle w:val="CommentText"/>
      </w:pPr>
      <w:r>
        <w:rPr>
          <w:rStyle w:val="CommentReference"/>
        </w:rPr>
        <w:annotationRef/>
      </w:r>
      <w:r>
        <w:t>Please, check again this value. Is too high for such Br value.</w:t>
      </w:r>
    </w:p>
  </w:comment>
  <w:comment w:id="162" w:author="Bram, Martin" w:date="2024-05-21T15:44:00Z" w:initials="BM">
    <w:p w14:paraId="0A562629" w14:textId="2E9F61F0" w:rsidR="008B746A" w:rsidRDefault="008B746A">
      <w:pPr>
        <w:pStyle w:val="CommentText"/>
      </w:pPr>
      <w:r>
        <w:rPr>
          <w:rStyle w:val="CommentReference"/>
        </w:rPr>
        <w:annotationRef/>
      </w:r>
      <w:r>
        <w:t xml:space="preserve">Omitted due to repeating </w:t>
      </w:r>
      <w:r w:rsidR="00FD19B1">
        <w:t>the information from the experimental part.</w:t>
      </w:r>
    </w:p>
  </w:comment>
  <w:comment w:id="163" w:author="Keszler, Monica" w:date="2024-05-03T15:32:00Z" w:initials="KM">
    <w:p w14:paraId="486431B6" w14:textId="77777777" w:rsidR="00FD1EC1" w:rsidRDefault="00FD1EC1" w:rsidP="00FD1EC1">
      <w:pPr>
        <w:pStyle w:val="CommentText"/>
      </w:pPr>
      <w:r>
        <w:rPr>
          <w:rStyle w:val="CommentReference"/>
        </w:rPr>
        <w:annotationRef/>
      </w:r>
      <w:r>
        <w:t>Reviewer #2, comment #6: use of sample names in text is now being utilized</w:t>
      </w:r>
    </w:p>
  </w:comment>
  <w:comment w:id="164" w:author="Bram, Martin" w:date="2024-05-21T16:07:00Z" w:initials="BM">
    <w:p w14:paraId="312B29B7" w14:textId="3B410D85" w:rsidR="00343E3F" w:rsidRDefault="00343E3F">
      <w:pPr>
        <w:pStyle w:val="CommentText"/>
      </w:pPr>
      <w:r>
        <w:rPr>
          <w:rStyle w:val="CommentReference"/>
        </w:rPr>
        <w:annotationRef/>
      </w:r>
      <w:r>
        <w:t xml:space="preserve">For making a clear statement, the thermal expansion of the experimental setup (punches + spacer) must be subtracted. </w:t>
      </w:r>
    </w:p>
  </w:comment>
  <w:comment w:id="165" w:author="Bram, Martin" w:date="2024-05-13T08:33:00Z" w:initials="BM">
    <w:p w14:paraId="7F00823C" w14:textId="38F8622D" w:rsidR="00BF38E9" w:rsidRDefault="00BF38E9">
      <w:pPr>
        <w:pStyle w:val="CommentText"/>
      </w:pPr>
      <w:r>
        <w:rPr>
          <w:rStyle w:val="CommentReference"/>
        </w:rPr>
        <w:annotationRef/>
      </w:r>
      <w:r>
        <w:t>Adding sample codes</w:t>
      </w:r>
    </w:p>
  </w:comment>
  <w:comment w:id="166" w:author="Keszler, Monica" w:date="2024-05-03T15:36:00Z" w:initials="KM">
    <w:p w14:paraId="1F856872" w14:textId="77777777" w:rsidR="00BF38E9" w:rsidRDefault="00BF38E9" w:rsidP="00BF38E9">
      <w:pPr>
        <w:pStyle w:val="CommentText"/>
      </w:pPr>
      <w:r>
        <w:rPr>
          <w:rStyle w:val="CommentReference"/>
        </w:rPr>
        <w:annotationRef/>
      </w:r>
      <w:r>
        <w:t>Will try to get curve from M. Krengel</w:t>
      </w:r>
    </w:p>
  </w:comment>
  <w:comment w:id="167" w:author="Fernando Maccari" w:date="2024-06-10T05:15:00Z" w:initials="FM">
    <w:p w14:paraId="7F8F4751" w14:textId="77777777" w:rsidR="00415492" w:rsidRDefault="00415492" w:rsidP="00415492">
      <w:pPr>
        <w:pStyle w:val="CommentText"/>
      </w:pPr>
      <w:r>
        <w:rPr>
          <w:rStyle w:val="CommentReference"/>
        </w:rPr>
        <w:annotationRef/>
      </w:r>
      <w:r>
        <w:t>Please, check my comment in figure 6</w:t>
      </w:r>
    </w:p>
  </w:comment>
  <w:comment w:id="169" w:author="Bram, Martin" w:date="2024-05-21T16:13:00Z" w:initials="BM">
    <w:p w14:paraId="50FB105F" w14:textId="44F23800" w:rsidR="00343E3F" w:rsidRDefault="00343E3F">
      <w:pPr>
        <w:pStyle w:val="CommentText"/>
      </w:pPr>
      <w:r>
        <w:rPr>
          <w:rStyle w:val="CommentReference"/>
        </w:rPr>
        <w:annotationRef/>
      </w:r>
      <w:r w:rsidR="004E7093">
        <w:t>O</w:t>
      </w:r>
      <w:r>
        <w:t xml:space="preserve">xides can be reduced </w:t>
      </w:r>
      <w:r w:rsidR="004E7093">
        <w:t>under FAST/SPS conditions, but not bur</w:t>
      </w:r>
      <w:r w:rsidR="00FD19B1">
        <w:t>n</w:t>
      </w:r>
      <w:r w:rsidR="004E7093">
        <w:t>ed off. Possible reduction depends on the kind of oxide. Nd2O3 should be quite stable with respect to the Ellingham diagram.</w:t>
      </w:r>
    </w:p>
  </w:comment>
  <w:comment w:id="170" w:author="Fernando Maccari" w:date="2024-06-09T23:51:00Z" w:initials="FM">
    <w:p w14:paraId="032EE685" w14:textId="77777777" w:rsidR="005C2330" w:rsidRDefault="00EC61D4" w:rsidP="005C2330">
      <w:pPr>
        <w:pStyle w:val="CommentText"/>
      </w:pPr>
      <w:r>
        <w:rPr>
          <w:rStyle w:val="CommentReference"/>
        </w:rPr>
        <w:annotationRef/>
      </w:r>
      <w:r w:rsidR="005C2330">
        <w:t>I agree. Generally you have to use Ca, for example, to reduce RE-oxides since they are very stable. I would remove this part.</w:t>
      </w:r>
    </w:p>
  </w:comment>
  <w:comment w:id="171" w:author="Bram, Martin" w:date="2024-05-21T16:36:00Z" w:initials="BM">
    <w:p w14:paraId="4EC32337" w14:textId="18743D6D" w:rsidR="00255271" w:rsidRDefault="00255271">
      <w:pPr>
        <w:pStyle w:val="CommentText"/>
      </w:pPr>
      <w:r>
        <w:rPr>
          <w:rStyle w:val="CommentReference"/>
        </w:rPr>
        <w:annotationRef/>
      </w:r>
      <w:r w:rsidR="00DD0A3A">
        <w:t>Further</w:t>
      </w:r>
      <w:r>
        <w:t xml:space="preserve"> influence factors to discuss</w:t>
      </w:r>
      <w:r w:rsidR="00DD0A3A">
        <w:t>, additionally to overheating at contact points</w:t>
      </w:r>
      <w:r>
        <w:t>:</w:t>
      </w:r>
    </w:p>
    <w:p w14:paraId="69E7A7AB" w14:textId="77777777" w:rsidR="00255271" w:rsidRDefault="00255271" w:rsidP="00255271">
      <w:pPr>
        <w:pStyle w:val="CommentText"/>
        <w:numPr>
          <w:ilvl w:val="0"/>
          <w:numId w:val="2"/>
        </w:numPr>
      </w:pPr>
      <w:r>
        <w:t>Accuracy of temperature measurement in the specific setup</w:t>
      </w:r>
    </w:p>
    <w:p w14:paraId="38D2D078" w14:textId="77777777" w:rsidR="00255271" w:rsidRDefault="00255271" w:rsidP="00255271">
      <w:pPr>
        <w:pStyle w:val="CommentText"/>
        <w:numPr>
          <w:ilvl w:val="0"/>
          <w:numId w:val="2"/>
        </w:numPr>
      </w:pPr>
      <w:r>
        <w:t>Enhanced solution – precipitation under high pressure</w:t>
      </w:r>
    </w:p>
    <w:p w14:paraId="73895F6F" w14:textId="6A3E3A3E" w:rsidR="00255271" w:rsidRDefault="00255271" w:rsidP="00255271">
      <w:pPr>
        <w:pStyle w:val="CommentText"/>
        <w:numPr>
          <w:ilvl w:val="0"/>
          <w:numId w:val="2"/>
        </w:numPr>
      </w:pPr>
      <w:r>
        <w:t>Relatively long time at temperatures &gt; 700°C due to relatively slow increase of pressure, in the case of 500 MPa &gt; 5 min, conventional hot deformation is done in &lt; 30 s.</w:t>
      </w:r>
    </w:p>
  </w:comment>
  <w:comment w:id="172" w:author="Bram, Martin" w:date="2024-05-21T16:43:00Z" w:initials="BM">
    <w:p w14:paraId="0C8959DD" w14:textId="77777777" w:rsidR="00255271" w:rsidRDefault="00255271">
      <w:pPr>
        <w:pStyle w:val="CommentText"/>
      </w:pPr>
      <w:r>
        <w:rPr>
          <w:rStyle w:val="CommentReference"/>
        </w:rPr>
        <w:annotationRef/>
      </w:r>
      <w:r>
        <w:t>Much lower coercivity value in Figure 6, reason not clear for me.</w:t>
      </w:r>
    </w:p>
    <w:p w14:paraId="6EFBE604" w14:textId="77777777" w:rsidR="00255271" w:rsidRDefault="00255271">
      <w:pPr>
        <w:pStyle w:val="CommentText"/>
      </w:pPr>
    </w:p>
    <w:p w14:paraId="704D3B9B" w14:textId="47D93EF2" w:rsidR="00255271" w:rsidRDefault="00255271">
      <w:pPr>
        <w:pStyle w:val="CommentText"/>
      </w:pPr>
      <w:r>
        <w:t xml:space="preserve">Here, the dwell time at T &gt; 700°C is significantly lower, nevertheless anomalous grain has already started. We have to reduce the dwell time </w:t>
      </w:r>
      <w:r w:rsidR="00DD0A3A">
        <w:t xml:space="preserve">at high temperature </w:t>
      </w:r>
      <w:r>
        <w:t xml:space="preserve">by increasing the loading </w:t>
      </w:r>
      <w:r w:rsidR="00DD0A3A">
        <w:t>rate.</w:t>
      </w:r>
    </w:p>
  </w:comment>
  <w:comment w:id="173" w:author="Bram, Martin" w:date="2024-05-21T16:48:00Z" w:initials="BM">
    <w:p w14:paraId="53D46EA8" w14:textId="2AD69691" w:rsidR="00DD0A3A" w:rsidRDefault="00DD0A3A">
      <w:pPr>
        <w:pStyle w:val="CommentText"/>
      </w:pPr>
      <w:r>
        <w:rPr>
          <w:rStyle w:val="CommentReference"/>
        </w:rPr>
        <w:annotationRef/>
      </w:r>
      <w:r>
        <w:t>See my comment before, dwell time at high temperature must be reduced in any case.</w:t>
      </w:r>
    </w:p>
  </w:comment>
  <w:comment w:id="174" w:author="Fernando Maccari" w:date="2024-06-10T05:15:00Z" w:initials="FM">
    <w:p w14:paraId="7960FB38" w14:textId="77777777" w:rsidR="00415492" w:rsidRDefault="00415492" w:rsidP="00415492">
      <w:pPr>
        <w:pStyle w:val="CommentText"/>
      </w:pPr>
      <w:r>
        <w:rPr>
          <w:rStyle w:val="CommentReference"/>
        </w:rPr>
        <w:annotationRef/>
      </w:r>
      <w:r>
        <w:t>Is this the B-H curve? I would suggest to use the J-H curve, since it is more common and to compare with the samples which will be discussed later. In this way is easier to see the squareness and the Hcj instead of Hcb.</w:t>
      </w:r>
    </w:p>
  </w:comment>
  <w:comment w:id="175" w:author="Bram, Martin" w:date="2024-05-13T09:17:00Z" w:initials="BM">
    <w:p w14:paraId="7C9F85E7" w14:textId="7ECAC61D" w:rsidR="00955EC1" w:rsidRDefault="00955EC1">
      <w:pPr>
        <w:pStyle w:val="CommentText"/>
      </w:pPr>
      <w:r>
        <w:rPr>
          <w:rStyle w:val="CommentReference"/>
        </w:rPr>
        <w:annotationRef/>
      </w:r>
      <w:r>
        <w:t>In Table 3, the coercivity is much higher.</w:t>
      </w:r>
    </w:p>
  </w:comment>
  <w:comment w:id="176" w:author="Fernando Maccari" w:date="2024-06-10T05:28:00Z" w:initials="FM">
    <w:p w14:paraId="471EAA70" w14:textId="77777777" w:rsidR="005C2330" w:rsidRDefault="005C2330" w:rsidP="005C2330">
      <w:pPr>
        <w:pStyle w:val="CommentText"/>
      </w:pPr>
      <w:r>
        <w:rPr>
          <w:rStyle w:val="CommentReference"/>
        </w:rPr>
        <w:annotationRef/>
      </w:r>
      <w:r>
        <w:t>I think this is the B-H curve, so we are showing Hcb, which is lower than Hcj. As in my precious comment, I would suggest to change to J-H curve, since we are discussing generally HcJ value.</w:t>
      </w:r>
    </w:p>
  </w:comment>
  <w:comment w:id="177" w:author="Fernando Maccari" w:date="2024-06-10T05:17:00Z" w:initials="FM">
    <w:p w14:paraId="650FFF0B" w14:textId="60E201F2" w:rsidR="00415492" w:rsidRDefault="00415492" w:rsidP="00415492">
      <w:pPr>
        <w:pStyle w:val="CommentText"/>
      </w:pPr>
      <w:r>
        <w:rPr>
          <w:rStyle w:val="CommentReference"/>
        </w:rPr>
        <w:annotationRef/>
      </w:r>
      <w:r>
        <w:t>Would be good for the readers if we can include an arrow just to show as an example a region with nanocrystalline grains and region with pronounced grain growth.</w:t>
      </w:r>
    </w:p>
  </w:comment>
  <w:comment w:id="178" w:author="Fernando Maccari" w:date="2024-06-10T05:29:00Z" w:initials="FM">
    <w:p w14:paraId="69804991" w14:textId="77777777" w:rsidR="005C2330" w:rsidRDefault="005C2330" w:rsidP="005C2330">
      <w:pPr>
        <w:pStyle w:val="CommentText"/>
      </w:pPr>
      <w:r>
        <w:rPr>
          <w:rStyle w:val="CommentReference"/>
        </w:rPr>
        <w:annotationRef/>
      </w:r>
      <w:r>
        <w:t>Would be possible to also include this information in the previous micrographs - the technique and detector? Maybe would be nice to show in the experimental part that SE and BSE were used.</w:t>
      </w:r>
    </w:p>
  </w:comment>
  <w:comment w:id="180" w:author="Fernando Maccari" w:date="2024-06-10T05:31:00Z" w:initials="FM">
    <w:p w14:paraId="444A6A46" w14:textId="77777777" w:rsidR="0028655A" w:rsidRDefault="0028655A" w:rsidP="0028655A">
      <w:pPr>
        <w:pStyle w:val="CommentText"/>
      </w:pPr>
      <w:r>
        <w:rPr>
          <w:rStyle w:val="CommentReference"/>
        </w:rPr>
        <w:annotationRef/>
      </w:r>
      <w:r>
        <w:t>Should we remove the word pre? Since it is fully dense? I think this might be confusing.</w:t>
      </w:r>
    </w:p>
  </w:comment>
  <w:comment w:id="184" w:author="Bram, Martin" w:date="2024-05-22T08:32:00Z" w:initials="BM">
    <w:p w14:paraId="76DED021" w14:textId="6D641584" w:rsidR="001E50F2" w:rsidRDefault="001E50F2">
      <w:pPr>
        <w:pStyle w:val="CommentText"/>
      </w:pPr>
      <w:r>
        <w:rPr>
          <w:rStyle w:val="CommentReference"/>
        </w:rPr>
        <w:annotationRef/>
      </w:r>
      <w:r>
        <w:t xml:space="preserve">Please check this sentence. The further pressure increase from 50 to 70 MPa is not visible in Figure 8b </w:t>
      </w:r>
      <w:r w:rsidR="007E299D">
        <w:t>when I interpret the figure correctly</w:t>
      </w:r>
      <w:r>
        <w:t>.</w:t>
      </w:r>
    </w:p>
  </w:comment>
  <w:comment w:id="185" w:author="Fernando Maccari" w:date="2024-06-10T05:40:00Z" w:initials="FM">
    <w:p w14:paraId="251C9387" w14:textId="77777777" w:rsidR="00370721" w:rsidRDefault="00370721" w:rsidP="00370721">
      <w:pPr>
        <w:pStyle w:val="CommentText"/>
      </w:pPr>
      <w:r>
        <w:rPr>
          <w:rStyle w:val="CommentReference"/>
        </w:rPr>
        <w:annotationRef/>
      </w:r>
      <w:r>
        <w:t>I think we should not call pre-sintering because the sample is fully dense afterwards. If you agree, can you please check the rest of the manuscript to be consistent? Thanks you!</w:t>
      </w:r>
    </w:p>
  </w:comment>
  <w:comment w:id="186" w:author="Bram, Martin" w:date="2024-05-22T08:35:00Z" w:initials="BM">
    <w:p w14:paraId="010E5534" w14:textId="0AEAE85C" w:rsidR="00F9660D" w:rsidRDefault="00F9660D">
      <w:pPr>
        <w:pStyle w:val="CommentText"/>
      </w:pPr>
      <w:r>
        <w:rPr>
          <w:rStyle w:val="CommentReference"/>
        </w:rPr>
        <w:annotationRef/>
      </w:r>
      <w:r>
        <w:t>Adding sample codes!</w:t>
      </w:r>
    </w:p>
  </w:comment>
  <w:comment w:id="187" w:author="Fernando Maccari" w:date="2024-06-10T05:49:00Z" w:initials="FM">
    <w:p w14:paraId="1AD65CC9" w14:textId="77777777" w:rsidR="009437E0" w:rsidRDefault="009437E0" w:rsidP="009437E0">
      <w:pPr>
        <w:pStyle w:val="CommentText"/>
      </w:pPr>
      <w:r>
        <w:rPr>
          <w:rStyle w:val="CommentReference"/>
        </w:rPr>
        <w:annotationRef/>
      </w:r>
      <w:r>
        <w:t>Is this shown in any figure? I think it is Figure 9c right? Would be good to include this in the text, so the reader can directly associate.</w:t>
      </w:r>
    </w:p>
  </w:comment>
  <w:comment w:id="188" w:author="Fernando Maccari" w:date="2024-06-10T05:49:00Z" w:initials="FM">
    <w:p w14:paraId="7093B72E" w14:textId="3E1BA3B5" w:rsidR="009437E0" w:rsidRDefault="009437E0" w:rsidP="009437E0">
      <w:pPr>
        <w:pStyle w:val="CommentText"/>
      </w:pPr>
      <w:r>
        <w:rPr>
          <w:rStyle w:val="CommentReference"/>
        </w:rPr>
        <w:annotationRef/>
      </w:r>
      <w:r>
        <w:t>Is this shown somewhere?</w:t>
      </w:r>
    </w:p>
  </w:comment>
  <w:comment w:id="189" w:author="Bram, Martin" w:date="2024-05-22T09:08:00Z" w:initials="BM">
    <w:p w14:paraId="639FB608" w14:textId="706A34FB" w:rsidR="005058D9" w:rsidRDefault="005058D9">
      <w:pPr>
        <w:pStyle w:val="CommentText"/>
      </w:pPr>
      <w:r>
        <w:rPr>
          <w:rStyle w:val="CommentReference"/>
        </w:rPr>
        <w:annotationRef/>
      </w:r>
      <w:r>
        <w:t>Monica, do you refer to the results of section 3.1 here?</w:t>
      </w:r>
    </w:p>
  </w:comment>
  <w:comment w:id="190" w:author="Bram, Martin" w:date="2024-05-22T09:18:00Z" w:initials="BM">
    <w:p w14:paraId="7403C844" w14:textId="3A84CF81" w:rsidR="00D12811" w:rsidRDefault="00D12811">
      <w:pPr>
        <w:pStyle w:val="CommentText"/>
      </w:pPr>
      <w:r>
        <w:rPr>
          <w:rStyle w:val="CommentReference"/>
        </w:rPr>
        <w:annotationRef/>
      </w:r>
      <w:r>
        <w:t>Does it makes sense to consider this sample in Table 2 as well giving the sample a code? Do you have measured the magnetic properties of this sample, maybe they can be added in Table 3 as well.</w:t>
      </w:r>
    </w:p>
  </w:comment>
  <w:comment w:id="191" w:author="Keszler, Monica" w:date="2024-05-06T11:46:00Z" w:initials="KM">
    <w:p w14:paraId="2AD79E4F" w14:textId="77777777" w:rsidR="00385D49" w:rsidRDefault="00385D49" w:rsidP="00385D49">
      <w:pPr>
        <w:pStyle w:val="CommentText"/>
      </w:pPr>
      <w:r>
        <w:rPr>
          <w:rStyle w:val="CommentReference"/>
        </w:rPr>
        <w:annotationRef/>
      </w:r>
      <w:r>
        <w:t>Can we have magnetic performance of this and other samples deformed with some grain growth observed?</w:t>
      </w:r>
    </w:p>
    <w:p w14:paraId="4F16E13D" w14:textId="77777777" w:rsidR="00D12811" w:rsidRDefault="00D12811" w:rsidP="00385D49">
      <w:pPr>
        <w:pStyle w:val="CommentText"/>
      </w:pPr>
    </w:p>
    <w:p w14:paraId="1A4CE08C" w14:textId="75E76C80" w:rsidR="00D12811" w:rsidRDefault="00D12811" w:rsidP="00385D49">
      <w:pPr>
        <w:pStyle w:val="CommentText"/>
      </w:pPr>
      <w:r>
        <w:t>Does it makes sense to give a sample code for this sample as well?</w:t>
      </w:r>
    </w:p>
  </w:comment>
  <w:comment w:id="193" w:author="Bram, Martin" w:date="2024-05-13T08:46:00Z" w:initials="BM">
    <w:p w14:paraId="1D1E5072" w14:textId="5B532585" w:rsidR="00385D49" w:rsidRDefault="00385D49">
      <w:pPr>
        <w:pStyle w:val="CommentText"/>
      </w:pPr>
      <w:r>
        <w:rPr>
          <w:rStyle w:val="CommentReference"/>
        </w:rPr>
        <w:annotationRef/>
      </w:r>
      <w:r>
        <w:t>Adding sample code</w:t>
      </w:r>
    </w:p>
  </w:comment>
  <w:comment w:id="194" w:author="Fernando Maccari" w:date="2024-06-10T05:36:00Z" w:initials="FM">
    <w:p w14:paraId="69B17C2E" w14:textId="77777777" w:rsidR="009437E0" w:rsidRDefault="00370721" w:rsidP="009437E0">
      <w:pPr>
        <w:pStyle w:val="CommentText"/>
      </w:pPr>
      <w:r>
        <w:rPr>
          <w:rStyle w:val="CommentReference"/>
        </w:rPr>
        <w:annotationRef/>
      </w:r>
      <w:r w:rsidR="009437E0">
        <w:t>I think will be nice to include that this is 90% relative density also in the caption.</w:t>
      </w:r>
    </w:p>
  </w:comment>
  <w:comment w:id="196" w:author="Bram, Martin" w:date="2024-05-22T09:22:00Z" w:initials="BM">
    <w:p w14:paraId="3ACE3220" w14:textId="03983D0A" w:rsidR="00D12811" w:rsidRDefault="00D12811">
      <w:pPr>
        <w:pStyle w:val="CommentText"/>
      </w:pPr>
      <w:r>
        <w:rPr>
          <w:rStyle w:val="CommentReference"/>
        </w:rPr>
        <w:annotationRef/>
      </w:r>
      <w:r>
        <w:t>Sample code missed</w:t>
      </w:r>
    </w:p>
  </w:comment>
  <w:comment w:id="198" w:author="Bram, Martin" w:date="2024-05-22T09:22:00Z" w:initials="BM">
    <w:p w14:paraId="077520FB" w14:textId="3B6EEB3D" w:rsidR="00D12811" w:rsidRDefault="00D12811">
      <w:pPr>
        <w:pStyle w:val="CommentText"/>
      </w:pPr>
      <w:r>
        <w:rPr>
          <w:rStyle w:val="CommentReference"/>
        </w:rPr>
        <w:annotationRef/>
      </w:r>
      <w:r>
        <w:t>Sample code missed</w:t>
      </w:r>
    </w:p>
  </w:comment>
  <w:comment w:id="203" w:author="Bram, Martin" w:date="2024-05-22T09:30:00Z" w:initials="BM">
    <w:p w14:paraId="736DBF67" w14:textId="38B08278" w:rsidR="000E2437" w:rsidRDefault="000E2437">
      <w:pPr>
        <w:pStyle w:val="CommentText"/>
      </w:pPr>
      <w:r>
        <w:rPr>
          <w:rStyle w:val="CommentReference"/>
        </w:rPr>
        <w:annotationRef/>
      </w:r>
      <w:r>
        <w:t>Figure and numbers must be revised, we omitted the Flash SPS samples in the revised manuscript.</w:t>
      </w:r>
    </w:p>
  </w:comment>
  <w:comment w:id="204" w:author="Keszler, Monica" w:date="2024-05-06T13:02:00Z" w:initials="KM">
    <w:p w14:paraId="1E113BF5" w14:textId="77777777" w:rsidR="00385D49" w:rsidRDefault="00385D49" w:rsidP="00385D49">
      <w:pPr>
        <w:pStyle w:val="CommentText"/>
      </w:pPr>
      <w:r>
        <w:rPr>
          <w:rStyle w:val="CommentReference"/>
        </w:rPr>
        <w:annotationRef/>
      </w:r>
      <w:r>
        <w:t>Can Fraunhofer IWKS confirm?</w:t>
      </w:r>
    </w:p>
  </w:comment>
  <w:comment w:id="205" w:author="Fernando Maccari" w:date="2024-06-10T07:02:00Z" w:initials="FM">
    <w:p w14:paraId="77088257" w14:textId="77777777" w:rsidR="00627B6C" w:rsidRDefault="00627B6C" w:rsidP="00627B6C">
      <w:pPr>
        <w:pStyle w:val="CommentText"/>
      </w:pPr>
      <w:r>
        <w:rPr>
          <w:rStyle w:val="CommentReference"/>
        </w:rPr>
        <w:annotationRef/>
      </w:r>
      <w:r>
        <w:t xml:space="preserve">Similar trend was also observed by Sawatzki in his thesis, where measured the entire samples and after grinding the edge. Maybe it is also worth it to include the reference here if you find appropriate. </w:t>
      </w:r>
    </w:p>
  </w:comment>
  <w:comment w:id="213" w:author="Bram, Martin" w:date="2024-05-22T09:49:00Z" w:initials="BM">
    <w:p w14:paraId="2B80E672" w14:textId="0EDBED94" w:rsidR="00237865" w:rsidRDefault="00237865">
      <w:pPr>
        <w:pStyle w:val="CommentText"/>
      </w:pPr>
      <w:r>
        <w:rPr>
          <w:rStyle w:val="CommentReference"/>
        </w:rPr>
        <w:annotationRef/>
      </w:r>
      <w:r>
        <w:t>Please check if sample code is correct.</w:t>
      </w:r>
    </w:p>
  </w:comment>
  <w:comment w:id="217" w:author="Fernando Maccari" w:date="2024-06-10T07:50:00Z" w:initials="FM">
    <w:p w14:paraId="02E1CB41" w14:textId="77777777" w:rsidR="00576DB2" w:rsidRDefault="00576DB2" w:rsidP="00576DB2">
      <w:pPr>
        <w:pStyle w:val="CommentText"/>
      </w:pPr>
      <w:r>
        <w:rPr>
          <w:rStyle w:val="CommentReference"/>
        </w:rPr>
        <w:annotationRef/>
      </w:r>
      <w:r>
        <w:t>Can this value be confirmed? I think the relative low Br would not give such high BHmax value</w:t>
      </w:r>
    </w:p>
  </w:comment>
  <w:comment w:id="219" w:author="Fernando Maccari" w:date="2024-06-10T08:07:00Z" w:initials="FM">
    <w:p w14:paraId="512B893F" w14:textId="77777777" w:rsidR="00F91FE5" w:rsidRDefault="00F91FE5" w:rsidP="00F91FE5">
      <w:pPr>
        <w:pStyle w:val="CommentText"/>
      </w:pPr>
      <w:r>
        <w:rPr>
          <w:rStyle w:val="CommentReference"/>
        </w:rPr>
        <w:annotationRef/>
      </w:r>
      <w:r>
        <w:t>Is this correct? Because Simon has shown different degrees of deformation, up to 1.5</w:t>
      </w:r>
    </w:p>
  </w:comment>
  <w:comment w:id="220" w:author="Bram, Martin" w:date="2024-05-22T10:00:00Z" w:initials="BM">
    <w:p w14:paraId="0AFF2B01" w14:textId="5D894845" w:rsidR="004B62EC" w:rsidRDefault="004B62EC">
      <w:pPr>
        <w:pStyle w:val="CommentText"/>
      </w:pPr>
      <w:r>
        <w:rPr>
          <w:rStyle w:val="CommentReference"/>
        </w:rPr>
        <w:annotationRef/>
      </w:r>
      <w:r>
        <w:t>Is there are a possibility to describe the specific kind of the deformation rate in the case of FAST/SPS in a half sentence? Do we have an idea how to change/influence the deformation rate?</w:t>
      </w:r>
    </w:p>
  </w:comment>
  <w:comment w:id="221" w:author="Fernando Maccari" w:date="2024-06-10T05:20:00Z" w:initials="FM">
    <w:p w14:paraId="660E6ECC" w14:textId="77777777" w:rsidR="00415492" w:rsidRDefault="00415492" w:rsidP="00415492">
      <w:pPr>
        <w:pStyle w:val="CommentText"/>
      </w:pPr>
      <w:r>
        <w:rPr>
          <w:rStyle w:val="CommentReference"/>
        </w:rPr>
        <w:annotationRef/>
      </w:r>
      <w:r>
        <w:t>The y axis should be polarization (J) and x axis should be applied field, see previous graphs</w:t>
      </w:r>
    </w:p>
  </w:comment>
  <w:comment w:id="222" w:author="Oliver Gutfleisch | MAGNOTHERM Solutions GmbH" w:date="2023-12-18T20:50:00Z" w:initials="OG|MSG">
    <w:p w14:paraId="70C05122" w14:textId="3D2FE4BE" w:rsidR="006B1249" w:rsidRDefault="006B1249" w:rsidP="006B1249">
      <w:pPr>
        <w:pStyle w:val="CommentText"/>
        <w:numPr>
          <w:ilvl w:val="0"/>
          <w:numId w:val="1"/>
        </w:numPr>
      </w:pPr>
      <w:r>
        <w:rPr>
          <w:rStyle w:val="CommentReference"/>
        </w:rPr>
        <w:annotationRef/>
      </w:r>
      <w:r>
        <w:t xml:space="preserve"> İs made how??</w:t>
      </w:r>
    </w:p>
  </w:comment>
  <w:comment w:id="224" w:author="Oliver Gutfleisch | MAGNOTHERM Solutions GmbH" w:date="2023-12-18T20:49:00Z" w:initials="OG|MSG">
    <w:p w14:paraId="2B7CCBB8" w14:textId="77777777" w:rsidR="006B1249" w:rsidRDefault="006B1249" w:rsidP="006B1249">
      <w:pPr>
        <w:pStyle w:val="CommentText"/>
      </w:pPr>
      <w:r>
        <w:rPr>
          <w:rStyle w:val="CommentReference"/>
        </w:rPr>
        <w:annotationRef/>
      </w:r>
      <w:r>
        <w:t>Hard to believe, in fact I don´t think so</w:t>
      </w:r>
    </w:p>
    <w:p w14:paraId="6DA0229D" w14:textId="77777777" w:rsidR="006B1249" w:rsidRDefault="006B1249" w:rsidP="006B1249">
      <w:pPr>
        <w:pStyle w:val="CommentText"/>
      </w:pPr>
      <w:r>
        <w:t>Doesn´t  a U powder contain HREEs, then it would be even less likely!!!</w:t>
      </w:r>
    </w:p>
    <w:p w14:paraId="335CD9E5" w14:textId="77777777" w:rsidR="006B1249" w:rsidRDefault="006B1249" w:rsidP="006B1249">
      <w:pPr>
        <w:pStyle w:val="CommentText"/>
      </w:pPr>
      <w:r>
        <w:t>Pls check, we should not quote this without commenting!</w:t>
      </w:r>
    </w:p>
  </w:comment>
  <w:comment w:id="225" w:author="Monica Keszler" w:date="2024-01-10T13:27:00Z" w:initials="MK">
    <w:p w14:paraId="0C1FFF96" w14:textId="77777777" w:rsidR="006B1249" w:rsidRDefault="006B1249" w:rsidP="006B1249">
      <w:pPr>
        <w:pStyle w:val="CommentText"/>
      </w:pPr>
      <w:r>
        <w:rPr>
          <w:rStyle w:val="CommentReference"/>
        </w:rPr>
        <w:annotationRef/>
      </w:r>
      <w:r>
        <w:t>Liu et al. does state that they use MQP-UG. But yes the remanence does appear very high</w:t>
      </w:r>
    </w:p>
  </w:comment>
  <w:comment w:id="227" w:author="Fernando Maccari" w:date="2024-06-10T08:09:00Z" w:initials="FM">
    <w:p w14:paraId="0D18595A" w14:textId="77777777" w:rsidR="00F91FE5" w:rsidRDefault="00F91FE5" w:rsidP="00F91FE5">
      <w:pPr>
        <w:pStyle w:val="CommentText"/>
      </w:pPr>
      <w:r>
        <w:rPr>
          <w:rStyle w:val="CommentReference"/>
        </w:rPr>
        <w:annotationRef/>
      </w:r>
      <w:r>
        <w:t>Please, check this value, the BHmax is far too large for this remanence value.</w:t>
      </w:r>
    </w:p>
  </w:comment>
  <w:comment w:id="228" w:author="Fernando Maccari" w:date="2024-06-10T08:15:00Z" w:initials="FM">
    <w:p w14:paraId="1BDE6407" w14:textId="77777777" w:rsidR="00F91FE5" w:rsidRDefault="00F91FE5" w:rsidP="00F91FE5">
      <w:pPr>
        <w:pStyle w:val="CommentText"/>
      </w:pPr>
      <w:r>
        <w:rPr>
          <w:rStyle w:val="CommentReference"/>
        </w:rPr>
        <w:annotationRef/>
      </w:r>
      <w:r>
        <w:t>Here, the same issue. The BH is too high. This should be in the range of 200-250 max</w:t>
      </w:r>
    </w:p>
  </w:comment>
  <w:comment w:id="229" w:author="Fernando Maccari" w:date="2024-06-10T08:16:00Z" w:initials="FM">
    <w:p w14:paraId="3EC25D74" w14:textId="77777777" w:rsidR="00AF352B" w:rsidRDefault="00AF352B" w:rsidP="00AF352B">
      <w:pPr>
        <w:pStyle w:val="CommentText"/>
      </w:pPr>
      <w:r>
        <w:rPr>
          <w:rStyle w:val="CommentReference"/>
        </w:rPr>
        <w:annotationRef/>
      </w:r>
      <w:r>
        <w:t>Should we just mention it here anyway? Just as a comparison.</w:t>
      </w:r>
    </w:p>
  </w:comment>
  <w:comment w:id="235" w:author="Fernando Maccari" w:date="2024-06-10T08:20:00Z" w:initials="FM">
    <w:p w14:paraId="19749393" w14:textId="77777777" w:rsidR="00AF352B" w:rsidRDefault="00AF352B" w:rsidP="00AF352B">
      <w:pPr>
        <w:pStyle w:val="CommentText"/>
      </w:pPr>
      <w:r>
        <w:rPr>
          <w:rStyle w:val="CommentReference"/>
        </w:rPr>
        <w:annotationRef/>
      </w:r>
      <w:r>
        <w:t>Please, recheck this value and the comment on the table of properties.</w:t>
      </w:r>
    </w:p>
  </w:comment>
  <w:comment w:id="236" w:author="Fernando Maccari" w:date="2024-06-10T08:21:00Z" w:initials="FM">
    <w:p w14:paraId="15595670" w14:textId="77777777" w:rsidR="00AF352B" w:rsidRDefault="00AF352B" w:rsidP="00AF352B">
      <w:pPr>
        <w:pStyle w:val="CommentText"/>
      </w:pPr>
      <w:r>
        <w:rPr>
          <w:rStyle w:val="CommentReference"/>
        </w:rPr>
        <w:annotationRef/>
      </w:r>
      <w:r>
        <w:t>As mentioned in the previous comments, I think pre-sintering to fully dense seems contradictory. If you all agree, we can replace this term for the fully dense 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2C8630" w15:done="0"/>
  <w15:commentEx w15:paraId="694EE476" w15:done="0"/>
  <w15:commentEx w15:paraId="5F6B4C36" w15:paraIdParent="694EE476" w15:done="0"/>
  <w15:commentEx w15:paraId="7B1FF5F8" w15:paraIdParent="694EE476" w15:done="0"/>
  <w15:commentEx w15:paraId="3E94CE00" w15:done="0"/>
  <w15:commentEx w15:paraId="7B0E8695" w15:paraIdParent="3E94CE00" w15:done="0"/>
  <w15:commentEx w15:paraId="44747131" w15:paraIdParent="3E94CE00" w15:done="0"/>
  <w15:commentEx w15:paraId="625E91D1" w15:done="0"/>
  <w15:commentEx w15:paraId="327916A9" w15:done="0"/>
  <w15:commentEx w15:paraId="4C250879" w15:paraIdParent="327916A9" w15:done="0"/>
  <w15:commentEx w15:paraId="0A5C92DC" w15:done="0"/>
  <w15:commentEx w15:paraId="7D749D7F" w15:done="0"/>
  <w15:commentEx w15:paraId="539D2833" w15:done="0"/>
  <w15:commentEx w15:paraId="10A47C43" w15:done="0"/>
  <w15:commentEx w15:paraId="3C2D3395" w15:paraIdParent="10A47C43" w15:done="0"/>
  <w15:commentEx w15:paraId="1074CCB7" w15:done="0"/>
  <w15:commentEx w15:paraId="6834A76F" w15:done="0"/>
  <w15:commentEx w15:paraId="6BDE53EE" w15:done="0"/>
  <w15:commentEx w15:paraId="2B9785E5" w15:done="0"/>
  <w15:commentEx w15:paraId="45CD2EC5" w15:paraIdParent="2B9785E5" w15:done="0"/>
  <w15:commentEx w15:paraId="0322A5FC" w15:done="0"/>
  <w15:commentEx w15:paraId="1708F2FA" w15:paraIdParent="0322A5FC" w15:done="0"/>
  <w15:commentEx w15:paraId="765EA206" w15:done="0"/>
  <w15:commentEx w15:paraId="277AC8A0" w15:done="0"/>
  <w15:commentEx w15:paraId="2C6F7320" w15:paraIdParent="277AC8A0" w15:done="0"/>
  <w15:commentEx w15:paraId="4AA053AA" w15:done="0"/>
  <w15:commentEx w15:paraId="58ED00E0" w15:paraIdParent="4AA053AA" w15:done="0"/>
  <w15:commentEx w15:paraId="3D9059A7" w15:done="0"/>
  <w15:commentEx w15:paraId="5A687AD6" w15:paraIdParent="3D9059A7" w15:done="0"/>
  <w15:commentEx w15:paraId="72C1235E" w15:done="0"/>
  <w15:commentEx w15:paraId="1C75A72E" w15:done="0"/>
  <w15:commentEx w15:paraId="689B5C96" w15:done="0"/>
  <w15:commentEx w15:paraId="2B3BCE45" w15:done="0"/>
  <w15:commentEx w15:paraId="3064F67F" w15:done="0"/>
  <w15:commentEx w15:paraId="7F6F1C67" w15:done="0"/>
  <w15:commentEx w15:paraId="7D57C268" w15:done="0"/>
  <w15:commentEx w15:paraId="48B7EFFE" w15:paraIdParent="7D57C268" w15:done="0"/>
  <w15:commentEx w15:paraId="0728619E" w15:done="0"/>
  <w15:commentEx w15:paraId="333591D0" w15:done="0"/>
  <w15:commentEx w15:paraId="4D92852C" w15:done="0"/>
  <w15:commentEx w15:paraId="2927A0DF" w15:done="0"/>
  <w15:commentEx w15:paraId="3D5C8EE5" w15:paraIdParent="2927A0DF" w15:done="0"/>
  <w15:commentEx w15:paraId="2350CA14" w15:done="0"/>
  <w15:commentEx w15:paraId="09A86DDF" w15:paraIdParent="2350CA14" w15:done="0"/>
  <w15:commentEx w15:paraId="296719EC" w15:done="0"/>
  <w15:commentEx w15:paraId="64AC1CEF" w15:done="0"/>
  <w15:commentEx w15:paraId="26AE2DD3" w15:done="0"/>
  <w15:commentEx w15:paraId="37803D64" w15:done="0"/>
  <w15:commentEx w15:paraId="0A562629" w15:done="0"/>
  <w15:commentEx w15:paraId="486431B6" w15:done="0"/>
  <w15:commentEx w15:paraId="312B29B7" w15:done="0"/>
  <w15:commentEx w15:paraId="7F00823C" w15:done="0"/>
  <w15:commentEx w15:paraId="1F856872" w15:done="0"/>
  <w15:commentEx w15:paraId="7F8F4751" w15:done="0"/>
  <w15:commentEx w15:paraId="50FB105F" w15:done="0"/>
  <w15:commentEx w15:paraId="032EE685" w15:paraIdParent="50FB105F" w15:done="0"/>
  <w15:commentEx w15:paraId="73895F6F" w15:done="0"/>
  <w15:commentEx w15:paraId="704D3B9B" w15:done="0"/>
  <w15:commentEx w15:paraId="53D46EA8" w15:done="0"/>
  <w15:commentEx w15:paraId="7960FB38" w15:done="0"/>
  <w15:commentEx w15:paraId="7C9F85E7" w15:done="0"/>
  <w15:commentEx w15:paraId="471EAA70" w15:paraIdParent="7C9F85E7" w15:done="0"/>
  <w15:commentEx w15:paraId="650FFF0B" w15:done="0"/>
  <w15:commentEx w15:paraId="69804991" w15:done="0"/>
  <w15:commentEx w15:paraId="444A6A46" w15:done="0"/>
  <w15:commentEx w15:paraId="76DED021" w15:done="0"/>
  <w15:commentEx w15:paraId="251C9387" w15:done="0"/>
  <w15:commentEx w15:paraId="010E5534" w15:done="0"/>
  <w15:commentEx w15:paraId="1AD65CC9" w15:done="0"/>
  <w15:commentEx w15:paraId="7093B72E" w15:done="0"/>
  <w15:commentEx w15:paraId="639FB608" w15:done="0"/>
  <w15:commentEx w15:paraId="7403C844" w15:done="0"/>
  <w15:commentEx w15:paraId="1A4CE08C" w15:done="0"/>
  <w15:commentEx w15:paraId="1D1E5072" w15:done="0"/>
  <w15:commentEx w15:paraId="69B17C2E" w15:done="0"/>
  <w15:commentEx w15:paraId="3ACE3220" w15:done="0"/>
  <w15:commentEx w15:paraId="077520FB" w15:done="0"/>
  <w15:commentEx w15:paraId="736DBF67" w15:done="0"/>
  <w15:commentEx w15:paraId="1E113BF5" w15:done="0"/>
  <w15:commentEx w15:paraId="77088257" w15:done="0"/>
  <w15:commentEx w15:paraId="2B80E672" w15:done="0"/>
  <w15:commentEx w15:paraId="02E1CB41" w15:done="0"/>
  <w15:commentEx w15:paraId="512B893F" w15:done="0"/>
  <w15:commentEx w15:paraId="0AFF2B01" w15:done="0"/>
  <w15:commentEx w15:paraId="660E6ECC" w15:done="0"/>
  <w15:commentEx w15:paraId="70C05122" w15:done="0"/>
  <w15:commentEx w15:paraId="335CD9E5" w15:done="0"/>
  <w15:commentEx w15:paraId="0C1FFF96" w15:paraIdParent="335CD9E5" w15:done="0"/>
  <w15:commentEx w15:paraId="0D18595A" w15:done="0"/>
  <w15:commentEx w15:paraId="1BDE6407" w15:done="0"/>
  <w15:commentEx w15:paraId="3EC25D74" w15:done="0"/>
  <w15:commentEx w15:paraId="19749393" w15:done="0"/>
  <w15:commentEx w15:paraId="155956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13E866" w16cex:dateUtc="2024-06-12T07:26:00Z"/>
  <w16cex:commentExtensible w16cex:durableId="29F71F38" w16cex:dateUtc="2024-05-21T11:25:00Z"/>
  <w16cex:commentExtensible w16cex:durableId="5BFEEA6D" w16cex:dateUtc="2024-06-09T18:21:00Z"/>
  <w16cex:commentExtensible w16cex:durableId="2A13E8CC" w16cex:dateUtc="2024-06-12T07:28:00Z"/>
  <w16cex:commentExtensible w16cex:durableId="29F9861C" w16cex:dateUtc="2024-05-23T07:08:00Z"/>
  <w16cex:commentExtensible w16cex:durableId="24683D83" w16cex:dateUtc="2024-06-09T18:27:00Z"/>
  <w16cex:commentExtensible w16cex:durableId="2A13E8ED" w16cex:dateUtc="2024-06-12T07:29:00Z"/>
  <w16cex:commentExtensible w16cex:durableId="29F73473" w16cex:dateUtc="2024-05-21T12:55:00Z"/>
  <w16cex:commentExtensible w16cex:durableId="78AE9805" w16cex:dateUtc="2024-06-09T18:30:00Z"/>
  <w16cex:commentExtensible w16cex:durableId="2A13E943" w16cex:dateUtc="2024-06-12T07:30:00Z"/>
  <w16cex:commentExtensible w16cex:durableId="75F3C1B9" w16cex:dateUtc="2024-06-09T18:31:00Z"/>
  <w16cex:commentExtensible w16cex:durableId="2947CB67" w16cex:dateUtc="2024-01-09T12:40:00Z"/>
  <w16cex:commentExtensible w16cex:durableId="29DF61FD" w16cex:dateUtc="2024-05-03T11:15:00Z"/>
  <w16cex:commentExtensible w16cex:durableId="29F72AD6" w16cex:dateUtc="2024-05-21T12:14:00Z"/>
  <w16cex:commentExtensible w16cex:durableId="2A13EA3D" w16cex:dateUtc="2024-06-12T07:34:00Z"/>
  <w16cex:commentExtensible w16cex:durableId="29DF39C4" w16cex:dateUtc="2024-05-03T08:24:00Z"/>
  <w16cex:commentExtensible w16cex:durableId="29F72E80" w16cex:dateUtc="2024-05-21T12:30:00Z"/>
  <w16cex:commentExtensible w16cex:durableId="29DF3E41" w16cex:dateUtc="2024-05-03T08:43:00Z"/>
  <w16cex:commentExtensible w16cex:durableId="29F73402" w16cex:dateUtc="2024-05-21T12:53:00Z"/>
  <w16cex:commentExtensible w16cex:durableId="2A13EC04" w16cex:dateUtc="2024-06-12T07:42:00Z"/>
  <w16cex:commentExtensible w16cex:durableId="29F72F3F" w16cex:dateUtc="2024-05-21T12:33:00Z"/>
  <w16cex:commentExtensible w16cex:durableId="2A13EF7D" w16cex:dateUtc="2024-06-12T07:57:00Z"/>
  <w16cex:commentExtensible w16cex:durableId="29DF67CA" w16cex:dateUtc="2024-05-03T11:40:00Z"/>
  <w16cex:commentExtensible w16cex:durableId="2947C9F8" w16cex:dateUtc="2024-01-09T12:34:00Z"/>
  <w16cex:commentExtensible w16cex:durableId="58783596" w16cex:dateUtc="2024-01-10T11:47:00Z"/>
  <w16cex:commentExtensible w16cex:durableId="29E379EE" w16cex:dateUtc="2024-05-06T13:46:00Z"/>
  <w16cex:commentExtensible w16cex:durableId="2A13F584" w16cex:dateUtc="2024-06-12T08:23:00Z"/>
  <w16cex:commentExtensible w16cex:durableId="29E8822A" w16cex:dateUtc="2024-05-10T09:23:00Z"/>
  <w16cex:commentExtensible w16cex:durableId="2A13F75A" w16cex:dateUtc="2024-06-12T08:30:00Z"/>
  <w16cex:commentExtensible w16cex:durableId="29E37A5B" w16cex:dateUtc="2024-05-06T13:48:00Z"/>
  <w16cex:commentExtensible w16cex:durableId="29DF689B" w16cex:dateUtc="2024-05-03T11:43:00Z"/>
  <w16cex:commentExtensible w16cex:durableId="29E37AB1" w16cex:dateUtc="2024-05-06T13:50:00Z"/>
  <w16cex:commentExtensible w16cex:durableId="29E37688" w16cex:dateUtc="2024-05-06T13:32:00Z"/>
  <w16cex:commentExtensible w16cex:durableId="292B2D96" w16cex:dateUtc="2023-12-18T19:44:00Z"/>
  <w16cex:commentExtensible w16cex:durableId="29F73939" w16cex:dateUtc="2024-05-21T13:16:00Z"/>
  <w16cex:commentExtensible w16cex:durableId="2A14158B" w16cex:dateUtc="2024-06-12T10:39:00Z"/>
  <w16cex:commentExtensible w16cex:durableId="29DF76E2" w16cex:dateUtc="2024-05-03T12:44:00Z"/>
  <w16cex:commentExtensible w16cex:durableId="29DF79B9" w16cex:dateUtc="2024-05-03T12:56:00Z"/>
  <w16cex:commentExtensible w16cex:durableId="0DA500A8" w16cex:dateUtc="2024-06-09T21:56:00Z"/>
  <w16cex:commentExtensible w16cex:durableId="29DF79FA" w16cex:dateUtc="2024-05-03T12:58:00Z"/>
  <w16cex:commentExtensible w16cex:durableId="29F73CB0" w16cex:dateUtc="2024-05-21T13:30:00Z"/>
  <w16cex:commentExtensible w16cex:durableId="29E33689" w16cex:dateUtc="2024-05-06T08:59:00Z"/>
  <w16cex:commentExtensible w16cex:durableId="2A1429C5" w16cex:dateUtc="2024-06-12T12:05:00Z"/>
  <w16cex:commentExtensible w16cex:durableId="29F8289A" w16cex:dateUtc="2024-05-22T06:17:00Z"/>
  <w16cex:commentExtensible w16cex:durableId="29F73F74" w16cex:dateUtc="2024-05-21T13:42:00Z"/>
  <w16cex:commentExtensible w16cex:durableId="132589C5" w16cex:dateUtc="2024-06-10T06:19:00Z"/>
  <w16cex:commentExtensible w16cex:durableId="3A5AE322" w16cex:dateUtc="2024-06-10T06:05:00Z"/>
  <w16cex:commentExtensible w16cex:durableId="29F73FF9" w16cex:dateUtc="2024-05-21T13:44:00Z"/>
  <w16cex:commentExtensible w16cex:durableId="29DF81F6" w16cex:dateUtc="2024-05-03T13:32:00Z"/>
  <w16cex:commentExtensible w16cex:durableId="29F74537" w16cex:dateUtc="2024-05-21T14:07:00Z"/>
  <w16cex:commentExtensible w16cex:durableId="29EC4EC2" w16cex:dateUtc="2024-05-13T06:33:00Z"/>
  <w16cex:commentExtensible w16cex:durableId="29DF82E9" w16cex:dateUtc="2024-05-03T13:36:00Z"/>
  <w16cex:commentExtensible w16cex:durableId="0A602352" w16cex:dateUtc="2024-06-10T03:15:00Z"/>
  <w16cex:commentExtensible w16cex:durableId="29F746C7" w16cex:dateUtc="2024-05-21T14:13:00Z"/>
  <w16cex:commentExtensible w16cex:durableId="043F7700" w16cex:dateUtc="2024-06-09T21:51:00Z"/>
  <w16cex:commentExtensible w16cex:durableId="29F74BFE" w16cex:dateUtc="2024-05-21T14:36:00Z"/>
  <w16cex:commentExtensible w16cex:durableId="29F74DBC" w16cex:dateUtc="2024-05-21T14:43:00Z"/>
  <w16cex:commentExtensible w16cex:durableId="29F74EDA" w16cex:dateUtc="2024-05-21T14:48:00Z"/>
  <w16cex:commentExtensible w16cex:durableId="2A36B432" w16cex:dateUtc="2024-06-10T03:15:00Z"/>
  <w16cex:commentExtensible w16cex:durableId="29EC591F" w16cex:dateUtc="2024-05-13T07:17:00Z"/>
  <w16cex:commentExtensible w16cex:durableId="69B33D4D" w16cex:dateUtc="2024-06-10T03:28:00Z"/>
  <w16cex:commentExtensible w16cex:durableId="13833A83" w16cex:dateUtc="2024-06-10T03:17:00Z"/>
  <w16cex:commentExtensible w16cex:durableId="4D534F5F" w16cex:dateUtc="2024-06-10T03:29:00Z"/>
  <w16cex:commentExtensible w16cex:durableId="09470EC0" w16cex:dateUtc="2024-06-10T03:31:00Z"/>
  <w16cex:commentExtensible w16cex:durableId="29F82C28" w16cex:dateUtc="2024-05-22T06:32:00Z"/>
  <w16cex:commentExtensible w16cex:durableId="2FF63269" w16cex:dateUtc="2024-06-10T03:40:00Z"/>
  <w16cex:commentExtensible w16cex:durableId="29F82CE6" w16cex:dateUtc="2024-05-22T06:35:00Z"/>
  <w16cex:commentExtensible w16cex:durableId="0A3234DB" w16cex:dateUtc="2024-06-10T03:49:00Z"/>
  <w16cex:commentExtensible w16cex:durableId="7B412072" w16cex:dateUtc="2024-06-10T03:49:00Z"/>
  <w16cex:commentExtensible w16cex:durableId="29F834A8" w16cex:dateUtc="2024-05-22T07:08:00Z"/>
  <w16cex:commentExtensible w16cex:durableId="29F836CD" w16cex:dateUtc="2024-05-22T07:18:00Z"/>
  <w16cex:commentExtensible w16cex:durableId="29E3417B" w16cex:dateUtc="2024-05-06T09:46:00Z"/>
  <w16cex:commentExtensible w16cex:durableId="29EC51EA" w16cex:dateUtc="2024-05-13T06:46:00Z"/>
  <w16cex:commentExtensible w16cex:durableId="1008BCDA" w16cex:dateUtc="2024-06-10T03:36:00Z"/>
  <w16cex:commentExtensible w16cex:durableId="29F837DC" w16cex:dateUtc="2024-05-22T07:22:00Z"/>
  <w16cex:commentExtensible w16cex:durableId="29F837EA" w16cex:dateUtc="2024-05-22T07:22:00Z"/>
  <w16cex:commentExtensible w16cex:durableId="29F839AF" w16cex:dateUtc="2024-05-22T07:30:00Z"/>
  <w16cex:commentExtensible w16cex:durableId="29E35355" w16cex:dateUtc="2024-05-06T11:02:00Z"/>
  <w16cex:commentExtensible w16cex:durableId="0BB88C8F" w16cex:dateUtc="2024-06-10T05:02:00Z"/>
  <w16cex:commentExtensible w16cex:durableId="29F83E1D" w16cex:dateUtc="2024-05-22T07:49:00Z"/>
  <w16cex:commentExtensible w16cex:durableId="09720AED" w16cex:dateUtc="2024-06-10T05:50:00Z"/>
  <w16cex:commentExtensible w16cex:durableId="66D59E04" w16cex:dateUtc="2024-06-10T06:07:00Z"/>
  <w16cex:commentExtensible w16cex:durableId="29F840D5" w16cex:dateUtc="2024-05-22T08:00:00Z"/>
  <w16cex:commentExtensible w16cex:durableId="6C436F60" w16cex:dateUtc="2024-06-10T03:20:00Z"/>
  <w16cex:commentExtensible w16cex:durableId="292B2F33" w16cex:dateUtc="2023-12-18T19:50:00Z"/>
  <w16cex:commentExtensible w16cex:durableId="292B2ECD" w16cex:dateUtc="2023-12-18T19:49:00Z"/>
  <w16cex:commentExtensible w16cex:durableId="100109EC" w16cex:dateUtc="2024-01-10T12:27:00Z"/>
  <w16cex:commentExtensible w16cex:durableId="081EE267" w16cex:dateUtc="2024-06-10T06:09:00Z"/>
  <w16cex:commentExtensible w16cex:durableId="32857751" w16cex:dateUtc="2024-06-10T06:15:00Z"/>
  <w16cex:commentExtensible w16cex:durableId="1016ED97" w16cex:dateUtc="2024-06-10T06:16:00Z"/>
  <w16cex:commentExtensible w16cex:durableId="48B2D71C" w16cex:dateUtc="2024-06-10T06:20:00Z"/>
  <w16cex:commentExtensible w16cex:durableId="11C917E9" w16cex:dateUtc="2024-06-10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2C8630" w16cid:durableId="2A13E866"/>
  <w16cid:commentId w16cid:paraId="694EE476" w16cid:durableId="29F71F38"/>
  <w16cid:commentId w16cid:paraId="5F6B4C36" w16cid:durableId="5BFEEA6D"/>
  <w16cid:commentId w16cid:paraId="7B1FF5F8" w16cid:durableId="2A13E8CC"/>
  <w16cid:commentId w16cid:paraId="3E94CE00" w16cid:durableId="29F9861C"/>
  <w16cid:commentId w16cid:paraId="7B0E8695" w16cid:durableId="24683D83"/>
  <w16cid:commentId w16cid:paraId="44747131" w16cid:durableId="2A13E8ED"/>
  <w16cid:commentId w16cid:paraId="625E91D1" w16cid:durableId="29F73473"/>
  <w16cid:commentId w16cid:paraId="327916A9" w16cid:durableId="78AE9805"/>
  <w16cid:commentId w16cid:paraId="4C250879" w16cid:durableId="2A13E943"/>
  <w16cid:commentId w16cid:paraId="0A5C92DC" w16cid:durableId="75F3C1B9"/>
  <w16cid:commentId w16cid:paraId="7D749D7F" w16cid:durableId="2947CB67"/>
  <w16cid:commentId w16cid:paraId="539D2833" w16cid:durableId="29DF61FD"/>
  <w16cid:commentId w16cid:paraId="10A47C43" w16cid:durableId="29F72AD6"/>
  <w16cid:commentId w16cid:paraId="3C2D3395" w16cid:durableId="2A13EA3D"/>
  <w16cid:commentId w16cid:paraId="1074CCB7" w16cid:durableId="29DF39C4"/>
  <w16cid:commentId w16cid:paraId="6834A76F" w16cid:durableId="29F72E80"/>
  <w16cid:commentId w16cid:paraId="6BDE53EE" w16cid:durableId="29DF3E41"/>
  <w16cid:commentId w16cid:paraId="2B9785E5" w16cid:durableId="29F73402"/>
  <w16cid:commentId w16cid:paraId="45CD2EC5" w16cid:durableId="2A13EC04"/>
  <w16cid:commentId w16cid:paraId="0322A5FC" w16cid:durableId="29F72F3F"/>
  <w16cid:commentId w16cid:paraId="1708F2FA" w16cid:durableId="2A13EF7D"/>
  <w16cid:commentId w16cid:paraId="765EA206" w16cid:durableId="29DF67CA"/>
  <w16cid:commentId w16cid:paraId="277AC8A0" w16cid:durableId="2947C9F8"/>
  <w16cid:commentId w16cid:paraId="2C6F7320" w16cid:durableId="58783596"/>
  <w16cid:commentId w16cid:paraId="4AA053AA" w16cid:durableId="29E379EE"/>
  <w16cid:commentId w16cid:paraId="58ED00E0" w16cid:durableId="2A13F584"/>
  <w16cid:commentId w16cid:paraId="3D9059A7" w16cid:durableId="29E8822A"/>
  <w16cid:commentId w16cid:paraId="5A687AD6" w16cid:durableId="2A13F75A"/>
  <w16cid:commentId w16cid:paraId="72C1235E" w16cid:durableId="29E37A5B"/>
  <w16cid:commentId w16cid:paraId="1C75A72E" w16cid:durableId="29DF689B"/>
  <w16cid:commentId w16cid:paraId="689B5C96" w16cid:durableId="29E37AB1"/>
  <w16cid:commentId w16cid:paraId="2B3BCE45" w16cid:durableId="29E37688"/>
  <w16cid:commentId w16cid:paraId="3064F67F" w16cid:durableId="29E3293F"/>
  <w16cid:commentId w16cid:paraId="7F6F1C67" w16cid:durableId="292B2D96"/>
  <w16cid:commentId w16cid:paraId="7D57C268" w16cid:durableId="29F73939"/>
  <w16cid:commentId w16cid:paraId="48B7EFFE" w16cid:durableId="2A14158B"/>
  <w16cid:commentId w16cid:paraId="0728619E" w16cid:durableId="29DF76E2"/>
  <w16cid:commentId w16cid:paraId="333591D0" w16cid:durableId="29DF79B9"/>
  <w16cid:commentId w16cid:paraId="4D92852C" w16cid:durableId="0DA500A8"/>
  <w16cid:commentId w16cid:paraId="2927A0DF" w16cid:durableId="29DF79FA"/>
  <w16cid:commentId w16cid:paraId="3D5C8EE5" w16cid:durableId="29F73CB0"/>
  <w16cid:commentId w16cid:paraId="2350CA14" w16cid:durableId="29E33689"/>
  <w16cid:commentId w16cid:paraId="09A86DDF" w16cid:durableId="2A1429C5"/>
  <w16cid:commentId w16cid:paraId="296719EC" w16cid:durableId="29F8289A"/>
  <w16cid:commentId w16cid:paraId="64AC1CEF" w16cid:durableId="29F73F74"/>
  <w16cid:commentId w16cid:paraId="26AE2DD3" w16cid:durableId="132589C5"/>
  <w16cid:commentId w16cid:paraId="37803D64" w16cid:durableId="3A5AE322"/>
  <w16cid:commentId w16cid:paraId="0A562629" w16cid:durableId="29F73FF9"/>
  <w16cid:commentId w16cid:paraId="486431B6" w16cid:durableId="29DF81F6"/>
  <w16cid:commentId w16cid:paraId="312B29B7" w16cid:durableId="29F74537"/>
  <w16cid:commentId w16cid:paraId="7F00823C" w16cid:durableId="29EC4EC2"/>
  <w16cid:commentId w16cid:paraId="1F856872" w16cid:durableId="29DF82E9"/>
  <w16cid:commentId w16cid:paraId="7F8F4751" w16cid:durableId="0A602352"/>
  <w16cid:commentId w16cid:paraId="50FB105F" w16cid:durableId="29F746C7"/>
  <w16cid:commentId w16cid:paraId="032EE685" w16cid:durableId="043F7700"/>
  <w16cid:commentId w16cid:paraId="73895F6F" w16cid:durableId="29F74BFE"/>
  <w16cid:commentId w16cid:paraId="704D3B9B" w16cid:durableId="29F74DBC"/>
  <w16cid:commentId w16cid:paraId="53D46EA8" w16cid:durableId="29F74EDA"/>
  <w16cid:commentId w16cid:paraId="7960FB38" w16cid:durableId="2A36B432"/>
  <w16cid:commentId w16cid:paraId="7C9F85E7" w16cid:durableId="29EC591F"/>
  <w16cid:commentId w16cid:paraId="471EAA70" w16cid:durableId="69B33D4D"/>
  <w16cid:commentId w16cid:paraId="650FFF0B" w16cid:durableId="13833A83"/>
  <w16cid:commentId w16cid:paraId="69804991" w16cid:durableId="4D534F5F"/>
  <w16cid:commentId w16cid:paraId="444A6A46" w16cid:durableId="09470EC0"/>
  <w16cid:commentId w16cid:paraId="76DED021" w16cid:durableId="29F82C28"/>
  <w16cid:commentId w16cid:paraId="251C9387" w16cid:durableId="2FF63269"/>
  <w16cid:commentId w16cid:paraId="010E5534" w16cid:durableId="29F82CE6"/>
  <w16cid:commentId w16cid:paraId="1AD65CC9" w16cid:durableId="0A3234DB"/>
  <w16cid:commentId w16cid:paraId="7093B72E" w16cid:durableId="7B412072"/>
  <w16cid:commentId w16cid:paraId="639FB608" w16cid:durableId="29F834A8"/>
  <w16cid:commentId w16cid:paraId="7403C844" w16cid:durableId="29F836CD"/>
  <w16cid:commentId w16cid:paraId="1A4CE08C" w16cid:durableId="29E3417B"/>
  <w16cid:commentId w16cid:paraId="1D1E5072" w16cid:durableId="29EC51EA"/>
  <w16cid:commentId w16cid:paraId="69B17C2E" w16cid:durableId="1008BCDA"/>
  <w16cid:commentId w16cid:paraId="3ACE3220" w16cid:durableId="29F837DC"/>
  <w16cid:commentId w16cid:paraId="077520FB" w16cid:durableId="29F837EA"/>
  <w16cid:commentId w16cid:paraId="736DBF67" w16cid:durableId="29F839AF"/>
  <w16cid:commentId w16cid:paraId="1E113BF5" w16cid:durableId="29E35355"/>
  <w16cid:commentId w16cid:paraId="77088257" w16cid:durableId="0BB88C8F"/>
  <w16cid:commentId w16cid:paraId="2B80E672" w16cid:durableId="29F83E1D"/>
  <w16cid:commentId w16cid:paraId="02E1CB41" w16cid:durableId="09720AED"/>
  <w16cid:commentId w16cid:paraId="512B893F" w16cid:durableId="66D59E04"/>
  <w16cid:commentId w16cid:paraId="0AFF2B01" w16cid:durableId="29F840D5"/>
  <w16cid:commentId w16cid:paraId="660E6ECC" w16cid:durableId="6C436F60"/>
  <w16cid:commentId w16cid:paraId="70C05122" w16cid:durableId="292B2F33"/>
  <w16cid:commentId w16cid:paraId="335CD9E5" w16cid:durableId="292B2ECD"/>
  <w16cid:commentId w16cid:paraId="0C1FFF96" w16cid:durableId="100109EC"/>
  <w16cid:commentId w16cid:paraId="0D18595A" w16cid:durableId="081EE267"/>
  <w16cid:commentId w16cid:paraId="1BDE6407" w16cid:durableId="32857751"/>
  <w16cid:commentId w16cid:paraId="3EC25D74" w16cid:durableId="1016ED97"/>
  <w16cid:commentId w16cid:paraId="19749393" w16cid:durableId="48B2D71C"/>
  <w16cid:commentId w16cid:paraId="15595670" w16cid:durableId="11C917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675EA" w14:textId="77777777" w:rsidR="00691E56" w:rsidRDefault="00691E56" w:rsidP="00D5475B">
      <w:pPr>
        <w:spacing w:after="0" w:line="240" w:lineRule="auto"/>
      </w:pPr>
      <w:r>
        <w:separator/>
      </w:r>
    </w:p>
  </w:endnote>
  <w:endnote w:type="continuationSeparator" w:id="0">
    <w:p w14:paraId="7B0DCDDF" w14:textId="77777777" w:rsidR="00691E56" w:rsidRDefault="00691E56" w:rsidP="00D5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8357887"/>
      <w:docPartObj>
        <w:docPartGallery w:val="Page Numbers (Bottom of Page)"/>
        <w:docPartUnique/>
      </w:docPartObj>
    </w:sdtPr>
    <w:sdtEndPr/>
    <w:sdtContent>
      <w:p w14:paraId="612F2EF0" w14:textId="2FEDB363" w:rsidR="00D5475B" w:rsidRDefault="00D5475B">
        <w:pPr>
          <w:pStyle w:val="Footer"/>
          <w:jc w:val="center"/>
        </w:pPr>
        <w:r w:rsidRPr="00D5475B">
          <w:rPr>
            <w:rFonts w:ascii="Times New Roman" w:hAnsi="Times New Roman" w:cs="Times New Roman"/>
            <w:sz w:val="24"/>
            <w:szCs w:val="24"/>
          </w:rPr>
          <w:fldChar w:fldCharType="begin"/>
        </w:r>
        <w:r w:rsidRPr="00D5475B">
          <w:rPr>
            <w:rFonts w:ascii="Times New Roman" w:hAnsi="Times New Roman" w:cs="Times New Roman"/>
            <w:sz w:val="24"/>
            <w:szCs w:val="24"/>
          </w:rPr>
          <w:instrText>PAGE   \* MERGEFORMAT</w:instrText>
        </w:r>
        <w:r w:rsidRPr="00D5475B">
          <w:rPr>
            <w:rFonts w:ascii="Times New Roman" w:hAnsi="Times New Roman" w:cs="Times New Roman"/>
            <w:sz w:val="24"/>
            <w:szCs w:val="24"/>
          </w:rPr>
          <w:fldChar w:fldCharType="separate"/>
        </w:r>
        <w:r w:rsidRPr="00D5475B">
          <w:rPr>
            <w:rFonts w:ascii="Times New Roman" w:hAnsi="Times New Roman" w:cs="Times New Roman"/>
            <w:sz w:val="24"/>
            <w:szCs w:val="24"/>
            <w:lang w:val="de-DE"/>
          </w:rPr>
          <w:t>2</w:t>
        </w:r>
        <w:r w:rsidRPr="00D5475B">
          <w:rPr>
            <w:rFonts w:ascii="Times New Roman" w:hAnsi="Times New Roman" w:cs="Times New Roman"/>
            <w:sz w:val="24"/>
            <w:szCs w:val="24"/>
          </w:rPr>
          <w:fldChar w:fldCharType="end"/>
        </w:r>
      </w:p>
    </w:sdtContent>
  </w:sdt>
  <w:p w14:paraId="46F7E0A5" w14:textId="77777777" w:rsidR="00D5475B" w:rsidRDefault="00D54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25995" w14:textId="77777777" w:rsidR="00691E56" w:rsidRDefault="00691E56" w:rsidP="00D5475B">
      <w:pPr>
        <w:spacing w:after="0" w:line="240" w:lineRule="auto"/>
      </w:pPr>
      <w:r>
        <w:separator/>
      </w:r>
    </w:p>
  </w:footnote>
  <w:footnote w:type="continuationSeparator" w:id="0">
    <w:p w14:paraId="7DF4BCB2" w14:textId="77777777" w:rsidR="00691E56" w:rsidRDefault="00691E56" w:rsidP="00D54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02488"/>
    <w:multiLevelType w:val="hybridMultilevel"/>
    <w:tmpl w:val="CA8258C4"/>
    <w:lvl w:ilvl="0" w:tplc="0E74DCC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1AC57F6"/>
    <w:multiLevelType w:val="hybridMultilevel"/>
    <w:tmpl w:val="FED4AFAE"/>
    <w:lvl w:ilvl="0" w:tplc="9D9E23A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nando Maccari">
    <w15:presenceInfo w15:providerId="Windows Live" w15:userId="538c496ea1c63465"/>
  </w15:person>
  <w15:person w15:author="Iliya Angelov Radulov">
    <w15:presenceInfo w15:providerId="AD" w15:userId="S::iliya.angelov.radulov@iwks.fraunhofer.de::2ef1833f-f98e-4b75-9dca-a0ab6a20cd06"/>
  </w15:person>
  <w15:person w15:author="Bram, Martin">
    <w15:presenceInfo w15:providerId="AD" w15:userId="S::m.bram@fz-juelich.de::069659c6-8447-4bba-984a-25a278d1e5cf"/>
  </w15:person>
  <w15:person w15:author="Iliya Angelov Radulov [2]">
    <w15:presenceInfo w15:providerId="AD" w15:userId="S::iliya.angelov.radulov@iwks.fraunhofer.de::2ef1833f-f98e-4b75-9dca-a0ab6a20cd06"/>
  </w15:person>
  <w15:person w15:author="Iliya Angelov Radulov [3]">
    <w15:presenceInfo w15:providerId="AD" w15:userId="S::iliya.angelov.radulov@iwks.fraunhofer.de::2ef1833f-f98e-4b75-9dca-a0ab6a20cd06"/>
  </w15:person>
  <w15:person w15:author="Iliya Angelov Radulov [4]">
    <w15:presenceInfo w15:providerId="AD" w15:userId="S::iliya.angelov.radulov@iwks.fraunhofer.de::2ef1833f-f98e-4b75-9dca-a0ab6a20cd06"/>
  </w15:person>
  <w15:person w15:author="Keszler, Monica">
    <w15:presenceInfo w15:providerId="AD" w15:userId="S::m.keszler@fz-juelich.de::ae7ec634-e714-4323-8d44-b6cca5beb5ac"/>
  </w15:person>
  <w15:person w15:author="Iliya Angelov Radulov [5]">
    <w15:presenceInfo w15:providerId="AD" w15:userId="S::iliya.angelov.radulov@iwks.fraunhofer.de::2ef1833f-f98e-4b75-9dca-a0ab6a20cd06"/>
  </w15:person>
  <w15:person w15:author="Iliya Angelov Radulov [6]">
    <w15:presenceInfo w15:providerId="AD" w15:userId="S::iliya.angelov.radulov@iwks.fraunhofer.de::2ef1833f-f98e-4b75-9dca-a0ab6a20cd06"/>
  </w15:person>
  <w15:person w15:author="Iliya Angelov Radulov [7]">
    <w15:presenceInfo w15:providerId="AD" w15:userId="S::iliya.angelov.radulov@iwks.fraunhofer.de::2ef1833f-f98e-4b75-9dca-a0ab6a20cd06"/>
  </w15:person>
  <w15:person w15:author="Monica Keszler">
    <w15:presenceInfo w15:providerId="Windows Live" w15:userId="8cb6c83deff2e176"/>
  </w15:person>
  <w15:person w15:author="Iliya Angelov Radulov [8]">
    <w15:presenceInfo w15:providerId="AD" w15:userId="S::iliya.angelov.radulov@iwks.fraunhofer.de::2ef1833f-f98e-4b75-9dca-a0ab6a20cd06"/>
  </w15:person>
  <w15:person w15:author="Iliya Angelov Radulov [9]">
    <w15:presenceInfo w15:providerId="AD" w15:userId="S::iliya.angelov.radulov@iwks.fraunhofer.de::2ef1833f-f98e-4b75-9dca-a0ab6a20cd06"/>
  </w15:person>
  <w15:person w15:author="Iliya Angelov Radulov [10]">
    <w15:presenceInfo w15:providerId="AD" w15:userId="S::iliya.angelov.radulov@iwks.fraunhofer.de::2ef1833f-f98e-4b75-9dca-a0ab6a20cd06"/>
  </w15:person>
  <w15:person w15:author="Radulov, Iliya Angelov">
    <w15:presenceInfo w15:providerId="AD" w15:userId="S::iliya.angelov.radulov@iwks.fraunhofer.de::2ef1833f-f98e-4b75-9dca-a0ab6a20cd06"/>
  </w15:person>
  <w15:person w15:author="Oliver Gutfleisch | MAGNOTHERM Solutions GmbH">
    <w15:presenceInfo w15:providerId="AD" w15:userId="S::gutfleisch@magnotherm.com::4a185631-0f5e-4eec-a4d4-aa2c8d104df2"/>
  </w15:person>
  <w15:person w15:author="Iliya Angelov Radulov [11]">
    <w15:presenceInfo w15:providerId="AD" w15:userId="S::iliya.angelov.radulov@iwks.fraunhofer.de::2ef1833f-f98e-4b75-9dca-a0ab6a20c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6DA"/>
    <w:rsid w:val="00033FBD"/>
    <w:rsid w:val="000B2B77"/>
    <w:rsid w:val="000B445A"/>
    <w:rsid w:val="000D070A"/>
    <w:rsid w:val="000E0B04"/>
    <w:rsid w:val="000E2437"/>
    <w:rsid w:val="000F10AC"/>
    <w:rsid w:val="00141755"/>
    <w:rsid w:val="00143579"/>
    <w:rsid w:val="00161D97"/>
    <w:rsid w:val="001E2A54"/>
    <w:rsid w:val="001E50F2"/>
    <w:rsid w:val="001F7E6E"/>
    <w:rsid w:val="002273B1"/>
    <w:rsid w:val="00227C5B"/>
    <w:rsid w:val="002352BB"/>
    <w:rsid w:val="00237865"/>
    <w:rsid w:val="0024561E"/>
    <w:rsid w:val="00255271"/>
    <w:rsid w:val="0028655A"/>
    <w:rsid w:val="0029172F"/>
    <w:rsid w:val="002C7BA2"/>
    <w:rsid w:val="00341B30"/>
    <w:rsid w:val="00343E3F"/>
    <w:rsid w:val="00370721"/>
    <w:rsid w:val="00373AAA"/>
    <w:rsid w:val="00385D49"/>
    <w:rsid w:val="00396207"/>
    <w:rsid w:val="00397081"/>
    <w:rsid w:val="003C4F9C"/>
    <w:rsid w:val="003C6DF8"/>
    <w:rsid w:val="003E6699"/>
    <w:rsid w:val="00415492"/>
    <w:rsid w:val="0042547A"/>
    <w:rsid w:val="00463E2C"/>
    <w:rsid w:val="00465398"/>
    <w:rsid w:val="004710EF"/>
    <w:rsid w:val="00483120"/>
    <w:rsid w:val="004B62EC"/>
    <w:rsid w:val="004E7093"/>
    <w:rsid w:val="005058D9"/>
    <w:rsid w:val="0052042A"/>
    <w:rsid w:val="005228E6"/>
    <w:rsid w:val="005707E5"/>
    <w:rsid w:val="005731DE"/>
    <w:rsid w:val="005740A7"/>
    <w:rsid w:val="00576DB2"/>
    <w:rsid w:val="005806CD"/>
    <w:rsid w:val="00585BA7"/>
    <w:rsid w:val="005B4AEA"/>
    <w:rsid w:val="005C2330"/>
    <w:rsid w:val="005E09E6"/>
    <w:rsid w:val="00602D31"/>
    <w:rsid w:val="00603BCA"/>
    <w:rsid w:val="00627B6C"/>
    <w:rsid w:val="006415D3"/>
    <w:rsid w:val="0066767E"/>
    <w:rsid w:val="00687724"/>
    <w:rsid w:val="00691A89"/>
    <w:rsid w:val="00691E56"/>
    <w:rsid w:val="006A19D7"/>
    <w:rsid w:val="006A7654"/>
    <w:rsid w:val="006B1249"/>
    <w:rsid w:val="006C0F26"/>
    <w:rsid w:val="006D7F6A"/>
    <w:rsid w:val="006E67C0"/>
    <w:rsid w:val="006F7D36"/>
    <w:rsid w:val="00705CC2"/>
    <w:rsid w:val="007907FE"/>
    <w:rsid w:val="007D6952"/>
    <w:rsid w:val="007E288C"/>
    <w:rsid w:val="007E299D"/>
    <w:rsid w:val="00831C39"/>
    <w:rsid w:val="00843CDF"/>
    <w:rsid w:val="00847ADA"/>
    <w:rsid w:val="00855113"/>
    <w:rsid w:val="00857E73"/>
    <w:rsid w:val="008600E7"/>
    <w:rsid w:val="00864A40"/>
    <w:rsid w:val="008B746A"/>
    <w:rsid w:val="008E45E5"/>
    <w:rsid w:val="008F276B"/>
    <w:rsid w:val="00901081"/>
    <w:rsid w:val="0090335D"/>
    <w:rsid w:val="00934FA4"/>
    <w:rsid w:val="009437E0"/>
    <w:rsid w:val="00955EC1"/>
    <w:rsid w:val="0096304E"/>
    <w:rsid w:val="00971EBA"/>
    <w:rsid w:val="009A66DA"/>
    <w:rsid w:val="009B47BF"/>
    <w:rsid w:val="009C6F2F"/>
    <w:rsid w:val="00A0264B"/>
    <w:rsid w:val="00A031AE"/>
    <w:rsid w:val="00A11FFF"/>
    <w:rsid w:val="00A2239E"/>
    <w:rsid w:val="00A54C52"/>
    <w:rsid w:val="00A93A4B"/>
    <w:rsid w:val="00AA5B30"/>
    <w:rsid w:val="00AF352B"/>
    <w:rsid w:val="00AF36A4"/>
    <w:rsid w:val="00B15818"/>
    <w:rsid w:val="00B268DD"/>
    <w:rsid w:val="00B76B37"/>
    <w:rsid w:val="00B854CA"/>
    <w:rsid w:val="00B93DAF"/>
    <w:rsid w:val="00BA434A"/>
    <w:rsid w:val="00BF38E9"/>
    <w:rsid w:val="00C04831"/>
    <w:rsid w:val="00C16A86"/>
    <w:rsid w:val="00C16E69"/>
    <w:rsid w:val="00C20F4B"/>
    <w:rsid w:val="00C513C8"/>
    <w:rsid w:val="00C668C3"/>
    <w:rsid w:val="00C96633"/>
    <w:rsid w:val="00CB5B1B"/>
    <w:rsid w:val="00CC7971"/>
    <w:rsid w:val="00CE0666"/>
    <w:rsid w:val="00D12811"/>
    <w:rsid w:val="00D2187B"/>
    <w:rsid w:val="00D5475B"/>
    <w:rsid w:val="00D627B5"/>
    <w:rsid w:val="00D67F88"/>
    <w:rsid w:val="00DA1F28"/>
    <w:rsid w:val="00DA426D"/>
    <w:rsid w:val="00DB1753"/>
    <w:rsid w:val="00DD0A3A"/>
    <w:rsid w:val="00DF465E"/>
    <w:rsid w:val="00E0675A"/>
    <w:rsid w:val="00E14758"/>
    <w:rsid w:val="00E175F4"/>
    <w:rsid w:val="00E63EC8"/>
    <w:rsid w:val="00E64F11"/>
    <w:rsid w:val="00E87A65"/>
    <w:rsid w:val="00E94022"/>
    <w:rsid w:val="00EA5F01"/>
    <w:rsid w:val="00EC61D4"/>
    <w:rsid w:val="00ED50F4"/>
    <w:rsid w:val="00F42FE9"/>
    <w:rsid w:val="00F72A50"/>
    <w:rsid w:val="00F80834"/>
    <w:rsid w:val="00F91FE5"/>
    <w:rsid w:val="00F9660D"/>
    <w:rsid w:val="00FC0E69"/>
    <w:rsid w:val="00FD19B1"/>
    <w:rsid w:val="00FD1E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9DB"/>
  <w15:chartTrackingRefBased/>
  <w15:docId w15:val="{E87872C9-2251-4DB4-AAB1-A912F73E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B47BF"/>
    <w:rPr>
      <w:sz w:val="16"/>
      <w:szCs w:val="16"/>
    </w:rPr>
  </w:style>
  <w:style w:type="paragraph" w:styleId="CommentText">
    <w:name w:val="annotation text"/>
    <w:basedOn w:val="Normal"/>
    <w:link w:val="CommentTextChar"/>
    <w:uiPriority w:val="99"/>
    <w:unhideWhenUsed/>
    <w:rsid w:val="009B47BF"/>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9B47BF"/>
    <w:rPr>
      <w:sz w:val="20"/>
      <w:szCs w:val="20"/>
      <w:lang w:val="tr-TR"/>
    </w:rPr>
  </w:style>
  <w:style w:type="paragraph" w:styleId="CommentSubject">
    <w:name w:val="annotation subject"/>
    <w:basedOn w:val="CommentText"/>
    <w:next w:val="CommentText"/>
    <w:link w:val="CommentSubjectChar"/>
    <w:uiPriority w:val="99"/>
    <w:semiHidden/>
    <w:unhideWhenUsed/>
    <w:rsid w:val="009B47BF"/>
    <w:pPr>
      <w:spacing w:after="160"/>
    </w:pPr>
    <w:rPr>
      <w:b/>
      <w:bCs/>
      <w:lang w:val="en-GB"/>
    </w:rPr>
  </w:style>
  <w:style w:type="character" w:customStyle="1" w:styleId="CommentSubjectChar">
    <w:name w:val="Comment Subject Char"/>
    <w:basedOn w:val="CommentTextChar"/>
    <w:link w:val="CommentSubject"/>
    <w:uiPriority w:val="99"/>
    <w:semiHidden/>
    <w:rsid w:val="009B47BF"/>
    <w:rPr>
      <w:b/>
      <w:bCs/>
      <w:sz w:val="20"/>
      <w:szCs w:val="20"/>
      <w:lang w:val="tr-TR"/>
    </w:rPr>
  </w:style>
  <w:style w:type="paragraph" w:styleId="Header">
    <w:name w:val="header"/>
    <w:basedOn w:val="Normal"/>
    <w:link w:val="HeaderChar"/>
    <w:uiPriority w:val="99"/>
    <w:unhideWhenUsed/>
    <w:rsid w:val="00D5475B"/>
    <w:pPr>
      <w:tabs>
        <w:tab w:val="center" w:pos="4536"/>
        <w:tab w:val="right" w:pos="9072"/>
      </w:tabs>
      <w:spacing w:after="0" w:line="240" w:lineRule="auto"/>
    </w:pPr>
  </w:style>
  <w:style w:type="character" w:customStyle="1" w:styleId="HeaderChar">
    <w:name w:val="Header Char"/>
    <w:basedOn w:val="DefaultParagraphFont"/>
    <w:link w:val="Header"/>
    <w:uiPriority w:val="99"/>
    <w:rsid w:val="00D5475B"/>
  </w:style>
  <w:style w:type="paragraph" w:styleId="Footer">
    <w:name w:val="footer"/>
    <w:basedOn w:val="Normal"/>
    <w:link w:val="FooterChar"/>
    <w:uiPriority w:val="99"/>
    <w:unhideWhenUsed/>
    <w:rsid w:val="00D5475B"/>
    <w:pPr>
      <w:tabs>
        <w:tab w:val="center" w:pos="4536"/>
        <w:tab w:val="right" w:pos="9072"/>
      </w:tabs>
      <w:spacing w:after="0" w:line="240" w:lineRule="auto"/>
    </w:pPr>
  </w:style>
  <w:style w:type="character" w:customStyle="1" w:styleId="FooterChar">
    <w:name w:val="Footer Char"/>
    <w:basedOn w:val="DefaultParagraphFont"/>
    <w:link w:val="Footer"/>
    <w:uiPriority w:val="99"/>
    <w:rsid w:val="00D5475B"/>
  </w:style>
  <w:style w:type="table" w:styleId="TableGrid">
    <w:name w:val="Table Grid"/>
    <w:basedOn w:val="TableNormal"/>
    <w:uiPriority w:val="39"/>
    <w:rsid w:val="00EA5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5F01"/>
    <w:pPr>
      <w:ind w:left="720"/>
      <w:contextualSpacing/>
    </w:pPr>
  </w:style>
  <w:style w:type="paragraph" w:styleId="Caption">
    <w:name w:val="caption"/>
    <w:basedOn w:val="Normal"/>
    <w:next w:val="Normal"/>
    <w:uiPriority w:val="35"/>
    <w:unhideWhenUsed/>
    <w:qFormat/>
    <w:rsid w:val="00396207"/>
    <w:pPr>
      <w:spacing w:after="200" w:line="240" w:lineRule="auto"/>
    </w:pPr>
    <w:rPr>
      <w:i/>
      <w:iCs/>
      <w:color w:val="44546A" w:themeColor="text2"/>
      <w:sz w:val="18"/>
      <w:szCs w:val="18"/>
    </w:rPr>
  </w:style>
  <w:style w:type="paragraph" w:styleId="Revision">
    <w:name w:val="Revision"/>
    <w:hidden/>
    <w:uiPriority w:val="99"/>
    <w:semiHidden/>
    <w:rsid w:val="00373A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10227</Words>
  <Characters>64435</Characters>
  <Application>Microsoft Office Word</Application>
  <DocSecurity>0</DocSecurity>
  <Lines>536</Lines>
  <Paragraphs>149</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74513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Radulov, Iliya Angelov</cp:lastModifiedBy>
  <cp:revision>15</cp:revision>
  <dcterms:created xsi:type="dcterms:W3CDTF">2024-06-09T18:34:00Z</dcterms:created>
  <dcterms:modified xsi:type="dcterms:W3CDTF">2024-06-12T20:39:00Z</dcterms:modified>
</cp:coreProperties>
</file>