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drawings/drawing3.xml" ContentType="application/vnd.openxmlformats-officedocument.drawingml.chartshapes+xml"/>
  <Override PartName="/word/charts/chart4.xml" ContentType="application/vnd.openxmlformats-officedocument.drawingml.chart+xml"/>
  <Override PartName="/word/drawings/drawing4.xml" ContentType="application/vnd.openxmlformats-officedocument.drawingml.chartshapes+xml"/>
  <Override PartName="/word/charts/chart5.xml" ContentType="application/vnd.openxmlformats-officedocument.drawingml.chart+xml"/>
  <Override PartName="/word/drawings/drawing5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3AAD1" w14:textId="77777777" w:rsidR="00EF7D20" w:rsidRDefault="00EF7D20" w:rsidP="00404F50">
      <w:pPr>
        <w:jc w:val="center"/>
        <w:rPr>
          <w:b/>
          <w:sz w:val="28"/>
        </w:rPr>
      </w:pPr>
      <w:r>
        <w:rPr>
          <w:b/>
          <w:sz w:val="28"/>
        </w:rPr>
        <w:t>СТЕНД ИЗМЕРЕНИЯ ОСТАТОЧНОГО РЕАКТИВНОГО МОМЕНТА</w:t>
      </w:r>
    </w:p>
    <w:p w14:paraId="05ECD6FE" w14:textId="77777777" w:rsidR="003E27F5" w:rsidRPr="00911BAE" w:rsidRDefault="003E27F5" w:rsidP="00404F50">
      <w:pPr>
        <w:rPr>
          <w:sz w:val="28"/>
        </w:rPr>
      </w:pPr>
    </w:p>
    <w:p w14:paraId="6A007130" w14:textId="77777777" w:rsidR="00BC6AD8" w:rsidRPr="00911BAE" w:rsidRDefault="00BC6AD8" w:rsidP="00404F50">
      <w:pPr>
        <w:ind w:firstLine="708"/>
        <w:rPr>
          <w:sz w:val="28"/>
        </w:rPr>
      </w:pPr>
      <w:r w:rsidRPr="00911BAE">
        <w:rPr>
          <w:sz w:val="28"/>
        </w:rPr>
        <w:t xml:space="preserve">Стенд для измерения остаточного реактивного момента представляет собой конструкцию, обеспечивающую измеряемой аппаратуре одну степень свободы без сухого трения. В процессе перенацеливания аппаратуры на узел </w:t>
      </w:r>
      <w:r w:rsidR="001D7541" w:rsidRPr="00911BAE">
        <w:rPr>
          <w:sz w:val="28"/>
        </w:rPr>
        <w:t>подвеса</w:t>
      </w:r>
      <w:r w:rsidRPr="00911BAE">
        <w:rPr>
          <w:sz w:val="28"/>
        </w:rPr>
        <w:t xml:space="preserve"> аппаратуры действует реактивный момент. Частично этот момент компенсируется маховиками, входящими в состав аппаратуры. Таким образом, стенд служит для измерения нескомпенсированного</w:t>
      </w:r>
      <w:r w:rsidR="001D7541" w:rsidRPr="00911BAE">
        <w:rPr>
          <w:sz w:val="28"/>
        </w:rPr>
        <w:t xml:space="preserve"> внутренними средствами аппаратуры</w:t>
      </w:r>
      <w:r w:rsidRPr="00911BAE">
        <w:rPr>
          <w:sz w:val="28"/>
        </w:rPr>
        <w:t xml:space="preserve"> остаточного </w:t>
      </w:r>
      <w:r w:rsidR="001D7541" w:rsidRPr="00911BAE">
        <w:rPr>
          <w:sz w:val="28"/>
        </w:rPr>
        <w:t xml:space="preserve">реактивного </w:t>
      </w:r>
      <w:r w:rsidRPr="00911BAE">
        <w:rPr>
          <w:sz w:val="28"/>
        </w:rPr>
        <w:t xml:space="preserve">момента. </w:t>
      </w:r>
    </w:p>
    <w:p w14:paraId="2E033101" w14:textId="77777777" w:rsidR="003E27F5" w:rsidRPr="00911BAE" w:rsidRDefault="001D7541" w:rsidP="00404F50">
      <w:pPr>
        <w:ind w:firstLine="708"/>
        <w:rPr>
          <w:sz w:val="28"/>
        </w:rPr>
      </w:pPr>
      <w:r w:rsidRPr="00911BAE">
        <w:rPr>
          <w:sz w:val="28"/>
        </w:rPr>
        <w:t>Конструктивно с</w:t>
      </w:r>
      <w:r w:rsidR="003E27F5" w:rsidRPr="00911BAE">
        <w:rPr>
          <w:sz w:val="28"/>
        </w:rPr>
        <w:t xml:space="preserve">тенд представляет собой крутильный маятник. Момент инерции маятника состоит из суммы моментов инерции рамы с кантователем и момента инерции </w:t>
      </w:r>
      <w:r w:rsidR="00BC6AD8" w:rsidRPr="00911BAE">
        <w:rPr>
          <w:sz w:val="28"/>
        </w:rPr>
        <w:t>аппаратуры</w:t>
      </w:r>
      <w:r w:rsidR="003E27F5" w:rsidRPr="00911BAE">
        <w:rPr>
          <w:sz w:val="28"/>
        </w:rPr>
        <w:t xml:space="preserve"> по измеряемой оси.</w:t>
      </w:r>
      <w:r w:rsidRPr="00911BAE">
        <w:rPr>
          <w:sz w:val="28"/>
        </w:rPr>
        <w:t xml:space="preserve">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подвеса.</w:t>
      </w:r>
    </w:p>
    <w:p w14:paraId="4B7BC2C9" w14:textId="77777777" w:rsidR="003E27F5" w:rsidRPr="00911BAE" w:rsidRDefault="001D7541" w:rsidP="00404F50">
      <w:pPr>
        <w:ind w:firstLine="708"/>
        <w:rPr>
          <w:sz w:val="28"/>
        </w:rPr>
      </w:pPr>
      <w:r w:rsidRPr="00911BAE">
        <w:rPr>
          <w:sz w:val="28"/>
        </w:rPr>
        <w:t>Расчётный</w:t>
      </w:r>
      <w:r w:rsidR="003E27F5" w:rsidRPr="00911BAE">
        <w:rPr>
          <w:sz w:val="28"/>
        </w:rPr>
        <w:t xml:space="preserve"> момент инерции узла подвеса определяе</w:t>
      </w:r>
      <w:r w:rsidRPr="00911BAE">
        <w:rPr>
          <w:sz w:val="28"/>
        </w:rPr>
        <w:t>мый</w:t>
      </w:r>
      <w:r w:rsidR="003E27F5" w:rsidRPr="00911BAE">
        <w:rPr>
          <w:sz w:val="28"/>
        </w:rPr>
        <w:t xml:space="preserve"> по чертежам </w:t>
      </w:r>
      <w:r w:rsidR="00BC6AD8" w:rsidRPr="00911BAE">
        <w:rPr>
          <w:sz w:val="28"/>
        </w:rPr>
        <w:t>деталей стенда</w:t>
      </w:r>
      <w:r w:rsidRPr="00911BAE">
        <w:rPr>
          <w:sz w:val="28"/>
        </w:rPr>
        <w:t xml:space="preserve"> имеет следующие параметры</w:t>
      </w:r>
      <w:r w:rsidR="003E27F5" w:rsidRPr="00911BAE">
        <w:rPr>
          <w:sz w:val="28"/>
        </w:rPr>
        <w:t>.</w:t>
      </w:r>
    </w:p>
    <w:p w14:paraId="65EC8789" w14:textId="77777777" w:rsidR="003E27F5" w:rsidRPr="00EF7D20" w:rsidRDefault="00D45804" w:rsidP="00404F50">
      <w:pPr>
        <w:rPr>
          <w:sz w:val="28"/>
        </w:rPr>
      </w:pPr>
      <w:r w:rsidRPr="00D45804">
        <w:rPr>
          <w:sz w:val="28"/>
        </w:rPr>
        <w:t xml:space="preserve">1) </w:t>
      </w:r>
      <w:bookmarkStart w:id="0" w:name="_GoBack"/>
      <w:bookmarkEnd w:id="0"/>
      <w:r w:rsidR="003E27F5" w:rsidRPr="00911BAE">
        <w:rPr>
          <w:sz w:val="28"/>
        </w:rPr>
        <w:t>Масса узла подвеса 148,1 кг</w:t>
      </w:r>
      <w:r w:rsidR="00EF7D20">
        <w:rPr>
          <w:sz w:val="28"/>
        </w:rPr>
        <w:t>.</w:t>
      </w:r>
    </w:p>
    <w:p w14:paraId="3E188FE6" w14:textId="77777777" w:rsidR="00EF7D20" w:rsidRPr="00EF7D20" w:rsidRDefault="00D45804" w:rsidP="00404F50">
      <w:pPr>
        <w:rPr>
          <w:sz w:val="28"/>
        </w:rPr>
      </w:pPr>
      <w:r w:rsidRPr="00D45804">
        <w:rPr>
          <w:sz w:val="28"/>
        </w:rPr>
        <w:t>2</w:t>
      </w:r>
      <w:r w:rsidR="00EF7D20" w:rsidRPr="00EF7D20">
        <w:rPr>
          <w:sz w:val="28"/>
        </w:rPr>
        <w:t>)</w:t>
      </w:r>
      <w:r w:rsidRPr="00D45804">
        <w:rPr>
          <w:sz w:val="28"/>
        </w:rPr>
        <w:t xml:space="preserve"> </w:t>
      </w:r>
      <w:r w:rsidR="00EF7D20" w:rsidRPr="00911BAE">
        <w:rPr>
          <w:sz w:val="28"/>
        </w:rPr>
        <w:t>Положение 1</w:t>
      </w:r>
      <w:r w:rsidR="00EF7D20" w:rsidRPr="00EF7D20">
        <w:rPr>
          <w:sz w:val="28"/>
        </w:rPr>
        <w:t xml:space="preserve"> (</w:t>
      </w:r>
      <w:r w:rsidR="00EF7D20" w:rsidRPr="00911BAE">
        <w:rPr>
          <w:sz w:val="28"/>
        </w:rPr>
        <w:t xml:space="preserve">Ось </w:t>
      </w:r>
      <w:r w:rsidR="00EF7D20" w:rsidRPr="00911BAE">
        <w:rPr>
          <w:sz w:val="28"/>
          <w:lang w:val="en-US"/>
        </w:rPr>
        <w:t>OY</w:t>
      </w:r>
      <w:r w:rsidR="00EF7D20" w:rsidRPr="00911BAE">
        <w:rPr>
          <w:sz w:val="28"/>
        </w:rPr>
        <w:t xml:space="preserve"> вертикальна</w:t>
      </w:r>
      <w:r w:rsidR="00EF7D20" w:rsidRPr="00EF7D20">
        <w:rPr>
          <w:sz w:val="28"/>
        </w:rPr>
        <w:t>):</w:t>
      </w:r>
    </w:p>
    <w:p w14:paraId="4F55516E" w14:textId="77642479" w:rsidR="003E27F5" w:rsidRPr="00911BAE" w:rsidRDefault="00EF7D20" w:rsidP="00404F50">
      <w:pPr>
        <w:ind w:firstLine="708"/>
        <w:rPr>
          <w:sz w:val="28"/>
        </w:rPr>
      </w:pPr>
      <w:proofErr w:type="spellStart"/>
      <w:r>
        <w:rPr>
          <w:sz w:val="28"/>
          <w:lang w:val="en-US"/>
        </w:rPr>
        <w:t>J</w:t>
      </w:r>
      <w:r>
        <w:rPr>
          <w:sz w:val="28"/>
          <w:vertAlign w:val="subscript"/>
          <w:lang w:val="en-US"/>
        </w:rPr>
        <w:t>x</w:t>
      </w:r>
      <w:proofErr w:type="spellEnd"/>
      <w:r>
        <w:rPr>
          <w:sz w:val="28"/>
        </w:rPr>
        <w:t>=55,4 кг⸳м</w:t>
      </w:r>
      <w:r w:rsidRPr="00EF7D20">
        <w:rPr>
          <w:sz w:val="28"/>
          <w:vertAlign w:val="superscript"/>
        </w:rPr>
        <w:t>2</w:t>
      </w:r>
      <w:r w:rsidR="00392DD6">
        <w:rPr>
          <w:sz w:val="28"/>
        </w:rPr>
        <w:t>,</w:t>
      </w:r>
    </w:p>
    <w:p w14:paraId="1721D1DD" w14:textId="39842200" w:rsidR="003E27F5" w:rsidRPr="00392DD6" w:rsidRDefault="003E27F5" w:rsidP="00404F50">
      <w:pPr>
        <w:ind w:firstLine="708"/>
        <w:rPr>
          <w:sz w:val="28"/>
        </w:rPr>
      </w:pPr>
      <w:r w:rsidRPr="00911BAE">
        <w:rPr>
          <w:sz w:val="28"/>
          <w:lang w:val="en-US"/>
        </w:rPr>
        <w:t>J</w:t>
      </w:r>
      <w:r w:rsidRPr="00EF7D20">
        <w:rPr>
          <w:sz w:val="28"/>
          <w:vertAlign w:val="subscript"/>
          <w:lang w:val="en-US"/>
        </w:rPr>
        <w:t>y</w:t>
      </w:r>
      <w:r w:rsidR="00EF7D20">
        <w:rPr>
          <w:sz w:val="28"/>
        </w:rPr>
        <w:t>= 35,05 кг⸳м</w:t>
      </w:r>
      <w:r w:rsidR="00EF7D20" w:rsidRPr="00EF7D20">
        <w:rPr>
          <w:sz w:val="28"/>
          <w:vertAlign w:val="superscript"/>
        </w:rPr>
        <w:t>2</w:t>
      </w:r>
      <w:r w:rsidR="00392DD6">
        <w:rPr>
          <w:sz w:val="28"/>
        </w:rPr>
        <w:t>,</w:t>
      </w:r>
    </w:p>
    <w:p w14:paraId="077CCA27" w14:textId="1D1926F4" w:rsidR="003E27F5" w:rsidRPr="00392DD6" w:rsidRDefault="003E27F5" w:rsidP="00404F50">
      <w:pPr>
        <w:ind w:firstLine="708"/>
        <w:rPr>
          <w:sz w:val="28"/>
        </w:rPr>
      </w:pPr>
      <w:proofErr w:type="spellStart"/>
      <w:r w:rsidRPr="00911BAE">
        <w:rPr>
          <w:sz w:val="28"/>
          <w:lang w:val="en-US"/>
        </w:rPr>
        <w:t>J</w:t>
      </w:r>
      <w:r w:rsidRPr="00EF7D20">
        <w:rPr>
          <w:sz w:val="28"/>
          <w:vertAlign w:val="subscript"/>
          <w:lang w:val="en-US"/>
        </w:rPr>
        <w:t>z</w:t>
      </w:r>
      <w:proofErr w:type="spellEnd"/>
      <w:r w:rsidR="00EF7D20">
        <w:rPr>
          <w:sz w:val="28"/>
        </w:rPr>
        <w:t>=34,91 кг⸳м</w:t>
      </w:r>
      <w:r w:rsidR="00EF7D20" w:rsidRPr="00EF7D20">
        <w:rPr>
          <w:sz w:val="28"/>
          <w:vertAlign w:val="superscript"/>
        </w:rPr>
        <w:t>2</w:t>
      </w:r>
      <w:r w:rsidR="00392DD6">
        <w:rPr>
          <w:sz w:val="28"/>
        </w:rPr>
        <w:t>.</w:t>
      </w:r>
    </w:p>
    <w:p w14:paraId="5963FCDA" w14:textId="77777777" w:rsidR="003E27F5" w:rsidRPr="00911BAE" w:rsidRDefault="00D45804" w:rsidP="00404F50">
      <w:pPr>
        <w:rPr>
          <w:sz w:val="28"/>
        </w:rPr>
      </w:pPr>
      <w:r w:rsidRPr="00404F50">
        <w:rPr>
          <w:sz w:val="28"/>
        </w:rPr>
        <w:t>3</w:t>
      </w:r>
      <w:r w:rsidR="00EF7D20">
        <w:rPr>
          <w:sz w:val="28"/>
        </w:rPr>
        <w:t>)</w:t>
      </w:r>
      <w:r w:rsidR="00EF7D20" w:rsidRPr="00EF7D20">
        <w:rPr>
          <w:sz w:val="28"/>
        </w:rPr>
        <w:t xml:space="preserve"> </w:t>
      </w:r>
      <w:r w:rsidR="00EF7D20" w:rsidRPr="00911BAE">
        <w:rPr>
          <w:sz w:val="28"/>
        </w:rPr>
        <w:t>Положение 2</w:t>
      </w:r>
      <w:r w:rsidR="00EF7D20">
        <w:rPr>
          <w:sz w:val="28"/>
        </w:rPr>
        <w:t xml:space="preserve"> (</w:t>
      </w:r>
      <w:r w:rsidR="00EF7D20" w:rsidRPr="00911BAE">
        <w:rPr>
          <w:sz w:val="28"/>
        </w:rPr>
        <w:t xml:space="preserve">Ось </w:t>
      </w:r>
      <w:r w:rsidR="00EF7D20" w:rsidRPr="00911BAE">
        <w:rPr>
          <w:sz w:val="28"/>
          <w:lang w:val="en-US"/>
        </w:rPr>
        <w:t>OZ</w:t>
      </w:r>
      <w:r w:rsidR="00EF7D20" w:rsidRPr="00911BAE">
        <w:rPr>
          <w:sz w:val="28"/>
        </w:rPr>
        <w:t xml:space="preserve"> вертикальна</w:t>
      </w:r>
      <w:r w:rsidR="00EF7D20">
        <w:rPr>
          <w:sz w:val="28"/>
        </w:rPr>
        <w:t>)</w:t>
      </w:r>
    </w:p>
    <w:p w14:paraId="6BE82A5C" w14:textId="3E39B511" w:rsidR="003E27F5" w:rsidRPr="00911BAE" w:rsidRDefault="003E27F5" w:rsidP="00404F50">
      <w:pPr>
        <w:ind w:firstLine="708"/>
        <w:rPr>
          <w:sz w:val="28"/>
        </w:rPr>
      </w:pPr>
      <w:proofErr w:type="spellStart"/>
      <w:r w:rsidRPr="00911BAE">
        <w:rPr>
          <w:sz w:val="28"/>
          <w:lang w:val="en-US"/>
        </w:rPr>
        <w:t>J</w:t>
      </w:r>
      <w:r w:rsidRPr="001F403A">
        <w:rPr>
          <w:sz w:val="28"/>
          <w:vertAlign w:val="subscript"/>
          <w:lang w:val="en-US"/>
        </w:rPr>
        <w:t>x</w:t>
      </w:r>
      <w:proofErr w:type="spellEnd"/>
      <w:r w:rsidR="001F403A">
        <w:rPr>
          <w:sz w:val="28"/>
        </w:rPr>
        <w:t>=54,64 кг⸳</w:t>
      </w:r>
      <w:r w:rsidRPr="00911BAE">
        <w:rPr>
          <w:sz w:val="28"/>
        </w:rPr>
        <w:t>м</w:t>
      </w:r>
      <w:r w:rsidRPr="001F403A">
        <w:rPr>
          <w:sz w:val="28"/>
          <w:vertAlign w:val="superscript"/>
        </w:rPr>
        <w:t>2</w:t>
      </w:r>
      <w:r w:rsidR="00392DD6">
        <w:rPr>
          <w:sz w:val="28"/>
        </w:rPr>
        <w:t>,</w:t>
      </w:r>
    </w:p>
    <w:p w14:paraId="44ADEC3B" w14:textId="3628AF12" w:rsidR="003E27F5" w:rsidRPr="00392DD6" w:rsidRDefault="003E27F5" w:rsidP="00404F50">
      <w:pPr>
        <w:ind w:firstLine="708"/>
        <w:rPr>
          <w:sz w:val="28"/>
        </w:rPr>
      </w:pPr>
      <w:r w:rsidRPr="00911BAE">
        <w:rPr>
          <w:sz w:val="28"/>
          <w:lang w:val="en-US"/>
        </w:rPr>
        <w:t>J</w:t>
      </w:r>
      <w:r w:rsidRPr="001F403A">
        <w:rPr>
          <w:sz w:val="28"/>
          <w:vertAlign w:val="subscript"/>
          <w:lang w:val="en-US"/>
        </w:rPr>
        <w:t>y</w:t>
      </w:r>
      <w:r w:rsidR="001F403A">
        <w:rPr>
          <w:sz w:val="28"/>
        </w:rPr>
        <w:t>= 36,54 кг⸳</w:t>
      </w:r>
      <w:r w:rsidRPr="00911BAE">
        <w:rPr>
          <w:sz w:val="28"/>
        </w:rPr>
        <w:t>м</w:t>
      </w:r>
      <w:r w:rsidRPr="001F403A">
        <w:rPr>
          <w:sz w:val="28"/>
          <w:vertAlign w:val="superscript"/>
        </w:rPr>
        <w:t>2</w:t>
      </w:r>
      <w:r w:rsidR="00392DD6">
        <w:rPr>
          <w:sz w:val="28"/>
        </w:rPr>
        <w:t>,</w:t>
      </w:r>
    </w:p>
    <w:p w14:paraId="5F4C60FC" w14:textId="51D10920" w:rsidR="003E27F5" w:rsidRPr="00392DD6" w:rsidRDefault="003E27F5" w:rsidP="00404F50">
      <w:pPr>
        <w:ind w:firstLine="708"/>
        <w:rPr>
          <w:sz w:val="28"/>
        </w:rPr>
      </w:pPr>
      <w:proofErr w:type="spellStart"/>
      <w:r w:rsidRPr="00911BAE">
        <w:rPr>
          <w:sz w:val="28"/>
          <w:lang w:val="en-US"/>
        </w:rPr>
        <w:t>J</w:t>
      </w:r>
      <w:r w:rsidRPr="001F403A">
        <w:rPr>
          <w:sz w:val="28"/>
          <w:vertAlign w:val="subscript"/>
          <w:lang w:val="en-US"/>
        </w:rPr>
        <w:t>z</w:t>
      </w:r>
      <w:proofErr w:type="spellEnd"/>
      <w:r w:rsidR="001F403A">
        <w:rPr>
          <w:sz w:val="28"/>
        </w:rPr>
        <w:t>=35,67 кг⸳</w:t>
      </w:r>
      <w:r w:rsidRPr="00911BAE">
        <w:rPr>
          <w:sz w:val="28"/>
        </w:rPr>
        <w:t>м</w:t>
      </w:r>
      <w:r w:rsidRPr="001F403A">
        <w:rPr>
          <w:sz w:val="28"/>
          <w:vertAlign w:val="superscript"/>
        </w:rPr>
        <w:t>2</w:t>
      </w:r>
      <w:r w:rsidR="00392DD6">
        <w:rPr>
          <w:sz w:val="28"/>
        </w:rPr>
        <w:t>.</w:t>
      </w:r>
    </w:p>
    <w:p w14:paraId="55A130C4" w14:textId="4D3337FB" w:rsidR="00181515" w:rsidRPr="00911BAE" w:rsidRDefault="00392DD6" w:rsidP="00404F50">
      <w:pPr>
        <w:rPr>
          <w:sz w:val="28"/>
        </w:rPr>
      </w:pPr>
      <w:r>
        <w:rPr>
          <w:sz w:val="28"/>
        </w:rPr>
        <w:t xml:space="preserve">4) </w:t>
      </w:r>
      <w:r w:rsidR="00181515" w:rsidRPr="00911BAE">
        <w:rPr>
          <w:sz w:val="28"/>
        </w:rPr>
        <w:t xml:space="preserve">Моменты инерции </w:t>
      </w:r>
      <w:r w:rsidR="00A1317F" w:rsidRPr="00911BAE">
        <w:rPr>
          <w:sz w:val="28"/>
        </w:rPr>
        <w:t>аппаратуры</w:t>
      </w:r>
      <w:r w:rsidR="00181515" w:rsidRPr="00911BAE">
        <w:rPr>
          <w:sz w:val="28"/>
        </w:rPr>
        <w:t xml:space="preserve"> составляют:</w:t>
      </w:r>
    </w:p>
    <w:p w14:paraId="23D8ACB7" w14:textId="309718FA" w:rsidR="00181515" w:rsidRPr="00911BAE" w:rsidRDefault="00181515" w:rsidP="00404F50">
      <w:pPr>
        <w:ind w:firstLine="708"/>
        <w:rPr>
          <w:sz w:val="28"/>
        </w:rPr>
      </w:pPr>
      <w:proofErr w:type="spellStart"/>
      <w:r w:rsidRPr="00911BAE">
        <w:rPr>
          <w:sz w:val="28"/>
          <w:lang w:val="en-US"/>
        </w:rPr>
        <w:t>J</w:t>
      </w:r>
      <w:r w:rsidRPr="00D45804">
        <w:rPr>
          <w:sz w:val="28"/>
          <w:vertAlign w:val="subscript"/>
          <w:lang w:val="en-US"/>
        </w:rPr>
        <w:t>x</w:t>
      </w:r>
      <w:proofErr w:type="spellEnd"/>
      <w:r w:rsidR="00D45804">
        <w:rPr>
          <w:sz w:val="28"/>
        </w:rPr>
        <w:t>=5,58 кг⸳</w:t>
      </w:r>
      <w:r w:rsidRPr="00911BAE">
        <w:rPr>
          <w:sz w:val="28"/>
        </w:rPr>
        <w:t>м</w:t>
      </w:r>
      <w:r w:rsidRPr="00D45804">
        <w:rPr>
          <w:sz w:val="28"/>
          <w:vertAlign w:val="superscript"/>
        </w:rPr>
        <w:t>2</w:t>
      </w:r>
      <w:r w:rsidR="00392DD6">
        <w:rPr>
          <w:sz w:val="28"/>
        </w:rPr>
        <w:t>,</w:t>
      </w:r>
    </w:p>
    <w:p w14:paraId="4A66B655" w14:textId="739A23AF" w:rsidR="00181515" w:rsidRPr="00392DD6" w:rsidRDefault="00181515" w:rsidP="00404F50">
      <w:pPr>
        <w:ind w:firstLine="708"/>
        <w:rPr>
          <w:sz w:val="28"/>
        </w:rPr>
      </w:pPr>
      <w:r w:rsidRPr="00911BAE">
        <w:rPr>
          <w:sz w:val="28"/>
          <w:lang w:val="en-US"/>
        </w:rPr>
        <w:t>J</w:t>
      </w:r>
      <w:r w:rsidRPr="00D45804">
        <w:rPr>
          <w:sz w:val="28"/>
          <w:vertAlign w:val="subscript"/>
          <w:lang w:val="en-US"/>
        </w:rPr>
        <w:t>y</w:t>
      </w:r>
      <w:r w:rsidR="00D45804">
        <w:rPr>
          <w:sz w:val="28"/>
        </w:rPr>
        <w:t>= 3,89 кг⸳</w:t>
      </w:r>
      <w:r w:rsidRPr="00911BAE">
        <w:rPr>
          <w:sz w:val="28"/>
        </w:rPr>
        <w:t>м</w:t>
      </w:r>
      <w:r w:rsidRPr="00D45804">
        <w:rPr>
          <w:sz w:val="28"/>
          <w:vertAlign w:val="superscript"/>
        </w:rPr>
        <w:t>2</w:t>
      </w:r>
      <w:r w:rsidR="00392DD6">
        <w:rPr>
          <w:sz w:val="28"/>
        </w:rPr>
        <w:t>,</w:t>
      </w:r>
    </w:p>
    <w:p w14:paraId="616DAA27" w14:textId="7B57DD38" w:rsidR="00181515" w:rsidRPr="00392DD6" w:rsidRDefault="00181515" w:rsidP="00404F50">
      <w:pPr>
        <w:ind w:firstLine="708"/>
        <w:rPr>
          <w:sz w:val="28"/>
        </w:rPr>
      </w:pPr>
      <w:proofErr w:type="spellStart"/>
      <w:r w:rsidRPr="00911BAE">
        <w:rPr>
          <w:sz w:val="28"/>
          <w:lang w:val="en-US"/>
        </w:rPr>
        <w:t>J</w:t>
      </w:r>
      <w:r w:rsidRPr="00D45804">
        <w:rPr>
          <w:sz w:val="28"/>
          <w:vertAlign w:val="subscript"/>
          <w:lang w:val="en-US"/>
        </w:rPr>
        <w:t>z</w:t>
      </w:r>
      <w:proofErr w:type="spellEnd"/>
      <w:r w:rsidR="00D45804">
        <w:rPr>
          <w:sz w:val="28"/>
        </w:rPr>
        <w:t>=5,92 кг⸳</w:t>
      </w:r>
      <w:r w:rsidRPr="00911BAE">
        <w:rPr>
          <w:sz w:val="28"/>
        </w:rPr>
        <w:t>м</w:t>
      </w:r>
      <w:r w:rsidRPr="00D45804">
        <w:rPr>
          <w:sz w:val="28"/>
          <w:vertAlign w:val="superscript"/>
        </w:rPr>
        <w:t>2</w:t>
      </w:r>
      <w:r w:rsidR="00392DD6">
        <w:rPr>
          <w:sz w:val="28"/>
        </w:rPr>
        <w:t>.</w:t>
      </w:r>
    </w:p>
    <w:p w14:paraId="47257AC0" w14:textId="77777777" w:rsidR="00181515" w:rsidRPr="00911BAE" w:rsidRDefault="00181515" w:rsidP="00404F50">
      <w:pPr>
        <w:rPr>
          <w:sz w:val="28"/>
        </w:rPr>
      </w:pPr>
      <w:r w:rsidRPr="00911BAE">
        <w:rPr>
          <w:sz w:val="28"/>
        </w:rPr>
        <w:t>Таким образом, суммарный момент инерции</w:t>
      </w:r>
      <w:r w:rsidR="00F833C6">
        <w:rPr>
          <w:sz w:val="28"/>
        </w:rPr>
        <w:t xml:space="preserve"> узла подвеса</w:t>
      </w:r>
      <w:r w:rsidRPr="00911BAE">
        <w:rPr>
          <w:sz w:val="28"/>
        </w:rPr>
        <w:t xml:space="preserve"> при измерении по оси </w:t>
      </w:r>
      <w:r w:rsidRPr="00911BAE">
        <w:rPr>
          <w:sz w:val="28"/>
          <w:lang w:val="en-US"/>
        </w:rPr>
        <w:t>OY</w:t>
      </w:r>
      <w:r w:rsidRPr="00911BAE">
        <w:rPr>
          <w:sz w:val="28"/>
        </w:rPr>
        <w:t xml:space="preserve"> </w:t>
      </w:r>
      <w:r w:rsidR="00911BAE">
        <w:rPr>
          <w:sz w:val="28"/>
        </w:rPr>
        <w:t>аппаратуры</w:t>
      </w:r>
      <w:r w:rsidRPr="00911BAE">
        <w:rPr>
          <w:sz w:val="28"/>
        </w:rPr>
        <w:t xml:space="preserve"> составляет:</w:t>
      </w:r>
    </w:p>
    <w:p w14:paraId="03E2F6C3" w14:textId="77777777" w:rsidR="00181515" w:rsidRPr="00911BAE" w:rsidRDefault="00181515" w:rsidP="00404F50">
      <w:pPr>
        <w:rPr>
          <w:sz w:val="28"/>
        </w:rPr>
      </w:pPr>
      <w:r w:rsidRPr="00911BAE">
        <w:rPr>
          <w:sz w:val="28"/>
          <w:lang w:val="en-US"/>
        </w:rPr>
        <w:t>J</w:t>
      </w:r>
      <w:r w:rsidRPr="00D45804">
        <w:rPr>
          <w:sz w:val="28"/>
          <w:vertAlign w:val="subscript"/>
          <w:lang w:val="en-US"/>
        </w:rPr>
        <w:t>y</w:t>
      </w:r>
      <w:r w:rsidRPr="00911BAE">
        <w:rPr>
          <w:sz w:val="28"/>
        </w:rPr>
        <w:t>= 38,94 кг</w:t>
      </w:r>
      <w:r w:rsidR="00D45804">
        <w:rPr>
          <w:sz w:val="28"/>
        </w:rPr>
        <w:t>⸳</w:t>
      </w:r>
      <w:r w:rsidRPr="00911BAE">
        <w:rPr>
          <w:sz w:val="28"/>
        </w:rPr>
        <w:t>м</w:t>
      </w:r>
      <w:r w:rsidRPr="00D45804">
        <w:rPr>
          <w:sz w:val="28"/>
          <w:vertAlign w:val="superscript"/>
        </w:rPr>
        <w:t>2</w:t>
      </w:r>
      <w:r w:rsidRPr="00911BAE">
        <w:rPr>
          <w:sz w:val="28"/>
        </w:rPr>
        <w:t xml:space="preserve">                   </w:t>
      </w:r>
    </w:p>
    <w:p w14:paraId="3521569B" w14:textId="77777777" w:rsidR="00181515" w:rsidRPr="00911BAE" w:rsidRDefault="00181515" w:rsidP="00404F50">
      <w:pPr>
        <w:rPr>
          <w:sz w:val="28"/>
        </w:rPr>
      </w:pPr>
      <w:r w:rsidRPr="00911BAE">
        <w:rPr>
          <w:sz w:val="28"/>
        </w:rPr>
        <w:t xml:space="preserve">а при измерении по оси </w:t>
      </w:r>
      <w:r w:rsidRPr="00911BAE">
        <w:rPr>
          <w:sz w:val="28"/>
          <w:lang w:val="en-US"/>
        </w:rPr>
        <w:t>OZ</w:t>
      </w:r>
      <w:r w:rsidRPr="00911BAE">
        <w:rPr>
          <w:sz w:val="28"/>
        </w:rPr>
        <w:t>:</w:t>
      </w:r>
    </w:p>
    <w:p w14:paraId="5B0441E3" w14:textId="77777777" w:rsidR="00181515" w:rsidRPr="00911BAE" w:rsidRDefault="00181515" w:rsidP="00404F50">
      <w:pPr>
        <w:rPr>
          <w:sz w:val="28"/>
        </w:rPr>
      </w:pPr>
      <w:r w:rsidRPr="00911BAE">
        <w:rPr>
          <w:sz w:val="28"/>
          <w:lang w:val="en-US"/>
        </w:rPr>
        <w:t>J</w:t>
      </w:r>
      <w:r w:rsidRPr="00D45804">
        <w:rPr>
          <w:sz w:val="28"/>
          <w:vertAlign w:val="subscript"/>
          <w:lang w:val="en-US"/>
        </w:rPr>
        <w:t>y</w:t>
      </w:r>
      <w:r w:rsidR="00D45804">
        <w:rPr>
          <w:sz w:val="28"/>
        </w:rPr>
        <w:t>= 41,59 кг⸳</w:t>
      </w:r>
      <w:r w:rsidRPr="00911BAE">
        <w:rPr>
          <w:sz w:val="28"/>
        </w:rPr>
        <w:t>м</w:t>
      </w:r>
      <w:r w:rsidRPr="00D45804">
        <w:rPr>
          <w:sz w:val="28"/>
          <w:vertAlign w:val="superscript"/>
        </w:rPr>
        <w:t>2</w:t>
      </w:r>
      <w:r w:rsidRPr="00911BAE">
        <w:rPr>
          <w:sz w:val="28"/>
        </w:rPr>
        <w:t xml:space="preserve">.                  </w:t>
      </w:r>
    </w:p>
    <w:p w14:paraId="4D60898A" w14:textId="77777777" w:rsidR="005A20A6" w:rsidRPr="00911BAE" w:rsidRDefault="005A20A6" w:rsidP="00404F50">
      <w:pPr>
        <w:ind w:firstLine="708"/>
        <w:rPr>
          <w:sz w:val="28"/>
        </w:rPr>
      </w:pPr>
      <w:r w:rsidRPr="00911BAE">
        <w:rPr>
          <w:sz w:val="28"/>
        </w:rPr>
        <w:t xml:space="preserve">Узел подвеса установлен на верхней проволоке длиной </w:t>
      </w:r>
      <w:r w:rsidRPr="00911BAE">
        <w:rPr>
          <w:sz w:val="28"/>
          <w:lang w:val="en-US"/>
        </w:rPr>
        <w:t>L</w:t>
      </w:r>
      <w:r w:rsidRPr="003B4C82">
        <w:rPr>
          <w:sz w:val="28"/>
          <w:vertAlign w:val="subscript"/>
        </w:rPr>
        <w:t>верх</w:t>
      </w:r>
      <w:r w:rsidRPr="00911BAE">
        <w:rPr>
          <w:sz w:val="28"/>
        </w:rPr>
        <w:t xml:space="preserve">=563 мм и подпружиненной нижней проволоке длиной </w:t>
      </w:r>
      <w:r w:rsidRPr="00911BAE">
        <w:rPr>
          <w:sz w:val="28"/>
          <w:lang w:val="en-US"/>
        </w:rPr>
        <w:t>L</w:t>
      </w:r>
      <w:r w:rsidRPr="003B4C82">
        <w:rPr>
          <w:sz w:val="28"/>
          <w:vertAlign w:val="subscript"/>
        </w:rPr>
        <w:t>низ</w:t>
      </w:r>
      <w:r w:rsidRPr="00911BAE">
        <w:rPr>
          <w:sz w:val="28"/>
        </w:rPr>
        <w:t>=237 мм</w:t>
      </w:r>
      <w:r w:rsidR="001833EB" w:rsidRPr="00911BAE">
        <w:rPr>
          <w:sz w:val="28"/>
        </w:rPr>
        <w:t xml:space="preserve">. </w:t>
      </w:r>
    </w:p>
    <w:p w14:paraId="0B895870" w14:textId="77777777" w:rsidR="005A20A6" w:rsidRPr="00911BAE" w:rsidRDefault="005A20A6" w:rsidP="00404F50">
      <w:pPr>
        <w:rPr>
          <w:sz w:val="28"/>
        </w:rPr>
      </w:pPr>
      <w:r w:rsidRPr="00911BAE">
        <w:rPr>
          <w:sz w:val="28"/>
        </w:rPr>
        <w:t>Материал проволок сталь 65</w:t>
      </w:r>
      <w:r w:rsidR="001833EB" w:rsidRPr="00911BAE">
        <w:rPr>
          <w:sz w:val="28"/>
        </w:rPr>
        <w:t>С</w:t>
      </w:r>
      <w:r w:rsidRPr="00911BAE">
        <w:rPr>
          <w:sz w:val="28"/>
        </w:rPr>
        <w:t>2</w:t>
      </w:r>
      <w:r w:rsidR="001833EB" w:rsidRPr="00911BAE">
        <w:rPr>
          <w:sz w:val="28"/>
        </w:rPr>
        <w:t>ВА</w:t>
      </w:r>
      <w:r w:rsidRPr="00911BAE">
        <w:rPr>
          <w:sz w:val="28"/>
        </w:rPr>
        <w:t>-</w:t>
      </w:r>
      <w:r w:rsidR="001833EB" w:rsidRPr="00911BAE">
        <w:rPr>
          <w:sz w:val="28"/>
        </w:rPr>
        <w:t>В</w:t>
      </w:r>
      <w:r w:rsidRPr="00911BAE">
        <w:rPr>
          <w:sz w:val="28"/>
        </w:rPr>
        <w:t>-1-</w:t>
      </w:r>
      <w:r w:rsidR="001833EB" w:rsidRPr="00911BAE">
        <w:rPr>
          <w:sz w:val="28"/>
        </w:rPr>
        <w:t>ХН</w:t>
      </w:r>
      <w:r w:rsidRPr="00911BAE">
        <w:rPr>
          <w:sz w:val="28"/>
        </w:rPr>
        <w:t xml:space="preserve"> ГОСТ 14963-78</w:t>
      </w:r>
      <w:r w:rsidR="001833EB" w:rsidRPr="00911BAE">
        <w:rPr>
          <w:sz w:val="28"/>
        </w:rPr>
        <w:t>. Диаметр проволоки 2,5 мм.</w:t>
      </w:r>
    </w:p>
    <w:p w14:paraId="2F128A58" w14:textId="77777777" w:rsidR="005A20A6" w:rsidRPr="00911BAE" w:rsidRDefault="005A20A6" w:rsidP="00404F50">
      <w:pPr>
        <w:rPr>
          <w:sz w:val="28"/>
        </w:rPr>
      </w:pPr>
      <w:r w:rsidRPr="00911BAE">
        <w:rPr>
          <w:sz w:val="28"/>
        </w:rPr>
        <w:t xml:space="preserve">Угловая жёсткость подвеса </w:t>
      </w:r>
      <w:r w:rsidR="00BF1F12" w:rsidRPr="00911BAE">
        <w:rPr>
          <w:sz w:val="28"/>
        </w:rPr>
        <w:t>с</w:t>
      </w:r>
      <w:r w:rsidR="00F833C6">
        <w:rPr>
          <w:sz w:val="28"/>
        </w:rPr>
        <w:t xml:space="preserve"> </w:t>
      </w:r>
      <w:r w:rsidR="00BF1F12" w:rsidRPr="00911BAE">
        <w:rPr>
          <w:sz w:val="28"/>
        </w:rPr>
        <w:t>=</w:t>
      </w:r>
      <w:r w:rsidR="00F833C6">
        <w:rPr>
          <w:sz w:val="28"/>
        </w:rPr>
        <w:t xml:space="preserve"> </w:t>
      </w:r>
      <w:r w:rsidRPr="00911BAE">
        <w:rPr>
          <w:sz w:val="28"/>
        </w:rPr>
        <w:t>15,37 Нм/рад.</w:t>
      </w:r>
    </w:p>
    <w:p w14:paraId="75521AA5" w14:textId="4AEC584E" w:rsidR="001833EB" w:rsidRDefault="001833EB" w:rsidP="00496B90">
      <w:pPr>
        <w:rPr>
          <w:sz w:val="28"/>
        </w:rPr>
      </w:pPr>
      <w:r w:rsidRPr="00911BAE">
        <w:rPr>
          <w:sz w:val="28"/>
        </w:rPr>
        <w:lastRenderedPageBreak/>
        <w:t xml:space="preserve"> </w:t>
      </w:r>
      <w:r w:rsidR="00911BAE">
        <w:rPr>
          <w:sz w:val="28"/>
        </w:rPr>
        <w:tab/>
      </w:r>
      <w:r w:rsidRPr="00911BAE">
        <w:rPr>
          <w:sz w:val="28"/>
        </w:rPr>
        <w:t>Дифференциальное уравнение колебательного звена для крутильного маятника запишем в виде</w:t>
      </w:r>
      <w:r w:rsidR="00244D7F" w:rsidRPr="00244D7F">
        <w:rPr>
          <w:sz w:val="28"/>
        </w:rPr>
        <w:t>[1]</w:t>
      </w:r>
      <w:r w:rsidRPr="00911BAE">
        <w:rPr>
          <w:sz w:val="28"/>
        </w:rPr>
        <w:t>:</w:t>
      </w:r>
    </w:p>
    <w:p w14:paraId="68049428" w14:textId="30E77B21" w:rsidR="00496B90" w:rsidRDefault="00496B90" w:rsidP="00496B90">
      <w:pPr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3"/>
        <w:gridCol w:w="543"/>
      </w:tblGrid>
      <w:tr w:rsidR="00496B90" w14:paraId="4BA6FCB1" w14:textId="77777777" w:rsidTr="00496B90">
        <w:tc>
          <w:tcPr>
            <w:tcW w:w="8928" w:type="dxa"/>
          </w:tcPr>
          <w:p w14:paraId="1A53ADF3" w14:textId="23412C49" w:rsidR="00496B90" w:rsidRDefault="00496B90" w:rsidP="00D863AE">
            <w:pPr>
              <w:jc w:val="center"/>
              <w:rPr>
                <w:sz w:val="28"/>
              </w:rPr>
            </w:pPr>
            <m:oMath>
              <m:r>
                <w:rPr>
                  <w:rFonts w:ascii="Cambria Math" w:hAnsi="Cambria Math"/>
                  <w:sz w:val="28"/>
                </w:rPr>
                <m:t>J*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φ(t)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+b*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φ(t)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+c*φ(t)=M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</m:d>
            </m:oMath>
            <w:r w:rsidR="00D863AE">
              <w:rPr>
                <w:rFonts w:eastAsiaTheme="minorEastAsia"/>
                <w:sz w:val="28"/>
              </w:rPr>
              <w:t>,</w:t>
            </w:r>
          </w:p>
        </w:tc>
        <w:tc>
          <w:tcPr>
            <w:tcW w:w="358" w:type="dxa"/>
          </w:tcPr>
          <w:p w14:paraId="1744F63B" w14:textId="20067D62" w:rsidR="00496B90" w:rsidRDefault="00496B90" w:rsidP="00CA6930">
            <w:pPr>
              <w:rPr>
                <w:sz w:val="28"/>
              </w:rPr>
            </w:pPr>
            <w:r>
              <w:rPr>
                <w:sz w:val="28"/>
              </w:rPr>
              <w:t>(1)</w:t>
            </w:r>
          </w:p>
        </w:tc>
      </w:tr>
    </w:tbl>
    <w:p w14:paraId="69D5337C" w14:textId="3BE9A9A9" w:rsidR="001833EB" w:rsidRPr="00911BAE" w:rsidRDefault="001833EB" w:rsidP="00496B90">
      <w:pPr>
        <w:rPr>
          <w:rFonts w:eastAsiaTheme="minorEastAsia"/>
          <w:sz w:val="28"/>
          <w:lang w:val="en-US"/>
        </w:rPr>
      </w:pPr>
    </w:p>
    <w:p w14:paraId="33250C84" w14:textId="77777777" w:rsidR="00BF1F12" w:rsidRPr="00911BAE" w:rsidRDefault="00911BAE" w:rsidP="00496B90">
      <w:pPr>
        <w:ind w:firstLine="708"/>
        <w:rPr>
          <w:rFonts w:eastAsiaTheme="minorEastAsia"/>
          <w:sz w:val="28"/>
        </w:rPr>
      </w:pPr>
      <w:r>
        <w:rPr>
          <w:rFonts w:eastAsiaTheme="minorEastAsia"/>
          <w:sz w:val="28"/>
        </w:rPr>
        <w:t>г</w:t>
      </w:r>
      <w:r w:rsidR="00BF1F12" w:rsidRPr="00911BAE">
        <w:rPr>
          <w:rFonts w:eastAsiaTheme="minorEastAsia"/>
          <w:sz w:val="28"/>
        </w:rPr>
        <w:t xml:space="preserve">де </w:t>
      </w:r>
      <m:oMath>
        <m:r>
          <w:rPr>
            <w:rFonts w:ascii="Cambria Math" w:hAnsi="Cambria Math"/>
            <w:sz w:val="28"/>
          </w:rPr>
          <m:t xml:space="preserve">J </m:t>
        </m:r>
      </m:oMath>
      <w:r w:rsidR="00A1317F" w:rsidRPr="00911BAE">
        <w:rPr>
          <w:rFonts w:eastAsiaTheme="minorEastAsia"/>
          <w:sz w:val="28"/>
        </w:rPr>
        <w:t>–</w:t>
      </w:r>
      <w:r w:rsidR="00BF1F12" w:rsidRPr="00911BAE">
        <w:rPr>
          <w:rFonts w:eastAsiaTheme="minorEastAsia"/>
          <w:sz w:val="28"/>
        </w:rPr>
        <w:t xml:space="preserve"> момент инерции,</w:t>
      </w:r>
      <m:oMath>
        <m:r>
          <w:rPr>
            <w:rFonts w:ascii="Cambria Math" w:hAnsi="Cambria Math"/>
            <w:sz w:val="28"/>
          </w:rPr>
          <m:t xml:space="preserve"> b</m:t>
        </m:r>
      </m:oMath>
      <w:r w:rsidR="00BF1F12" w:rsidRPr="00911BAE">
        <w:rPr>
          <w:rFonts w:eastAsiaTheme="minorEastAsia"/>
          <w:sz w:val="28"/>
        </w:rPr>
        <w:t xml:space="preserve"> – обобщённое вязкое трение, с – угловая жёсткость подвеса,</w:t>
      </w:r>
      <m:oMath>
        <m:r>
          <w:rPr>
            <w:rFonts w:ascii="Cambria Math" w:hAnsi="Cambria Math"/>
            <w:sz w:val="28"/>
          </w:rPr>
          <m:t xml:space="preserve"> M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t</m:t>
            </m:r>
          </m:e>
        </m:d>
      </m:oMath>
      <w:r w:rsidR="00BF1F12" w:rsidRPr="00911BAE">
        <w:rPr>
          <w:rFonts w:eastAsiaTheme="minorEastAsia"/>
          <w:sz w:val="28"/>
        </w:rPr>
        <w:t xml:space="preserve"> - внешний момент,</w:t>
      </w:r>
      <m:oMath>
        <m:r>
          <w:rPr>
            <w:rFonts w:ascii="Cambria Math" w:hAnsi="Cambria Math"/>
            <w:sz w:val="28"/>
          </w:rPr>
          <m:t xml:space="preserve"> φ(t)</m:t>
        </m:r>
      </m:oMath>
      <w:r w:rsidR="00BF1F12" w:rsidRPr="00911BAE">
        <w:rPr>
          <w:rFonts w:eastAsiaTheme="minorEastAsia"/>
          <w:sz w:val="28"/>
        </w:rPr>
        <w:t xml:space="preserve"> - угол поворота узла подвеса.</w:t>
      </w:r>
    </w:p>
    <w:p w14:paraId="2F5DF015" w14:textId="0E3F1834" w:rsidR="00BF1F12" w:rsidRDefault="00BF1F12" w:rsidP="00496B90">
      <w:pPr>
        <w:ind w:firstLine="708"/>
        <w:rPr>
          <w:rFonts w:eastAsiaTheme="minorEastAsia"/>
          <w:sz w:val="28"/>
        </w:rPr>
      </w:pPr>
      <w:r w:rsidRPr="00911BAE">
        <w:rPr>
          <w:rFonts w:eastAsiaTheme="minorEastAsia"/>
          <w:sz w:val="28"/>
        </w:rPr>
        <w:t>Запишем это уравнение иначе:</w:t>
      </w:r>
    </w:p>
    <w:p w14:paraId="25904A60" w14:textId="088F20AB" w:rsidR="00D863AE" w:rsidRDefault="00D863AE" w:rsidP="00496B90">
      <w:pPr>
        <w:ind w:firstLine="708"/>
        <w:rPr>
          <w:rFonts w:eastAsiaTheme="minorEastAsia"/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3"/>
        <w:gridCol w:w="543"/>
      </w:tblGrid>
      <w:tr w:rsidR="00D863AE" w14:paraId="04C865DA" w14:textId="77777777" w:rsidTr="00CC3054">
        <w:tc>
          <w:tcPr>
            <w:tcW w:w="8928" w:type="dxa"/>
          </w:tcPr>
          <w:p w14:paraId="6D2DF18F" w14:textId="734117F6" w:rsidR="00D863AE" w:rsidRDefault="00D863AE" w:rsidP="00D863AE">
            <w:pPr>
              <w:jc w:val="center"/>
              <w:rPr>
                <w:sz w:val="28"/>
              </w:rPr>
            </w:pPr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φ(t)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+2*ξ*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φ(t)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+ω0*ω0*φ(</m:t>
              </m:r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</w:rPr>
                <m:t>)</m:t>
              </m:r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den>
              </m:f>
            </m:oMath>
            <w:r>
              <w:rPr>
                <w:rFonts w:eastAsiaTheme="minorEastAsia"/>
                <w:sz w:val="28"/>
              </w:rPr>
              <w:t>,</w:t>
            </w:r>
          </w:p>
        </w:tc>
        <w:tc>
          <w:tcPr>
            <w:tcW w:w="358" w:type="dxa"/>
          </w:tcPr>
          <w:p w14:paraId="1698F3A9" w14:textId="14A2CB50" w:rsidR="00D863AE" w:rsidRDefault="00D863AE" w:rsidP="00D863AE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2</w:t>
            </w:r>
            <w:r>
              <w:rPr>
                <w:sz w:val="28"/>
              </w:rPr>
              <w:t>)</w:t>
            </w:r>
          </w:p>
        </w:tc>
      </w:tr>
    </w:tbl>
    <w:p w14:paraId="080D7376" w14:textId="77777777" w:rsidR="005A20A6" w:rsidRPr="00911BAE" w:rsidRDefault="005A20A6" w:rsidP="00496B90">
      <w:pPr>
        <w:rPr>
          <w:sz w:val="28"/>
        </w:rPr>
      </w:pPr>
    </w:p>
    <w:p w14:paraId="691EBEC0" w14:textId="1E5CF8B7" w:rsidR="00D863AE" w:rsidRDefault="00D863AE" w:rsidP="00496B90">
      <w:pPr>
        <w:rPr>
          <w:rFonts w:eastAsiaTheme="minorEastAsia"/>
          <w:sz w:val="28"/>
        </w:rPr>
      </w:pPr>
      <w:r>
        <w:rPr>
          <w:sz w:val="28"/>
        </w:rPr>
        <w:t xml:space="preserve">где   </w:t>
      </w:r>
      <m:oMath>
        <m:r>
          <w:rPr>
            <w:rFonts w:ascii="Cambria Math" w:hAnsi="Cambria Math"/>
            <w:sz w:val="28"/>
          </w:rPr>
          <m:t xml:space="preserve">  ω0 </m:t>
        </m:r>
      </m:oMath>
      <w:r w:rsidR="00CA41F9" w:rsidRPr="00911BAE">
        <w:rPr>
          <w:rFonts w:eastAsiaTheme="minorEastAsia"/>
          <w:sz w:val="28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 xml:space="preserve">c 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J</m:t>
                </m:r>
              </m:den>
            </m:f>
          </m:e>
        </m:rad>
        <m:r>
          <w:rPr>
            <w:rFonts w:ascii="Cambria Math" w:hAnsi="Cambria Math"/>
            <w:sz w:val="28"/>
          </w:rPr>
          <m:t xml:space="preserve"> </m:t>
        </m:r>
      </m:oMath>
      <w:r w:rsidR="00CA41F9" w:rsidRPr="00911BAE">
        <w:rPr>
          <w:rFonts w:eastAsiaTheme="minorEastAsia"/>
          <w:sz w:val="28"/>
        </w:rPr>
        <w:t>- собственн</w:t>
      </w:r>
      <w:r w:rsidR="000565E8" w:rsidRPr="00911BAE">
        <w:rPr>
          <w:rFonts w:eastAsiaTheme="minorEastAsia"/>
          <w:sz w:val="28"/>
        </w:rPr>
        <w:t>ая частота колебательного звена,</w:t>
      </w:r>
    </w:p>
    <w:p w14:paraId="071339E8" w14:textId="3E10C6BC" w:rsidR="003E27F5" w:rsidRPr="00911BAE" w:rsidRDefault="00942693" w:rsidP="00D863AE">
      <w:pPr>
        <w:ind w:firstLine="708"/>
        <w:rPr>
          <w:rFonts w:eastAsiaTheme="minorEastAsia"/>
          <w:sz w:val="28"/>
        </w:rPr>
      </w:pPr>
      <m:oMath>
        <m:r>
          <w:rPr>
            <w:rFonts w:ascii="Cambria Math" w:hAnsi="Cambria Math"/>
            <w:sz w:val="28"/>
          </w:rPr>
          <m:t xml:space="preserve"> ξ</m:t>
        </m:r>
      </m:oMath>
      <w:r w:rsidR="000565E8" w:rsidRPr="00911BAE">
        <w:rPr>
          <w:rFonts w:eastAsiaTheme="minorEastAsia"/>
          <w:sz w:val="28"/>
        </w:rPr>
        <w:t xml:space="preserve"> - декремент затухания.</w:t>
      </w:r>
    </w:p>
    <w:p w14:paraId="07A12A10" w14:textId="40CE0DCB" w:rsidR="000565E8" w:rsidRPr="00911BAE" w:rsidRDefault="000565E8" w:rsidP="00CA6930">
      <w:pPr>
        <w:rPr>
          <w:rFonts w:eastAsiaTheme="minorEastAsia"/>
          <w:sz w:val="28"/>
        </w:rPr>
      </w:pPr>
      <w:r w:rsidRPr="00911BAE">
        <w:rPr>
          <w:rFonts w:eastAsiaTheme="minorEastAsia"/>
          <w:sz w:val="28"/>
        </w:rPr>
        <w:t xml:space="preserve"> </w:t>
      </w:r>
      <w:r w:rsidR="003C1AFF" w:rsidRPr="00911BAE">
        <w:rPr>
          <w:rFonts w:eastAsiaTheme="minorEastAsia"/>
          <w:sz w:val="28"/>
        </w:rPr>
        <w:tab/>
      </w:r>
      <w:r w:rsidRPr="00911BAE">
        <w:rPr>
          <w:rFonts w:eastAsiaTheme="minorEastAsia"/>
          <w:sz w:val="28"/>
        </w:rPr>
        <w:t xml:space="preserve">На рисунке </w:t>
      </w:r>
      <w:r w:rsidR="00F833C6">
        <w:rPr>
          <w:rFonts w:eastAsiaTheme="minorEastAsia"/>
          <w:sz w:val="28"/>
        </w:rPr>
        <w:t>1</w:t>
      </w:r>
      <w:r w:rsidRPr="00911BAE">
        <w:rPr>
          <w:rFonts w:eastAsiaTheme="minorEastAsia"/>
          <w:sz w:val="28"/>
        </w:rPr>
        <w:t xml:space="preserve"> представлены</w:t>
      </w:r>
      <w:r w:rsidR="00BB0BBC" w:rsidRPr="00911BAE">
        <w:rPr>
          <w:rFonts w:eastAsiaTheme="minorEastAsia"/>
          <w:sz w:val="28"/>
        </w:rPr>
        <w:t xml:space="preserve"> </w:t>
      </w:r>
      <w:r w:rsidR="00A5782C" w:rsidRPr="00911BAE">
        <w:rPr>
          <w:rFonts w:eastAsiaTheme="minorEastAsia"/>
          <w:sz w:val="28"/>
        </w:rPr>
        <w:t xml:space="preserve">логарифмическая </w:t>
      </w:r>
      <w:r w:rsidR="00BB0BBC" w:rsidRPr="00911BAE">
        <w:rPr>
          <w:rFonts w:eastAsiaTheme="minorEastAsia"/>
          <w:sz w:val="28"/>
        </w:rPr>
        <w:t>фазовая и логарифмическая амплитудная характеристика колебательного звена.</w:t>
      </w:r>
      <w:r w:rsidR="00666E57" w:rsidRPr="00911BAE">
        <w:rPr>
          <w:rFonts w:eastAsiaTheme="minorEastAsia"/>
          <w:sz w:val="28"/>
        </w:rPr>
        <w:t xml:space="preserve"> Характеристики построены относительно резонансной</w:t>
      </w:r>
      <w:r w:rsidR="00911BAE">
        <w:rPr>
          <w:rFonts w:eastAsiaTheme="minorEastAsia"/>
          <w:sz w:val="28"/>
        </w:rPr>
        <w:t xml:space="preserve"> (собственной)</w:t>
      </w:r>
      <w:r w:rsidR="00666E57" w:rsidRPr="00911BAE">
        <w:rPr>
          <w:rFonts w:eastAsiaTheme="minorEastAsia"/>
          <w:sz w:val="28"/>
        </w:rPr>
        <w:t xml:space="preserve"> частоты (приведены к частоте резонанса </w:t>
      </w:r>
      <m:oMath>
        <m:r>
          <w:rPr>
            <w:rFonts w:ascii="Cambria Math" w:hAnsi="Cambria Math"/>
            <w:sz w:val="28"/>
          </w:rPr>
          <m:t>ω0).</m:t>
        </m:r>
      </m:oMath>
    </w:p>
    <w:p w14:paraId="4CD764CE" w14:textId="77777777" w:rsidR="000565E8" w:rsidRPr="00911BAE" w:rsidRDefault="000565E8" w:rsidP="00CA6930">
      <w:pPr>
        <w:rPr>
          <w:rFonts w:eastAsiaTheme="minorEastAsia"/>
          <w:sz w:val="28"/>
        </w:rPr>
      </w:pPr>
    </w:p>
    <w:p w14:paraId="7E430720" w14:textId="5EA97FA7" w:rsidR="000565E8" w:rsidRDefault="00CA6930" w:rsidP="00CA6930">
      <w:pPr>
        <w:jc w:val="center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ru-RU"/>
        </w:rPr>
        <w:drawing>
          <wp:inline distT="0" distB="0" distL="0" distR="0" wp14:anchorId="279305E8" wp14:editId="62A48472">
            <wp:extent cx="2432103" cy="20602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103" cy="206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8EB3" w14:textId="6EF52F10" w:rsidR="00CA6930" w:rsidRDefault="00CA6930" w:rsidP="00CA6930">
      <w:pPr>
        <w:jc w:val="center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Рисунок 1 – </w:t>
      </w:r>
      <w:r w:rsidR="00244D7F">
        <w:rPr>
          <w:rFonts w:eastAsiaTheme="minorEastAsia"/>
          <w:szCs w:val="24"/>
        </w:rPr>
        <w:t>логорифмическая амлитудная</w:t>
      </w:r>
      <w:r>
        <w:rPr>
          <w:rFonts w:eastAsiaTheme="minorEastAsia"/>
          <w:szCs w:val="24"/>
        </w:rPr>
        <w:t xml:space="preserve"> и </w:t>
      </w:r>
      <w:r w:rsidR="00244D7F">
        <w:rPr>
          <w:rFonts w:eastAsiaTheme="minorEastAsia"/>
          <w:szCs w:val="24"/>
        </w:rPr>
        <w:t xml:space="preserve">логорифмическая </w:t>
      </w:r>
      <w:r>
        <w:rPr>
          <w:rFonts w:eastAsiaTheme="minorEastAsia"/>
          <w:szCs w:val="24"/>
        </w:rPr>
        <w:t>фазовая частотная характеристика колебательного звена.</w:t>
      </w:r>
    </w:p>
    <w:p w14:paraId="6299690E" w14:textId="77777777" w:rsidR="00CA6930" w:rsidRPr="00CA6930" w:rsidRDefault="00CA6930" w:rsidP="00CA6930">
      <w:pPr>
        <w:jc w:val="center"/>
        <w:rPr>
          <w:rFonts w:eastAsiaTheme="minorEastAsia"/>
          <w:szCs w:val="24"/>
        </w:rPr>
      </w:pPr>
    </w:p>
    <w:p w14:paraId="49EB740D" w14:textId="77777777" w:rsidR="000565E8" w:rsidRPr="00911BAE" w:rsidRDefault="006E7A32" w:rsidP="00CA6930">
      <w:pPr>
        <w:ind w:firstLine="708"/>
        <w:rPr>
          <w:rFonts w:eastAsiaTheme="minorEastAsia"/>
          <w:sz w:val="28"/>
        </w:rPr>
      </w:pPr>
      <w:r w:rsidRPr="00911BAE">
        <w:rPr>
          <w:rFonts w:eastAsiaTheme="minorEastAsia"/>
          <w:sz w:val="28"/>
        </w:rPr>
        <w:t xml:space="preserve">Как видно из рисунка </w:t>
      </w:r>
      <w:r w:rsidR="00AD7244" w:rsidRPr="00911BAE">
        <w:rPr>
          <w:rFonts w:eastAsiaTheme="minorEastAsia"/>
          <w:sz w:val="28"/>
        </w:rPr>
        <w:t>1</w:t>
      </w:r>
      <w:r w:rsidRPr="00911BAE">
        <w:rPr>
          <w:rFonts w:eastAsiaTheme="minorEastAsia"/>
          <w:sz w:val="28"/>
        </w:rPr>
        <w:t xml:space="preserve"> колебательное звено не искажает входного сигнала ни по амплитуде, ни по фазе вплоть до области близкой к </w:t>
      </w:r>
      <w:r w:rsidR="00A1317F" w:rsidRPr="00911BAE">
        <w:rPr>
          <w:rFonts w:eastAsiaTheme="minorEastAsia"/>
          <w:sz w:val="28"/>
        </w:rPr>
        <w:t xml:space="preserve">собственной </w:t>
      </w:r>
      <w:r w:rsidRPr="00911BAE">
        <w:rPr>
          <w:rFonts w:eastAsiaTheme="minorEastAsia"/>
          <w:sz w:val="28"/>
        </w:rPr>
        <w:t xml:space="preserve">частоте </w:t>
      </w:r>
      <w:r w:rsidR="00A1317F" w:rsidRPr="00911BAE">
        <w:rPr>
          <w:rFonts w:eastAsiaTheme="minorEastAsia"/>
          <w:sz w:val="28"/>
        </w:rPr>
        <w:t>колебаний</w:t>
      </w:r>
      <w:r w:rsidRPr="00911BAE">
        <w:rPr>
          <w:rFonts w:eastAsiaTheme="minorEastAsia"/>
          <w:sz w:val="28"/>
        </w:rPr>
        <w:t>. В  области</w:t>
      </w:r>
      <w:r w:rsidR="00A1317F" w:rsidRPr="00911BAE">
        <w:rPr>
          <w:rFonts w:eastAsiaTheme="minorEastAsia"/>
          <w:sz w:val="28"/>
        </w:rPr>
        <w:t xml:space="preserve"> частот выше</w:t>
      </w:r>
      <w:r w:rsidRPr="00911BAE">
        <w:rPr>
          <w:rFonts w:eastAsiaTheme="minorEastAsia"/>
          <w:sz w:val="28"/>
        </w:rPr>
        <w:t xml:space="preserve"> </w:t>
      </w:r>
      <w:r w:rsidR="00A1317F" w:rsidRPr="00911BAE">
        <w:rPr>
          <w:rFonts w:eastAsiaTheme="minorEastAsia"/>
          <w:sz w:val="28"/>
        </w:rPr>
        <w:t xml:space="preserve">собственной частоты </w:t>
      </w:r>
      <w:r w:rsidRPr="00911BAE">
        <w:rPr>
          <w:rFonts w:eastAsiaTheme="minorEastAsia"/>
          <w:sz w:val="28"/>
        </w:rPr>
        <w:t xml:space="preserve">амплитуда </w:t>
      </w:r>
      <w:r w:rsidR="005C275A" w:rsidRPr="00911BAE">
        <w:rPr>
          <w:rFonts w:eastAsiaTheme="minorEastAsia"/>
          <w:sz w:val="28"/>
        </w:rPr>
        <w:t xml:space="preserve">входного </w:t>
      </w:r>
      <w:r w:rsidRPr="00911BAE">
        <w:rPr>
          <w:rFonts w:eastAsiaTheme="minorEastAsia"/>
          <w:sz w:val="28"/>
        </w:rPr>
        <w:t>сигнала резко падает</w:t>
      </w:r>
      <w:r w:rsidR="00666E57" w:rsidRPr="00911BAE">
        <w:rPr>
          <w:rFonts w:eastAsiaTheme="minorEastAsia"/>
          <w:sz w:val="28"/>
        </w:rPr>
        <w:t xml:space="preserve"> с темпом -40 дБ/декада</w:t>
      </w:r>
      <w:r w:rsidR="005C275A" w:rsidRPr="00911BAE">
        <w:rPr>
          <w:rFonts w:eastAsiaTheme="minorEastAsia"/>
          <w:sz w:val="28"/>
        </w:rPr>
        <w:t xml:space="preserve"> </w:t>
      </w:r>
      <w:r w:rsidR="00666E57" w:rsidRPr="00911BAE">
        <w:rPr>
          <w:rFonts w:eastAsiaTheme="minorEastAsia"/>
          <w:sz w:val="28"/>
        </w:rPr>
        <w:t>(уменьшение амплитуды в 100</w:t>
      </w:r>
      <w:r w:rsidR="005C275A" w:rsidRPr="00911BAE">
        <w:rPr>
          <w:rFonts w:eastAsiaTheme="minorEastAsia"/>
          <w:sz w:val="28"/>
        </w:rPr>
        <w:t xml:space="preserve"> раз при увеличении частоты в 10 раз)</w:t>
      </w:r>
      <w:r w:rsidRPr="00911BAE">
        <w:rPr>
          <w:rFonts w:eastAsiaTheme="minorEastAsia"/>
          <w:sz w:val="28"/>
        </w:rPr>
        <w:t>, а фаза сдвигается на π. Если входной сигнал сост</w:t>
      </w:r>
      <w:r w:rsidR="00404F50">
        <w:rPr>
          <w:rFonts w:eastAsiaTheme="minorEastAsia"/>
          <w:sz w:val="28"/>
        </w:rPr>
        <w:t xml:space="preserve">оит из нескольких гармоник, то </w:t>
      </w:r>
      <w:r w:rsidR="00A1317F" w:rsidRPr="00911BAE">
        <w:rPr>
          <w:rFonts w:eastAsiaTheme="minorEastAsia"/>
          <w:sz w:val="28"/>
        </w:rPr>
        <w:t xml:space="preserve">в этой </w:t>
      </w:r>
      <w:r w:rsidRPr="00911BAE">
        <w:rPr>
          <w:rFonts w:eastAsiaTheme="minorEastAsia"/>
          <w:sz w:val="28"/>
        </w:rPr>
        <w:t xml:space="preserve">области </w:t>
      </w:r>
      <w:r w:rsidR="00A1317F" w:rsidRPr="00911BAE">
        <w:rPr>
          <w:rFonts w:eastAsiaTheme="minorEastAsia"/>
          <w:sz w:val="28"/>
        </w:rPr>
        <w:t xml:space="preserve">частот </w:t>
      </w:r>
      <w:r w:rsidRPr="00911BAE">
        <w:rPr>
          <w:rFonts w:eastAsiaTheme="minorEastAsia"/>
          <w:sz w:val="28"/>
        </w:rPr>
        <w:t>высокочастотные гармоники будут ослабляться по мере удаления от частоты резонанса.</w:t>
      </w:r>
      <w:r w:rsidR="00CF281A" w:rsidRPr="00911BAE">
        <w:rPr>
          <w:rFonts w:eastAsiaTheme="minorEastAsia"/>
          <w:sz w:val="28"/>
        </w:rPr>
        <w:t xml:space="preserve"> Таким образом, </w:t>
      </w:r>
      <w:r w:rsidR="00F916FE" w:rsidRPr="00911BAE">
        <w:rPr>
          <w:rFonts w:eastAsiaTheme="minorEastAsia"/>
          <w:sz w:val="28"/>
        </w:rPr>
        <w:t xml:space="preserve">с точки зрения информативности измерений </w:t>
      </w:r>
      <w:r w:rsidR="00CF281A" w:rsidRPr="00911BAE">
        <w:rPr>
          <w:rFonts w:eastAsiaTheme="minorEastAsia"/>
          <w:sz w:val="28"/>
        </w:rPr>
        <w:t>наиболее рационально работать</w:t>
      </w:r>
      <w:r w:rsidR="00B7455B" w:rsidRPr="00911BAE">
        <w:rPr>
          <w:rFonts w:eastAsiaTheme="minorEastAsia"/>
          <w:sz w:val="28"/>
        </w:rPr>
        <w:t xml:space="preserve"> </w:t>
      </w:r>
      <w:r w:rsidR="00B7455B" w:rsidRPr="00911BAE">
        <w:rPr>
          <w:rFonts w:eastAsiaTheme="minorEastAsia"/>
          <w:sz w:val="28"/>
        </w:rPr>
        <w:lastRenderedPageBreak/>
        <w:t>в дорезонансной области частот</w:t>
      </w:r>
      <w:r w:rsidR="00A1317F" w:rsidRPr="00911BAE">
        <w:rPr>
          <w:rFonts w:eastAsiaTheme="minorEastAsia"/>
          <w:sz w:val="28"/>
        </w:rPr>
        <w:t>, где угловые перемещения узла подвеса наилучшим образом соответствуют действию момента на узел подвеса</w:t>
      </w:r>
      <w:r w:rsidR="005C275A" w:rsidRPr="00911BAE">
        <w:rPr>
          <w:rFonts w:eastAsiaTheme="minorEastAsia"/>
          <w:sz w:val="28"/>
        </w:rPr>
        <w:t>.</w:t>
      </w:r>
      <w:r w:rsidR="00B7455B" w:rsidRPr="00911BAE">
        <w:rPr>
          <w:rFonts w:eastAsiaTheme="minorEastAsia"/>
          <w:sz w:val="28"/>
        </w:rPr>
        <w:t xml:space="preserve"> </w:t>
      </w:r>
    </w:p>
    <w:p w14:paraId="68CFE193" w14:textId="77777777" w:rsidR="008A6462" w:rsidRDefault="00CA41F9" w:rsidP="00CA6930">
      <w:pPr>
        <w:rPr>
          <w:rFonts w:eastAsiaTheme="minorEastAsia"/>
          <w:sz w:val="28"/>
        </w:rPr>
      </w:pPr>
      <w:r w:rsidRPr="00911BAE">
        <w:rPr>
          <w:rFonts w:eastAsiaTheme="minorEastAsia"/>
          <w:sz w:val="28"/>
        </w:rPr>
        <w:t xml:space="preserve">Зададим внешний момент в виде функции, представленной на рисунке </w:t>
      </w:r>
      <w:r w:rsidR="00911BAE">
        <w:rPr>
          <w:rFonts w:eastAsiaTheme="minorEastAsia"/>
          <w:sz w:val="28"/>
        </w:rPr>
        <w:t>2</w:t>
      </w:r>
      <w:r w:rsidRPr="00911BAE">
        <w:rPr>
          <w:rFonts w:eastAsiaTheme="minorEastAsia"/>
          <w:sz w:val="28"/>
        </w:rPr>
        <w:t>.</w:t>
      </w:r>
    </w:p>
    <w:p w14:paraId="0A0DAFDA" w14:textId="77777777" w:rsidR="00F833C6" w:rsidRDefault="00F833C6" w:rsidP="00CA6930">
      <w:pPr>
        <w:rPr>
          <w:rFonts w:eastAsiaTheme="minorEastAsia"/>
          <w:sz w:val="28"/>
        </w:rPr>
      </w:pPr>
    </w:p>
    <w:p w14:paraId="4A2003CE" w14:textId="77777777" w:rsidR="008A6462" w:rsidRPr="00911BAE" w:rsidRDefault="00882021" w:rsidP="00CA6930">
      <w:pPr>
        <w:tabs>
          <w:tab w:val="left" w:pos="938"/>
          <w:tab w:val="left" w:pos="1208"/>
          <w:tab w:val="left" w:pos="1710"/>
        </w:tabs>
        <w:rPr>
          <w:sz w:val="28"/>
        </w:rPr>
      </w:pPr>
      <w:r>
        <w:rPr>
          <w:rFonts w:eastAsiaTheme="minorEastAsia"/>
          <w:noProof/>
          <w:sz w:val="28"/>
          <w:lang w:eastAsia="ru-RU"/>
        </w:rPr>
        <w:pict w14:anchorId="32237F6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73.6pt;margin-top:-13.55pt;width:0;height:61.9pt;flip:y;z-index:251674624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16DB625F">
          <v:shape id="_x0000_s1042" type="#_x0000_t32" style="position:absolute;left:0;text-align:left;margin-left:73.6pt;margin-top:22.1pt;width:16.1pt;height:0;z-index:251672576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795982B7">
          <v:shape id="_x0000_s1041" type="#_x0000_t32" style="position:absolute;left:0;text-align:left;margin-left:73.6pt;margin-top:22.1pt;width:0;height:26.25pt;flip:y;z-index:251671552" o:connectortype="straight"/>
        </w:pict>
      </w:r>
      <w:r w:rsidR="008A6462" w:rsidRPr="00911BAE">
        <w:rPr>
          <w:sz w:val="28"/>
        </w:rPr>
        <w:tab/>
      </w:r>
      <w:r w:rsidR="008A6462" w:rsidRPr="00911BAE">
        <w:rPr>
          <w:sz w:val="28"/>
          <w:lang w:val="en-US"/>
        </w:rPr>
        <w:t>M</w:t>
      </w:r>
      <w:r w:rsidR="008A6462" w:rsidRPr="00911BAE">
        <w:rPr>
          <w:sz w:val="28"/>
        </w:rPr>
        <w:t>(</w:t>
      </w:r>
      <w:r w:rsidR="008A6462" w:rsidRPr="00911BAE">
        <w:rPr>
          <w:sz w:val="28"/>
          <w:lang w:val="en-US"/>
        </w:rPr>
        <w:t>t</w:t>
      </w:r>
      <w:r w:rsidR="008A6462" w:rsidRPr="00911BAE">
        <w:rPr>
          <w:sz w:val="28"/>
        </w:rPr>
        <w:t>)</w:t>
      </w:r>
      <w:r w:rsidR="008A6462" w:rsidRPr="00911BAE">
        <w:rPr>
          <w:sz w:val="28"/>
        </w:rPr>
        <w:tab/>
      </w:r>
    </w:p>
    <w:p w14:paraId="493EC5DC" w14:textId="77777777" w:rsidR="008A6462" w:rsidRPr="00911BAE" w:rsidRDefault="00882021" w:rsidP="00CA6930">
      <w:pPr>
        <w:rPr>
          <w:sz w:val="28"/>
        </w:rPr>
      </w:pPr>
      <w:r>
        <w:rPr>
          <w:rFonts w:eastAsiaTheme="minorEastAsia"/>
          <w:noProof/>
          <w:sz w:val="28"/>
          <w:lang w:eastAsia="ru-RU"/>
        </w:rPr>
        <w:pict w14:anchorId="79F8AD20">
          <v:shape id="_x0000_s1043" type="#_x0000_t32" style="position:absolute;left:0;text-align:left;margin-left:89.7pt;margin-top:6pt;width:0;height:10.9pt;z-index:251673600" o:connectortype="straight"/>
        </w:pict>
      </w:r>
    </w:p>
    <w:p w14:paraId="08396277" w14:textId="72ACD8F1" w:rsidR="00E3564A" w:rsidRDefault="00882021" w:rsidP="00CA6930">
      <w:pPr>
        <w:tabs>
          <w:tab w:val="left" w:pos="2355"/>
          <w:tab w:val="left" w:pos="3233"/>
          <w:tab w:val="left" w:pos="3593"/>
        </w:tabs>
        <w:rPr>
          <w:sz w:val="28"/>
        </w:rPr>
      </w:pPr>
      <w:r>
        <w:rPr>
          <w:rFonts w:eastAsiaTheme="minorEastAsia"/>
          <w:noProof/>
          <w:sz w:val="28"/>
          <w:lang w:eastAsia="ru-RU"/>
        </w:rPr>
        <w:pict w14:anchorId="54168E33">
          <v:shape id="_x0000_s1045" type="#_x0000_t32" style="position:absolute;left:0;text-align:left;margin-left:160.6pt;margin-top:.8pt;width:0;height:3pt;z-index:251675648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005A11D3">
          <v:shape id="_x0000_s1026" type="#_x0000_t32" style="position:absolute;left:0;text-align:left;margin-left:73.6pt;margin-top:.8pt;width:114.75pt;height:0;z-index:251658240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1A6A7038">
          <v:shape id="_x0000_s1040" type="#_x0000_t32" style="position:absolute;left:0;text-align:left;margin-left:141.45pt;margin-top:.8pt;width:.05pt;height:3pt;z-index:251670528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005FE067">
          <v:shape id="_x0000_s1034" type="#_x0000_t32" style="position:absolute;left:0;text-align:left;margin-left:119.35pt;margin-top:.8pt;width:0;height:3pt;z-index:251664384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793078E8">
          <v:shape id="_x0000_s1039" type="#_x0000_t32" style="position:absolute;left:0;text-align:left;margin-left:97.95pt;margin-top:.05pt;width:0;height:3.75pt;z-index:251669504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539B5619">
          <v:shape id="_x0000_s1037" type="#_x0000_t32" style="position:absolute;left:0;text-align:left;margin-left:134.75pt;margin-top:24.45pt;width:16.1pt;height:0;z-index:251667456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0942D43A">
          <v:shape id="_x0000_s1036" type="#_x0000_t32" style="position:absolute;left:0;text-align:left;margin-left:150.45pt;margin-top:.8pt;width:0;height:23.65pt;z-index:251666432" o:connectortype="straight"/>
        </w:pict>
      </w:r>
      <w:r>
        <w:rPr>
          <w:rFonts w:eastAsiaTheme="minorEastAsia"/>
          <w:noProof/>
          <w:sz w:val="28"/>
          <w:lang w:eastAsia="ru-RU"/>
        </w:rPr>
        <w:pict w14:anchorId="63D4720F">
          <v:shape id="_x0000_s1035" type="#_x0000_t32" style="position:absolute;left:0;text-align:left;margin-left:134.35pt;margin-top:.8pt;width:.4pt;height:23.65pt;z-index:251665408" o:connectortype="straight"/>
        </w:pict>
      </w:r>
      <w:r w:rsidR="008A6462" w:rsidRPr="00911BAE">
        <w:rPr>
          <w:sz w:val="28"/>
        </w:rPr>
        <w:tab/>
        <w:t>π</w:t>
      </w:r>
      <w:r w:rsidR="008A6462" w:rsidRPr="00911BAE">
        <w:rPr>
          <w:sz w:val="28"/>
        </w:rPr>
        <w:tab/>
        <w:t>2π</w:t>
      </w:r>
      <w:r w:rsidR="008A6462" w:rsidRPr="00911BAE">
        <w:rPr>
          <w:sz w:val="28"/>
        </w:rPr>
        <w:tab/>
      </w:r>
      <w:r w:rsidR="007D78DB" w:rsidRPr="00911BAE">
        <w:rPr>
          <w:sz w:val="28"/>
        </w:rPr>
        <w:t xml:space="preserve">   </w:t>
      </w:r>
      <w:proofErr w:type="spellStart"/>
      <w:r w:rsidR="008A6462" w:rsidRPr="00911BAE">
        <w:rPr>
          <w:sz w:val="28"/>
          <w:lang w:val="en-US"/>
        </w:rPr>
        <w:t>ω</w:t>
      </w:r>
      <w:r w:rsidR="00E3564A" w:rsidRPr="00911BAE">
        <w:rPr>
          <w:sz w:val="28"/>
          <w:lang w:val="en-US"/>
        </w:rPr>
        <w:t>t</w:t>
      </w:r>
      <w:proofErr w:type="spellEnd"/>
      <w:r w:rsidR="008A6462" w:rsidRPr="00911BAE">
        <w:rPr>
          <w:sz w:val="28"/>
        </w:rPr>
        <w:t>,</w:t>
      </w:r>
      <w:r w:rsidR="007D78DB" w:rsidRPr="00911BAE">
        <w:rPr>
          <w:sz w:val="28"/>
        </w:rPr>
        <w:t xml:space="preserve"> </w:t>
      </w:r>
      <w:r w:rsidR="008A6462" w:rsidRPr="00911BAE">
        <w:rPr>
          <w:sz w:val="28"/>
        </w:rPr>
        <w:t>рад/с</w:t>
      </w:r>
    </w:p>
    <w:p w14:paraId="6C0B8484" w14:textId="77777777" w:rsidR="00055440" w:rsidRPr="00911BAE" w:rsidRDefault="00055440" w:rsidP="00CA6930">
      <w:pPr>
        <w:tabs>
          <w:tab w:val="left" w:pos="2355"/>
          <w:tab w:val="left" w:pos="3233"/>
          <w:tab w:val="left" w:pos="3593"/>
        </w:tabs>
        <w:rPr>
          <w:sz w:val="28"/>
        </w:rPr>
      </w:pPr>
    </w:p>
    <w:p w14:paraId="1C832508" w14:textId="4757A42B" w:rsidR="00CA41F9" w:rsidRPr="00055440" w:rsidRDefault="00E3564A" w:rsidP="00CA6930">
      <w:pPr>
        <w:tabs>
          <w:tab w:val="left" w:pos="1380"/>
        </w:tabs>
        <w:jc w:val="center"/>
        <w:rPr>
          <w:szCs w:val="24"/>
        </w:rPr>
      </w:pPr>
      <w:r w:rsidRPr="00055440">
        <w:rPr>
          <w:szCs w:val="24"/>
        </w:rPr>
        <w:t xml:space="preserve">Рисунок </w:t>
      </w:r>
      <w:r w:rsidR="00AD7244" w:rsidRPr="00055440">
        <w:rPr>
          <w:szCs w:val="24"/>
        </w:rPr>
        <w:t>2</w:t>
      </w:r>
      <w:r w:rsidR="00D863AE">
        <w:rPr>
          <w:szCs w:val="24"/>
        </w:rPr>
        <w:t xml:space="preserve"> – внешний возмущающий момент</w:t>
      </w:r>
    </w:p>
    <w:p w14:paraId="1212C256" w14:textId="77777777" w:rsidR="00055440" w:rsidRPr="00911BAE" w:rsidRDefault="00055440" w:rsidP="00CA6930">
      <w:pPr>
        <w:tabs>
          <w:tab w:val="left" w:pos="1380"/>
        </w:tabs>
        <w:jc w:val="center"/>
        <w:rPr>
          <w:sz w:val="28"/>
        </w:rPr>
      </w:pPr>
    </w:p>
    <w:p w14:paraId="6E30676A" w14:textId="03D6A9E6" w:rsidR="00E3564A" w:rsidRDefault="003C1AFF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</w:r>
      <w:r w:rsidR="00E3564A" w:rsidRPr="00911BAE">
        <w:rPr>
          <w:sz w:val="28"/>
        </w:rPr>
        <w:t xml:space="preserve">Разложим </w:t>
      </w:r>
      <w:r w:rsidR="00BD46C6">
        <w:rPr>
          <w:sz w:val="28"/>
        </w:rPr>
        <w:t xml:space="preserve">эту </w:t>
      </w:r>
      <w:r w:rsidR="00E3564A" w:rsidRPr="00911BAE">
        <w:rPr>
          <w:sz w:val="28"/>
        </w:rPr>
        <w:t xml:space="preserve">функцию на рисунке </w:t>
      </w:r>
      <w:r w:rsidR="00A1317F" w:rsidRPr="00911BAE">
        <w:rPr>
          <w:sz w:val="28"/>
        </w:rPr>
        <w:t>2</w:t>
      </w:r>
      <w:r w:rsidR="00E3564A" w:rsidRPr="00911BAE">
        <w:rPr>
          <w:sz w:val="28"/>
        </w:rPr>
        <w:t xml:space="preserve"> в ряд </w:t>
      </w:r>
      <w:proofErr w:type="gramStart"/>
      <w:r w:rsidR="00E3564A" w:rsidRPr="00911BAE">
        <w:rPr>
          <w:sz w:val="28"/>
        </w:rPr>
        <w:t>Фурье</w:t>
      </w:r>
      <w:r w:rsidR="00055440" w:rsidRPr="00055440">
        <w:rPr>
          <w:sz w:val="28"/>
        </w:rPr>
        <w:t>[</w:t>
      </w:r>
      <w:proofErr w:type="gramEnd"/>
      <w:r w:rsidR="00055440" w:rsidRPr="00055440">
        <w:rPr>
          <w:sz w:val="28"/>
        </w:rPr>
        <w:t>2]</w:t>
      </w:r>
      <w:r w:rsidR="00A1317F" w:rsidRPr="00911BAE">
        <w:rPr>
          <w:sz w:val="28"/>
        </w:rPr>
        <w:t>:</w:t>
      </w:r>
    </w:p>
    <w:p w14:paraId="5D408610" w14:textId="77777777" w:rsidR="00D863AE" w:rsidRDefault="00D863AE" w:rsidP="00CA6930">
      <w:pPr>
        <w:tabs>
          <w:tab w:val="left" w:pos="1380"/>
        </w:tabs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3"/>
        <w:gridCol w:w="543"/>
      </w:tblGrid>
      <w:tr w:rsidR="00D863AE" w14:paraId="71D7C354" w14:textId="77777777" w:rsidTr="00D863AE">
        <w:tc>
          <w:tcPr>
            <w:tcW w:w="8928" w:type="dxa"/>
            <w:vAlign w:val="center"/>
          </w:tcPr>
          <w:p w14:paraId="5C505597" w14:textId="0F6405C8" w:rsidR="00D863AE" w:rsidRDefault="00D863AE" w:rsidP="00D863AE">
            <w:pPr>
              <w:tabs>
                <w:tab w:val="left" w:pos="1380"/>
              </w:tabs>
              <w:jc w:val="center"/>
              <w:rPr>
                <w:sz w:val="28"/>
              </w:rPr>
            </w:pPr>
            <m:oMath>
              <m:r>
                <w:rPr>
                  <w:rFonts w:ascii="Cambria Math" w:hAnsi="Cambria Math"/>
                  <w:sz w:val="28"/>
                </w:rPr>
                <m:t>M(t)=4a/π∙(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cos⁡</m:t>
              </m:r>
              <m:r>
                <w:rPr>
                  <w:rFonts w:ascii="Cambria Math" w:hAnsi="Cambria Math"/>
                  <w:sz w:val="28"/>
                </w:rPr>
                <m:t>(π/4)∙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sin⁡</m:t>
              </m:r>
              <m:r>
                <w:rPr>
                  <w:rFonts w:ascii="Cambria Math" w:hAnsi="Cambria Math"/>
                  <w:sz w:val="28"/>
                </w:rPr>
                <m:t>(ωt)+1/3∙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cos⁡</m:t>
              </m:r>
              <m:r>
                <w:rPr>
                  <w:rFonts w:ascii="Cambria Math" w:hAnsi="Cambria Math"/>
                  <w:sz w:val="28"/>
                </w:rPr>
                <m:t>(3π/4)∙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  <m:r>
                <w:rPr>
                  <w:rFonts w:ascii="Cambria Math" w:hAnsi="Cambria Math"/>
                  <w:sz w:val="28"/>
                </w:rPr>
                <m:t>⁡(3ωt)+1/5∙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cos⁡</m:t>
              </m:r>
              <m:r>
                <w:rPr>
                  <w:rFonts w:ascii="Cambria Math" w:hAnsi="Cambria Math"/>
                  <w:sz w:val="28"/>
                </w:rPr>
                <m:t>(5π/4)∙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sin⁡</m:t>
              </m:r>
              <m:r>
                <w:rPr>
                  <w:rFonts w:ascii="Cambria Math" w:hAnsi="Cambria Math"/>
                  <w:sz w:val="28"/>
                </w:rPr>
                <m:t>(5ωt)+1/7∙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cos⁡</m:t>
              </m:r>
              <m:r>
                <w:rPr>
                  <w:rFonts w:ascii="Cambria Math" w:hAnsi="Cambria Math"/>
                  <w:sz w:val="28"/>
                </w:rPr>
                <m:t>(7π/4)∙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sin⁡</m:t>
              </m:r>
              <m:r>
                <w:rPr>
                  <w:rFonts w:ascii="Cambria Math" w:hAnsi="Cambria Math"/>
                  <w:sz w:val="28"/>
                </w:rPr>
                <m:t>(7ωt)+1/9∙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cos⁡</m:t>
              </m:r>
              <m:r>
                <w:rPr>
                  <w:rFonts w:ascii="Cambria Math" w:hAnsi="Cambria Math"/>
                  <w:sz w:val="28"/>
                </w:rPr>
                <m:t>(9π/4)∙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  <m:r>
                <w:rPr>
                  <w:rFonts w:ascii="Cambria Math" w:hAnsi="Cambria Math"/>
                  <w:sz w:val="28"/>
                </w:rPr>
                <m:t>⁡(9ωt)+…)</m:t>
              </m:r>
            </m:oMath>
            <w:r>
              <w:rPr>
                <w:rFonts w:eastAsiaTheme="minorEastAsia"/>
                <w:sz w:val="28"/>
              </w:rPr>
              <w:t>,</w:t>
            </w:r>
          </w:p>
        </w:tc>
        <w:tc>
          <w:tcPr>
            <w:tcW w:w="358" w:type="dxa"/>
            <w:vAlign w:val="center"/>
          </w:tcPr>
          <w:p w14:paraId="10F06823" w14:textId="1C1F9CFF" w:rsidR="00D863AE" w:rsidRDefault="00D863AE" w:rsidP="00D863AE">
            <w:pPr>
              <w:jc w:val="center"/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3</w:t>
            </w:r>
            <w:r>
              <w:rPr>
                <w:sz w:val="28"/>
              </w:rPr>
              <w:t>)</w:t>
            </w:r>
          </w:p>
        </w:tc>
      </w:tr>
    </w:tbl>
    <w:p w14:paraId="649EE716" w14:textId="77777777" w:rsidR="00D863AE" w:rsidRDefault="00D863AE" w:rsidP="00CA6930">
      <w:pPr>
        <w:tabs>
          <w:tab w:val="left" w:pos="1380"/>
        </w:tabs>
        <w:rPr>
          <w:sz w:val="28"/>
        </w:rPr>
      </w:pPr>
    </w:p>
    <w:p w14:paraId="60A81CAB" w14:textId="77777777" w:rsidR="004F4D54" w:rsidRPr="00911BAE" w:rsidRDefault="004F4D54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 xml:space="preserve">где </w:t>
      </w:r>
      <w:r w:rsidRPr="00911BAE">
        <w:rPr>
          <w:sz w:val="28"/>
          <w:lang w:val="en-US"/>
        </w:rPr>
        <w:t>a</w:t>
      </w:r>
      <w:r w:rsidRPr="00911BAE">
        <w:rPr>
          <w:sz w:val="28"/>
        </w:rPr>
        <w:t xml:space="preserve"> – максимальное значение момента.</w:t>
      </w:r>
    </w:p>
    <w:p w14:paraId="2C60C0B6" w14:textId="77777777" w:rsidR="00A65C62" w:rsidRPr="00911BAE" w:rsidRDefault="00A65C62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noProof/>
          <w:sz w:val="28"/>
          <w:lang w:eastAsia="ru-RU"/>
        </w:rPr>
        <w:drawing>
          <wp:inline distT="0" distB="0" distL="0" distR="0" wp14:anchorId="6828A41B" wp14:editId="7A2C86E8">
            <wp:extent cx="4981575" cy="2743200"/>
            <wp:effectExtent l="19050" t="0" r="9525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CDD1DF" w14:textId="77777777" w:rsidR="00A65C62" w:rsidRPr="00911BAE" w:rsidRDefault="00A65C62" w:rsidP="00CA6930">
      <w:pPr>
        <w:tabs>
          <w:tab w:val="left" w:pos="1380"/>
        </w:tabs>
        <w:jc w:val="center"/>
        <w:rPr>
          <w:sz w:val="28"/>
        </w:rPr>
      </w:pPr>
    </w:p>
    <w:p w14:paraId="70F923FD" w14:textId="15154F80" w:rsidR="00A65C62" w:rsidRPr="00911BAE" w:rsidRDefault="00A65C62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sz w:val="28"/>
        </w:rPr>
        <w:t>Рисунок 3</w:t>
      </w:r>
      <w:r w:rsidR="00D863AE">
        <w:rPr>
          <w:sz w:val="28"/>
        </w:rPr>
        <w:t>- остаточный реактивный момент</w:t>
      </w:r>
    </w:p>
    <w:p w14:paraId="20E681CB" w14:textId="77777777" w:rsidR="006B3DD2" w:rsidRPr="00911BAE" w:rsidRDefault="00A65C62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sz w:val="28"/>
        </w:rPr>
        <w:t xml:space="preserve"> </w:t>
      </w:r>
    </w:p>
    <w:p w14:paraId="460E1D57" w14:textId="77777777" w:rsidR="006B3DD2" w:rsidRPr="00911BAE" w:rsidRDefault="003C1AFF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</w:r>
      <w:r w:rsidR="006B3DD2" w:rsidRPr="00911BAE">
        <w:rPr>
          <w:sz w:val="28"/>
        </w:rPr>
        <w:t xml:space="preserve">На рисунке </w:t>
      </w:r>
      <w:r w:rsidR="00AD7244" w:rsidRPr="00911BAE">
        <w:rPr>
          <w:sz w:val="28"/>
        </w:rPr>
        <w:t>3</w:t>
      </w:r>
      <w:r w:rsidR="006B3DD2" w:rsidRPr="00911BAE">
        <w:rPr>
          <w:sz w:val="28"/>
        </w:rPr>
        <w:t xml:space="preserve"> приведён упрощённый график остаточного реактивного момента, во</w:t>
      </w:r>
      <w:r w:rsidR="002334DF" w:rsidRPr="00911BAE">
        <w:rPr>
          <w:sz w:val="28"/>
        </w:rPr>
        <w:t>зникающего при перенацеливании аппаратуры</w:t>
      </w:r>
      <w:r w:rsidR="006B3DD2" w:rsidRPr="00911BAE">
        <w:rPr>
          <w:sz w:val="28"/>
        </w:rPr>
        <w:t xml:space="preserve"> и результат суммирования первых шести слагаемых ряда Фурье (2). Пропустим шесть первых гармоник ряда через колебательное звено (1) последовательно и суммируем полученные результаты.</w:t>
      </w:r>
    </w:p>
    <w:p w14:paraId="26886F38" w14:textId="7B93DFB6" w:rsidR="00672EAD" w:rsidRDefault="00672EAD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  <w:t>Для каждой из гармоник угла отклонения рамы стенда можно записать:</w:t>
      </w:r>
    </w:p>
    <w:p w14:paraId="72FA4066" w14:textId="77777777" w:rsidR="00D863AE" w:rsidRDefault="00D863AE" w:rsidP="00CA6930">
      <w:pPr>
        <w:tabs>
          <w:tab w:val="left" w:pos="1380"/>
        </w:tabs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3"/>
        <w:gridCol w:w="543"/>
      </w:tblGrid>
      <w:tr w:rsidR="00D863AE" w14:paraId="7478967C" w14:textId="77777777" w:rsidTr="00CC3054">
        <w:tc>
          <w:tcPr>
            <w:tcW w:w="8928" w:type="dxa"/>
          </w:tcPr>
          <w:p w14:paraId="413A2996" w14:textId="77777777" w:rsidR="00D863AE" w:rsidRDefault="00D863AE" w:rsidP="00CC3054">
            <w:pPr>
              <w:jc w:val="center"/>
              <w:rPr>
                <w:sz w:val="28"/>
              </w:rPr>
            </w:pPr>
            <m:oMath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φ(t)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+2*ξ*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φ(t)</m:t>
                  </m:r>
                </m:e>
              </m:acc>
              <m:r>
                <w:rPr>
                  <w:rFonts w:ascii="Cambria Math" w:hAnsi="Cambria Math"/>
                  <w:sz w:val="28"/>
                </w:rPr>
                <m:t>+ω0*ω0*φ(</m:t>
              </m:r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</w:rPr>
                <m:t>)</m:t>
              </m:r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den>
              </m:f>
            </m:oMath>
            <w:r>
              <w:rPr>
                <w:rFonts w:eastAsiaTheme="minorEastAsia"/>
                <w:sz w:val="28"/>
              </w:rPr>
              <w:t>,</w:t>
            </w:r>
          </w:p>
        </w:tc>
        <w:tc>
          <w:tcPr>
            <w:tcW w:w="358" w:type="dxa"/>
          </w:tcPr>
          <w:p w14:paraId="6F5A40E5" w14:textId="09E846B0" w:rsidR="00D863AE" w:rsidRDefault="00D863AE" w:rsidP="00D863AE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4</w:t>
            </w:r>
            <w:r>
              <w:rPr>
                <w:sz w:val="28"/>
              </w:rPr>
              <w:t>)</w:t>
            </w:r>
          </w:p>
        </w:tc>
      </w:tr>
    </w:tbl>
    <w:p w14:paraId="623D2A56" w14:textId="77777777" w:rsidR="00672EAD" w:rsidRPr="00911BAE" w:rsidRDefault="00672EAD" w:rsidP="00CA6930">
      <w:pPr>
        <w:tabs>
          <w:tab w:val="left" w:pos="1380"/>
        </w:tabs>
        <w:rPr>
          <w:rFonts w:eastAsiaTheme="minorEastAsia"/>
          <w:sz w:val="28"/>
          <w:lang w:val="en-US"/>
        </w:rPr>
      </w:pPr>
      <w:r w:rsidRPr="00911BAE">
        <w:rPr>
          <w:sz w:val="28"/>
        </w:rPr>
        <w:t>где</w:t>
      </w:r>
      <w:r w:rsidRPr="00911BAE">
        <w:rPr>
          <w:sz w:val="28"/>
          <w:lang w:val="en-US"/>
        </w:rPr>
        <w:t xml:space="preserve"> : </w:t>
      </w:r>
      <w:proofErr w:type="spellStart"/>
      <w:r w:rsidRPr="00911BAE">
        <w:rPr>
          <w:rFonts w:eastAsiaTheme="minorEastAsia"/>
          <w:sz w:val="28"/>
          <w:lang w:val="en-US"/>
        </w:rPr>
        <w:t>A</w:t>
      </w:r>
      <w:r w:rsidR="00DA1652" w:rsidRPr="00911BAE">
        <w:rPr>
          <w:rFonts w:eastAsiaTheme="minorEastAsia"/>
          <w:sz w:val="28"/>
          <w:vertAlign w:val="subscript"/>
          <w:lang w:val="en-US"/>
        </w:rPr>
        <w:t>r</w:t>
      </w:r>
      <w:proofErr w:type="spellEnd"/>
      <w:r w:rsidRPr="00911BAE">
        <w:rPr>
          <w:rFonts w:eastAsiaTheme="minorEastAsia"/>
          <w:sz w:val="28"/>
          <w:lang w:val="en-US"/>
        </w:rPr>
        <w:t xml:space="preserve"> = </w:t>
      </w:r>
      <w:proofErr w:type="spellStart"/>
      <w:r w:rsidRPr="00911BAE">
        <w:rPr>
          <w:sz w:val="28"/>
          <w:lang w:val="en-US"/>
        </w:rPr>
        <w:t>M</w:t>
      </w:r>
      <w:r w:rsidRPr="00911BAE">
        <w:rPr>
          <w:sz w:val="28"/>
          <w:vertAlign w:val="subscript"/>
          <w:lang w:val="en-US"/>
        </w:rPr>
        <w:t>r</w:t>
      </w:r>
      <w:proofErr w:type="spellEnd"/>
      <w:r w:rsidR="007D78DB" w:rsidRPr="00911BAE">
        <w:rPr>
          <w:sz w:val="28"/>
          <w:vertAlign w:val="subscript"/>
          <w:lang w:val="en-US"/>
        </w:rPr>
        <w:t xml:space="preserve"> </w:t>
      </w:r>
      <w:r w:rsidRPr="00911BAE">
        <w:rPr>
          <w:sz w:val="28"/>
          <w:lang w:val="en-US"/>
        </w:rPr>
        <w:t>(t)</w:t>
      </w:r>
      <w:r w:rsidR="007D78DB" w:rsidRPr="00911BAE">
        <w:rPr>
          <w:sz w:val="28"/>
          <w:lang w:val="en-US"/>
        </w:rPr>
        <w:t xml:space="preserve"> </w:t>
      </w:r>
      <w:r w:rsidRPr="00911BAE">
        <w:rPr>
          <w:sz w:val="28"/>
          <w:lang w:val="en-US"/>
        </w:rPr>
        <w:t>/</w:t>
      </w:r>
      <w:r w:rsidR="007D78DB" w:rsidRPr="00911BAE">
        <w:rPr>
          <w:sz w:val="28"/>
          <w:lang w:val="en-US"/>
        </w:rPr>
        <w:t xml:space="preserve"> </w:t>
      </w:r>
      <w:r w:rsidRPr="00911BAE">
        <w:rPr>
          <w:sz w:val="28"/>
          <w:lang w:val="en-US"/>
        </w:rPr>
        <w:t>(</w:t>
      </w:r>
      <m:oMath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J</m:t>
        </m:r>
        <m:r>
          <w:rPr>
            <w:rFonts w:ascii="Cambria Math" w:hAnsi="Cambria Math"/>
            <w:sz w:val="28"/>
            <w:lang w:val="en-US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r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8"/>
                <w:lang w:val="en-US"/>
              </w:rPr>
              <m:t>+4</m:t>
            </m:r>
            <m:r>
              <m:rPr>
                <m:sty m:val="p"/>
              </m:rPr>
              <w:rPr>
                <w:rFonts w:ascii="Cambria Math"/>
                <w:sz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ξ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e>
        </m:rad>
      </m:oMath>
      <w:r w:rsidR="00DA1652" w:rsidRPr="00911BAE">
        <w:rPr>
          <w:rFonts w:eastAsiaTheme="minorEastAsia"/>
          <w:sz w:val="28"/>
          <w:lang w:val="en-US"/>
        </w:rPr>
        <w:t>,</w:t>
      </w:r>
    </w:p>
    <w:p w14:paraId="5F8E0154" w14:textId="5C5E8869" w:rsidR="00CE3B62" w:rsidRPr="00911BAE" w:rsidRDefault="00DA1652" w:rsidP="00D863AE">
      <w:pPr>
        <w:tabs>
          <w:tab w:val="left" w:pos="1380"/>
        </w:tabs>
        <w:ind w:firstLine="567"/>
        <w:rPr>
          <w:rFonts w:eastAsiaTheme="minorEastAsia"/>
          <w:sz w:val="28"/>
          <w:lang w:val="en-US"/>
        </w:rPr>
      </w:pPr>
      <w:proofErr w:type="spellStart"/>
      <w:r w:rsidRPr="00911BAE">
        <w:rPr>
          <w:sz w:val="28"/>
          <w:lang w:val="en-US"/>
        </w:rPr>
        <w:t>ψ</w:t>
      </w:r>
      <w:r w:rsidRPr="00911BAE">
        <w:rPr>
          <w:sz w:val="28"/>
          <w:vertAlign w:val="subscript"/>
          <w:lang w:val="en-US"/>
        </w:rPr>
        <w:t>r</w:t>
      </w:r>
      <w:proofErr w:type="spellEnd"/>
      <w:r w:rsidRPr="00911BAE">
        <w:rPr>
          <w:sz w:val="28"/>
          <w:lang w:val="en-US"/>
        </w:rPr>
        <w:t xml:space="preserve"> </w:t>
      </w:r>
      <w:r w:rsidR="007D78DB" w:rsidRPr="00911BAE">
        <w:rPr>
          <w:sz w:val="28"/>
          <w:lang w:val="en-US"/>
        </w:rPr>
        <w:t xml:space="preserve"> </w:t>
      </w:r>
      <w:r w:rsidRPr="00911BAE">
        <w:rPr>
          <w:sz w:val="28"/>
          <w:lang w:val="en-US"/>
        </w:rPr>
        <w:t>=</w:t>
      </w:r>
      <w:r w:rsidR="007D78DB" w:rsidRPr="00911BAE">
        <w:rPr>
          <w:sz w:val="28"/>
          <w:lang w:val="en-US"/>
        </w:rPr>
        <w:t xml:space="preserve"> </w:t>
      </w:r>
      <w:r w:rsidR="00D863AE">
        <w:rPr>
          <w:sz w:val="28"/>
          <w:lang w:val="en-US"/>
        </w:rPr>
        <w:t xml:space="preserve">Arc </w:t>
      </w:r>
      <w:proofErr w:type="spellStart"/>
      <w:r w:rsidR="00D863AE">
        <w:rPr>
          <w:sz w:val="28"/>
          <w:lang w:val="en-US"/>
        </w:rPr>
        <w:t>tg</w:t>
      </w:r>
      <w:proofErr w:type="spellEnd"/>
      <w:r w:rsidR="00D863AE">
        <w:rPr>
          <w:sz w:val="28"/>
          <w:lang w:val="en-US"/>
        </w:rPr>
        <w:t xml:space="preserve"> (</w:t>
      </w:r>
      <w:r w:rsidRPr="00911BAE">
        <w:rPr>
          <w:sz w:val="28"/>
          <w:lang w:val="en-US"/>
        </w:rPr>
        <w:t>2*</w:t>
      </w:r>
      <m:oMath>
        <m:r>
          <w:rPr>
            <w:rFonts w:ascii="Cambria Math" w:hAnsi="Cambria Math"/>
            <w:sz w:val="28"/>
            <w:lang w:val="en-US"/>
          </w:rPr>
          <m:t xml:space="preserve"> </m:t>
        </m:r>
        <m:r>
          <w:rPr>
            <w:rFonts w:ascii="Cambria Math" w:hAnsi="Cambria Math"/>
            <w:sz w:val="28"/>
          </w:rPr>
          <m:t>ξ</m:t>
        </m:r>
      </m:oMath>
      <w:r w:rsidRPr="00911BAE">
        <w:rPr>
          <w:rFonts w:eastAsiaTheme="minorEastAsia"/>
          <w:sz w:val="28"/>
          <w:lang w:val="en-US"/>
        </w:rPr>
        <w:t>*</w:t>
      </w:r>
      <m:oMath>
        <m:f>
          <m:fPr>
            <m:ctrlPr>
              <w:rPr>
                <w:rFonts w:ascii="Cambria Math" w:hAnsi="Cambria Math"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lang w:val="en-US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8"/>
            <w:lang w:val="en-US"/>
          </w:rPr>
          <m:t>),</m:t>
        </m:r>
      </m:oMath>
    </w:p>
    <w:p w14:paraId="65D5D66B" w14:textId="77777777" w:rsidR="00CE3B62" w:rsidRPr="00911BAE" w:rsidRDefault="00CE3B62" w:rsidP="00D863AE">
      <w:pPr>
        <w:tabs>
          <w:tab w:val="left" w:pos="1380"/>
        </w:tabs>
        <w:ind w:firstLine="567"/>
        <w:rPr>
          <w:rFonts w:eastAsiaTheme="minorEastAsia"/>
          <w:sz w:val="28"/>
        </w:rPr>
      </w:pPr>
      <w:r w:rsidRPr="00911BAE">
        <w:rPr>
          <w:rFonts w:eastAsiaTheme="minorEastAsia"/>
          <w:sz w:val="28"/>
          <w:lang w:val="en-US"/>
        </w:rPr>
        <w:t>ω</w:t>
      </w:r>
      <w:r w:rsidRPr="00911BAE">
        <w:rPr>
          <w:rFonts w:eastAsiaTheme="minorEastAsia"/>
          <w:sz w:val="28"/>
          <w:vertAlign w:val="subscript"/>
        </w:rPr>
        <w:t>0</w:t>
      </w:r>
      <w:r w:rsidRPr="00911BAE">
        <w:rPr>
          <w:rFonts w:eastAsiaTheme="minorEastAsia"/>
          <w:sz w:val="28"/>
        </w:rPr>
        <w:t xml:space="preserve"> – собственная частота колебаний подвеса рамы,</w:t>
      </w:r>
    </w:p>
    <w:p w14:paraId="578FBE15" w14:textId="77777777" w:rsidR="00CE3B62" w:rsidRPr="00911BAE" w:rsidRDefault="00CE3B62" w:rsidP="00D863AE">
      <w:pPr>
        <w:tabs>
          <w:tab w:val="left" w:pos="1380"/>
        </w:tabs>
        <w:ind w:firstLine="567"/>
        <w:rPr>
          <w:rFonts w:eastAsiaTheme="minorEastAsia"/>
          <w:sz w:val="28"/>
        </w:rPr>
      </w:pPr>
      <w:r w:rsidRPr="00911BAE">
        <w:rPr>
          <w:rFonts w:eastAsiaTheme="minorEastAsia"/>
          <w:sz w:val="28"/>
        </w:rPr>
        <w:t>Ω</w:t>
      </w:r>
      <w:r w:rsidRPr="00911BAE">
        <w:rPr>
          <w:rFonts w:eastAsiaTheme="minorEastAsia"/>
          <w:sz w:val="28"/>
          <w:vertAlign w:val="subscript"/>
          <w:lang w:val="en-US"/>
        </w:rPr>
        <w:t>r</w:t>
      </w:r>
      <w:r w:rsidRPr="00911BAE">
        <w:rPr>
          <w:rFonts w:eastAsiaTheme="minorEastAsia"/>
          <w:sz w:val="28"/>
        </w:rPr>
        <w:t xml:space="preserve"> – круговая частота гармоники,</w:t>
      </w:r>
    </w:p>
    <w:p w14:paraId="407C0518" w14:textId="77777777" w:rsidR="00CE3B62" w:rsidRPr="00911BAE" w:rsidRDefault="00CE3B62" w:rsidP="00D863AE">
      <w:pPr>
        <w:tabs>
          <w:tab w:val="left" w:pos="1380"/>
        </w:tabs>
        <w:ind w:firstLine="567"/>
        <w:rPr>
          <w:rFonts w:eastAsiaTheme="minorEastAsia"/>
          <w:sz w:val="28"/>
        </w:rPr>
      </w:pPr>
      <w:r w:rsidRPr="00911BAE">
        <w:rPr>
          <w:rFonts w:eastAsiaTheme="minorEastAsia"/>
          <w:sz w:val="28"/>
          <w:lang w:val="en-US"/>
        </w:rPr>
        <w:t>r</w:t>
      </w:r>
      <w:r w:rsidRPr="00911BAE">
        <w:rPr>
          <w:rFonts w:eastAsiaTheme="minorEastAsia"/>
          <w:sz w:val="28"/>
        </w:rPr>
        <w:t xml:space="preserve"> = 1,3,5,7,9,11… - коэффициент гармоники.</w:t>
      </w:r>
    </w:p>
    <w:p w14:paraId="70DC3EE9" w14:textId="6B787D9B" w:rsidR="00CE3B62" w:rsidRDefault="00CE3B62" w:rsidP="00CA6930">
      <w:pPr>
        <w:tabs>
          <w:tab w:val="left" w:pos="1380"/>
        </w:tabs>
        <w:rPr>
          <w:sz w:val="28"/>
        </w:rPr>
      </w:pPr>
      <w:r w:rsidRPr="00911BAE">
        <w:rPr>
          <w:rFonts w:eastAsiaTheme="minorEastAsia"/>
          <w:sz w:val="28"/>
        </w:rPr>
        <w:t>Тогда для</w:t>
      </w:r>
      <w:r w:rsidRPr="00911BAE">
        <w:rPr>
          <w:sz w:val="28"/>
        </w:rPr>
        <w:t xml:space="preserve"> угла отклонения рамы стенда</w:t>
      </w:r>
      <w:r w:rsidR="004F4D54" w:rsidRPr="00911BAE">
        <w:rPr>
          <w:sz w:val="28"/>
        </w:rPr>
        <w:t>, построенного по 6 первым гармоникам ряда,</w:t>
      </w:r>
      <w:r w:rsidRPr="00911BAE">
        <w:rPr>
          <w:sz w:val="28"/>
        </w:rPr>
        <w:t xml:space="preserve"> </w:t>
      </w:r>
      <w:r w:rsidR="007750E5" w:rsidRPr="00911BAE">
        <w:rPr>
          <w:sz w:val="28"/>
        </w:rPr>
        <w:t>получим</w:t>
      </w:r>
      <w:r w:rsidRPr="00911BAE">
        <w:rPr>
          <w:sz w:val="28"/>
        </w:rPr>
        <w:t>:</w:t>
      </w:r>
    </w:p>
    <w:p w14:paraId="08779A39" w14:textId="77777777" w:rsidR="00D863AE" w:rsidRDefault="00D863AE" w:rsidP="00CA6930">
      <w:pPr>
        <w:tabs>
          <w:tab w:val="left" w:pos="1380"/>
        </w:tabs>
        <w:rPr>
          <w:sz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3"/>
        <w:gridCol w:w="543"/>
      </w:tblGrid>
      <w:tr w:rsidR="00D863AE" w14:paraId="7EE0642F" w14:textId="77777777" w:rsidTr="00CC3054">
        <w:tc>
          <w:tcPr>
            <w:tcW w:w="8928" w:type="dxa"/>
          </w:tcPr>
          <w:p w14:paraId="3B60E8C4" w14:textId="21D79C34" w:rsidR="00D863AE" w:rsidRDefault="00D863AE" w:rsidP="00D863AE">
            <w:pPr>
              <w:jc w:val="center"/>
              <w:rPr>
                <w:sz w:val="28"/>
              </w:rPr>
            </w:pPr>
            <w:r w:rsidRPr="00911BAE">
              <w:rPr>
                <w:sz w:val="28"/>
                <w:lang w:val="en-US"/>
              </w:rPr>
              <w:t>φ</w:t>
            </w:r>
            <w:r w:rsidRPr="00911BAE">
              <w:rPr>
                <w:sz w:val="28"/>
              </w:rPr>
              <w:t xml:space="preserve"> (</w:t>
            </w:r>
            <w:r w:rsidRPr="00911BAE">
              <w:rPr>
                <w:sz w:val="28"/>
                <w:lang w:val="en-US"/>
              </w:rPr>
              <w:t>t</w:t>
            </w:r>
            <w:r w:rsidRPr="00911BAE">
              <w:rPr>
                <w:sz w:val="2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11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e>
                  </m:d>
                </m:e>
              </m:nary>
            </m:oMath>
            <w:r>
              <w:rPr>
                <w:rFonts w:eastAsiaTheme="minorEastAsia"/>
                <w:sz w:val="28"/>
              </w:rPr>
              <w:t>,</w:t>
            </w:r>
          </w:p>
        </w:tc>
        <w:tc>
          <w:tcPr>
            <w:tcW w:w="358" w:type="dxa"/>
          </w:tcPr>
          <w:p w14:paraId="0FCE780E" w14:textId="2314AE89" w:rsidR="00D863AE" w:rsidRDefault="00D863AE" w:rsidP="00D863AE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5</w:t>
            </w:r>
            <w:r>
              <w:rPr>
                <w:sz w:val="28"/>
              </w:rPr>
              <w:t>)</w:t>
            </w:r>
          </w:p>
        </w:tc>
      </w:tr>
    </w:tbl>
    <w:p w14:paraId="15FCCA10" w14:textId="77777777" w:rsidR="00D863AE" w:rsidRPr="00911BAE" w:rsidRDefault="00D863AE" w:rsidP="00CA6930">
      <w:pPr>
        <w:tabs>
          <w:tab w:val="left" w:pos="1380"/>
        </w:tabs>
        <w:rPr>
          <w:sz w:val="28"/>
        </w:rPr>
      </w:pPr>
    </w:p>
    <w:p w14:paraId="0E4985EF" w14:textId="77777777" w:rsidR="003E0A9E" w:rsidRPr="00911BAE" w:rsidRDefault="003C1AFF" w:rsidP="00CA6930">
      <w:pPr>
        <w:tabs>
          <w:tab w:val="left" w:pos="1380"/>
        </w:tabs>
        <w:rPr>
          <w:rFonts w:eastAsiaTheme="minorEastAsia"/>
          <w:sz w:val="28"/>
        </w:rPr>
      </w:pPr>
      <w:r w:rsidRPr="00911BAE">
        <w:rPr>
          <w:rFonts w:eastAsiaTheme="minorEastAsia"/>
          <w:sz w:val="28"/>
        </w:rPr>
        <w:tab/>
      </w:r>
      <w:r w:rsidR="005C275A" w:rsidRPr="00911BAE">
        <w:rPr>
          <w:rFonts w:eastAsiaTheme="minorEastAsia"/>
          <w:sz w:val="28"/>
        </w:rPr>
        <w:t xml:space="preserve">В соответствии с </w:t>
      </w:r>
      <w:r w:rsidR="002334DF" w:rsidRPr="00911BAE">
        <w:rPr>
          <w:rFonts w:eastAsiaTheme="minorEastAsia"/>
          <w:sz w:val="28"/>
        </w:rPr>
        <w:t>заданием на проектирование аппаратуры,</w:t>
      </w:r>
      <w:r w:rsidR="003E0A9E" w:rsidRPr="00911BAE">
        <w:rPr>
          <w:rFonts w:eastAsiaTheme="minorEastAsia"/>
          <w:sz w:val="28"/>
        </w:rPr>
        <w:t xml:space="preserve"> первая гармоника возмущающего момента имеет период Т</w:t>
      </w:r>
      <w:r w:rsidR="003E0A9E" w:rsidRPr="00911BAE">
        <w:rPr>
          <w:rFonts w:eastAsiaTheme="minorEastAsia"/>
          <w:sz w:val="28"/>
          <w:vertAlign w:val="subscript"/>
        </w:rPr>
        <w:t>1</w:t>
      </w:r>
      <w:r w:rsidR="003E0A9E" w:rsidRPr="00911BAE">
        <w:rPr>
          <w:rFonts w:eastAsiaTheme="minorEastAsia"/>
          <w:sz w:val="28"/>
        </w:rPr>
        <w:t>= 4</w:t>
      </w:r>
      <w:r w:rsidR="007D78DB" w:rsidRPr="00911BAE">
        <w:rPr>
          <w:rFonts w:eastAsiaTheme="minorEastAsia"/>
          <w:sz w:val="28"/>
        </w:rPr>
        <w:t xml:space="preserve"> </w:t>
      </w:r>
      <w:r w:rsidR="003E0A9E" w:rsidRPr="00911BAE">
        <w:rPr>
          <w:rFonts w:eastAsiaTheme="minorEastAsia"/>
          <w:sz w:val="28"/>
        </w:rPr>
        <w:t>с</w:t>
      </w:r>
      <w:r w:rsidR="005C275A" w:rsidRPr="00911BAE">
        <w:rPr>
          <w:rFonts w:eastAsiaTheme="minorEastAsia"/>
          <w:sz w:val="28"/>
        </w:rPr>
        <w:t xml:space="preserve"> (время периода перенацеливания)</w:t>
      </w:r>
      <w:r w:rsidR="003E0A9E" w:rsidRPr="00911BAE">
        <w:rPr>
          <w:rFonts w:eastAsiaTheme="minorEastAsia"/>
          <w:sz w:val="28"/>
        </w:rPr>
        <w:t xml:space="preserve"> и круговую частоту Ω</w:t>
      </w:r>
      <w:r w:rsidR="003E0A9E" w:rsidRPr="00911BAE">
        <w:rPr>
          <w:rFonts w:eastAsiaTheme="minorEastAsia"/>
          <w:sz w:val="28"/>
          <w:vertAlign w:val="subscript"/>
          <w:lang w:val="en-US"/>
        </w:rPr>
        <w:t>r</w:t>
      </w:r>
      <w:r w:rsidR="003E0A9E" w:rsidRPr="00911BAE">
        <w:rPr>
          <w:rFonts w:eastAsiaTheme="minorEastAsia"/>
          <w:sz w:val="28"/>
          <w:vertAlign w:val="subscript"/>
        </w:rPr>
        <w:t>1</w:t>
      </w:r>
      <w:r w:rsidR="003E0A9E" w:rsidRPr="00911BAE">
        <w:rPr>
          <w:rFonts w:eastAsiaTheme="minorEastAsia"/>
          <w:sz w:val="28"/>
        </w:rPr>
        <w:t xml:space="preserve">= </w:t>
      </w:r>
      <w:r w:rsidR="00666E57" w:rsidRPr="00911BAE">
        <w:rPr>
          <w:rFonts w:eastAsiaTheme="minorEastAsia"/>
          <w:sz w:val="28"/>
        </w:rPr>
        <w:t>1</w:t>
      </w:r>
      <w:r w:rsidR="003E0A9E" w:rsidRPr="00911BAE">
        <w:rPr>
          <w:rFonts w:eastAsiaTheme="minorEastAsia"/>
          <w:sz w:val="28"/>
        </w:rPr>
        <w:t>/Т</w:t>
      </w:r>
      <w:r w:rsidR="003E0A9E" w:rsidRPr="00911BAE">
        <w:rPr>
          <w:rFonts w:eastAsiaTheme="minorEastAsia"/>
          <w:sz w:val="28"/>
          <w:vertAlign w:val="subscript"/>
        </w:rPr>
        <w:t>1</w:t>
      </w:r>
      <w:r w:rsidR="003E0A9E" w:rsidRPr="00911BAE">
        <w:rPr>
          <w:rFonts w:eastAsiaTheme="minorEastAsia"/>
          <w:sz w:val="28"/>
        </w:rPr>
        <w:t xml:space="preserve">= </w:t>
      </w:r>
      <w:r w:rsidR="005C275A" w:rsidRPr="00911BAE">
        <w:rPr>
          <w:rFonts w:eastAsiaTheme="minorEastAsia"/>
          <w:sz w:val="28"/>
        </w:rPr>
        <w:t>0,25</w:t>
      </w:r>
      <w:r w:rsidR="003E0A9E" w:rsidRPr="00911BAE">
        <w:rPr>
          <w:rFonts w:eastAsiaTheme="minorEastAsia"/>
          <w:sz w:val="28"/>
        </w:rPr>
        <w:t xml:space="preserve"> рад/с.</w:t>
      </w:r>
    </w:p>
    <w:p w14:paraId="35A3D8D3" w14:textId="77777777" w:rsidR="00943CEE" w:rsidRPr="00911BAE" w:rsidRDefault="00943CEE" w:rsidP="00CA6930">
      <w:pPr>
        <w:tabs>
          <w:tab w:val="left" w:pos="1380"/>
        </w:tabs>
        <w:rPr>
          <w:rFonts w:eastAsiaTheme="minorEastAsia"/>
          <w:sz w:val="28"/>
        </w:rPr>
      </w:pPr>
    </w:p>
    <w:p w14:paraId="69C1D690" w14:textId="011048C4" w:rsidR="00943CEE" w:rsidRDefault="008C394A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noProof/>
          <w:sz w:val="28"/>
          <w:lang w:eastAsia="ru-RU"/>
        </w:rPr>
        <w:drawing>
          <wp:inline distT="0" distB="0" distL="0" distR="0" wp14:anchorId="19407017" wp14:editId="5818D4EE">
            <wp:extent cx="3943350" cy="2009775"/>
            <wp:effectExtent l="19050" t="0" r="19050" b="0"/>
            <wp:docPr id="10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C439DA" w14:textId="77777777" w:rsidR="00496B90" w:rsidRPr="00911BAE" w:rsidRDefault="00496B90" w:rsidP="00CA6930">
      <w:pPr>
        <w:tabs>
          <w:tab w:val="left" w:pos="1380"/>
        </w:tabs>
        <w:jc w:val="center"/>
        <w:rPr>
          <w:sz w:val="28"/>
        </w:rPr>
      </w:pPr>
    </w:p>
    <w:p w14:paraId="4C515031" w14:textId="00C0662F" w:rsidR="00943CEE" w:rsidRPr="00D863AE" w:rsidRDefault="00AD7244" w:rsidP="00CA6930">
      <w:pPr>
        <w:tabs>
          <w:tab w:val="left" w:pos="1380"/>
        </w:tabs>
        <w:jc w:val="center"/>
      </w:pPr>
      <w:r w:rsidRPr="00D863AE">
        <w:t xml:space="preserve">Рисунок </w:t>
      </w:r>
      <w:r w:rsidR="00742D2D" w:rsidRPr="00D863AE">
        <w:t>4</w:t>
      </w:r>
      <w:r w:rsidR="00D863AE">
        <w:t xml:space="preserve"> – ускорение рамы под с различным декрементом затухания.</w:t>
      </w:r>
    </w:p>
    <w:p w14:paraId="73203B28" w14:textId="77777777" w:rsidR="00D863AE" w:rsidRPr="00911BAE" w:rsidRDefault="00D863AE" w:rsidP="00CA6930">
      <w:pPr>
        <w:tabs>
          <w:tab w:val="left" w:pos="1380"/>
        </w:tabs>
        <w:jc w:val="center"/>
        <w:rPr>
          <w:sz w:val="28"/>
        </w:rPr>
      </w:pPr>
    </w:p>
    <w:p w14:paraId="667E47A2" w14:textId="77777777" w:rsidR="00943CEE" w:rsidRPr="00911BAE" w:rsidRDefault="00BF553C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noProof/>
          <w:sz w:val="28"/>
          <w:lang w:eastAsia="ru-RU"/>
        </w:rPr>
        <w:drawing>
          <wp:inline distT="0" distB="0" distL="0" distR="0" wp14:anchorId="4BAD9F9A" wp14:editId="5ED0BB6C">
            <wp:extent cx="4071938" cy="2386013"/>
            <wp:effectExtent l="19050" t="0" r="23812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58EF7E8" w14:textId="3C27834B" w:rsidR="008A615D" w:rsidRPr="00D863AE" w:rsidRDefault="00B7455B" w:rsidP="00CA6930">
      <w:pPr>
        <w:tabs>
          <w:tab w:val="left" w:pos="1380"/>
        </w:tabs>
        <w:jc w:val="center"/>
      </w:pPr>
      <w:r w:rsidRPr="00D863AE">
        <w:t xml:space="preserve">Рисунок </w:t>
      </w:r>
      <w:r w:rsidR="00742D2D" w:rsidRPr="00D863AE">
        <w:t>5</w:t>
      </w:r>
      <w:r w:rsidR="00D863AE">
        <w:t xml:space="preserve"> – ускорение рамы при различном периоде колебания рамы.</w:t>
      </w:r>
    </w:p>
    <w:p w14:paraId="63C6C086" w14:textId="77777777" w:rsidR="00D863AE" w:rsidRPr="00911BAE" w:rsidRDefault="00D863AE" w:rsidP="00CA6930">
      <w:pPr>
        <w:tabs>
          <w:tab w:val="left" w:pos="1380"/>
        </w:tabs>
        <w:jc w:val="center"/>
        <w:rPr>
          <w:sz w:val="28"/>
        </w:rPr>
      </w:pPr>
    </w:p>
    <w:p w14:paraId="28C941E5" w14:textId="77777777" w:rsidR="008A615D" w:rsidRPr="00911BAE" w:rsidRDefault="003C1AFF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</w:r>
      <w:r w:rsidR="00B7455B" w:rsidRPr="00911BAE">
        <w:rPr>
          <w:sz w:val="28"/>
        </w:rPr>
        <w:t xml:space="preserve">На рисунках 4 и 5 приведены результаты моделирования </w:t>
      </w:r>
      <w:r w:rsidR="00722E27" w:rsidRPr="00911BAE">
        <w:rPr>
          <w:sz w:val="28"/>
        </w:rPr>
        <w:t>ускорения</w:t>
      </w:r>
      <w:r w:rsidR="00B7455B" w:rsidRPr="00911BAE">
        <w:rPr>
          <w:sz w:val="28"/>
        </w:rPr>
        <w:t xml:space="preserve"> рамы </w:t>
      </w:r>
      <w:r w:rsidR="00722E27" w:rsidRPr="00911BAE">
        <w:rPr>
          <w:sz w:val="28"/>
        </w:rPr>
        <w:t>под</w:t>
      </w:r>
      <w:r w:rsidR="00B7455B" w:rsidRPr="00911BAE">
        <w:rPr>
          <w:sz w:val="28"/>
        </w:rPr>
        <w:t xml:space="preserve"> действи</w:t>
      </w:r>
      <w:r w:rsidR="00722E27" w:rsidRPr="00911BAE">
        <w:rPr>
          <w:sz w:val="28"/>
        </w:rPr>
        <w:t>ем</w:t>
      </w:r>
      <w:r w:rsidR="00B7455B" w:rsidRPr="00911BAE">
        <w:rPr>
          <w:sz w:val="28"/>
        </w:rPr>
        <w:t xml:space="preserve"> момента амплитудой 0,1 Нм при различных настройках </w:t>
      </w:r>
      <w:r w:rsidR="00EE7498" w:rsidRPr="00911BAE">
        <w:rPr>
          <w:sz w:val="28"/>
        </w:rPr>
        <w:t>узла подвеса</w:t>
      </w:r>
      <w:r w:rsidR="00B7455B" w:rsidRPr="00911BAE">
        <w:rPr>
          <w:sz w:val="28"/>
        </w:rPr>
        <w:t xml:space="preserve"> стенда </w:t>
      </w:r>
      <w:r w:rsidR="00722E27" w:rsidRPr="00911BAE">
        <w:rPr>
          <w:sz w:val="28"/>
        </w:rPr>
        <w:t xml:space="preserve">с различными </w:t>
      </w:r>
      <w:r w:rsidR="00BD31A7" w:rsidRPr="00911BAE">
        <w:rPr>
          <w:sz w:val="28"/>
        </w:rPr>
        <w:t>декрементами затухания</w:t>
      </w:r>
      <w:r w:rsidR="00A65C62" w:rsidRPr="00911BAE">
        <w:rPr>
          <w:sz w:val="28"/>
        </w:rPr>
        <w:t xml:space="preserve"> при Т</w:t>
      </w:r>
      <w:r w:rsidR="00A65C62" w:rsidRPr="00911BAE">
        <w:rPr>
          <w:sz w:val="28"/>
          <w:vertAlign w:val="subscript"/>
        </w:rPr>
        <w:t>р</w:t>
      </w:r>
      <w:r w:rsidR="007D78DB" w:rsidRPr="00911BAE">
        <w:rPr>
          <w:sz w:val="28"/>
        </w:rPr>
        <w:t xml:space="preserve"> </w:t>
      </w:r>
      <w:r w:rsidR="00A65C62" w:rsidRPr="00911BAE">
        <w:rPr>
          <w:sz w:val="28"/>
        </w:rPr>
        <w:t>=8</w:t>
      </w:r>
      <w:r w:rsidR="007D78DB" w:rsidRPr="00911BAE">
        <w:rPr>
          <w:sz w:val="28"/>
        </w:rPr>
        <w:t xml:space="preserve"> </w:t>
      </w:r>
      <w:r w:rsidR="00A65C62" w:rsidRPr="00911BAE">
        <w:rPr>
          <w:sz w:val="28"/>
        </w:rPr>
        <w:t>с</w:t>
      </w:r>
      <w:r w:rsidR="00722E27" w:rsidRPr="00911BAE">
        <w:rPr>
          <w:sz w:val="28"/>
        </w:rPr>
        <w:t xml:space="preserve">  (рисунок 4) и  при различных</w:t>
      </w:r>
      <w:r w:rsidR="00B7455B" w:rsidRPr="00911BAE">
        <w:rPr>
          <w:sz w:val="28"/>
        </w:rPr>
        <w:t xml:space="preserve"> период</w:t>
      </w:r>
      <w:r w:rsidR="00722E27" w:rsidRPr="00911BAE">
        <w:rPr>
          <w:sz w:val="28"/>
        </w:rPr>
        <w:t>ах</w:t>
      </w:r>
      <w:r w:rsidR="00B7455B" w:rsidRPr="00911BAE">
        <w:rPr>
          <w:sz w:val="28"/>
        </w:rPr>
        <w:t xml:space="preserve"> колебания  рамы</w:t>
      </w:r>
      <w:r w:rsidR="008707F4" w:rsidRPr="00911BAE">
        <w:rPr>
          <w:sz w:val="28"/>
        </w:rPr>
        <w:t xml:space="preserve"> с декрементом затухания </w:t>
      </w:r>
      <m:oMath>
        <m:r>
          <w:rPr>
            <w:rFonts w:ascii="Cambria Math" w:hAnsi="Cambria Math"/>
            <w:sz w:val="28"/>
          </w:rPr>
          <m:t>ξ=0,05</m:t>
        </m:r>
      </m:oMath>
      <w:r w:rsidR="00722E27" w:rsidRPr="00911BAE">
        <w:rPr>
          <w:sz w:val="28"/>
        </w:rPr>
        <w:t xml:space="preserve"> (рисунок 5)</w:t>
      </w:r>
      <w:r w:rsidR="00B7455B" w:rsidRPr="00911BAE">
        <w:rPr>
          <w:sz w:val="28"/>
        </w:rPr>
        <w:t>.</w:t>
      </w:r>
    </w:p>
    <w:p w14:paraId="4BF1B406" w14:textId="77777777" w:rsidR="00C32D39" w:rsidRPr="00911BAE" w:rsidRDefault="00C32D39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lastRenderedPageBreak/>
        <w:t xml:space="preserve"> </w:t>
      </w:r>
      <w:r w:rsidRPr="00911BAE">
        <w:rPr>
          <w:sz w:val="28"/>
        </w:rPr>
        <w:tab/>
        <w:t xml:space="preserve">На рисунке 4 видно, что увеличение декремента затухания больше </w:t>
      </w:r>
      <m:oMath>
        <m:r>
          <w:rPr>
            <w:rFonts w:ascii="Cambria Math" w:hAnsi="Cambria Math"/>
            <w:sz w:val="28"/>
          </w:rPr>
          <m:t>ξ=0,1</m:t>
        </m:r>
      </m:oMath>
      <w:r w:rsidRPr="00911BAE">
        <w:rPr>
          <w:rFonts w:eastAsiaTheme="minorEastAsia"/>
          <w:sz w:val="28"/>
        </w:rPr>
        <w:t xml:space="preserve"> приводит к существенным деформациям формы выходного сигнала по отношению к входному моменту.</w:t>
      </w:r>
    </w:p>
    <w:p w14:paraId="12942F1C" w14:textId="77777777" w:rsidR="0015173C" w:rsidRPr="00911BAE" w:rsidRDefault="003C1AFF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</w:r>
      <w:r w:rsidR="00B7455B" w:rsidRPr="00911BAE">
        <w:rPr>
          <w:sz w:val="28"/>
        </w:rPr>
        <w:t xml:space="preserve">Скорость качания </w:t>
      </w:r>
      <w:r w:rsidR="00EE7498" w:rsidRPr="00911BAE">
        <w:rPr>
          <w:sz w:val="28"/>
        </w:rPr>
        <w:t>узла подвеса</w:t>
      </w:r>
      <w:r w:rsidR="00B7455B" w:rsidRPr="00911BAE">
        <w:rPr>
          <w:sz w:val="28"/>
        </w:rPr>
        <w:t xml:space="preserve"> измеряется волоконным </w:t>
      </w:r>
      <w:r w:rsidR="00F158B5" w:rsidRPr="00911BAE">
        <w:rPr>
          <w:sz w:val="28"/>
        </w:rPr>
        <w:t xml:space="preserve">оптическим </w:t>
      </w:r>
      <w:r w:rsidR="00B7455B" w:rsidRPr="00911BAE">
        <w:rPr>
          <w:sz w:val="28"/>
        </w:rPr>
        <w:t>гироскопом (ВО</w:t>
      </w:r>
      <w:r w:rsidR="00F158B5" w:rsidRPr="00911BAE">
        <w:rPr>
          <w:sz w:val="28"/>
        </w:rPr>
        <w:t>Г)</w:t>
      </w:r>
      <w:r w:rsidR="00B7455B" w:rsidRPr="00911BAE">
        <w:rPr>
          <w:sz w:val="28"/>
        </w:rPr>
        <w:t>. После дифференцирования сигнала ВОГ</w:t>
      </w:r>
      <w:r w:rsidR="00F158B5" w:rsidRPr="00911BAE">
        <w:rPr>
          <w:sz w:val="28"/>
        </w:rPr>
        <w:t xml:space="preserve"> получ</w:t>
      </w:r>
      <w:r w:rsidR="00722E27" w:rsidRPr="00911BAE">
        <w:rPr>
          <w:sz w:val="28"/>
        </w:rPr>
        <w:t>аем</w:t>
      </w:r>
      <w:r w:rsidR="00F158B5" w:rsidRPr="00911BAE">
        <w:rPr>
          <w:sz w:val="28"/>
        </w:rPr>
        <w:t xml:space="preserve"> сигнал ускорения </w:t>
      </w:r>
      <w:r w:rsidR="00EE7498" w:rsidRPr="00911BAE">
        <w:rPr>
          <w:sz w:val="28"/>
        </w:rPr>
        <w:t>узла подвеса</w:t>
      </w:r>
      <w:r w:rsidR="00F158B5" w:rsidRPr="00911BAE">
        <w:rPr>
          <w:sz w:val="28"/>
        </w:rPr>
        <w:t>.</w:t>
      </w:r>
      <w:r w:rsidR="009E2142" w:rsidRPr="00911BAE">
        <w:rPr>
          <w:sz w:val="28"/>
        </w:rPr>
        <w:t xml:space="preserve"> Для получения значения момента на основание следует умножить </w:t>
      </w:r>
      <w:r w:rsidR="00EE7498" w:rsidRPr="00911BAE">
        <w:rPr>
          <w:sz w:val="28"/>
        </w:rPr>
        <w:t xml:space="preserve">полученное </w:t>
      </w:r>
      <w:r w:rsidR="009E2142" w:rsidRPr="00911BAE">
        <w:rPr>
          <w:sz w:val="28"/>
        </w:rPr>
        <w:t xml:space="preserve">ускорение </w:t>
      </w:r>
      <w:r w:rsidR="00EE7498" w:rsidRPr="00911BAE">
        <w:rPr>
          <w:sz w:val="28"/>
        </w:rPr>
        <w:t>узла подвеса</w:t>
      </w:r>
      <w:r w:rsidR="009E2142" w:rsidRPr="00911BAE">
        <w:rPr>
          <w:sz w:val="28"/>
        </w:rPr>
        <w:t xml:space="preserve"> на момент инерции </w:t>
      </w:r>
      <w:r w:rsidR="00EE7498" w:rsidRPr="00911BAE">
        <w:rPr>
          <w:sz w:val="28"/>
        </w:rPr>
        <w:t>узла подвеса</w:t>
      </w:r>
      <w:r w:rsidR="009E2142" w:rsidRPr="00911BAE">
        <w:rPr>
          <w:sz w:val="28"/>
        </w:rPr>
        <w:t>.</w:t>
      </w:r>
      <w:r w:rsidR="00F158B5" w:rsidRPr="00911BAE">
        <w:rPr>
          <w:sz w:val="28"/>
        </w:rPr>
        <w:t xml:space="preserve"> На рисунке </w:t>
      </w:r>
      <w:r w:rsidR="006C091A" w:rsidRPr="006C091A">
        <w:rPr>
          <w:sz w:val="28"/>
        </w:rPr>
        <w:t>4</w:t>
      </w:r>
      <w:r w:rsidR="00F158B5" w:rsidRPr="00911BAE">
        <w:rPr>
          <w:sz w:val="28"/>
        </w:rPr>
        <w:t xml:space="preserve"> показана зависимость выходного сигнала стенда от коэффициента демпфирования, а на рисунке </w:t>
      </w:r>
      <w:r w:rsidR="006C091A" w:rsidRPr="006C091A">
        <w:rPr>
          <w:sz w:val="28"/>
        </w:rPr>
        <w:t>5</w:t>
      </w:r>
      <w:r w:rsidR="00F158B5" w:rsidRPr="00911BAE">
        <w:rPr>
          <w:sz w:val="28"/>
        </w:rPr>
        <w:t xml:space="preserve"> показана зависимость выходного сигнала стенда от периода колебаний рамы. Этот период сильно меняется в процессе уравновешивания стенда и особенно при смене осей ОС УПК, т.к. в этих случаях меняется момент инерции </w:t>
      </w:r>
      <w:r w:rsidR="00EE7498" w:rsidRPr="00911BAE">
        <w:rPr>
          <w:sz w:val="28"/>
        </w:rPr>
        <w:t>узла подвеса</w:t>
      </w:r>
      <w:r w:rsidR="00F158B5" w:rsidRPr="00911BAE">
        <w:rPr>
          <w:sz w:val="28"/>
        </w:rPr>
        <w:t xml:space="preserve">. На рисунке </w:t>
      </w:r>
      <w:r w:rsidR="006C091A" w:rsidRPr="006C091A">
        <w:rPr>
          <w:sz w:val="28"/>
        </w:rPr>
        <w:t>5</w:t>
      </w:r>
      <w:r w:rsidR="00F158B5" w:rsidRPr="00911BAE">
        <w:rPr>
          <w:sz w:val="28"/>
        </w:rPr>
        <w:t xml:space="preserve"> видно, что при совпадении</w:t>
      </w:r>
      <w:r w:rsidR="008707F4" w:rsidRPr="00911BAE">
        <w:rPr>
          <w:sz w:val="28"/>
        </w:rPr>
        <w:t xml:space="preserve"> периода измеряемого момента (4 </w:t>
      </w:r>
      <w:r w:rsidR="00F158B5" w:rsidRPr="00911BAE">
        <w:rPr>
          <w:sz w:val="28"/>
        </w:rPr>
        <w:t xml:space="preserve">с) и периода собственных колебаний </w:t>
      </w:r>
      <w:r w:rsidR="00EE7498" w:rsidRPr="00911BAE">
        <w:rPr>
          <w:sz w:val="28"/>
        </w:rPr>
        <w:t>узла подвеса</w:t>
      </w:r>
      <w:r w:rsidR="00F158B5" w:rsidRPr="00911BAE">
        <w:rPr>
          <w:sz w:val="28"/>
        </w:rPr>
        <w:t xml:space="preserve"> измерение </w:t>
      </w:r>
      <w:r w:rsidR="00EE7498" w:rsidRPr="00911BAE">
        <w:rPr>
          <w:sz w:val="28"/>
        </w:rPr>
        <w:t xml:space="preserve">момента </w:t>
      </w:r>
      <w:r w:rsidR="00F158B5" w:rsidRPr="00911BAE">
        <w:rPr>
          <w:sz w:val="28"/>
        </w:rPr>
        <w:t xml:space="preserve">становится </w:t>
      </w:r>
      <w:r w:rsidR="0015173C" w:rsidRPr="00911BAE">
        <w:rPr>
          <w:sz w:val="28"/>
        </w:rPr>
        <w:t xml:space="preserve">практически </w:t>
      </w:r>
      <w:r w:rsidR="00F158B5" w:rsidRPr="00911BAE">
        <w:rPr>
          <w:sz w:val="28"/>
        </w:rPr>
        <w:t>невозможным.</w:t>
      </w:r>
    </w:p>
    <w:p w14:paraId="59E01259" w14:textId="77777777" w:rsidR="00B7455B" w:rsidRPr="00911BAE" w:rsidRDefault="003C1AFF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</w:r>
      <w:r w:rsidR="008707F4" w:rsidRPr="00911BAE">
        <w:rPr>
          <w:sz w:val="28"/>
        </w:rPr>
        <w:t>Как следует из рисунка 1, д</w:t>
      </w:r>
      <w:r w:rsidR="0015173C" w:rsidRPr="00911BAE">
        <w:rPr>
          <w:sz w:val="28"/>
        </w:rPr>
        <w:t>ля измерения моментов с периодом 4</w:t>
      </w:r>
      <w:r w:rsidR="00A65C62" w:rsidRPr="00911BAE">
        <w:rPr>
          <w:sz w:val="28"/>
        </w:rPr>
        <w:t xml:space="preserve"> без существенных искажений</w:t>
      </w:r>
      <w:r w:rsidR="008707F4" w:rsidRPr="00911BAE">
        <w:rPr>
          <w:sz w:val="28"/>
        </w:rPr>
        <w:t xml:space="preserve"> следует </w:t>
      </w:r>
      <w:r w:rsidR="0015173C" w:rsidRPr="00911BAE">
        <w:rPr>
          <w:sz w:val="28"/>
        </w:rPr>
        <w:t xml:space="preserve"> настраивать </w:t>
      </w:r>
      <w:r w:rsidR="00EE7498" w:rsidRPr="00911BAE">
        <w:rPr>
          <w:sz w:val="28"/>
        </w:rPr>
        <w:t>узел подвеса</w:t>
      </w:r>
      <w:r w:rsidR="0015173C" w:rsidRPr="00911BAE">
        <w:rPr>
          <w:sz w:val="28"/>
        </w:rPr>
        <w:t xml:space="preserve"> на период собственных колебаний не </w:t>
      </w:r>
      <w:r w:rsidR="000E4087" w:rsidRPr="00911BAE">
        <w:rPr>
          <w:sz w:val="28"/>
        </w:rPr>
        <w:t>менее</w:t>
      </w:r>
      <w:r w:rsidR="0015173C" w:rsidRPr="00911BAE">
        <w:rPr>
          <w:sz w:val="28"/>
        </w:rPr>
        <w:t xml:space="preserve"> </w:t>
      </w:r>
      <w:r w:rsidR="008707F4" w:rsidRPr="00911BAE">
        <w:rPr>
          <w:sz w:val="28"/>
        </w:rPr>
        <w:t>1</w:t>
      </w:r>
      <w:r w:rsidR="00EE7498" w:rsidRPr="00911BAE">
        <w:rPr>
          <w:sz w:val="28"/>
        </w:rPr>
        <w:t>0…12</w:t>
      </w:r>
      <w:r w:rsidR="008707F4" w:rsidRPr="00911BAE">
        <w:rPr>
          <w:sz w:val="28"/>
        </w:rPr>
        <w:t xml:space="preserve"> </w:t>
      </w:r>
      <w:r w:rsidR="0015173C" w:rsidRPr="00911BAE">
        <w:rPr>
          <w:sz w:val="28"/>
        </w:rPr>
        <w:t xml:space="preserve"> с.</w:t>
      </w:r>
      <w:r w:rsidR="00F158B5" w:rsidRPr="00911BAE">
        <w:rPr>
          <w:sz w:val="28"/>
        </w:rPr>
        <w:t xml:space="preserve"> </w:t>
      </w:r>
    </w:p>
    <w:p w14:paraId="042CBD9F" w14:textId="77777777" w:rsidR="00EE7498" w:rsidRPr="00911BAE" w:rsidRDefault="00EE7498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  <w:t>В процессе измерений полученные значения момента сравниваются с известным моментом измерительного маховика, который закрепляется на узле подвеса стенда.</w:t>
      </w:r>
    </w:p>
    <w:p w14:paraId="437335B5" w14:textId="254EDA7D" w:rsidR="00EE7498" w:rsidRDefault="00D80791" w:rsidP="00CA6930">
      <w:pPr>
        <w:widowControl w:val="0"/>
        <w:shd w:val="clear" w:color="auto" w:fill="FFFFFF"/>
        <w:ind w:firstLine="709"/>
        <w:rPr>
          <w:bCs/>
          <w:sz w:val="28"/>
          <w:vertAlign w:val="subscript"/>
        </w:rPr>
      </w:pPr>
      <w:r w:rsidRPr="00911BAE">
        <w:rPr>
          <w:bCs/>
          <w:sz w:val="28"/>
        </w:rPr>
        <w:t>Момент, вносимый измерительным маховиком</w:t>
      </w:r>
      <w:r w:rsidR="00EE7498" w:rsidRPr="00911BAE">
        <w:rPr>
          <w:bCs/>
          <w:sz w:val="28"/>
        </w:rPr>
        <w:t xml:space="preserve"> М</w:t>
      </w:r>
      <w:r w:rsidR="00EE7498" w:rsidRPr="00911BAE">
        <w:rPr>
          <w:bCs/>
          <w:sz w:val="28"/>
          <w:vertAlign w:val="subscript"/>
        </w:rPr>
        <w:t>и</w:t>
      </w:r>
      <w:r w:rsidR="00404F50">
        <w:rPr>
          <w:bCs/>
          <w:sz w:val="28"/>
          <w:vertAlign w:val="subscript"/>
        </w:rPr>
        <w:t>,</w:t>
      </w:r>
      <w:r w:rsidR="00404F50" w:rsidRPr="00404F50">
        <w:rPr>
          <w:bCs/>
          <w:sz w:val="28"/>
          <w:vertAlign w:val="subscript"/>
        </w:rPr>
        <w:t xml:space="preserve"> </w:t>
      </w:r>
      <w:r w:rsidR="00EE7498" w:rsidRPr="00911BAE">
        <w:rPr>
          <w:bCs/>
          <w:sz w:val="28"/>
        </w:rPr>
        <w:t>определяется выражением:</w:t>
      </w:r>
      <w:r w:rsidR="00EE7498" w:rsidRPr="00911BAE">
        <w:rPr>
          <w:bCs/>
          <w:sz w:val="28"/>
          <w:vertAlign w:val="subscript"/>
        </w:rPr>
        <w:t xml:space="preserve"> 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3"/>
        <w:gridCol w:w="543"/>
      </w:tblGrid>
      <w:tr w:rsidR="00221EE6" w14:paraId="0371F843" w14:textId="77777777" w:rsidTr="00CC3054">
        <w:tc>
          <w:tcPr>
            <w:tcW w:w="8928" w:type="dxa"/>
          </w:tcPr>
          <w:p w14:paraId="1A4BA5E3" w14:textId="559058B8" w:rsidR="00221EE6" w:rsidRDefault="00221EE6" w:rsidP="00CC3054">
            <w:pPr>
              <w:jc w:val="center"/>
              <w:rPr>
                <w:sz w:val="28"/>
              </w:rPr>
            </w:pPr>
            <w:r w:rsidRPr="00911BAE">
              <w:rPr>
                <w:bCs/>
                <w:sz w:val="28"/>
              </w:rPr>
              <w:t>М</w:t>
            </w:r>
            <w:r w:rsidRPr="00911BAE">
              <w:rPr>
                <w:bCs/>
                <w:sz w:val="28"/>
                <w:vertAlign w:val="subscript"/>
              </w:rPr>
              <w:t>и</w:t>
            </w:r>
            <w:r w:rsidRPr="00911BAE">
              <w:rPr>
                <w:bCs/>
                <w:sz w:val="28"/>
              </w:rPr>
              <w:t xml:space="preserve"> = </w:t>
            </w:r>
            <w:proofErr w:type="spellStart"/>
            <w:r w:rsidRPr="00911BAE">
              <w:rPr>
                <w:bCs/>
                <w:sz w:val="28"/>
              </w:rPr>
              <w:t>J</w:t>
            </w:r>
            <w:r w:rsidRPr="00911BAE">
              <w:rPr>
                <w:bCs/>
                <w:sz w:val="28"/>
                <w:vertAlign w:val="subscript"/>
              </w:rPr>
              <w:t>и</w:t>
            </w:r>
            <w:r w:rsidRPr="00911BAE">
              <w:rPr>
                <w:bCs/>
                <w:sz w:val="28"/>
              </w:rPr>
              <w:t>∙Δω</w:t>
            </w:r>
            <w:r w:rsidRPr="00911BAE">
              <w:rPr>
                <w:bCs/>
                <w:sz w:val="28"/>
                <w:vertAlign w:val="subscript"/>
              </w:rPr>
              <w:t>и</w:t>
            </w:r>
            <w:proofErr w:type="spellEnd"/>
            <w:r w:rsidRPr="00911BAE">
              <w:rPr>
                <w:bCs/>
                <w:sz w:val="28"/>
              </w:rPr>
              <w:t xml:space="preserve"> /</w:t>
            </w:r>
            <w:proofErr w:type="spellStart"/>
            <w:r w:rsidRPr="00911BAE">
              <w:rPr>
                <w:bCs/>
                <w:sz w:val="28"/>
              </w:rPr>
              <w:t>Δt</w:t>
            </w:r>
            <w:proofErr w:type="spellEnd"/>
            <w:r w:rsidRPr="00911BAE">
              <w:rPr>
                <w:bCs/>
                <w:sz w:val="28"/>
              </w:rPr>
              <w:t xml:space="preserve">,    </w:t>
            </w:r>
            <w:proofErr w:type="spellStart"/>
            <w:r w:rsidRPr="00911BAE">
              <w:rPr>
                <w:bCs/>
                <w:sz w:val="28"/>
              </w:rPr>
              <w:t>Н</w:t>
            </w:r>
            <w:r>
              <w:rPr>
                <w:bCs/>
                <w:sz w:val="28"/>
              </w:rPr>
              <w:t>·м</w:t>
            </w:r>
            <w:proofErr w:type="spellEnd"/>
            <w:r>
              <w:rPr>
                <w:rFonts w:eastAsiaTheme="minorEastAsia"/>
                <w:sz w:val="28"/>
              </w:rPr>
              <w:t>,</w:t>
            </w:r>
          </w:p>
        </w:tc>
        <w:tc>
          <w:tcPr>
            <w:tcW w:w="358" w:type="dxa"/>
          </w:tcPr>
          <w:p w14:paraId="6327A857" w14:textId="62A0E2EC" w:rsidR="00221EE6" w:rsidRDefault="00221EE6" w:rsidP="00221EE6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>
              <w:rPr>
                <w:sz w:val="28"/>
              </w:rPr>
              <w:t>6</w:t>
            </w:r>
            <w:r>
              <w:rPr>
                <w:sz w:val="28"/>
              </w:rPr>
              <w:t>)</w:t>
            </w:r>
          </w:p>
        </w:tc>
      </w:tr>
    </w:tbl>
    <w:p w14:paraId="5D20B351" w14:textId="77777777" w:rsidR="00221EE6" w:rsidRPr="00911BAE" w:rsidRDefault="00221EE6" w:rsidP="00CA6930">
      <w:pPr>
        <w:widowControl w:val="0"/>
        <w:shd w:val="clear" w:color="auto" w:fill="FFFFFF"/>
        <w:ind w:firstLine="709"/>
        <w:rPr>
          <w:bCs/>
          <w:sz w:val="28"/>
        </w:rPr>
      </w:pPr>
    </w:p>
    <w:p w14:paraId="7679A7C9" w14:textId="77777777" w:rsidR="000164A9" w:rsidRPr="00911BAE" w:rsidRDefault="00EE7498" w:rsidP="00CA6930">
      <w:pPr>
        <w:pStyle w:val="150"/>
        <w:spacing w:line="240" w:lineRule="auto"/>
        <w:rPr>
          <w:bCs/>
          <w:sz w:val="28"/>
          <w:szCs w:val="28"/>
        </w:rPr>
      </w:pPr>
      <w:r w:rsidRPr="00911BAE">
        <w:rPr>
          <w:bCs/>
          <w:sz w:val="28"/>
          <w:szCs w:val="28"/>
        </w:rPr>
        <w:t xml:space="preserve">где </w:t>
      </w:r>
      <w:proofErr w:type="spellStart"/>
      <w:r w:rsidRPr="00911BAE">
        <w:rPr>
          <w:bCs/>
          <w:sz w:val="28"/>
          <w:szCs w:val="28"/>
        </w:rPr>
        <w:t>J</w:t>
      </w:r>
      <w:r w:rsidRPr="00911BAE">
        <w:rPr>
          <w:bCs/>
          <w:sz w:val="28"/>
          <w:szCs w:val="28"/>
          <w:vertAlign w:val="subscript"/>
        </w:rPr>
        <w:t>и</w:t>
      </w:r>
      <w:proofErr w:type="spellEnd"/>
      <w:r w:rsidRPr="00911BAE">
        <w:rPr>
          <w:bCs/>
          <w:sz w:val="28"/>
          <w:szCs w:val="28"/>
          <w:vertAlign w:val="subscript"/>
        </w:rPr>
        <w:t xml:space="preserve">   </w:t>
      </w:r>
      <w:r w:rsidRPr="00911BAE">
        <w:rPr>
          <w:bCs/>
          <w:sz w:val="28"/>
          <w:szCs w:val="28"/>
        </w:rPr>
        <w:t xml:space="preserve">–  расчетный </w:t>
      </w:r>
      <w:r w:rsidR="00404F50">
        <w:rPr>
          <w:bCs/>
          <w:sz w:val="28"/>
          <w:szCs w:val="28"/>
        </w:rPr>
        <w:t xml:space="preserve">момент   инерции </w:t>
      </w:r>
      <w:r w:rsidRPr="00911BAE">
        <w:rPr>
          <w:bCs/>
          <w:sz w:val="28"/>
          <w:szCs w:val="28"/>
        </w:rPr>
        <w:t xml:space="preserve">измерительного </w:t>
      </w:r>
      <w:proofErr w:type="gramStart"/>
      <w:r w:rsidRPr="00911BAE">
        <w:rPr>
          <w:bCs/>
          <w:sz w:val="28"/>
          <w:szCs w:val="28"/>
        </w:rPr>
        <w:t>маховика,  равный</w:t>
      </w:r>
      <w:proofErr w:type="gramEnd"/>
      <w:r w:rsidRPr="00911BAE">
        <w:rPr>
          <w:bCs/>
          <w:sz w:val="28"/>
          <w:szCs w:val="28"/>
        </w:rPr>
        <w:t xml:space="preserve"> 2,68∙10</w:t>
      </w:r>
      <w:r w:rsidRPr="00911BAE">
        <w:rPr>
          <w:bCs/>
          <w:sz w:val="28"/>
          <w:szCs w:val="28"/>
          <w:vertAlign w:val="superscript"/>
        </w:rPr>
        <w:t>-4</w:t>
      </w:r>
      <w:r w:rsidRPr="00911BAE">
        <w:rPr>
          <w:bCs/>
          <w:sz w:val="28"/>
          <w:szCs w:val="28"/>
        </w:rPr>
        <w:t xml:space="preserve"> кг∙м</w:t>
      </w:r>
      <w:r w:rsidRPr="00911BAE">
        <w:rPr>
          <w:bCs/>
          <w:sz w:val="28"/>
          <w:szCs w:val="28"/>
          <w:vertAlign w:val="superscript"/>
        </w:rPr>
        <w:t>2</w:t>
      </w:r>
      <w:r w:rsidRPr="00911BAE">
        <w:rPr>
          <w:bCs/>
          <w:sz w:val="28"/>
          <w:szCs w:val="28"/>
        </w:rPr>
        <w:t xml:space="preserve"> </w:t>
      </w:r>
      <w:r w:rsidR="000164A9" w:rsidRPr="00911BAE">
        <w:rPr>
          <w:bCs/>
          <w:sz w:val="28"/>
          <w:szCs w:val="28"/>
        </w:rPr>
        <w:t xml:space="preserve">определяется </w:t>
      </w:r>
      <w:r w:rsidRPr="00911BAE">
        <w:rPr>
          <w:bCs/>
          <w:sz w:val="28"/>
          <w:szCs w:val="28"/>
        </w:rPr>
        <w:t>с</w:t>
      </w:r>
      <w:r w:rsidR="000164A9" w:rsidRPr="00911BAE">
        <w:rPr>
          <w:bCs/>
          <w:sz w:val="28"/>
          <w:szCs w:val="28"/>
        </w:rPr>
        <w:t xml:space="preserve"> относительной</w:t>
      </w:r>
      <w:r w:rsidRPr="00911BAE">
        <w:rPr>
          <w:bCs/>
          <w:sz w:val="28"/>
          <w:szCs w:val="28"/>
        </w:rPr>
        <w:t xml:space="preserve"> погрешностью 0,00</w:t>
      </w:r>
      <w:r w:rsidR="000164A9" w:rsidRPr="00911BAE">
        <w:rPr>
          <w:bCs/>
          <w:sz w:val="28"/>
          <w:szCs w:val="28"/>
        </w:rPr>
        <w:t>2;</w:t>
      </w:r>
    </w:p>
    <w:p w14:paraId="3426B398" w14:textId="77777777" w:rsidR="00EE7498" w:rsidRPr="00911BAE" w:rsidRDefault="00EE7498" w:rsidP="00CA6930">
      <w:pPr>
        <w:pStyle w:val="150"/>
        <w:spacing w:line="240" w:lineRule="auto"/>
        <w:rPr>
          <w:bCs/>
          <w:sz w:val="28"/>
          <w:szCs w:val="28"/>
        </w:rPr>
      </w:pPr>
      <w:r w:rsidRPr="00911BAE">
        <w:rPr>
          <w:bCs/>
          <w:sz w:val="28"/>
          <w:szCs w:val="28"/>
        </w:rPr>
        <w:t xml:space="preserve">     Δω</w:t>
      </w:r>
      <w:r w:rsidRPr="00911BAE">
        <w:rPr>
          <w:bCs/>
          <w:sz w:val="28"/>
          <w:szCs w:val="28"/>
          <w:vertAlign w:val="subscript"/>
        </w:rPr>
        <w:t xml:space="preserve">и </w:t>
      </w:r>
      <w:r w:rsidRPr="00911BAE">
        <w:rPr>
          <w:bCs/>
          <w:sz w:val="28"/>
          <w:szCs w:val="28"/>
        </w:rPr>
        <w:t xml:space="preserve">– разность скоростей на границах участка линейного изменения скорости </w:t>
      </w:r>
      <w:r w:rsidR="00D80791" w:rsidRPr="00911BAE">
        <w:rPr>
          <w:bCs/>
          <w:sz w:val="28"/>
          <w:szCs w:val="28"/>
        </w:rPr>
        <w:t xml:space="preserve">измерительного маховика </w:t>
      </w:r>
      <w:r w:rsidRPr="00911BAE">
        <w:rPr>
          <w:bCs/>
          <w:sz w:val="28"/>
          <w:szCs w:val="28"/>
        </w:rPr>
        <w:t>Δω</w:t>
      </w:r>
      <w:r w:rsidRPr="00911BAE">
        <w:rPr>
          <w:bCs/>
          <w:sz w:val="28"/>
          <w:szCs w:val="28"/>
          <w:vertAlign w:val="subscript"/>
        </w:rPr>
        <w:t>и</w:t>
      </w:r>
      <w:r w:rsidRPr="00911BAE">
        <w:rPr>
          <w:bCs/>
          <w:sz w:val="28"/>
          <w:szCs w:val="28"/>
        </w:rPr>
        <w:t>= 18,65 1/с;</w:t>
      </w:r>
    </w:p>
    <w:p w14:paraId="4BC4A583" w14:textId="77777777" w:rsidR="00EE7498" w:rsidRPr="00911BAE" w:rsidRDefault="00EE7498" w:rsidP="00CA6930">
      <w:pPr>
        <w:pStyle w:val="150"/>
        <w:spacing w:line="240" w:lineRule="auto"/>
        <w:rPr>
          <w:bCs/>
          <w:sz w:val="28"/>
          <w:szCs w:val="28"/>
        </w:rPr>
      </w:pPr>
      <w:r w:rsidRPr="00911BAE">
        <w:rPr>
          <w:bCs/>
          <w:sz w:val="28"/>
          <w:szCs w:val="28"/>
        </w:rPr>
        <w:t xml:space="preserve">       Δt – период времени участка линейного изменения скорости</w:t>
      </w:r>
      <w:r w:rsidR="00D80791" w:rsidRPr="00911BAE">
        <w:rPr>
          <w:bCs/>
          <w:sz w:val="28"/>
          <w:szCs w:val="28"/>
        </w:rPr>
        <w:t xml:space="preserve"> измерительного маховика</w:t>
      </w:r>
      <w:r w:rsidRPr="00911BAE">
        <w:rPr>
          <w:bCs/>
          <w:sz w:val="28"/>
          <w:szCs w:val="28"/>
        </w:rPr>
        <w:t xml:space="preserve"> ( Δt</w:t>
      </w:r>
      <w:r w:rsidR="00D80791" w:rsidRPr="00911BAE">
        <w:rPr>
          <w:bCs/>
          <w:sz w:val="28"/>
          <w:szCs w:val="28"/>
        </w:rPr>
        <w:t xml:space="preserve"> </w:t>
      </w:r>
      <w:r w:rsidRPr="00911BAE">
        <w:rPr>
          <w:bCs/>
          <w:sz w:val="28"/>
          <w:szCs w:val="28"/>
        </w:rPr>
        <w:t>=</w:t>
      </w:r>
      <w:r w:rsidR="00D80791" w:rsidRPr="00911BAE">
        <w:rPr>
          <w:bCs/>
          <w:sz w:val="28"/>
          <w:szCs w:val="28"/>
        </w:rPr>
        <w:t xml:space="preserve"> </w:t>
      </w:r>
      <w:r w:rsidRPr="00911BAE">
        <w:rPr>
          <w:bCs/>
          <w:sz w:val="28"/>
          <w:szCs w:val="28"/>
        </w:rPr>
        <w:t>1 с).</w:t>
      </w:r>
    </w:p>
    <w:p w14:paraId="520E5D84" w14:textId="77777777" w:rsidR="000164A9" w:rsidRPr="00911BAE" w:rsidRDefault="000164A9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  <w:t>Тестовый момент должен иметь период равный периоду перенацеливания аппаратуры 4 с. График на рисунке 6 может служить основой для генерации задания контура управления по скорости поворота измерительного маховика. На рисунке 7 представлен график момента измерительного маховика, соответствующего такому зако</w:t>
      </w:r>
      <w:r w:rsidR="006C091A">
        <w:rPr>
          <w:sz w:val="28"/>
        </w:rPr>
        <w:t>ну изменения скорости маховика.</w:t>
      </w:r>
    </w:p>
    <w:p w14:paraId="0C26835F" w14:textId="77777777" w:rsidR="000164A9" w:rsidRPr="00911BAE" w:rsidRDefault="000164A9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noProof/>
          <w:sz w:val="28"/>
          <w:lang w:eastAsia="ru-RU"/>
        </w:rPr>
        <w:lastRenderedPageBreak/>
        <w:drawing>
          <wp:inline distT="0" distB="0" distL="0" distR="0" wp14:anchorId="08B30E55" wp14:editId="4C802704">
            <wp:extent cx="3619500" cy="2024062"/>
            <wp:effectExtent l="0" t="0" r="0" b="0"/>
            <wp:docPr id="3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C8A9500" w14:textId="075263C0" w:rsidR="000164A9" w:rsidRPr="00911BAE" w:rsidRDefault="000164A9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sz w:val="28"/>
        </w:rPr>
        <w:t>Рисунок 6</w:t>
      </w:r>
      <w:r w:rsidR="00221EE6">
        <w:rPr>
          <w:sz w:val="28"/>
        </w:rPr>
        <w:t xml:space="preserve"> – скорость измерительного маховика.</w:t>
      </w:r>
    </w:p>
    <w:p w14:paraId="2B82F166" w14:textId="77777777" w:rsidR="000164A9" w:rsidRPr="00911BAE" w:rsidRDefault="000164A9" w:rsidP="00CA6930">
      <w:pPr>
        <w:tabs>
          <w:tab w:val="left" w:pos="1380"/>
        </w:tabs>
        <w:rPr>
          <w:sz w:val="28"/>
        </w:rPr>
      </w:pPr>
    </w:p>
    <w:p w14:paraId="5973AC12" w14:textId="77777777" w:rsidR="000164A9" w:rsidRPr="00911BAE" w:rsidRDefault="000164A9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noProof/>
          <w:sz w:val="28"/>
          <w:lang w:eastAsia="ru-RU"/>
        </w:rPr>
        <w:drawing>
          <wp:inline distT="0" distB="0" distL="0" distR="0" wp14:anchorId="305D3452" wp14:editId="02ACF832">
            <wp:extent cx="3800475" cy="2243138"/>
            <wp:effectExtent l="19050" t="0" r="9525" b="4762"/>
            <wp:docPr id="7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9D1C75" w14:textId="77777777" w:rsidR="000164A9" w:rsidRPr="00911BAE" w:rsidRDefault="000164A9" w:rsidP="00CA6930">
      <w:pPr>
        <w:tabs>
          <w:tab w:val="left" w:pos="1380"/>
        </w:tabs>
        <w:rPr>
          <w:sz w:val="28"/>
        </w:rPr>
      </w:pPr>
    </w:p>
    <w:p w14:paraId="3759A040" w14:textId="592AE24B" w:rsidR="000164A9" w:rsidRPr="00911BAE" w:rsidRDefault="000164A9" w:rsidP="00CA6930">
      <w:pPr>
        <w:tabs>
          <w:tab w:val="left" w:pos="1380"/>
        </w:tabs>
        <w:jc w:val="center"/>
        <w:rPr>
          <w:sz w:val="28"/>
        </w:rPr>
      </w:pPr>
      <w:r w:rsidRPr="00911BAE">
        <w:rPr>
          <w:sz w:val="28"/>
        </w:rPr>
        <w:t>Рисунок 7</w:t>
      </w:r>
      <w:r w:rsidR="00221EE6">
        <w:rPr>
          <w:sz w:val="28"/>
        </w:rPr>
        <w:t xml:space="preserve"> – остаточный момент при вращении измерительного маховика</w:t>
      </w:r>
    </w:p>
    <w:p w14:paraId="046598BC" w14:textId="77777777" w:rsidR="000164A9" w:rsidRPr="00911BAE" w:rsidRDefault="000164A9" w:rsidP="00CA6930">
      <w:pPr>
        <w:tabs>
          <w:tab w:val="left" w:pos="1380"/>
        </w:tabs>
        <w:rPr>
          <w:sz w:val="28"/>
        </w:rPr>
      </w:pPr>
    </w:p>
    <w:p w14:paraId="48A123D6" w14:textId="77777777" w:rsidR="000164A9" w:rsidRPr="00911BAE" w:rsidRDefault="000164A9" w:rsidP="00CA6930">
      <w:pPr>
        <w:tabs>
          <w:tab w:val="left" w:pos="1380"/>
        </w:tabs>
        <w:rPr>
          <w:sz w:val="28"/>
        </w:rPr>
      </w:pPr>
      <w:r w:rsidRPr="00911BAE">
        <w:rPr>
          <w:sz w:val="28"/>
        </w:rPr>
        <w:tab/>
        <w:t>График на рисунке 6 может служить основой для генерации задания контура управления по скорости поворота измерительного маховика. На рисунке 7 представлен график момента измерительного маховика.</w:t>
      </w:r>
    </w:p>
    <w:p w14:paraId="68E8A3C7" w14:textId="77777777" w:rsidR="00EE7498" w:rsidRPr="00911BAE" w:rsidRDefault="000164A9" w:rsidP="00CA6930">
      <w:pPr>
        <w:pStyle w:val="150"/>
        <w:spacing w:line="240" w:lineRule="auto"/>
        <w:rPr>
          <w:bCs/>
          <w:sz w:val="28"/>
          <w:szCs w:val="28"/>
        </w:rPr>
      </w:pPr>
      <w:r w:rsidRPr="00911BAE">
        <w:rPr>
          <w:bCs/>
          <w:sz w:val="28"/>
          <w:szCs w:val="28"/>
        </w:rPr>
        <w:tab/>
      </w:r>
      <w:r w:rsidR="00EE7498" w:rsidRPr="00911BAE">
        <w:rPr>
          <w:bCs/>
          <w:sz w:val="28"/>
          <w:szCs w:val="28"/>
        </w:rPr>
        <w:t>Величина</w:t>
      </w:r>
      <w:r w:rsidR="00D80791" w:rsidRPr="00911BAE">
        <w:rPr>
          <w:bCs/>
          <w:sz w:val="28"/>
          <w:szCs w:val="28"/>
        </w:rPr>
        <w:t xml:space="preserve"> погрешности измерения скорости </w:t>
      </w:r>
      <w:r w:rsidRPr="00911BAE">
        <w:rPr>
          <w:bCs/>
          <w:sz w:val="28"/>
          <w:szCs w:val="28"/>
        </w:rPr>
        <w:t xml:space="preserve">измерительного </w:t>
      </w:r>
      <w:r w:rsidR="00D80791" w:rsidRPr="00911BAE">
        <w:rPr>
          <w:bCs/>
          <w:sz w:val="28"/>
          <w:szCs w:val="28"/>
        </w:rPr>
        <w:t>маховика</w:t>
      </w:r>
      <w:r w:rsidR="00EE7498" w:rsidRPr="00911BAE">
        <w:rPr>
          <w:bCs/>
          <w:sz w:val="28"/>
          <w:szCs w:val="28"/>
        </w:rPr>
        <w:t xml:space="preserve"> Δω</w:t>
      </w:r>
      <w:r w:rsidR="00EE7498" w:rsidRPr="00911BAE">
        <w:rPr>
          <w:bCs/>
          <w:sz w:val="28"/>
          <w:szCs w:val="28"/>
          <w:vertAlign w:val="subscript"/>
        </w:rPr>
        <w:t>и</w:t>
      </w:r>
      <w:r w:rsidR="00EE7498" w:rsidRPr="00911BAE">
        <w:rPr>
          <w:bCs/>
          <w:sz w:val="28"/>
          <w:szCs w:val="28"/>
        </w:rPr>
        <w:t>= 2·ω</w:t>
      </w:r>
      <w:r w:rsidR="00EE7498" w:rsidRPr="00911BAE">
        <w:rPr>
          <w:bCs/>
          <w:sz w:val="28"/>
          <w:szCs w:val="28"/>
          <w:vertAlign w:val="subscript"/>
          <w:lang w:val="en-US"/>
        </w:rPr>
        <w:t>max</w:t>
      </w:r>
      <w:r w:rsidR="006C091A">
        <w:rPr>
          <w:bCs/>
          <w:sz w:val="28"/>
          <w:szCs w:val="28"/>
        </w:rPr>
        <w:t xml:space="preserve"> определяется по абсолютной </w:t>
      </w:r>
      <w:r w:rsidR="00EE7498" w:rsidRPr="00911BAE">
        <w:rPr>
          <w:bCs/>
          <w:sz w:val="28"/>
          <w:szCs w:val="28"/>
        </w:rPr>
        <w:t>погрешности датчика угла ЛИР-362А ( 75")</w:t>
      </w:r>
      <w:r w:rsidR="00D80791" w:rsidRPr="00911BAE">
        <w:rPr>
          <w:bCs/>
          <w:sz w:val="28"/>
          <w:szCs w:val="28"/>
        </w:rPr>
        <w:t>,</w:t>
      </w:r>
      <w:r w:rsidRPr="00911BAE">
        <w:rPr>
          <w:bCs/>
          <w:sz w:val="28"/>
          <w:szCs w:val="28"/>
        </w:rPr>
        <w:t xml:space="preserve"> </w:t>
      </w:r>
      <w:r w:rsidR="00D80791" w:rsidRPr="00911BAE">
        <w:rPr>
          <w:bCs/>
          <w:sz w:val="28"/>
          <w:szCs w:val="28"/>
        </w:rPr>
        <w:t>установленного соосно с маховиком</w:t>
      </w:r>
      <w:r w:rsidR="00EE7498" w:rsidRPr="00911BAE">
        <w:rPr>
          <w:bCs/>
          <w:sz w:val="28"/>
          <w:szCs w:val="28"/>
        </w:rPr>
        <w:t>, отнесённо</w:t>
      </w:r>
      <w:r w:rsidR="00D80791" w:rsidRPr="00911BAE">
        <w:rPr>
          <w:bCs/>
          <w:sz w:val="28"/>
          <w:szCs w:val="28"/>
        </w:rPr>
        <w:t>й</w:t>
      </w:r>
      <w:r w:rsidR="00EE7498" w:rsidRPr="00911BAE">
        <w:rPr>
          <w:bCs/>
          <w:sz w:val="28"/>
          <w:szCs w:val="28"/>
        </w:rPr>
        <w:t xml:space="preserve"> ко времени измерения 0,2 с, т.е  0,1 °/с =0,00175 1/с .Отсюда относительная погрешность измерения</w:t>
      </w:r>
      <w:r w:rsidR="00D80791" w:rsidRPr="00911BAE">
        <w:rPr>
          <w:bCs/>
          <w:sz w:val="28"/>
          <w:szCs w:val="28"/>
        </w:rPr>
        <w:t xml:space="preserve"> скорости маховика</w:t>
      </w:r>
      <w:r w:rsidR="00EE7498" w:rsidRPr="00911BAE">
        <w:rPr>
          <w:bCs/>
          <w:sz w:val="28"/>
          <w:szCs w:val="28"/>
        </w:rPr>
        <w:t xml:space="preserve"> составляет </w:t>
      </w:r>
      <w:r w:rsidR="00D80791" w:rsidRPr="00911BAE">
        <w:rPr>
          <w:bCs/>
          <w:sz w:val="28"/>
          <w:szCs w:val="28"/>
        </w:rPr>
        <w:t>Δω</w:t>
      </w:r>
      <w:r w:rsidR="00D80791" w:rsidRPr="00911BAE">
        <w:rPr>
          <w:bCs/>
          <w:sz w:val="28"/>
          <w:szCs w:val="28"/>
          <w:vertAlign w:val="subscript"/>
        </w:rPr>
        <w:t>и</w:t>
      </w:r>
      <w:r w:rsidR="00D80791" w:rsidRPr="00911BAE">
        <w:rPr>
          <w:bCs/>
          <w:sz w:val="28"/>
          <w:szCs w:val="28"/>
        </w:rPr>
        <w:t xml:space="preserve">= </w:t>
      </w:r>
      <w:r w:rsidR="00EE7498" w:rsidRPr="00911BAE">
        <w:rPr>
          <w:bCs/>
          <w:sz w:val="28"/>
          <w:szCs w:val="28"/>
        </w:rPr>
        <w:t>0,00175/18,65=9,36 ·10</w:t>
      </w:r>
      <w:r w:rsidR="00EE7498" w:rsidRPr="00911BAE">
        <w:rPr>
          <w:bCs/>
          <w:sz w:val="28"/>
          <w:szCs w:val="28"/>
          <w:vertAlign w:val="superscript"/>
        </w:rPr>
        <w:t xml:space="preserve">-5 </w:t>
      </w:r>
      <w:r w:rsidR="00EE7498" w:rsidRPr="00911BAE">
        <w:rPr>
          <w:bCs/>
          <w:sz w:val="28"/>
          <w:szCs w:val="28"/>
        </w:rPr>
        <w:t>. Величина Δt определяется по количеству тактовых импульсов контроллера за время 1</w:t>
      </w:r>
      <w:r w:rsidR="00D80791" w:rsidRPr="00911BAE">
        <w:rPr>
          <w:bCs/>
          <w:sz w:val="28"/>
          <w:szCs w:val="28"/>
        </w:rPr>
        <w:t>с</w:t>
      </w:r>
      <w:r w:rsidR="00EE7498" w:rsidRPr="00911BAE">
        <w:rPr>
          <w:bCs/>
          <w:sz w:val="28"/>
          <w:szCs w:val="28"/>
        </w:rPr>
        <w:t>. Опорная частота контроллера 2000Гц, поэтому абсолютная погрешность измерения времени составит 1/2000 с, а относительная погрешность не превысит 5·10</w:t>
      </w:r>
      <w:r w:rsidR="00EE7498" w:rsidRPr="00911BAE">
        <w:rPr>
          <w:bCs/>
          <w:sz w:val="28"/>
          <w:szCs w:val="28"/>
          <w:vertAlign w:val="superscript"/>
        </w:rPr>
        <w:t>-4</w:t>
      </w:r>
      <w:r w:rsidR="00EE7498" w:rsidRPr="00911BAE">
        <w:rPr>
          <w:bCs/>
          <w:sz w:val="28"/>
          <w:szCs w:val="28"/>
        </w:rPr>
        <w:t>.</w:t>
      </w:r>
    </w:p>
    <w:p w14:paraId="3FDFFDBB" w14:textId="77777777" w:rsidR="00EE7498" w:rsidRPr="00911BAE" w:rsidRDefault="00D80791" w:rsidP="00CA6930">
      <w:pPr>
        <w:pStyle w:val="150"/>
        <w:spacing w:line="240" w:lineRule="auto"/>
        <w:ind w:firstLine="708"/>
        <w:rPr>
          <w:rFonts w:eastAsiaTheme="minorEastAsia"/>
          <w:bCs/>
          <w:sz w:val="28"/>
          <w:szCs w:val="28"/>
        </w:rPr>
      </w:pPr>
      <w:r w:rsidRPr="00911BAE">
        <w:rPr>
          <w:bCs/>
          <w:sz w:val="28"/>
          <w:szCs w:val="28"/>
        </w:rPr>
        <w:t>Величина момента измерительного маховика М</w:t>
      </w:r>
      <w:r w:rsidRPr="00911BAE">
        <w:rPr>
          <w:bCs/>
          <w:sz w:val="28"/>
          <w:szCs w:val="28"/>
          <w:vertAlign w:val="subscript"/>
        </w:rPr>
        <w:t>и</w:t>
      </w:r>
      <w:r w:rsidRPr="00911BAE">
        <w:rPr>
          <w:bCs/>
          <w:sz w:val="28"/>
          <w:szCs w:val="28"/>
        </w:rPr>
        <w:t xml:space="preserve"> = 0,005 Нм. Тогда т</w:t>
      </w:r>
      <w:r w:rsidR="00EE7498" w:rsidRPr="00911BAE">
        <w:rPr>
          <w:bCs/>
          <w:sz w:val="28"/>
          <w:szCs w:val="28"/>
        </w:rPr>
        <w:t>ребуемое значение ускорения Δω</w:t>
      </w:r>
      <w:r w:rsidR="00EE7498" w:rsidRPr="00911BAE">
        <w:rPr>
          <w:bCs/>
          <w:sz w:val="28"/>
          <w:szCs w:val="28"/>
          <w:vertAlign w:val="subscript"/>
        </w:rPr>
        <w:t>и</w:t>
      </w:r>
      <w:r w:rsidR="00EE7498" w:rsidRPr="00911BAE">
        <w:rPr>
          <w:bCs/>
          <w:sz w:val="28"/>
          <w:szCs w:val="28"/>
        </w:rPr>
        <w:t>/Δt измерительного маховика на участке линейного изменения скорости</w:t>
      </w:r>
      <w:r w:rsidRPr="00911BAE">
        <w:rPr>
          <w:bCs/>
          <w:sz w:val="28"/>
          <w:szCs w:val="28"/>
        </w:rPr>
        <w:t xml:space="preserve"> составит</w:t>
      </w:r>
      <w:r w:rsidR="00EE7498" w:rsidRPr="00911BAE">
        <w:rPr>
          <w:bCs/>
          <w:sz w:val="28"/>
          <w:szCs w:val="28"/>
        </w:rPr>
        <w:t>:</w:t>
      </w:r>
    </w:p>
    <w:p w14:paraId="0F15D31E" w14:textId="28FD6A02" w:rsidR="00EE7498" w:rsidRPr="00911BAE" w:rsidRDefault="00EE7498" w:rsidP="00221EE6">
      <w:pPr>
        <w:pStyle w:val="150"/>
        <w:spacing w:line="240" w:lineRule="auto"/>
        <w:ind w:firstLine="709"/>
        <w:jc w:val="center"/>
        <w:rPr>
          <w:bCs/>
          <w:sz w:val="28"/>
          <w:szCs w:val="28"/>
        </w:rPr>
      </w:pPr>
      <w:proofErr w:type="spellStart"/>
      <w:r w:rsidRPr="00911BAE">
        <w:rPr>
          <w:bCs/>
          <w:sz w:val="28"/>
          <w:szCs w:val="28"/>
        </w:rPr>
        <w:t>Δω</w:t>
      </w:r>
      <w:r w:rsidRPr="00911BAE">
        <w:rPr>
          <w:bCs/>
          <w:sz w:val="28"/>
          <w:szCs w:val="28"/>
          <w:vertAlign w:val="subscript"/>
        </w:rPr>
        <w:t>и</w:t>
      </w:r>
      <w:proofErr w:type="spellEnd"/>
      <w:r w:rsidRPr="00911BAE">
        <w:rPr>
          <w:bCs/>
          <w:sz w:val="28"/>
          <w:szCs w:val="28"/>
        </w:rPr>
        <w:t xml:space="preserve"> /</w:t>
      </w:r>
      <w:proofErr w:type="spellStart"/>
      <w:r w:rsidRPr="00911BAE">
        <w:rPr>
          <w:bCs/>
          <w:sz w:val="28"/>
          <w:szCs w:val="28"/>
        </w:rPr>
        <w:t>Δt</w:t>
      </w:r>
      <w:proofErr w:type="spellEnd"/>
      <w:r w:rsidRPr="00911BAE">
        <w:rPr>
          <w:bCs/>
          <w:sz w:val="28"/>
          <w:szCs w:val="28"/>
        </w:rPr>
        <w:t xml:space="preserve"> = М</w:t>
      </w:r>
      <w:r w:rsidRPr="00911BAE">
        <w:rPr>
          <w:bCs/>
          <w:sz w:val="28"/>
          <w:szCs w:val="28"/>
          <w:vertAlign w:val="subscript"/>
        </w:rPr>
        <w:t>и</w:t>
      </w:r>
      <w:r w:rsidRPr="00911BAE">
        <w:rPr>
          <w:bCs/>
          <w:sz w:val="28"/>
          <w:szCs w:val="28"/>
        </w:rPr>
        <w:t xml:space="preserve"> / J</w:t>
      </w:r>
      <w:r w:rsidRPr="00911BAE">
        <w:rPr>
          <w:bCs/>
          <w:sz w:val="28"/>
          <w:szCs w:val="28"/>
          <w:vertAlign w:val="subscript"/>
        </w:rPr>
        <w:t>и</w:t>
      </w:r>
      <w:r w:rsidRPr="00911BAE">
        <w:rPr>
          <w:bCs/>
          <w:sz w:val="28"/>
          <w:szCs w:val="28"/>
        </w:rPr>
        <w:t xml:space="preserve"> = 0,005 / 2,68∙10</w:t>
      </w:r>
      <w:r w:rsidRPr="00911BAE">
        <w:rPr>
          <w:bCs/>
          <w:sz w:val="28"/>
          <w:szCs w:val="28"/>
          <w:vertAlign w:val="superscript"/>
        </w:rPr>
        <w:t>-4</w:t>
      </w:r>
      <w:r w:rsidR="00221EE6">
        <w:rPr>
          <w:bCs/>
          <w:sz w:val="28"/>
          <w:szCs w:val="28"/>
        </w:rPr>
        <w:t xml:space="preserve">) = 18,65 </w:t>
      </w:r>
      <w:r w:rsidRPr="00911BAE">
        <w:rPr>
          <w:bCs/>
          <w:sz w:val="28"/>
          <w:szCs w:val="28"/>
        </w:rPr>
        <w:t>рад/с</w:t>
      </w:r>
      <w:r w:rsidRPr="00911BAE">
        <w:rPr>
          <w:bCs/>
          <w:sz w:val="28"/>
          <w:szCs w:val="28"/>
          <w:vertAlign w:val="superscript"/>
        </w:rPr>
        <w:t>2</w:t>
      </w:r>
    </w:p>
    <w:p w14:paraId="5350D3C1" w14:textId="4BD09E13" w:rsidR="00BD46C6" w:rsidRPr="00911BAE" w:rsidRDefault="00EE7498" w:rsidP="00CA6930">
      <w:pPr>
        <w:pStyle w:val="150"/>
        <w:spacing w:line="240" w:lineRule="auto"/>
        <w:ind w:firstLine="708"/>
        <w:rPr>
          <w:bCs/>
          <w:sz w:val="28"/>
          <w:szCs w:val="28"/>
        </w:rPr>
      </w:pPr>
      <w:r w:rsidRPr="00911BAE">
        <w:rPr>
          <w:bCs/>
          <w:sz w:val="28"/>
          <w:szCs w:val="28"/>
        </w:rPr>
        <w:lastRenderedPageBreak/>
        <w:t xml:space="preserve">Для оценки некомпенсированного момента, создаваемого при перенацеливании </w:t>
      </w:r>
      <w:r w:rsidR="00D80791" w:rsidRPr="00911BAE">
        <w:rPr>
          <w:bCs/>
          <w:sz w:val="28"/>
          <w:szCs w:val="28"/>
        </w:rPr>
        <w:t>аппаратуры</w:t>
      </w:r>
      <w:r w:rsidRPr="00911BAE">
        <w:rPr>
          <w:bCs/>
          <w:sz w:val="28"/>
          <w:szCs w:val="28"/>
        </w:rPr>
        <w:t xml:space="preserve">, измеряется </w:t>
      </w:r>
      <w:r w:rsidR="000164A9" w:rsidRPr="00911BAE">
        <w:rPr>
          <w:bCs/>
          <w:sz w:val="28"/>
          <w:szCs w:val="28"/>
        </w:rPr>
        <w:t xml:space="preserve">изменение </w:t>
      </w:r>
      <w:r w:rsidRPr="00911BAE">
        <w:rPr>
          <w:bCs/>
          <w:sz w:val="28"/>
          <w:szCs w:val="28"/>
        </w:rPr>
        <w:t>значени</w:t>
      </w:r>
      <w:r w:rsidR="000164A9" w:rsidRPr="00911BAE">
        <w:rPr>
          <w:bCs/>
          <w:sz w:val="28"/>
          <w:szCs w:val="28"/>
        </w:rPr>
        <w:t>я</w:t>
      </w:r>
      <w:r w:rsidRPr="00911BAE">
        <w:rPr>
          <w:bCs/>
          <w:sz w:val="28"/>
          <w:szCs w:val="28"/>
        </w:rPr>
        <w:t xml:space="preserve"> скорости </w:t>
      </w:r>
      <w:r w:rsidR="00D80791" w:rsidRPr="00911BAE">
        <w:rPr>
          <w:bCs/>
          <w:sz w:val="28"/>
          <w:szCs w:val="28"/>
        </w:rPr>
        <w:t>узла подвеса</w:t>
      </w:r>
      <w:r w:rsidRPr="00911BAE">
        <w:rPr>
          <w:bCs/>
          <w:sz w:val="28"/>
          <w:szCs w:val="28"/>
        </w:rPr>
        <w:t xml:space="preserve"> в процессе перенацеливания,</w:t>
      </w:r>
      <w:r w:rsidR="000164A9" w:rsidRPr="00911BAE">
        <w:rPr>
          <w:bCs/>
          <w:sz w:val="28"/>
          <w:szCs w:val="28"/>
        </w:rPr>
        <w:t xml:space="preserve"> </w:t>
      </w:r>
      <w:r w:rsidRPr="00911BAE">
        <w:rPr>
          <w:bCs/>
          <w:sz w:val="28"/>
          <w:szCs w:val="28"/>
        </w:rPr>
        <w:t>результат измерения дифференцируется и соотносится с пороговой величиной (</w:t>
      </w:r>
      <w:r w:rsidR="000164A9" w:rsidRPr="00911BAE">
        <w:rPr>
          <w:bCs/>
          <w:sz w:val="28"/>
          <w:szCs w:val="28"/>
        </w:rPr>
        <w:t>0,005 Нм</w:t>
      </w:r>
      <w:r w:rsidRPr="00911BAE">
        <w:rPr>
          <w:bCs/>
          <w:sz w:val="28"/>
          <w:szCs w:val="28"/>
        </w:rPr>
        <w:t>), полученной при тестовом воздействии.</w:t>
      </w:r>
      <w:r w:rsidR="00BD46C6" w:rsidRPr="00BD46C6">
        <w:rPr>
          <w:bCs/>
          <w:sz w:val="28"/>
          <w:szCs w:val="28"/>
        </w:rPr>
        <w:t xml:space="preserve"> </w:t>
      </w:r>
      <w:r w:rsidR="00BD46C6" w:rsidRPr="00911BAE">
        <w:rPr>
          <w:bCs/>
          <w:sz w:val="28"/>
          <w:szCs w:val="28"/>
        </w:rPr>
        <w:t xml:space="preserve">Относительная погрешность гироскопа ВОГ ОИУС-1000 составляет 0,01. </w:t>
      </w:r>
      <w:r w:rsidR="00BD46C6">
        <w:rPr>
          <w:bCs/>
          <w:sz w:val="28"/>
          <w:szCs w:val="28"/>
        </w:rPr>
        <w:t>Тогда</w:t>
      </w:r>
      <w:r w:rsidR="00BD46C6" w:rsidRPr="00911BAE">
        <w:rPr>
          <w:bCs/>
          <w:sz w:val="28"/>
          <w:szCs w:val="28"/>
        </w:rPr>
        <w:t>, относительная погрешность измерений</w:t>
      </w:r>
      <w:r w:rsidR="00BD46C6">
        <w:rPr>
          <w:bCs/>
          <w:sz w:val="28"/>
          <w:szCs w:val="28"/>
        </w:rPr>
        <w:t xml:space="preserve"> на стенде остаточного момента</w:t>
      </w:r>
      <w:r w:rsidR="00BD46C6" w:rsidRPr="00911BAE">
        <w:rPr>
          <w:bCs/>
          <w:sz w:val="28"/>
          <w:szCs w:val="28"/>
        </w:rPr>
        <w:t xml:space="preserve"> составит</w:t>
      </w:r>
      <w:r w:rsidR="00055440" w:rsidRPr="00055440">
        <w:rPr>
          <w:bCs/>
          <w:sz w:val="28"/>
          <w:szCs w:val="28"/>
        </w:rPr>
        <w:t>[3]</w:t>
      </w:r>
      <w:r w:rsidR="00BD46C6" w:rsidRPr="00911BAE">
        <w:rPr>
          <w:bCs/>
          <w:sz w:val="28"/>
          <w:szCs w:val="28"/>
        </w:rPr>
        <w:t>:</w:t>
      </w:r>
    </w:p>
    <w:p w14:paraId="5ED8733F" w14:textId="77777777" w:rsidR="00BD46C6" w:rsidRDefault="00BD46C6" w:rsidP="00CA6930">
      <w:pPr>
        <w:pStyle w:val="150"/>
        <w:spacing w:line="240" w:lineRule="auto"/>
        <w:rPr>
          <w:rFonts w:eastAsiaTheme="minorEastAsia"/>
          <w:sz w:val="28"/>
          <w:szCs w:val="28"/>
        </w:rPr>
      </w:pPr>
      <w:r w:rsidRPr="00911BAE">
        <w:rPr>
          <w:rFonts w:ascii="Cambria Math" w:eastAsiaTheme="minorEastAsia" w:hAnsi="Cambria Math"/>
          <w:bCs/>
          <w:sz w:val="28"/>
          <w:szCs w:val="28"/>
        </w:rPr>
        <w:t>Δ</w:t>
      </w:r>
      <w:r w:rsidRPr="00911BAE">
        <w:rPr>
          <w:rFonts w:eastAsiaTheme="minorEastAsia"/>
          <w:bCs/>
          <w:sz w:val="28"/>
          <w:szCs w:val="28"/>
        </w:rPr>
        <w:t>М</w:t>
      </w:r>
      <w:r w:rsidRPr="00911BAE">
        <w:rPr>
          <w:rFonts w:eastAsiaTheme="minorEastAsia"/>
          <w:bCs/>
          <w:sz w:val="28"/>
          <w:szCs w:val="28"/>
          <w:vertAlign w:val="subscript"/>
        </w:rPr>
        <w:t>и</w:t>
      </w:r>
      <w:r w:rsidRPr="00911BAE">
        <w:rPr>
          <w:rFonts w:eastAsiaTheme="minorEastAsia"/>
          <w:bCs/>
          <w:sz w:val="28"/>
          <w:szCs w:val="28"/>
        </w:rPr>
        <w:t>=</w:t>
      </w:r>
      <m:oMath>
        <m:rad>
          <m:ra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2</m:t>
            </m:r>
          </m:deg>
          <m:e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9,36 ·10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</m:t>
                        </m:r>
                      </m:sup>
                    </m:sSup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  <w:vertAlign w:val="superscript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perscript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5·10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-4</m:t>
                        </m:r>
                      </m:sup>
                    </m:sSup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1,9·10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bCs/>
                    <w:sz w:val="28"/>
                    <w:szCs w:val="28"/>
                    <w:vertAlign w:val="superscript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1·10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sz w:val="28"/>
            <w:szCs w:val="28"/>
          </w:rPr>
          <m:t>=0,0101</m:t>
        </m:r>
      </m:oMath>
      <w:r>
        <w:rPr>
          <w:rFonts w:eastAsiaTheme="minorEastAsia"/>
          <w:sz w:val="28"/>
          <w:szCs w:val="28"/>
        </w:rPr>
        <w:t>.</w:t>
      </w:r>
    </w:p>
    <w:p w14:paraId="30CA1373" w14:textId="77777777" w:rsidR="00F833C6" w:rsidRDefault="00BD46C6" w:rsidP="00CA6930">
      <w:pPr>
        <w:pStyle w:val="150"/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</w:p>
    <w:p w14:paraId="5358FB44" w14:textId="77777777" w:rsidR="00F833C6" w:rsidRDefault="00F833C6" w:rsidP="00CA6930">
      <w:pPr>
        <w:pStyle w:val="150"/>
        <w:spacing w:line="240" w:lineRule="auto"/>
        <w:rPr>
          <w:rFonts w:eastAsiaTheme="minorEastAsia"/>
          <w:sz w:val="28"/>
          <w:szCs w:val="28"/>
        </w:rPr>
      </w:pPr>
    </w:p>
    <w:p w14:paraId="17AC4D67" w14:textId="77777777" w:rsidR="00BD46C6" w:rsidRDefault="00BD46C6" w:rsidP="00CA6930">
      <w:pPr>
        <w:pStyle w:val="150"/>
        <w:spacing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Выводы:</w:t>
      </w:r>
    </w:p>
    <w:p w14:paraId="482218E5" w14:textId="77777777" w:rsidR="00BD46C6" w:rsidRPr="00BD46C6" w:rsidRDefault="00BD46C6" w:rsidP="00244D7F">
      <w:pPr>
        <w:pStyle w:val="150"/>
        <w:numPr>
          <w:ilvl w:val="0"/>
          <w:numId w:val="1"/>
        </w:numPr>
        <w:spacing w:line="240" w:lineRule="auto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Период собственных колебаний узла подвеса измерительного стенда должен</w:t>
      </w:r>
      <w:r w:rsidR="00F833C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быть в</w:t>
      </w:r>
      <w:r w:rsidR="00F833C6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2,5…3 раза больше периода перенацеливания аппаратуры.</w:t>
      </w:r>
    </w:p>
    <w:p w14:paraId="5F21F709" w14:textId="77777777" w:rsidR="00BD46C6" w:rsidRPr="00F833C6" w:rsidRDefault="00BD46C6" w:rsidP="00244D7F">
      <w:pPr>
        <w:pStyle w:val="150"/>
        <w:numPr>
          <w:ilvl w:val="0"/>
          <w:numId w:val="1"/>
        </w:numPr>
        <w:spacing w:line="240" w:lineRule="auto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Декремент затухания колебаний узла подвеса стенда не должен превышать значения</w:t>
      </w:r>
      <w:r w:rsidR="00F833C6">
        <w:rPr>
          <w:rFonts w:eastAsiaTheme="minorEastAsia"/>
          <w:sz w:val="28"/>
          <w:szCs w:val="28"/>
        </w:rPr>
        <w:t xml:space="preserve"> 0,05.</w:t>
      </w:r>
    </w:p>
    <w:p w14:paraId="350EF90D" w14:textId="77777777" w:rsidR="00F833C6" w:rsidRPr="008714D4" w:rsidRDefault="00F833C6" w:rsidP="00244D7F">
      <w:pPr>
        <w:pStyle w:val="150"/>
        <w:numPr>
          <w:ilvl w:val="0"/>
          <w:numId w:val="1"/>
        </w:numPr>
        <w:spacing w:line="240" w:lineRule="auto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Момент инерции измерительного маховика должен быть измерен (рассчитан) с относительной погрешностью не хуже 0,002.</w:t>
      </w:r>
    </w:p>
    <w:p w14:paraId="1A7526F7" w14:textId="77777777" w:rsidR="008714D4" w:rsidRPr="00911BAE" w:rsidRDefault="008714D4" w:rsidP="00244D7F">
      <w:pPr>
        <w:pStyle w:val="150"/>
        <w:numPr>
          <w:ilvl w:val="0"/>
          <w:numId w:val="1"/>
        </w:numPr>
        <w:spacing w:line="240" w:lineRule="auto"/>
        <w:rPr>
          <w:rFonts w:eastAsiaTheme="minorEastAsia"/>
          <w:bCs/>
          <w:sz w:val="28"/>
          <w:szCs w:val="28"/>
        </w:rPr>
      </w:pPr>
      <w:r>
        <w:rPr>
          <w:rFonts w:eastAsiaTheme="minorEastAsia"/>
          <w:sz w:val="28"/>
          <w:szCs w:val="28"/>
        </w:rPr>
        <w:t>Относительная погрешность измерения остаточного момента на стенде составляет 1%.</w:t>
      </w:r>
    </w:p>
    <w:p w14:paraId="1B6490E6" w14:textId="2441C794" w:rsidR="00EE7498" w:rsidRDefault="00EE7498" w:rsidP="00244D7F">
      <w:pPr>
        <w:pStyle w:val="150"/>
        <w:spacing w:line="240" w:lineRule="auto"/>
        <w:ind w:firstLine="709"/>
        <w:rPr>
          <w:bCs/>
          <w:sz w:val="28"/>
          <w:szCs w:val="28"/>
        </w:rPr>
      </w:pPr>
    </w:p>
    <w:p w14:paraId="0A923490" w14:textId="25F729D8" w:rsidR="00244D7F" w:rsidRDefault="00244D7F" w:rsidP="00244D7F">
      <w:pPr>
        <w:pStyle w:val="150"/>
        <w:spacing w:line="240" w:lineRule="auto"/>
        <w:ind w:firstLine="709"/>
        <w:rPr>
          <w:bCs/>
          <w:sz w:val="28"/>
          <w:szCs w:val="28"/>
        </w:rPr>
      </w:pPr>
    </w:p>
    <w:p w14:paraId="160CF96C" w14:textId="0AC94F52" w:rsidR="00244D7F" w:rsidRDefault="00244D7F" w:rsidP="00244D7F">
      <w:pPr>
        <w:pStyle w:val="150"/>
        <w:spacing w:line="240" w:lineRule="auto"/>
        <w:ind w:firstLine="709"/>
        <w:rPr>
          <w:bCs/>
          <w:sz w:val="28"/>
          <w:szCs w:val="28"/>
        </w:rPr>
      </w:pPr>
    </w:p>
    <w:p w14:paraId="30C0321E" w14:textId="77777777" w:rsidR="00496B90" w:rsidRPr="00055440" w:rsidRDefault="00496B90" w:rsidP="00496B90">
      <w:pPr>
        <w:jc w:val="center"/>
        <w:rPr>
          <w:caps/>
          <w:szCs w:val="24"/>
        </w:rPr>
      </w:pPr>
      <w:r w:rsidRPr="00055440">
        <w:rPr>
          <w:caps/>
          <w:szCs w:val="24"/>
        </w:rPr>
        <w:t>Литература</w:t>
      </w:r>
    </w:p>
    <w:p w14:paraId="584F76BF" w14:textId="77777777" w:rsidR="00496B90" w:rsidRPr="00DD1892" w:rsidRDefault="00496B90" w:rsidP="00496B90">
      <w:pPr>
        <w:jc w:val="center"/>
        <w:rPr>
          <w:caps/>
          <w:sz w:val="18"/>
          <w:szCs w:val="18"/>
        </w:rPr>
      </w:pPr>
    </w:p>
    <w:p w14:paraId="7B8B7305" w14:textId="77777777" w:rsidR="00496B90" w:rsidRPr="00055440" w:rsidRDefault="00496B90" w:rsidP="00055440">
      <w:pPr>
        <w:ind w:firstLine="284"/>
        <w:jc w:val="left"/>
        <w:rPr>
          <w:sz w:val="32"/>
          <w:szCs w:val="32"/>
        </w:rPr>
      </w:pPr>
    </w:p>
    <w:p w14:paraId="2FC88DC3" w14:textId="63BE9204" w:rsidR="00496B90" w:rsidRPr="00055440" w:rsidRDefault="00055440" w:rsidP="00055440">
      <w:pPr>
        <w:numPr>
          <w:ilvl w:val="0"/>
          <w:numId w:val="2"/>
        </w:numPr>
        <w:tabs>
          <w:tab w:val="clear" w:pos="720"/>
          <w:tab w:val="num" w:pos="450"/>
        </w:tabs>
        <w:ind w:hanging="720"/>
        <w:jc w:val="left"/>
        <w:rPr>
          <w:szCs w:val="24"/>
        </w:rPr>
      </w:pPr>
      <w:r w:rsidRPr="00055440">
        <w:rPr>
          <w:b/>
          <w:szCs w:val="24"/>
        </w:rPr>
        <w:t>Т.Я</w:t>
      </w:r>
      <w:r>
        <w:rPr>
          <w:b/>
          <w:szCs w:val="24"/>
        </w:rPr>
        <w:t>. Л</w:t>
      </w:r>
      <w:r w:rsidRPr="00055440">
        <w:rPr>
          <w:b/>
          <w:szCs w:val="24"/>
        </w:rPr>
        <w:t>азарева, Ю. Ф. Мартемьянов</w:t>
      </w:r>
      <w:r>
        <w:rPr>
          <w:b/>
          <w:szCs w:val="24"/>
        </w:rPr>
        <w:t xml:space="preserve"> </w:t>
      </w:r>
      <w:r>
        <w:rPr>
          <w:szCs w:val="24"/>
        </w:rPr>
        <w:t xml:space="preserve">Основы теории автоматического управления </w:t>
      </w:r>
      <w:r w:rsidRPr="00055440">
        <w:rPr>
          <w:szCs w:val="24"/>
        </w:rPr>
        <w:t>–</w:t>
      </w:r>
      <w:r>
        <w:t xml:space="preserve">ТГТУ,  </w:t>
      </w:r>
      <w:r w:rsidR="008A369B">
        <w:t>2004 – 256 с.</w:t>
      </w:r>
    </w:p>
    <w:p w14:paraId="3BF350ED" w14:textId="35A03B74" w:rsidR="00496B90" w:rsidRPr="008A369B" w:rsidRDefault="008A369B" w:rsidP="00055440">
      <w:pPr>
        <w:numPr>
          <w:ilvl w:val="0"/>
          <w:numId w:val="2"/>
        </w:numPr>
        <w:tabs>
          <w:tab w:val="clear" w:pos="720"/>
          <w:tab w:val="num" w:pos="450"/>
        </w:tabs>
        <w:ind w:hanging="720"/>
        <w:jc w:val="left"/>
        <w:rPr>
          <w:szCs w:val="24"/>
        </w:rPr>
      </w:pPr>
      <w:r>
        <w:rPr>
          <w:b/>
          <w:szCs w:val="24"/>
        </w:rPr>
        <w:t>Г.П. Толстов</w:t>
      </w:r>
      <w:r w:rsidR="00496B90" w:rsidRPr="008A369B">
        <w:rPr>
          <w:b/>
          <w:szCs w:val="24"/>
        </w:rPr>
        <w:t xml:space="preserve">. </w:t>
      </w:r>
      <w:r>
        <w:rPr>
          <w:szCs w:val="24"/>
        </w:rPr>
        <w:t xml:space="preserve">Ряды Фурье - </w:t>
      </w:r>
      <w:r w:rsidR="00496B90" w:rsidRPr="008A369B">
        <w:rPr>
          <w:szCs w:val="24"/>
        </w:rPr>
        <w:t xml:space="preserve"> </w:t>
      </w:r>
      <w:r w:rsidRPr="008A369B">
        <w:rPr>
          <w:szCs w:val="24"/>
        </w:rPr>
        <w:t>Государственное издательство физико-математической литературы</w:t>
      </w:r>
      <w:r>
        <w:rPr>
          <w:szCs w:val="24"/>
        </w:rPr>
        <w:t>, 1960 – 392 с</w:t>
      </w:r>
      <w:r w:rsidR="00496B90" w:rsidRPr="008A369B">
        <w:rPr>
          <w:szCs w:val="24"/>
        </w:rPr>
        <w:t>.</w:t>
      </w:r>
    </w:p>
    <w:p w14:paraId="00745AD6" w14:textId="413A8CAE" w:rsidR="00496B90" w:rsidRPr="00055440" w:rsidRDefault="00055440" w:rsidP="00496B90">
      <w:pPr>
        <w:numPr>
          <w:ilvl w:val="0"/>
          <w:numId w:val="2"/>
        </w:numPr>
        <w:tabs>
          <w:tab w:val="clear" w:pos="720"/>
          <w:tab w:val="num" w:pos="450"/>
        </w:tabs>
        <w:ind w:hanging="720"/>
        <w:rPr>
          <w:szCs w:val="24"/>
        </w:rPr>
      </w:pPr>
      <w:r w:rsidRPr="00055440">
        <w:rPr>
          <w:b/>
          <w:szCs w:val="24"/>
        </w:rPr>
        <w:t>Э.Г. Миронов</w:t>
      </w:r>
      <w:r w:rsidR="00496B90" w:rsidRPr="00055440">
        <w:rPr>
          <w:szCs w:val="24"/>
        </w:rPr>
        <w:t xml:space="preserve">. </w:t>
      </w:r>
      <w:r w:rsidRPr="00055440">
        <w:rPr>
          <w:szCs w:val="24"/>
        </w:rPr>
        <w:t>Методы и средства измерений</w:t>
      </w:r>
      <w:r w:rsidR="00496B90" w:rsidRPr="00055440">
        <w:rPr>
          <w:szCs w:val="24"/>
        </w:rPr>
        <w:t xml:space="preserve"> – </w:t>
      </w:r>
      <w:r w:rsidRPr="00055440">
        <w:rPr>
          <w:szCs w:val="24"/>
        </w:rPr>
        <w:t>ГОУ ВПО УГТУ−УПИ</w:t>
      </w:r>
      <w:r w:rsidR="00496B90" w:rsidRPr="00055440">
        <w:rPr>
          <w:szCs w:val="24"/>
        </w:rPr>
        <w:t xml:space="preserve">., </w:t>
      </w:r>
      <w:r w:rsidRPr="00055440">
        <w:rPr>
          <w:szCs w:val="24"/>
        </w:rPr>
        <w:t>2009</w:t>
      </w:r>
      <w:r w:rsidR="00496B90" w:rsidRPr="00055440">
        <w:rPr>
          <w:szCs w:val="24"/>
        </w:rPr>
        <w:t>. –</w:t>
      </w:r>
      <w:r w:rsidRPr="00055440">
        <w:rPr>
          <w:szCs w:val="24"/>
        </w:rPr>
        <w:t>463</w:t>
      </w:r>
      <w:r w:rsidR="00496B90" w:rsidRPr="00055440">
        <w:rPr>
          <w:szCs w:val="24"/>
        </w:rPr>
        <w:t xml:space="preserve"> с.</w:t>
      </w:r>
    </w:p>
    <w:p w14:paraId="0ACD62D7" w14:textId="77777777" w:rsidR="00496B90" w:rsidRPr="00055440" w:rsidRDefault="00496B90" w:rsidP="00496B90">
      <w:pPr>
        <w:numPr>
          <w:ilvl w:val="0"/>
          <w:numId w:val="2"/>
        </w:numPr>
        <w:tabs>
          <w:tab w:val="clear" w:pos="720"/>
          <w:tab w:val="num" w:pos="450"/>
        </w:tabs>
        <w:ind w:hanging="720"/>
        <w:rPr>
          <w:szCs w:val="24"/>
        </w:rPr>
      </w:pPr>
      <w:r w:rsidRPr="00055440">
        <w:rPr>
          <w:b/>
          <w:szCs w:val="24"/>
        </w:rPr>
        <w:t>Кенио Т</w:t>
      </w:r>
      <w:r w:rsidRPr="00055440">
        <w:rPr>
          <w:szCs w:val="24"/>
        </w:rPr>
        <w:t>. Шаговые двигатели и их микропроцессорные системы управления. Пер с англ. –.</w:t>
      </w:r>
      <w:r w:rsidRPr="00055440">
        <w:rPr>
          <w:szCs w:val="24"/>
          <w:lang w:val="en-US"/>
        </w:rPr>
        <w:t xml:space="preserve"> </w:t>
      </w:r>
      <w:r w:rsidRPr="00055440">
        <w:rPr>
          <w:szCs w:val="24"/>
        </w:rPr>
        <w:t xml:space="preserve">1987. -200 с. </w:t>
      </w:r>
    </w:p>
    <w:p w14:paraId="04559433" w14:textId="77777777" w:rsidR="00496B90" w:rsidRPr="00055440" w:rsidRDefault="00496B90" w:rsidP="00496B90">
      <w:pPr>
        <w:numPr>
          <w:ilvl w:val="0"/>
          <w:numId w:val="2"/>
        </w:numPr>
        <w:tabs>
          <w:tab w:val="clear" w:pos="720"/>
          <w:tab w:val="num" w:pos="450"/>
          <w:tab w:val="left" w:pos="540"/>
        </w:tabs>
        <w:spacing w:line="360" w:lineRule="auto"/>
        <w:ind w:hanging="720"/>
        <w:rPr>
          <w:szCs w:val="24"/>
        </w:rPr>
      </w:pPr>
      <w:r w:rsidRPr="00055440">
        <w:rPr>
          <w:b/>
          <w:szCs w:val="24"/>
        </w:rPr>
        <w:t>Зимин Е.Н., Яковлев В.И.</w:t>
      </w:r>
      <w:r w:rsidRPr="00055440">
        <w:rPr>
          <w:szCs w:val="24"/>
        </w:rPr>
        <w:t xml:space="preserve"> Автоматическое управление электроприводами. М.: Высшая школа, 1979. B</w:t>
      </w:r>
    </w:p>
    <w:p w14:paraId="7C177FBF" w14:textId="77777777" w:rsidR="00EE7498" w:rsidRPr="00911BAE" w:rsidRDefault="00EE7498" w:rsidP="00244D7F">
      <w:pPr>
        <w:tabs>
          <w:tab w:val="left" w:pos="1380"/>
        </w:tabs>
        <w:rPr>
          <w:sz w:val="28"/>
        </w:rPr>
      </w:pPr>
    </w:p>
    <w:sectPr w:rsidR="00EE7498" w:rsidRPr="00911BAE" w:rsidSect="00EF7D20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265B6"/>
    <w:multiLevelType w:val="hybridMultilevel"/>
    <w:tmpl w:val="9E3E40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8C015C6"/>
    <w:multiLevelType w:val="hybridMultilevel"/>
    <w:tmpl w:val="16D0B2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27F5"/>
    <w:rsid w:val="000164A9"/>
    <w:rsid w:val="000328A5"/>
    <w:rsid w:val="00034013"/>
    <w:rsid w:val="00037E91"/>
    <w:rsid w:val="00055440"/>
    <w:rsid w:val="000565E8"/>
    <w:rsid w:val="00070604"/>
    <w:rsid w:val="000707A8"/>
    <w:rsid w:val="000E4087"/>
    <w:rsid w:val="000F52A3"/>
    <w:rsid w:val="00145758"/>
    <w:rsid w:val="0015173C"/>
    <w:rsid w:val="00181515"/>
    <w:rsid w:val="001833EB"/>
    <w:rsid w:val="001A2B69"/>
    <w:rsid w:val="001D05AA"/>
    <w:rsid w:val="001D7541"/>
    <w:rsid w:val="001E244B"/>
    <w:rsid w:val="001F403A"/>
    <w:rsid w:val="00205534"/>
    <w:rsid w:val="00221EE6"/>
    <w:rsid w:val="00225A34"/>
    <w:rsid w:val="00225BA4"/>
    <w:rsid w:val="00232C23"/>
    <w:rsid w:val="002334DF"/>
    <w:rsid w:val="00244D7F"/>
    <w:rsid w:val="002921D1"/>
    <w:rsid w:val="002A5B3D"/>
    <w:rsid w:val="0030003C"/>
    <w:rsid w:val="00322303"/>
    <w:rsid w:val="003551C9"/>
    <w:rsid w:val="00392DD6"/>
    <w:rsid w:val="003B4C82"/>
    <w:rsid w:val="003C1AFF"/>
    <w:rsid w:val="003E0A9E"/>
    <w:rsid w:val="003E27F5"/>
    <w:rsid w:val="003F3868"/>
    <w:rsid w:val="00404F50"/>
    <w:rsid w:val="00496B90"/>
    <w:rsid w:val="004A08EC"/>
    <w:rsid w:val="004C6B4F"/>
    <w:rsid w:val="004F4D54"/>
    <w:rsid w:val="005030E7"/>
    <w:rsid w:val="005500D6"/>
    <w:rsid w:val="00550144"/>
    <w:rsid w:val="005536D4"/>
    <w:rsid w:val="005A20A6"/>
    <w:rsid w:val="005C275A"/>
    <w:rsid w:val="00611CAA"/>
    <w:rsid w:val="00666E57"/>
    <w:rsid w:val="00672EAD"/>
    <w:rsid w:val="00686B0D"/>
    <w:rsid w:val="006A68E9"/>
    <w:rsid w:val="006B3DD2"/>
    <w:rsid w:val="006C091A"/>
    <w:rsid w:val="006C7F98"/>
    <w:rsid w:val="006E7A32"/>
    <w:rsid w:val="00722E27"/>
    <w:rsid w:val="007427ED"/>
    <w:rsid w:val="00742D2D"/>
    <w:rsid w:val="007750E5"/>
    <w:rsid w:val="007D282A"/>
    <w:rsid w:val="007D78DB"/>
    <w:rsid w:val="007E7C0E"/>
    <w:rsid w:val="00811145"/>
    <w:rsid w:val="0086664E"/>
    <w:rsid w:val="00866B92"/>
    <w:rsid w:val="008707F4"/>
    <w:rsid w:val="008714D4"/>
    <w:rsid w:val="00890704"/>
    <w:rsid w:val="008A08C3"/>
    <w:rsid w:val="008A369B"/>
    <w:rsid w:val="008A615D"/>
    <w:rsid w:val="008A6462"/>
    <w:rsid w:val="008C394A"/>
    <w:rsid w:val="00911BAE"/>
    <w:rsid w:val="00942693"/>
    <w:rsid w:val="00943CEE"/>
    <w:rsid w:val="009D6589"/>
    <w:rsid w:val="009E0418"/>
    <w:rsid w:val="009E2142"/>
    <w:rsid w:val="009E51EE"/>
    <w:rsid w:val="009E5B98"/>
    <w:rsid w:val="009F38AD"/>
    <w:rsid w:val="00A06C76"/>
    <w:rsid w:val="00A1317F"/>
    <w:rsid w:val="00A5782C"/>
    <w:rsid w:val="00A65C62"/>
    <w:rsid w:val="00AD7244"/>
    <w:rsid w:val="00B20D9B"/>
    <w:rsid w:val="00B511FB"/>
    <w:rsid w:val="00B7455B"/>
    <w:rsid w:val="00BB0BBC"/>
    <w:rsid w:val="00BB3BF1"/>
    <w:rsid w:val="00BC0122"/>
    <w:rsid w:val="00BC6AD8"/>
    <w:rsid w:val="00BD31A7"/>
    <w:rsid w:val="00BD46C6"/>
    <w:rsid w:val="00BD7E17"/>
    <w:rsid w:val="00BF1F12"/>
    <w:rsid w:val="00BF553C"/>
    <w:rsid w:val="00C32D39"/>
    <w:rsid w:val="00C95C3F"/>
    <w:rsid w:val="00CA169E"/>
    <w:rsid w:val="00CA41F9"/>
    <w:rsid w:val="00CA6930"/>
    <w:rsid w:val="00CE3B62"/>
    <w:rsid w:val="00CE6AFD"/>
    <w:rsid w:val="00CF281A"/>
    <w:rsid w:val="00D45804"/>
    <w:rsid w:val="00D80791"/>
    <w:rsid w:val="00D82CDF"/>
    <w:rsid w:val="00D863AE"/>
    <w:rsid w:val="00D9017F"/>
    <w:rsid w:val="00DA1652"/>
    <w:rsid w:val="00DF052B"/>
    <w:rsid w:val="00E25162"/>
    <w:rsid w:val="00E3564A"/>
    <w:rsid w:val="00E724FD"/>
    <w:rsid w:val="00EE7498"/>
    <w:rsid w:val="00EF5E8E"/>
    <w:rsid w:val="00EF7D20"/>
    <w:rsid w:val="00F000D0"/>
    <w:rsid w:val="00F030A8"/>
    <w:rsid w:val="00F07FB8"/>
    <w:rsid w:val="00F158B5"/>
    <w:rsid w:val="00F30EC7"/>
    <w:rsid w:val="00F47AE2"/>
    <w:rsid w:val="00F833C6"/>
    <w:rsid w:val="00F916FE"/>
    <w:rsid w:val="00FB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3" type="connector" idref="#_x0000_s1039"/>
        <o:r id="V:Rule14" type="connector" idref="#_x0000_s1026"/>
        <o:r id="V:Rule15" type="connector" idref="#_x0000_s1034"/>
        <o:r id="V:Rule16" type="connector" idref="#_x0000_s1036"/>
        <o:r id="V:Rule17" type="connector" idref="#_x0000_s1035"/>
        <o:r id="V:Rule18" type="connector" idref="#_x0000_s1044"/>
        <o:r id="V:Rule19" type="connector" idref="#_x0000_s1037"/>
        <o:r id="V:Rule20" type="connector" idref="#_x0000_s1042"/>
        <o:r id="V:Rule21" type="connector" idref="#_x0000_s1040"/>
        <o:r id="V:Rule22" type="connector" idref="#_x0000_s1043"/>
        <o:r id="V:Rule23" type="connector" idref="#_x0000_s1041"/>
        <o:r id="V:Rule24" type="connector" idref="#_x0000_s1045"/>
      </o:rules>
    </o:shapelayout>
  </w:shapeDefaults>
  <w:decimalSymbol w:val=","/>
  <w:listSeparator w:val=";"/>
  <w14:docId w14:val="293993B3"/>
  <w15:docId w15:val="{22448BD0-1FFF-456C-B8E0-8C3D834B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33E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33E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33EB"/>
    <w:rPr>
      <w:rFonts w:ascii="Tahoma" w:hAnsi="Tahoma" w:cs="Tahoma"/>
      <w:sz w:val="16"/>
      <w:szCs w:val="16"/>
    </w:rPr>
  </w:style>
  <w:style w:type="character" w:customStyle="1" w:styleId="15">
    <w:name w:val="Основной текст (15)_"/>
    <w:link w:val="150"/>
    <w:rsid w:val="00EE7498"/>
    <w:rPr>
      <w:sz w:val="27"/>
      <w:szCs w:val="27"/>
      <w:shd w:val="clear" w:color="auto" w:fill="FFFFFF"/>
    </w:rPr>
  </w:style>
  <w:style w:type="paragraph" w:customStyle="1" w:styleId="150">
    <w:name w:val="Основной текст (15)"/>
    <w:basedOn w:val="a"/>
    <w:link w:val="15"/>
    <w:rsid w:val="00EE7498"/>
    <w:pPr>
      <w:widowControl w:val="0"/>
      <w:shd w:val="clear" w:color="auto" w:fill="FFFFFF"/>
      <w:spacing w:line="482" w:lineRule="exact"/>
    </w:pPr>
    <w:rPr>
      <w:sz w:val="27"/>
      <w:szCs w:val="27"/>
    </w:rPr>
  </w:style>
  <w:style w:type="table" w:styleId="a6">
    <w:name w:val="Table Grid"/>
    <w:basedOn w:val="a1"/>
    <w:uiPriority w:val="59"/>
    <w:rsid w:val="00496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y_larionov\Documents\&#1080;&#1089;&#1089;&#1083;&#1077;&#1076;&#1086;&#1074;&#1072;&#1085;&#1080;&#1077;%20&#1082;&#1088;%20&#1074;&#1077;&#1089;&#1086;&#1074;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file:///C:\Users\y_larionov\Documents\&#1080;&#1089;&#1089;&#1083;&#1077;&#1076;&#1086;&#1074;&#1072;&#1085;&#1080;&#1077;%20&#1082;&#1088;%20&#1074;&#1077;&#1089;&#1086;&#1074;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oleObject" Target="file:///C:\Users\y_larionov\Documents\&#1080;&#1089;&#1089;&#1083;&#1077;&#1076;&#1086;&#1074;&#1072;&#1085;&#1080;&#1077;%20&#1082;&#1088;%20&#1074;&#1077;&#1089;&#1086;&#1074;.xlsx" TargetMode="Externa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4.xml"/><Relationship Id="rId1" Type="http://schemas.openxmlformats.org/officeDocument/2006/relationships/oleObject" Target="file:///C:\Users\y_larionov\Documents\&#1084;&#1072;&#1093;&#1086;&#1074;&#1080;&#1095;&#1077;&#1082;.xlsx" TargetMode="Externa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5.xml"/><Relationship Id="rId1" Type="http://schemas.openxmlformats.org/officeDocument/2006/relationships/oleObject" Target="file:///C:\Users\y_larionov\Documents\&#1084;&#1072;&#1093;&#1086;&#1074;&#1080;&#1095;&#1077;&#108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253018372703429"/>
          <c:y val="2.8252405949256338E-2"/>
          <c:w val="0.66999234470691149"/>
          <c:h val="0.89719889180519252"/>
        </c:manualLayout>
      </c:layout>
      <c:lineChart>
        <c:grouping val="standard"/>
        <c:varyColors val="0"/>
        <c:ser>
          <c:idx val="1"/>
          <c:order val="0"/>
          <c:tx>
            <c:v>Возмущающий момент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0.30750000000000038</c:v>
                </c:pt>
                <c:pt idx="4">
                  <c:v>0.41000000000000031</c:v>
                </c:pt>
                <c:pt idx="5">
                  <c:v>0.51249999999999996</c:v>
                </c:pt>
                <c:pt idx="6">
                  <c:v>0.6150000000000011</c:v>
                </c:pt>
                <c:pt idx="7">
                  <c:v>0.71749999999999992</c:v>
                </c:pt>
                <c:pt idx="8">
                  <c:v>0.82000000000000062</c:v>
                </c:pt>
                <c:pt idx="9">
                  <c:v>0.92249999999999999</c:v>
                </c:pt>
                <c:pt idx="10">
                  <c:v>1.0249999999999975</c:v>
                </c:pt>
                <c:pt idx="11">
                  <c:v>1.1274999999999977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1.4349999999999969</c:v>
                </c:pt>
                <c:pt idx="15">
                  <c:v>1.5374999999999972</c:v>
                </c:pt>
                <c:pt idx="16">
                  <c:v>1.6400000000000001</c:v>
                </c:pt>
                <c:pt idx="17">
                  <c:v>1.7424999999999984</c:v>
                </c:pt>
                <c:pt idx="18">
                  <c:v>1.845</c:v>
                </c:pt>
                <c:pt idx="19">
                  <c:v>1.947499999999998</c:v>
                </c:pt>
                <c:pt idx="20">
                  <c:v>2.0499999999999998</c:v>
                </c:pt>
                <c:pt idx="21">
                  <c:v>2.1524999999999967</c:v>
                </c:pt>
                <c:pt idx="22">
                  <c:v>2.2549999999999999</c:v>
                </c:pt>
                <c:pt idx="23">
                  <c:v>2.3574999999999977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2.9724999999999953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3.3824999999999967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cat>
          <c:val>
            <c:numRef>
              <c:f>Лист1!$C$1:$C$42</c:f>
              <c:numCache>
                <c:formatCode>General</c:formatCode>
                <c:ptCount val="4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-0.1</c:v>
                </c:pt>
                <c:pt idx="7">
                  <c:v>-0.1</c:v>
                </c:pt>
                <c:pt idx="8">
                  <c:v>-0.1</c:v>
                </c:pt>
                <c:pt idx="9">
                  <c:v>-0.1</c:v>
                </c:pt>
                <c:pt idx="10">
                  <c:v>-0.1</c:v>
                </c:pt>
                <c:pt idx="11">
                  <c:v>-0.1</c:v>
                </c:pt>
                <c:pt idx="12">
                  <c:v>-0.1</c:v>
                </c:pt>
                <c:pt idx="13">
                  <c:v>-0.1</c:v>
                </c:pt>
                <c:pt idx="14">
                  <c:v>-0.1</c:v>
                </c:pt>
                <c:pt idx="15">
                  <c:v>-0.1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0.1</c:v>
                </c:pt>
                <c:pt idx="27">
                  <c:v>0.1</c:v>
                </c:pt>
                <c:pt idx="28">
                  <c:v>0.1</c:v>
                </c:pt>
                <c:pt idx="29">
                  <c:v>0.1</c:v>
                </c:pt>
                <c:pt idx="30">
                  <c:v>0.1</c:v>
                </c:pt>
                <c:pt idx="31">
                  <c:v>0.1</c:v>
                </c:pt>
                <c:pt idx="32">
                  <c:v>0.1</c:v>
                </c:pt>
                <c:pt idx="33">
                  <c:v>0.1</c:v>
                </c:pt>
                <c:pt idx="34">
                  <c:v>0.1</c:v>
                </c:pt>
                <c:pt idx="35">
                  <c:v>0.1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DC-4652-9261-210A57C38A34}"/>
            </c:ext>
          </c:extLst>
        </c:ser>
        <c:ser>
          <c:idx val="0"/>
          <c:order val="1"/>
          <c:tx>
            <c:v>Сумма ряда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0.30750000000000038</c:v>
                </c:pt>
                <c:pt idx="4">
                  <c:v>0.41000000000000031</c:v>
                </c:pt>
                <c:pt idx="5">
                  <c:v>0.51249999999999996</c:v>
                </c:pt>
                <c:pt idx="6">
                  <c:v>0.6150000000000011</c:v>
                </c:pt>
                <c:pt idx="7">
                  <c:v>0.71749999999999992</c:v>
                </c:pt>
                <c:pt idx="8">
                  <c:v>0.82000000000000062</c:v>
                </c:pt>
                <c:pt idx="9">
                  <c:v>0.92249999999999999</c:v>
                </c:pt>
                <c:pt idx="10">
                  <c:v>1.0249999999999975</c:v>
                </c:pt>
                <c:pt idx="11">
                  <c:v>1.1274999999999977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1.4349999999999969</c:v>
                </c:pt>
                <c:pt idx="15">
                  <c:v>1.5374999999999972</c:v>
                </c:pt>
                <c:pt idx="16">
                  <c:v>1.6400000000000001</c:v>
                </c:pt>
                <c:pt idx="17">
                  <c:v>1.7424999999999984</c:v>
                </c:pt>
                <c:pt idx="18">
                  <c:v>1.845</c:v>
                </c:pt>
                <c:pt idx="19">
                  <c:v>1.947499999999998</c:v>
                </c:pt>
                <c:pt idx="20">
                  <c:v>2.0499999999999998</c:v>
                </c:pt>
                <c:pt idx="21">
                  <c:v>2.1524999999999967</c:v>
                </c:pt>
                <c:pt idx="22">
                  <c:v>2.2549999999999999</c:v>
                </c:pt>
                <c:pt idx="23">
                  <c:v>2.3574999999999977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2.9724999999999953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3.3824999999999967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cat>
          <c:val>
            <c:numRef>
              <c:f>Лист1!$M$1:$M$42</c:f>
              <c:numCache>
                <c:formatCode>General</c:formatCode>
                <c:ptCount val="42"/>
                <c:pt idx="0">
                  <c:v>0</c:v>
                </c:pt>
                <c:pt idx="1">
                  <c:v>-9.7982060675235534E-4</c:v>
                </c:pt>
                <c:pt idx="2">
                  <c:v>-1.5719450334225461E-3</c:v>
                </c:pt>
                <c:pt idx="3">
                  <c:v>5.1011795855508127E-3</c:v>
                </c:pt>
                <c:pt idx="4">
                  <c:v>-1.289692742482245E-3</c:v>
                </c:pt>
                <c:pt idx="5">
                  <c:v>-4.6879249217638967E-2</c:v>
                </c:pt>
                <c:pt idx="6">
                  <c:v>-9.9913798436685353E-2</c:v>
                </c:pt>
                <c:pt idx="7">
                  <c:v>-0.10966458592978641</c:v>
                </c:pt>
                <c:pt idx="8">
                  <c:v>-9.3655800770878053E-2</c:v>
                </c:pt>
                <c:pt idx="9">
                  <c:v>-9.7172878450324934E-2</c:v>
                </c:pt>
                <c:pt idx="10">
                  <c:v>-0.10735889369593739</c:v>
                </c:pt>
                <c:pt idx="11">
                  <c:v>-9.762605368402423E-2</c:v>
                </c:pt>
                <c:pt idx="12">
                  <c:v>-9.3341870045152056E-2</c:v>
                </c:pt>
                <c:pt idx="13">
                  <c:v>-0.10925171915813958</c:v>
                </c:pt>
                <c:pt idx="14">
                  <c:v>-0.10104451338313476</c:v>
                </c:pt>
                <c:pt idx="15">
                  <c:v>-4.8826800409691902E-2</c:v>
                </c:pt>
                <c:pt idx="16">
                  <c:v>-2.1336299142129924E-3</c:v>
                </c:pt>
                <c:pt idx="17">
                  <c:v>5.3048047677883474E-3</c:v>
                </c:pt>
                <c:pt idx="18">
                  <c:v>-1.4645860663236158E-3</c:v>
                </c:pt>
                <c:pt idx="19">
                  <c:v>-1.0519992143719556E-3</c:v>
                </c:pt>
                <c:pt idx="20">
                  <c:v>-4.7548596902045059E-8</c:v>
                </c:pt>
                <c:pt idx="21">
                  <c:v>9.0877671747974047E-4</c:v>
                </c:pt>
                <c:pt idx="22">
                  <c:v>1.6682801400739857E-3</c:v>
                </c:pt>
                <c:pt idx="23">
                  <c:v>-4.8852615579310114E-3</c:v>
                </c:pt>
                <c:pt idx="24">
                  <c:v>4.9398472902401709E-4</c:v>
                </c:pt>
                <c:pt idx="25">
                  <c:v>4.494220143688793E-2</c:v>
                </c:pt>
                <c:pt idx="26">
                  <c:v>9.8729149933066002E-2</c:v>
                </c:pt>
                <c:pt idx="27">
                  <c:v>0.11004701176720351</c:v>
                </c:pt>
                <c:pt idx="28">
                  <c:v>9.3997852797699608E-2</c:v>
                </c:pt>
                <c:pt idx="29">
                  <c:v>9.6728320185897984E-2</c:v>
                </c:pt>
                <c:pt idx="30">
                  <c:v>0.10733089435462735</c:v>
                </c:pt>
                <c:pt idx="31">
                  <c:v>9.808615212204061E-2</c:v>
                </c:pt>
                <c:pt idx="32">
                  <c:v>9.3056875282064744E-2</c:v>
                </c:pt>
                <c:pt idx="33">
                  <c:v>0.10881056525080443</c:v>
                </c:pt>
                <c:pt idx="34">
                  <c:v>0.10212037546780425</c:v>
                </c:pt>
                <c:pt idx="35">
                  <c:v>5.0782441991164155E-2</c:v>
                </c:pt>
                <c:pt idx="36">
                  <c:v>3.0259924177881582E-3</c:v>
                </c:pt>
                <c:pt idx="37">
                  <c:v>-5.4946680385509674E-3</c:v>
                </c:pt>
                <c:pt idx="38">
                  <c:v>1.3461639287360122E-3</c:v>
                </c:pt>
                <c:pt idx="39">
                  <c:v>1.1249557420140183E-3</c:v>
                </c:pt>
                <c:pt idx="40">
                  <c:v>3.7999522556808669E-7</c:v>
                </c:pt>
                <c:pt idx="4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DC-4652-9261-210A57C38A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151296"/>
        <c:axId val="104230912"/>
      </c:lineChart>
      <c:catAx>
        <c:axId val="104151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04230912"/>
        <c:crosses val="autoZero"/>
        <c:auto val="1"/>
        <c:lblAlgn val="ctr"/>
        <c:lblOffset val="100"/>
        <c:noMultiLvlLbl val="0"/>
      </c:catAx>
      <c:valAx>
        <c:axId val="1042309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1512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097629009762898"/>
          <c:y val="4.5528579760863205E-2"/>
          <c:w val="0.27902380271299737"/>
          <c:h val="0.227619568387285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d 0.1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0.30750000000000038</c:v>
                </c:pt>
                <c:pt idx="4">
                  <c:v>0.41000000000000031</c:v>
                </c:pt>
                <c:pt idx="5">
                  <c:v>0.51249999999999996</c:v>
                </c:pt>
                <c:pt idx="6">
                  <c:v>0.61500000000000155</c:v>
                </c:pt>
                <c:pt idx="7">
                  <c:v>0.71749999999999992</c:v>
                </c:pt>
                <c:pt idx="8">
                  <c:v>0.82000000000000062</c:v>
                </c:pt>
                <c:pt idx="9">
                  <c:v>0.92249999999999999</c:v>
                </c:pt>
                <c:pt idx="10">
                  <c:v>1.0249999999999966</c:v>
                </c:pt>
                <c:pt idx="11">
                  <c:v>1.1274999999999968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1.4349999999999954</c:v>
                </c:pt>
                <c:pt idx="15">
                  <c:v>1.5374999999999961</c:v>
                </c:pt>
                <c:pt idx="16">
                  <c:v>1.6400000000000001</c:v>
                </c:pt>
                <c:pt idx="17">
                  <c:v>1.7424999999999968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2.1524999999999967</c:v>
                </c:pt>
                <c:pt idx="22">
                  <c:v>2.2549999999999999</c:v>
                </c:pt>
                <c:pt idx="23">
                  <c:v>2.3574999999999977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2.9724999999999935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3.3824999999999967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cat>
          <c:val>
            <c:numRef>
              <c:f>Лист1!$AD$1:$AD$41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-6.2446089067934817E-4</c:v>
                </c:pt>
                <c:pt idx="3">
                  <c:v>-7.1260586217424524E-4</c:v>
                </c:pt>
                <c:pt idx="4">
                  <c:v>-6.757717005039202E-4</c:v>
                </c:pt>
                <c:pt idx="5">
                  <c:v>-9.8782237215504979E-4</c:v>
                </c:pt>
                <c:pt idx="6">
                  <c:v>-2.1443422494381316E-3</c:v>
                </c:pt>
                <c:pt idx="7">
                  <c:v>-3.4023577030773029E-3</c:v>
                </c:pt>
                <c:pt idx="8">
                  <c:v>-3.6772037663092916E-3</c:v>
                </c:pt>
                <c:pt idx="9">
                  <c:v>-3.3367770085536356E-3</c:v>
                </c:pt>
                <c:pt idx="10">
                  <c:v>-3.3354731224727392E-3</c:v>
                </c:pt>
                <c:pt idx="11">
                  <c:v>-3.448565831860372E-3</c:v>
                </c:pt>
                <c:pt idx="12">
                  <c:v>-3.1613724464604424E-3</c:v>
                </c:pt>
                <c:pt idx="13">
                  <c:v>-2.9747925935084112E-3</c:v>
                </c:pt>
                <c:pt idx="14">
                  <c:v>-3.1397128268595602E-3</c:v>
                </c:pt>
                <c:pt idx="15">
                  <c:v>-2.7249044128589096E-3</c:v>
                </c:pt>
                <c:pt idx="16">
                  <c:v>-1.3513533288886878E-3</c:v>
                </c:pt>
                <c:pt idx="17">
                  <c:v>-9.9076075612483395E-5</c:v>
                </c:pt>
                <c:pt idx="18">
                  <c:v>2.7215919515525535E-4</c:v>
                </c:pt>
                <c:pt idx="19">
                  <c:v>2.6039216860511861E-4</c:v>
                </c:pt>
                <c:pt idx="20">
                  <c:v>3.6207570922383592E-4</c:v>
                </c:pt>
                <c:pt idx="21">
                  <c:v>4.9471156919172826E-4</c:v>
                </c:pt>
                <c:pt idx="22">
                  <c:v>6.2010261446443201E-4</c:v>
                </c:pt>
                <c:pt idx="23">
                  <c:v>7.1219112851931003E-4</c:v>
                </c:pt>
                <c:pt idx="24">
                  <c:v>6.7577192594829409E-4</c:v>
                </c:pt>
                <c:pt idx="25">
                  <c:v>9.6450543497732862E-4</c:v>
                </c:pt>
                <c:pt idx="26">
                  <c:v>2.0977872356191612E-3</c:v>
                </c:pt>
                <c:pt idx="27">
                  <c:v>3.373979143912386E-3</c:v>
                </c:pt>
                <c:pt idx="28">
                  <c:v>3.6840941840853153E-3</c:v>
                </c:pt>
                <c:pt idx="29">
                  <c:v>3.3453184872292512E-3</c:v>
                </c:pt>
                <c:pt idx="30">
                  <c:v>3.3293317467514108E-3</c:v>
                </c:pt>
                <c:pt idx="31">
                  <c:v>3.4510347812516176E-3</c:v>
                </c:pt>
                <c:pt idx="32">
                  <c:v>3.173573268393019E-3</c:v>
                </c:pt>
                <c:pt idx="33">
                  <c:v>2.9728777684709736E-3</c:v>
                </c:pt>
                <c:pt idx="34">
                  <c:v>3.1372658669859598E-3</c:v>
                </c:pt>
                <c:pt idx="35">
                  <c:v>2.7561292780363799E-3</c:v>
                </c:pt>
                <c:pt idx="36">
                  <c:v>1.40156743774362E-3</c:v>
                </c:pt>
                <c:pt idx="37">
                  <c:v>1.2604965715764247E-4</c:v>
                </c:pt>
                <c:pt idx="38">
                  <c:v>-2.7053342062573899E-4</c:v>
                </c:pt>
                <c:pt idx="39">
                  <c:v>-2.5965007076729317E-4</c:v>
                </c:pt>
                <c:pt idx="40">
                  <c:v>-3.5735941550688678E-4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6B-4B24-83C6-A46DD55A0CEF}"/>
            </c:ext>
          </c:extLst>
        </c:ser>
        <c:ser>
          <c:idx val="1"/>
          <c:order val="1"/>
          <c:tx>
            <c:v>d 0.05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0.30750000000000038</c:v>
                </c:pt>
                <c:pt idx="4">
                  <c:v>0.41000000000000031</c:v>
                </c:pt>
                <c:pt idx="5">
                  <c:v>0.51249999999999996</c:v>
                </c:pt>
                <c:pt idx="6">
                  <c:v>0.61500000000000155</c:v>
                </c:pt>
                <c:pt idx="7">
                  <c:v>0.71749999999999992</c:v>
                </c:pt>
                <c:pt idx="8">
                  <c:v>0.82000000000000062</c:v>
                </c:pt>
                <c:pt idx="9">
                  <c:v>0.92249999999999999</c:v>
                </c:pt>
                <c:pt idx="10">
                  <c:v>1.0249999999999966</c:v>
                </c:pt>
                <c:pt idx="11">
                  <c:v>1.1274999999999968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1.4349999999999954</c:v>
                </c:pt>
                <c:pt idx="15">
                  <c:v>1.5374999999999961</c:v>
                </c:pt>
                <c:pt idx="16">
                  <c:v>1.6400000000000001</c:v>
                </c:pt>
                <c:pt idx="17">
                  <c:v>1.7424999999999968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2.1524999999999967</c:v>
                </c:pt>
                <c:pt idx="22">
                  <c:v>2.2549999999999999</c:v>
                </c:pt>
                <c:pt idx="23">
                  <c:v>2.3574999999999977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2.9724999999999935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3.3824999999999967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cat>
          <c:val>
            <c:numRef>
              <c:f>Лист1!$AE$1:$AE$41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-3.9334553760833672E-4</c:v>
                </c:pt>
                <c:pt idx="3">
                  <c:v>-4.959412236597427E-4</c:v>
                </c:pt>
                <c:pt idx="4">
                  <c:v>-4.7497464908158939E-4</c:v>
                </c:pt>
                <c:pt idx="5">
                  <c:v>-8.047828396086416E-4</c:v>
                </c:pt>
                <c:pt idx="6">
                  <c:v>-1.9875613315474463E-3</c:v>
                </c:pt>
                <c:pt idx="7">
                  <c:v>-3.2860105513931072E-3</c:v>
                </c:pt>
                <c:pt idx="8">
                  <c:v>-3.6098678440561437E-3</c:v>
                </c:pt>
                <c:pt idx="9">
                  <c:v>-3.3171180049740632E-3</c:v>
                </c:pt>
                <c:pt idx="10">
                  <c:v>-3.3609753491417736E-3</c:v>
                </c:pt>
                <c:pt idx="11">
                  <c:v>-3.5198265488750971E-3</c:v>
                </c:pt>
                <c:pt idx="12">
                  <c:v>-3.2765864339479606E-3</c:v>
                </c:pt>
                <c:pt idx="13">
                  <c:v>-3.1296983494085492E-3</c:v>
                </c:pt>
                <c:pt idx="14">
                  <c:v>-3.3331865495018435E-3</c:v>
                </c:pt>
                <c:pt idx="15">
                  <c:v>-2.9549532238149355E-3</c:v>
                </c:pt>
                <c:pt idx="16">
                  <c:v>-1.6065773604510211E-3</c:v>
                </c:pt>
                <c:pt idx="17">
                  <c:v>-3.6305710298637091E-4</c:v>
                </c:pt>
                <c:pt idx="18">
                  <c:v>9.500700456925178E-6</c:v>
                </c:pt>
                <c:pt idx="19">
                  <c:v>1.8996109582038285E-6</c:v>
                </c:pt>
                <c:pt idx="20">
                  <c:v>1.0972373275424181E-4</c:v>
                </c:pt>
                <c:pt idx="21">
                  <c:v>2.5139260035265498E-4</c:v>
                </c:pt>
                <c:pt idx="22">
                  <c:v>3.8855915528557841E-4</c:v>
                </c:pt>
                <c:pt idx="23">
                  <c:v>4.9502597578311811E-4</c:v>
                </c:pt>
                <c:pt idx="24">
                  <c:v>4.7444785081339431E-4</c:v>
                </c:pt>
                <c:pt idx="25">
                  <c:v>7.8080427897949355E-4</c:v>
                </c:pt>
                <c:pt idx="26">
                  <c:v>1.9399361881775601E-3</c:v>
                </c:pt>
                <c:pt idx="27">
                  <c:v>3.2561243357949396E-3</c:v>
                </c:pt>
                <c:pt idx="28">
                  <c:v>3.6151500182640128E-3</c:v>
                </c:pt>
                <c:pt idx="29">
                  <c:v>3.3241709530613859E-3</c:v>
                </c:pt>
                <c:pt idx="30">
                  <c:v>3.3533638141771175E-3</c:v>
                </c:pt>
                <c:pt idx="31">
                  <c:v>3.5208114872758412E-3</c:v>
                </c:pt>
                <c:pt idx="32">
                  <c:v>3.2874314313890607E-3</c:v>
                </c:pt>
                <c:pt idx="33">
                  <c:v>3.1265337368872603E-3</c:v>
                </c:pt>
                <c:pt idx="34">
                  <c:v>3.3294843185418454E-3</c:v>
                </c:pt>
                <c:pt idx="35">
                  <c:v>2.9851120173537402E-3</c:v>
                </c:pt>
                <c:pt idx="36">
                  <c:v>1.6562391890439705E-3</c:v>
                </c:pt>
                <c:pt idx="37">
                  <c:v>3.8995697764286012E-4</c:v>
                </c:pt>
                <c:pt idx="38">
                  <c:v>-7.7657622175532776E-6</c:v>
                </c:pt>
                <c:pt idx="39">
                  <c:v>-9.9863615625295552E-7</c:v>
                </c:pt>
                <c:pt idx="40">
                  <c:v>-1.0476358029101701E-4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6B-4B24-83C6-A46DD55A0CEF}"/>
            </c:ext>
          </c:extLst>
        </c:ser>
        <c:ser>
          <c:idx val="2"/>
          <c:order val="2"/>
          <c:tx>
            <c:v>d 0.03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0.30750000000000038</c:v>
                </c:pt>
                <c:pt idx="4">
                  <c:v>0.41000000000000031</c:v>
                </c:pt>
                <c:pt idx="5">
                  <c:v>0.51249999999999996</c:v>
                </c:pt>
                <c:pt idx="6">
                  <c:v>0.61500000000000155</c:v>
                </c:pt>
                <c:pt idx="7">
                  <c:v>0.71749999999999992</c:v>
                </c:pt>
                <c:pt idx="8">
                  <c:v>0.82000000000000062</c:v>
                </c:pt>
                <c:pt idx="9">
                  <c:v>0.92249999999999999</c:v>
                </c:pt>
                <c:pt idx="10">
                  <c:v>1.0249999999999966</c:v>
                </c:pt>
                <c:pt idx="11">
                  <c:v>1.1274999999999968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1.4349999999999954</c:v>
                </c:pt>
                <c:pt idx="15">
                  <c:v>1.5374999999999961</c:v>
                </c:pt>
                <c:pt idx="16">
                  <c:v>1.6400000000000001</c:v>
                </c:pt>
                <c:pt idx="17">
                  <c:v>1.7424999999999968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2.1524999999999967</c:v>
                </c:pt>
                <c:pt idx="22">
                  <c:v>2.2549999999999999</c:v>
                </c:pt>
                <c:pt idx="23">
                  <c:v>2.3574999999999977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2.9724999999999935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3.3824999999999967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cat>
          <c:val>
            <c:numRef>
              <c:f>Лист1!$AF$1:$AF$41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-2.9486020729327551E-4</c:v>
                </c:pt>
                <c:pt idx="3">
                  <c:v>-4.0151996362295473E-4</c:v>
                </c:pt>
                <c:pt idx="4">
                  <c:v>-3.8533223888226868E-4</c:v>
                </c:pt>
                <c:pt idx="5">
                  <c:v>-7.2083960351947813E-4</c:v>
                </c:pt>
                <c:pt idx="6">
                  <c:v>-1.9129173366324696E-3</c:v>
                </c:pt>
                <c:pt idx="7">
                  <c:v>-3.2266106842650352E-3</c:v>
                </c:pt>
                <c:pt idx="8">
                  <c:v>-3.56949278091786E-3</c:v>
                </c:pt>
                <c:pt idx="9">
                  <c:v>-3.2956040654024896E-3</c:v>
                </c:pt>
                <c:pt idx="10">
                  <c:v>-3.3576695079917292E-3</c:v>
                </c:pt>
                <c:pt idx="11">
                  <c:v>-3.5353136049474849E-3</c:v>
                </c:pt>
                <c:pt idx="12">
                  <c:v>-3.3104840978686631E-3</c:v>
                </c:pt>
                <c:pt idx="13">
                  <c:v>-3.1806144123395792E-3</c:v>
                </c:pt>
                <c:pt idx="14">
                  <c:v>-3.4009578796671712E-3</c:v>
                </c:pt>
                <c:pt idx="15">
                  <c:v>-3.0390538958843202E-3</c:v>
                </c:pt>
                <c:pt idx="16">
                  <c:v>-1.7026695720734257E-3</c:v>
                </c:pt>
                <c:pt idx="17">
                  <c:v>-4.6469683660093128E-4</c:v>
                </c:pt>
                <c:pt idx="18">
                  <c:v>-9.3684488308134643E-5</c:v>
                </c:pt>
                <c:pt idx="19">
                  <c:v>-1.0167549611127758E-4</c:v>
                </c:pt>
                <c:pt idx="20">
                  <c:v>6.5912098290754483E-6</c:v>
                </c:pt>
                <c:pt idx="21">
                  <c:v>1.4992943261295637E-4</c:v>
                </c:pt>
                <c:pt idx="22">
                  <c:v>2.8996056233663437E-4</c:v>
                </c:pt>
                <c:pt idx="23">
                  <c:v>4.0045801156599384E-4</c:v>
                </c:pt>
                <c:pt idx="24">
                  <c:v>3.846430691188041E-4</c:v>
                </c:pt>
                <c:pt idx="25">
                  <c:v>6.9663914510134043E-4</c:v>
                </c:pt>
                <c:pt idx="26">
                  <c:v>1.8648994112334641E-3</c:v>
                </c:pt>
                <c:pt idx="27">
                  <c:v>3.1961463820354692E-3</c:v>
                </c:pt>
                <c:pt idx="28">
                  <c:v>3.5741446182895246E-3</c:v>
                </c:pt>
                <c:pt idx="29">
                  <c:v>3.3020627646321858E-3</c:v>
                </c:pt>
                <c:pt idx="30">
                  <c:v>3.349459816693589E-3</c:v>
                </c:pt>
                <c:pt idx="31">
                  <c:v>3.5356836163645692E-3</c:v>
                </c:pt>
                <c:pt idx="32">
                  <c:v>3.3207547420095744E-3</c:v>
                </c:pt>
                <c:pt idx="33">
                  <c:v>3.1769082262951402E-3</c:v>
                </c:pt>
                <c:pt idx="34">
                  <c:v>3.3967027934146739E-3</c:v>
                </c:pt>
                <c:pt idx="35">
                  <c:v>3.0687271614485748E-3</c:v>
                </c:pt>
                <c:pt idx="36">
                  <c:v>1.7520455576917192E-3</c:v>
                </c:pt>
                <c:pt idx="37">
                  <c:v>4.9149997364921123E-4</c:v>
                </c:pt>
                <c:pt idx="38">
                  <c:v>9.5395860289199732E-5</c:v>
                </c:pt>
                <c:pt idx="39">
                  <c:v>1.0257378702244877E-4</c:v>
                </c:pt>
                <c:pt idx="40">
                  <c:v>-1.5979663341869949E-6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6B-4B24-83C6-A46DD55A0CEF}"/>
            </c:ext>
          </c:extLst>
        </c:ser>
        <c:ser>
          <c:idx val="4"/>
          <c:order val="3"/>
          <c:tx>
            <c:v>d 0.5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0.30750000000000038</c:v>
                </c:pt>
                <c:pt idx="4">
                  <c:v>0.41000000000000031</c:v>
                </c:pt>
                <c:pt idx="5">
                  <c:v>0.51249999999999996</c:v>
                </c:pt>
                <c:pt idx="6">
                  <c:v>0.61500000000000155</c:v>
                </c:pt>
                <c:pt idx="7">
                  <c:v>0.71749999999999992</c:v>
                </c:pt>
                <c:pt idx="8">
                  <c:v>0.82000000000000062</c:v>
                </c:pt>
                <c:pt idx="9">
                  <c:v>0.92249999999999999</c:v>
                </c:pt>
                <c:pt idx="10">
                  <c:v>1.0249999999999966</c:v>
                </c:pt>
                <c:pt idx="11">
                  <c:v>1.1274999999999968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1.4349999999999954</c:v>
                </c:pt>
                <c:pt idx="15">
                  <c:v>1.5374999999999961</c:v>
                </c:pt>
                <c:pt idx="16">
                  <c:v>1.6400000000000001</c:v>
                </c:pt>
                <c:pt idx="17">
                  <c:v>1.7424999999999968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2.1524999999999967</c:v>
                </c:pt>
                <c:pt idx="22">
                  <c:v>2.2549999999999999</c:v>
                </c:pt>
                <c:pt idx="23">
                  <c:v>2.3574999999999977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2.9724999999999935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3.3824999999999967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cat>
          <c:val>
            <c:numRef>
              <c:f>Лист1!$AB$1:$AB$41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-1.3086860458115981E-3</c:v>
                </c:pt>
                <c:pt idx="3">
                  <c:v>-1.2205807463148931E-3</c:v>
                </c:pt>
                <c:pt idx="4">
                  <c:v>-1.0203377557254879E-3</c:v>
                </c:pt>
                <c:pt idx="5">
                  <c:v>-1.1767784128704501E-3</c:v>
                </c:pt>
                <c:pt idx="6">
                  <c:v>-2.1338230269469338E-3</c:v>
                </c:pt>
                <c:pt idx="7">
                  <c:v>-3.1091357128946954E-3</c:v>
                </c:pt>
                <c:pt idx="8">
                  <c:v>-3.0682576958579958E-3</c:v>
                </c:pt>
                <c:pt idx="9">
                  <c:v>-2.4566829891037342E-3</c:v>
                </c:pt>
                <c:pt idx="10">
                  <c:v>-2.2323243854974213E-3</c:v>
                </c:pt>
                <c:pt idx="11">
                  <c:v>-2.1414725901942756E-3</c:v>
                </c:pt>
                <c:pt idx="12">
                  <c:v>-1.6852252371111773E-3</c:v>
                </c:pt>
                <c:pt idx="13">
                  <c:v>-1.3785538780770933E-3</c:v>
                </c:pt>
                <c:pt idx="14">
                  <c:v>-1.4425491908392123E-3</c:v>
                </c:pt>
                <c:pt idx="15">
                  <c:v>-9.5014809361327072E-4</c:v>
                </c:pt>
                <c:pt idx="16">
                  <c:v>4.0897300581415192E-4</c:v>
                </c:pt>
                <c:pt idx="17">
                  <c:v>1.5265203954569879E-3</c:v>
                </c:pt>
                <c:pt idx="18">
                  <c:v>1.7033363733592261E-3</c:v>
                </c:pt>
                <c:pt idx="19">
                  <c:v>1.4986087756748661E-3</c:v>
                </c:pt>
                <c:pt idx="20">
                  <c:v>1.4157464099967068E-3</c:v>
                </c:pt>
                <c:pt idx="21">
                  <c:v>1.3651560024556279E-3</c:v>
                </c:pt>
                <c:pt idx="22">
                  <c:v>1.3101363218084618E-3</c:v>
                </c:pt>
                <c:pt idx="23">
                  <c:v>1.2257534737295801E-3</c:v>
                </c:pt>
                <c:pt idx="24">
                  <c:v>1.025372913665004E-3</c:v>
                </c:pt>
                <c:pt idx="25">
                  <c:v>1.1588356257706224E-3</c:v>
                </c:pt>
                <c:pt idx="26">
                  <c:v>2.0950518828550123E-3</c:v>
                </c:pt>
                <c:pt idx="27">
                  <c:v>3.0909487333768437E-3</c:v>
                </c:pt>
                <c:pt idx="28">
                  <c:v>3.0849727967168306E-3</c:v>
                </c:pt>
                <c:pt idx="29">
                  <c:v>2.4730819387171819E-3</c:v>
                </c:pt>
                <c:pt idx="30">
                  <c:v>2.2330650554398439E-3</c:v>
                </c:pt>
                <c:pt idx="31">
                  <c:v>2.1502032456350521E-3</c:v>
                </c:pt>
                <c:pt idx="32">
                  <c:v>1.7020772635749264E-3</c:v>
                </c:pt>
                <c:pt idx="33">
                  <c:v>1.3800492148998628E-3</c:v>
                </c:pt>
                <c:pt idx="34">
                  <c:v>1.4432684584325508E-3</c:v>
                </c:pt>
                <c:pt idx="35">
                  <c:v>9.828524826446946E-4</c:v>
                </c:pt>
                <c:pt idx="36">
                  <c:v>-3.6124471063531441E-4</c:v>
                </c:pt>
                <c:pt idx="37">
                  <c:v>-1.5053138824205881E-3</c:v>
                </c:pt>
                <c:pt idx="38">
                  <c:v>-1.7081764776334541E-3</c:v>
                </c:pt>
                <c:pt idx="39">
                  <c:v>-1.5039406754831599E-3</c:v>
                </c:pt>
                <c:pt idx="40">
                  <c:v>-1.4169969442808421E-3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6B-4B24-83C6-A46DD55A0CEF}"/>
            </c:ext>
          </c:extLst>
        </c:ser>
        <c:ser>
          <c:idx val="5"/>
          <c:order val="4"/>
          <c:tx>
            <c:v>d 0.3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0.20500000000000004</c:v>
                </c:pt>
                <c:pt idx="3">
                  <c:v>0.30750000000000038</c:v>
                </c:pt>
                <c:pt idx="4">
                  <c:v>0.41000000000000031</c:v>
                </c:pt>
                <c:pt idx="5">
                  <c:v>0.51249999999999996</c:v>
                </c:pt>
                <c:pt idx="6">
                  <c:v>0.61500000000000155</c:v>
                </c:pt>
                <c:pt idx="7">
                  <c:v>0.71749999999999992</c:v>
                </c:pt>
                <c:pt idx="8">
                  <c:v>0.82000000000000062</c:v>
                </c:pt>
                <c:pt idx="9">
                  <c:v>0.92249999999999999</c:v>
                </c:pt>
                <c:pt idx="10">
                  <c:v>1.0249999999999966</c:v>
                </c:pt>
                <c:pt idx="11">
                  <c:v>1.1274999999999968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1.4349999999999954</c:v>
                </c:pt>
                <c:pt idx="15">
                  <c:v>1.5374999999999961</c:v>
                </c:pt>
                <c:pt idx="16">
                  <c:v>1.6400000000000001</c:v>
                </c:pt>
                <c:pt idx="17">
                  <c:v>1.7424999999999968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2.1524999999999967</c:v>
                </c:pt>
                <c:pt idx="22">
                  <c:v>2.2549999999999999</c:v>
                </c:pt>
                <c:pt idx="23">
                  <c:v>2.3574999999999977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2.9724999999999935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3.3824999999999967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3.8949999999999987</c:v>
                </c:pt>
                <c:pt idx="39">
                  <c:v>3.9974999999999987</c:v>
                </c:pt>
                <c:pt idx="40">
                  <c:v>4.0999999999999996</c:v>
                </c:pt>
              </c:numCache>
            </c:numRef>
          </c:cat>
          <c:val>
            <c:numRef>
              <c:f>Лист1!$AC$1:$AC$41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-1.2175421876465201E-3</c:v>
                </c:pt>
                <c:pt idx="3">
                  <c:v>-1.2138027574215794E-3</c:v>
                </c:pt>
                <c:pt idx="4">
                  <c:v>-1.0867844143796661E-3</c:v>
                </c:pt>
                <c:pt idx="5">
                  <c:v>-1.3084343453635442E-3</c:v>
                </c:pt>
                <c:pt idx="6">
                  <c:v>-2.3485278943681802E-3</c:v>
                </c:pt>
                <c:pt idx="7">
                  <c:v>-3.4433813318755896E-3</c:v>
                </c:pt>
                <c:pt idx="8">
                  <c:v>-3.5325809544990792E-3</c:v>
                </c:pt>
                <c:pt idx="9">
                  <c:v>-3.0235420055110063E-3</c:v>
                </c:pt>
                <c:pt idx="10">
                  <c:v>-2.87399651413396E-3</c:v>
                </c:pt>
                <c:pt idx="11">
                  <c:v>-2.8458029746953532E-3</c:v>
                </c:pt>
                <c:pt idx="12">
                  <c:v>-2.4330383540736604E-3</c:v>
                </c:pt>
                <c:pt idx="13">
                  <c:v>-2.1449089708343891E-3</c:v>
                </c:pt>
                <c:pt idx="14">
                  <c:v>-2.2183973514440579E-3</c:v>
                </c:pt>
                <c:pt idx="15">
                  <c:v>-1.7248748129626091E-3</c:v>
                </c:pt>
                <c:pt idx="16">
                  <c:v>-3.2097243775583949E-4</c:v>
                </c:pt>
                <c:pt idx="17">
                  <c:v>8.9678822232991135E-4</c:v>
                </c:pt>
                <c:pt idx="18">
                  <c:v>1.1971412340552367E-3</c:v>
                </c:pt>
                <c:pt idx="19">
                  <c:v>1.1084335230631041E-3</c:v>
                </c:pt>
                <c:pt idx="20">
                  <c:v>1.13104665653434E-3</c:v>
                </c:pt>
                <c:pt idx="21">
                  <c:v>1.1793112925619494E-3</c:v>
                </c:pt>
                <c:pt idx="22">
                  <c:v>1.2161250812420387E-3</c:v>
                </c:pt>
                <c:pt idx="23">
                  <c:v>1.2163812267290421E-3</c:v>
                </c:pt>
                <c:pt idx="24">
                  <c:v>1.0896449890932375E-3</c:v>
                </c:pt>
                <c:pt idx="25">
                  <c:v>1.288274836510296E-3</c:v>
                </c:pt>
                <c:pt idx="26">
                  <c:v>2.3064799373745805E-3</c:v>
                </c:pt>
                <c:pt idx="27">
                  <c:v>3.4208996668111794E-3</c:v>
                </c:pt>
                <c:pt idx="28">
                  <c:v>3.5453765888926905E-3</c:v>
                </c:pt>
                <c:pt idx="29">
                  <c:v>3.0371507727309744E-3</c:v>
                </c:pt>
                <c:pt idx="30">
                  <c:v>2.8725333041021402E-3</c:v>
                </c:pt>
                <c:pt idx="31">
                  <c:v>2.8527124515069792E-3</c:v>
                </c:pt>
                <c:pt idx="32">
                  <c:v>2.4489121285489954E-3</c:v>
                </c:pt>
                <c:pt idx="33">
                  <c:v>2.1460418647355692E-3</c:v>
                </c:pt>
                <c:pt idx="34">
                  <c:v>2.2188506981938826E-3</c:v>
                </c:pt>
                <c:pt idx="35">
                  <c:v>1.7581096927338827E-3</c:v>
                </c:pt>
                <c:pt idx="36">
                  <c:v>3.7110288314719573E-4</c:v>
                </c:pt>
                <c:pt idx="37">
                  <c:v>-8.7172838403485361E-4</c:v>
                </c:pt>
                <c:pt idx="38">
                  <c:v>-1.198001933441128E-3</c:v>
                </c:pt>
                <c:pt idx="39">
                  <c:v>-1.1101959517905175E-3</c:v>
                </c:pt>
                <c:pt idx="40">
                  <c:v>-1.1289803900669283E-3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D6B-4B24-83C6-A46DD55A0CEF}"/>
            </c:ext>
          </c:extLst>
        </c:ser>
        <c:ser>
          <c:idx val="3"/>
          <c:order val="5"/>
          <c:tx>
            <c:v>0,6</c:v>
          </c:tx>
          <c:marker>
            <c:symbol val="none"/>
          </c:marker>
          <c:val>
            <c:numRef>
              <c:f>Лист1!$AG$1:$AG$41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-1.2497102866296098E-3</c:v>
                </c:pt>
                <c:pt idx="3">
                  <c:v>-1.1335002427206719E-3</c:v>
                </c:pt>
                <c:pt idx="4">
                  <c:v>-9.1193231148131314E-4</c:v>
                </c:pt>
                <c:pt idx="5">
                  <c:v>-1.0517085091024639E-3</c:v>
                </c:pt>
                <c:pt idx="6">
                  <c:v>-1.9837561860995526E-3</c:v>
                </c:pt>
                <c:pt idx="7">
                  <c:v>-2.9171185855273027E-3</c:v>
                </c:pt>
                <c:pt idx="8">
                  <c:v>-2.8308307153032861E-3</c:v>
                </c:pt>
                <c:pt idx="9">
                  <c:v>-2.1887874538291212E-3</c:v>
                </c:pt>
                <c:pt idx="10">
                  <c:v>-1.9478319810134841E-3</c:v>
                </c:pt>
                <c:pt idx="11">
                  <c:v>-1.8458007780031119E-3</c:v>
                </c:pt>
                <c:pt idx="12">
                  <c:v>-1.3868508923861531E-3</c:v>
                </c:pt>
                <c:pt idx="13">
                  <c:v>-1.0881541519092528E-3</c:v>
                </c:pt>
                <c:pt idx="14">
                  <c:v>-1.1624496311774485E-3</c:v>
                </c:pt>
                <c:pt idx="15">
                  <c:v>-6.8343029053286692E-4</c:v>
                </c:pt>
                <c:pt idx="16">
                  <c:v>6.4329332643455503E-4</c:v>
                </c:pt>
                <c:pt idx="17">
                  <c:v>1.7048292075449926E-3</c:v>
                </c:pt>
                <c:pt idx="18">
                  <c:v>1.8188304049498399E-3</c:v>
                </c:pt>
                <c:pt idx="19">
                  <c:v>1.559505782133838E-3</c:v>
                </c:pt>
                <c:pt idx="20">
                  <c:v>1.4309277929221238E-3</c:v>
                </c:pt>
                <c:pt idx="21">
                  <c:v>1.3408446486270968E-3</c:v>
                </c:pt>
                <c:pt idx="22">
                  <c:v>1.2521637369441883E-3</c:v>
                </c:pt>
                <c:pt idx="23">
                  <c:v>1.1394907418100541E-3</c:v>
                </c:pt>
                <c:pt idx="24">
                  <c:v>9.1754557934920118E-4</c:v>
                </c:pt>
                <c:pt idx="25">
                  <c:v>1.0343492403319051E-3</c:v>
                </c:pt>
                <c:pt idx="26">
                  <c:v>1.9460713688604029E-3</c:v>
                </c:pt>
                <c:pt idx="27">
                  <c:v>2.9004718685006767E-3</c:v>
                </c:pt>
                <c:pt idx="28">
                  <c:v>2.8488434094282367E-3</c:v>
                </c:pt>
                <c:pt idx="29">
                  <c:v>2.2059004415935818E-3</c:v>
                </c:pt>
                <c:pt idx="30">
                  <c:v>1.9490070816619179E-3</c:v>
                </c:pt>
                <c:pt idx="31">
                  <c:v>1.8548020045083822E-3</c:v>
                </c:pt>
                <c:pt idx="32">
                  <c:v>1.40359817370237E-3</c:v>
                </c:pt>
                <c:pt idx="33">
                  <c:v>1.0893047239706301E-3</c:v>
                </c:pt>
                <c:pt idx="34">
                  <c:v>1.1628476836338733E-3</c:v>
                </c:pt>
                <c:pt idx="35">
                  <c:v>7.1549137717079293E-4</c:v>
                </c:pt>
                <c:pt idx="36">
                  <c:v>-5.970337231331255E-4</c:v>
                </c:pt>
                <c:pt idx="37">
                  <c:v>-1.6856655583290601E-3</c:v>
                </c:pt>
                <c:pt idx="38">
                  <c:v>-1.825619691078082E-3</c:v>
                </c:pt>
                <c:pt idx="39">
                  <c:v>-1.5664505259595258E-3</c:v>
                </c:pt>
                <c:pt idx="40">
                  <c:v>-1.4335596409667621E-3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D6B-4B24-83C6-A46DD55A0CEF}"/>
            </c:ext>
          </c:extLst>
        </c:ser>
        <c:ser>
          <c:idx val="6"/>
          <c:order val="6"/>
          <c:tx>
            <c:v>1</c:v>
          </c:tx>
          <c:marker>
            <c:symbol val="none"/>
          </c:marker>
          <c:val>
            <c:numRef>
              <c:f>Лист1!$AI$1:$AI$41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-8.5768632447779823E-4</c:v>
                </c:pt>
                <c:pt idx="3">
                  <c:v>-7.0304685751257942E-4</c:v>
                </c:pt>
                <c:pt idx="4">
                  <c:v>-4.6610705075427096E-4</c:v>
                </c:pt>
                <c:pt idx="5">
                  <c:v>-6.0303076231763171E-4</c:v>
                </c:pt>
                <c:pt idx="6">
                  <c:v>-1.4940513105709159E-3</c:v>
                </c:pt>
                <c:pt idx="7">
                  <c:v>-2.3195665852684144E-3</c:v>
                </c:pt>
                <c:pt idx="8">
                  <c:v>-2.1163735731343412E-3</c:v>
                </c:pt>
                <c:pt idx="9">
                  <c:v>-1.4180904686457994E-3</c:v>
                </c:pt>
                <c:pt idx="10">
                  <c:v>-1.1707737478480601E-3</c:v>
                </c:pt>
                <c:pt idx="11">
                  <c:v>-1.0758203158623809E-3</c:v>
                </c:pt>
                <c:pt idx="12">
                  <c:v>-6.4857165432062819E-4</c:v>
                </c:pt>
                <c:pt idx="13">
                  <c:v>-4.1255278742926372E-4</c:v>
                </c:pt>
                <c:pt idx="14">
                  <c:v>-5.4661697162551516E-4</c:v>
                </c:pt>
                <c:pt idx="15">
                  <c:v>-1.2923896087165907E-4</c:v>
                </c:pt>
                <c:pt idx="16">
                  <c:v>1.07239940419299E-3</c:v>
                </c:pt>
                <c:pt idx="17">
                  <c:v>1.9333244320838801E-3</c:v>
                </c:pt>
                <c:pt idx="18">
                  <c:v>1.8407017803693945E-3</c:v>
                </c:pt>
                <c:pt idx="19">
                  <c:v>1.4238440800855214E-3</c:v>
                </c:pt>
                <c:pt idx="20">
                  <c:v>1.1826177686670978E-3</c:v>
                </c:pt>
                <c:pt idx="21">
                  <c:v>1.0092862406312821E-3</c:v>
                </c:pt>
                <c:pt idx="22">
                  <c:v>8.6170820014500504E-4</c:v>
                </c:pt>
                <c:pt idx="23">
                  <c:v>7.0995633451290704E-4</c:v>
                </c:pt>
                <c:pt idx="24">
                  <c:v>4.7185114241279864E-4</c:v>
                </c:pt>
                <c:pt idx="25">
                  <c:v>5.8603161698848384E-4</c:v>
                </c:pt>
                <c:pt idx="26">
                  <c:v>1.4588180676824635E-3</c:v>
                </c:pt>
                <c:pt idx="27">
                  <c:v>2.3070596435823651E-3</c:v>
                </c:pt>
                <c:pt idx="28">
                  <c:v>2.1374220291370382E-3</c:v>
                </c:pt>
                <c:pt idx="29">
                  <c:v>1.4359889028574613E-3</c:v>
                </c:pt>
                <c:pt idx="30">
                  <c:v>1.1718630294410299E-3</c:v>
                </c:pt>
                <c:pt idx="31">
                  <c:v>1.0843574453983814E-3</c:v>
                </c:pt>
                <c:pt idx="32">
                  <c:v>6.6369057588816429E-4</c:v>
                </c:pt>
                <c:pt idx="33">
                  <c:v>4.1152493360156484E-4</c:v>
                </c:pt>
                <c:pt idx="34">
                  <c:v>5.4529728621326504E-4</c:v>
                </c:pt>
                <c:pt idx="35">
                  <c:v>1.5863230210486065E-4</c:v>
                </c:pt>
                <c:pt idx="36">
                  <c:v>-1.0316038493774818E-3</c:v>
                </c:pt>
                <c:pt idx="37">
                  <c:v>-1.9212283318310595E-3</c:v>
                </c:pt>
                <c:pt idx="38">
                  <c:v>-1.8535441125454007E-3</c:v>
                </c:pt>
                <c:pt idx="39">
                  <c:v>-1.4350844654166081E-3</c:v>
                </c:pt>
                <c:pt idx="40">
                  <c:v>-1.1884028525925789E-3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D6B-4B24-83C6-A46DD55A0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324032"/>
        <c:axId val="117350784"/>
      </c:lineChart>
      <c:catAx>
        <c:axId val="117324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7350784"/>
        <c:crosses val="autoZero"/>
        <c:auto val="1"/>
        <c:lblAlgn val="ctr"/>
        <c:lblOffset val="100"/>
        <c:noMultiLvlLbl val="0"/>
      </c:catAx>
      <c:valAx>
        <c:axId val="117350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324032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0.05"/>
          <c:y val="0.80054206765820934"/>
          <c:w val="0.9"/>
          <c:h val="0.17168015456401284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Тр 3с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0.20500000000000002</c:v>
                </c:pt>
                <c:pt idx="3">
                  <c:v>0.30750000000000005</c:v>
                </c:pt>
                <c:pt idx="4">
                  <c:v>0.41000000000000003</c:v>
                </c:pt>
                <c:pt idx="5">
                  <c:v>0.51249999999999996</c:v>
                </c:pt>
                <c:pt idx="6">
                  <c:v>0.6150000000000001</c:v>
                </c:pt>
                <c:pt idx="7">
                  <c:v>0.71749999999999992</c:v>
                </c:pt>
                <c:pt idx="8">
                  <c:v>0.82000000000000006</c:v>
                </c:pt>
                <c:pt idx="9">
                  <c:v>0.92249999999999999</c:v>
                </c:pt>
                <c:pt idx="10">
                  <c:v>1.0249999999999997</c:v>
                </c:pt>
                <c:pt idx="11">
                  <c:v>1.1274999999999997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1.4349999999999996</c:v>
                </c:pt>
                <c:pt idx="15">
                  <c:v>1.5374999999999996</c:v>
                </c:pt>
                <c:pt idx="16">
                  <c:v>1.6400000000000001</c:v>
                </c:pt>
                <c:pt idx="17">
                  <c:v>1.7424999999999997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2.1524999999999994</c:v>
                </c:pt>
                <c:pt idx="22">
                  <c:v>2.2549999999999999</c:v>
                </c:pt>
                <c:pt idx="23">
                  <c:v>2.3574999999999995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2.9724999999999993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3.3824999999999994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3.8949999999999991</c:v>
                </c:pt>
                <c:pt idx="39">
                  <c:v>3.9974999999999992</c:v>
                </c:pt>
                <c:pt idx="40">
                  <c:v>4.0999999999999996</c:v>
                </c:pt>
              </c:numCache>
            </c:numRef>
          </c:cat>
          <c:val>
            <c:numRef>
              <c:f>Лист1!$AK$51:$AK$91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2.4601230354075198E-4</c:v>
                </c:pt>
                <c:pt idx="3">
                  <c:v>2.6890696496338276E-4</c:v>
                </c:pt>
                <c:pt idx="4">
                  <c:v>3.6349241569857044E-4</c:v>
                </c:pt>
                <c:pt idx="5">
                  <c:v>3.7199164868293192E-5</c:v>
                </c:pt>
                <c:pt idx="6">
                  <c:v>-1.2116755798677419E-3</c:v>
                </c:pt>
                <c:pt idx="7">
                  <c:v>-2.6116148503565859E-3</c:v>
                </c:pt>
                <c:pt idx="8">
                  <c:v>-3.0318127563630556E-3</c:v>
                </c:pt>
                <c:pt idx="9">
                  <c:v>-2.8210579410572283E-3</c:v>
                </c:pt>
                <c:pt idx="10">
                  <c:v>-2.9436804920920431E-3</c:v>
                </c:pt>
                <c:pt idx="11">
                  <c:v>-3.1778440686232585E-3</c:v>
                </c:pt>
                <c:pt idx="12">
                  <c:v>-3.0002543801015687E-3</c:v>
                </c:pt>
                <c:pt idx="13">
                  <c:v>-2.9127443025597755E-3</c:v>
                </c:pt>
                <c:pt idx="14">
                  <c:v>-3.1673305980611383E-3</c:v>
                </c:pt>
                <c:pt idx="15">
                  <c:v>-2.8184593499877243E-3</c:v>
                </c:pt>
                <c:pt idx="16">
                  <c:v>-1.4838240041191524E-3</c:v>
                </c:pt>
                <c:pt idx="17">
                  <c:v>-2.7561622703219628E-4</c:v>
                </c:pt>
                <c:pt idx="18">
                  <c:v>9.1125330857350874E-6</c:v>
                </c:pt>
                <c:pt idx="19">
                  <c:v>-1.358611164526656E-4</c:v>
                </c:pt>
                <c:pt idx="20">
                  <c:v>-1.9340889246865665E-4</c:v>
                </c:pt>
                <c:pt idx="21">
                  <c:v>-2.2402006546776257E-4</c:v>
                </c:pt>
                <c:pt idx="22">
                  <c:v>-2.4607154783283129E-4</c:v>
                </c:pt>
                <c:pt idx="23">
                  <c:v>-2.6645448170934939E-4</c:v>
                </c:pt>
                <c:pt idx="24">
                  <c:v>-3.6265109430576499E-4</c:v>
                </c:pt>
                <c:pt idx="25">
                  <c:v>-6.2251790883322317E-5</c:v>
                </c:pt>
                <c:pt idx="26">
                  <c:v>1.1610930179465802E-3</c:v>
                </c:pt>
                <c:pt idx="27">
                  <c:v>2.5783564451508658E-3</c:v>
                </c:pt>
                <c:pt idx="28">
                  <c:v>3.034237513334594E-3</c:v>
                </c:pt>
                <c:pt idx="29">
                  <c:v>2.8255491694766195E-3</c:v>
                </c:pt>
                <c:pt idx="30">
                  <c:v>2.9335205293681645E-3</c:v>
                </c:pt>
                <c:pt idx="31">
                  <c:v>3.176526182237854E-3</c:v>
                </c:pt>
                <c:pt idx="32">
                  <c:v>3.0090979953028363E-3</c:v>
                </c:pt>
                <c:pt idx="33">
                  <c:v>2.9077219452166387E-3</c:v>
                </c:pt>
                <c:pt idx="34">
                  <c:v>3.1622480265612847E-3</c:v>
                </c:pt>
                <c:pt idx="35">
                  <c:v>2.848045600182167E-3</c:v>
                </c:pt>
                <c:pt idx="36">
                  <c:v>1.5329387942170311E-3</c:v>
                </c:pt>
                <c:pt idx="37">
                  <c:v>3.0062474693876213E-4</c:v>
                </c:pt>
                <c:pt idx="38">
                  <c:v>-1.1104502331052106E-5</c:v>
                </c:pt>
                <c:pt idx="39">
                  <c:v>1.3173765048287984E-4</c:v>
                </c:pt>
                <c:pt idx="40">
                  <c:v>1.9278332488108175E-4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26-4D56-A3B3-6870E36178A5}"/>
            </c:ext>
          </c:extLst>
        </c:ser>
        <c:ser>
          <c:idx val="1"/>
          <c:order val="1"/>
          <c:tx>
            <c:v>Тр 4с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0.20500000000000002</c:v>
                </c:pt>
                <c:pt idx="3">
                  <c:v>0.30750000000000005</c:v>
                </c:pt>
                <c:pt idx="4">
                  <c:v>0.41000000000000003</c:v>
                </c:pt>
                <c:pt idx="5">
                  <c:v>0.51249999999999996</c:v>
                </c:pt>
                <c:pt idx="6">
                  <c:v>0.6150000000000001</c:v>
                </c:pt>
                <c:pt idx="7">
                  <c:v>0.71749999999999992</c:v>
                </c:pt>
                <c:pt idx="8">
                  <c:v>0.82000000000000006</c:v>
                </c:pt>
                <c:pt idx="9">
                  <c:v>0.92249999999999999</c:v>
                </c:pt>
                <c:pt idx="10">
                  <c:v>1.0249999999999997</c:v>
                </c:pt>
                <c:pt idx="11">
                  <c:v>1.1274999999999997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1.4349999999999996</c:v>
                </c:pt>
                <c:pt idx="15">
                  <c:v>1.5374999999999996</c:v>
                </c:pt>
                <c:pt idx="16">
                  <c:v>1.6400000000000001</c:v>
                </c:pt>
                <c:pt idx="17">
                  <c:v>1.7424999999999997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2.1524999999999994</c:v>
                </c:pt>
                <c:pt idx="22">
                  <c:v>2.2549999999999999</c:v>
                </c:pt>
                <c:pt idx="23">
                  <c:v>2.3574999999999995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2.9724999999999993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3.3824999999999994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3.8949999999999991</c:v>
                </c:pt>
                <c:pt idx="39">
                  <c:v>3.9974999999999992</c:v>
                </c:pt>
                <c:pt idx="40">
                  <c:v>4.0999999999999996</c:v>
                </c:pt>
              </c:numCache>
            </c:numRef>
          </c:cat>
          <c:val>
            <c:numRef>
              <c:f>Лист1!$AL$51:$AL$91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2.4001200345439211E-3</c:v>
                </c:pt>
                <c:pt idx="3">
                  <c:v>2.2336255046469169E-4</c:v>
                </c:pt>
                <c:pt idx="4">
                  <c:v>9.2278488522134214E-4</c:v>
                </c:pt>
                <c:pt idx="5">
                  <c:v>-3.1833487885880706E-3</c:v>
                </c:pt>
                <c:pt idx="6">
                  <c:v>-1.2184143851083266E-2</c:v>
                </c:pt>
                <c:pt idx="7">
                  <c:v>-1.3657944102330186E-2</c:v>
                </c:pt>
                <c:pt idx="8">
                  <c:v>-4.0994917659167825E-3</c:v>
                </c:pt>
                <c:pt idx="9">
                  <c:v>2.0561445395690507E-3</c:v>
                </c:pt>
                <c:pt idx="10">
                  <c:v>-1.1963175710713642E-3</c:v>
                </c:pt>
                <c:pt idx="11">
                  <c:v>-2.2845226978655138E-3</c:v>
                </c:pt>
                <c:pt idx="12">
                  <c:v>1.7325823270408771E-3</c:v>
                </c:pt>
                <c:pt idx="13">
                  <c:v>8.5375685406626639E-4</c:v>
                </c:pt>
                <c:pt idx="14">
                  <c:v>-2.4837687365986448E-3</c:v>
                </c:pt>
                <c:pt idx="15">
                  <c:v>3.4036219324235346E-3</c:v>
                </c:pt>
                <c:pt idx="16">
                  <c:v>1.3020832642620217E-2</c:v>
                </c:pt>
                <c:pt idx="17">
                  <c:v>1.178739294718982E-2</c:v>
                </c:pt>
                <c:pt idx="18">
                  <c:v>2.7778415621261604E-3</c:v>
                </c:pt>
                <c:pt idx="19">
                  <c:v>-1.4143770686673236E-3</c:v>
                </c:pt>
                <c:pt idx="20">
                  <c:v>-5.6144171722918043E-4</c:v>
                </c:pt>
                <c:pt idx="21">
                  <c:v>-2.9864559023518034E-4</c:v>
                </c:pt>
                <c:pt idx="22">
                  <c:v>-2.1513641331774336E-4</c:v>
                </c:pt>
                <c:pt idx="23">
                  <c:v>-1.9885789147822496E-4</c:v>
                </c:pt>
                <c:pt idx="24">
                  <c:v>-9.3850353752600692E-4</c:v>
                </c:pt>
                <c:pt idx="25">
                  <c:v>2.9307249114384642E-3</c:v>
                </c:pt>
                <c:pt idx="26">
                  <c:v>1.1935071305657588E-2</c:v>
                </c:pt>
                <c:pt idx="27">
                  <c:v>1.3826960265407671E-2</c:v>
                </c:pt>
                <c:pt idx="28">
                  <c:v>4.4476201774022242E-3</c:v>
                </c:pt>
                <c:pt idx="29">
                  <c:v>-2.0359838425168205E-3</c:v>
                </c:pt>
                <c:pt idx="30">
                  <c:v>1.0533791208931229E-3</c:v>
                </c:pt>
                <c:pt idx="31">
                  <c:v>2.3707868572652589E-3</c:v>
                </c:pt>
                <c:pt idx="32">
                  <c:v>-1.6334457261952947E-3</c:v>
                </c:pt>
                <c:pt idx="33">
                  <c:v>-9.8903463498730229E-4</c:v>
                </c:pt>
                <c:pt idx="34">
                  <c:v>2.4831812814111991E-3</c:v>
                </c:pt>
                <c:pt idx="35">
                  <c:v>-3.065389525649935E-3</c:v>
                </c:pt>
                <c:pt idx="36">
                  <c:v>-1.283031030209889E-2</c:v>
                </c:pt>
                <c:pt idx="37">
                  <c:v>-1.2022576071007502E-2</c:v>
                </c:pt>
                <c:pt idx="38">
                  <c:v>-3.0412609684859937E-3</c:v>
                </c:pt>
                <c:pt idx="39">
                  <c:v>1.3935819786725068E-3</c:v>
                </c:pt>
                <c:pt idx="40">
                  <c:v>5.9556755510440924E-4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26-4D56-A3B3-6870E36178A5}"/>
            </c:ext>
          </c:extLst>
        </c:ser>
        <c:ser>
          <c:idx val="2"/>
          <c:order val="2"/>
          <c:tx>
            <c:v>Тр 5с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0.20500000000000002</c:v>
                </c:pt>
                <c:pt idx="3">
                  <c:v>0.30750000000000005</c:v>
                </c:pt>
                <c:pt idx="4">
                  <c:v>0.41000000000000003</c:v>
                </c:pt>
                <c:pt idx="5">
                  <c:v>0.51249999999999996</c:v>
                </c:pt>
                <c:pt idx="6">
                  <c:v>0.6150000000000001</c:v>
                </c:pt>
                <c:pt idx="7">
                  <c:v>0.71749999999999992</c:v>
                </c:pt>
                <c:pt idx="8">
                  <c:v>0.82000000000000006</c:v>
                </c:pt>
                <c:pt idx="9">
                  <c:v>0.92249999999999999</c:v>
                </c:pt>
                <c:pt idx="10">
                  <c:v>1.0249999999999997</c:v>
                </c:pt>
                <c:pt idx="11">
                  <c:v>1.1274999999999997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1.4349999999999996</c:v>
                </c:pt>
                <c:pt idx="15">
                  <c:v>1.5374999999999996</c:v>
                </c:pt>
                <c:pt idx="16">
                  <c:v>1.6400000000000001</c:v>
                </c:pt>
                <c:pt idx="17">
                  <c:v>1.7424999999999997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2.1524999999999994</c:v>
                </c:pt>
                <c:pt idx="22">
                  <c:v>2.2549999999999999</c:v>
                </c:pt>
                <c:pt idx="23">
                  <c:v>2.3574999999999995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2.9724999999999993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3.3824999999999994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3.8949999999999991</c:v>
                </c:pt>
                <c:pt idx="39">
                  <c:v>3.9974999999999992</c:v>
                </c:pt>
                <c:pt idx="40">
                  <c:v>4.0999999999999996</c:v>
                </c:pt>
              </c:numCache>
            </c:numRef>
          </c:cat>
          <c:val>
            <c:numRef>
              <c:f>Лист1!$AM$51:$AM$91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-2.027833088863435E-3</c:v>
                </c:pt>
                <c:pt idx="3">
                  <c:v>-2.6390482594040388E-3</c:v>
                </c:pt>
                <c:pt idx="4">
                  <c:v>-3.081343245363567E-3</c:v>
                </c:pt>
                <c:pt idx="5">
                  <c:v>-3.8216707479113974E-3</c:v>
                </c:pt>
                <c:pt idx="6">
                  <c:v>-5.352181083968878E-3</c:v>
                </c:pt>
                <c:pt idx="7">
                  <c:v>-6.9192605714705879E-3</c:v>
                </c:pt>
                <c:pt idx="8">
                  <c:v>-7.4170049299015651E-3</c:v>
                </c:pt>
                <c:pt idx="9">
                  <c:v>-7.1979051566528661E-3</c:v>
                </c:pt>
                <c:pt idx="10">
                  <c:v>-7.2170236844259173E-3</c:v>
                </c:pt>
                <c:pt idx="11">
                  <c:v>-7.2539553011607737E-3</c:v>
                </c:pt>
                <c:pt idx="12">
                  <c:v>-6.7935343162723429E-3</c:v>
                </c:pt>
                <c:pt idx="13">
                  <c:v>-6.3407067300981475E-3</c:v>
                </c:pt>
                <c:pt idx="14">
                  <c:v>-6.1566458321135322E-3</c:v>
                </c:pt>
                <c:pt idx="15">
                  <c:v>-5.3153118521561274E-3</c:v>
                </c:pt>
                <c:pt idx="16">
                  <c:v>-3.440873267417478E-3</c:v>
                </c:pt>
                <c:pt idx="17">
                  <c:v>-1.6301865839153582E-3</c:v>
                </c:pt>
                <c:pt idx="18">
                  <c:v>-6.7092086597330259E-4</c:v>
                </c:pt>
                <c:pt idx="19">
                  <c:v>-8.6366290060246512E-5</c:v>
                </c:pt>
                <c:pt idx="20">
                  <c:v>6.0888025726564142E-4</c:v>
                </c:pt>
                <c:pt idx="21">
                  <c:v>1.32263091239407E-3</c:v>
                </c:pt>
                <c:pt idx="22">
                  <c:v>2.0058663944502158E-3</c:v>
                </c:pt>
                <c:pt idx="23">
                  <c:v>2.6222860946982229E-3</c:v>
                </c:pt>
                <c:pt idx="24">
                  <c:v>3.0665615599985473E-3</c:v>
                </c:pt>
                <c:pt idx="25">
                  <c:v>3.7852758959158162E-3</c:v>
                </c:pt>
                <c:pt idx="26">
                  <c:v>5.2944066918048796E-3</c:v>
                </c:pt>
                <c:pt idx="27">
                  <c:v>6.8820763702202364E-3</c:v>
                </c:pt>
                <c:pt idx="28">
                  <c:v>7.4182153162051104E-3</c:v>
                </c:pt>
                <c:pt idx="29">
                  <c:v>7.2041254265388672E-3</c:v>
                </c:pt>
                <c:pt idx="30">
                  <c:v>7.2117435696783302E-3</c:v>
                </c:pt>
                <c:pt idx="31">
                  <c:v>7.2604183218793472E-3</c:v>
                </c:pt>
                <c:pt idx="32">
                  <c:v>6.8128704158157772E-3</c:v>
                </c:pt>
                <c:pt idx="33">
                  <c:v>6.3487904357595508E-3</c:v>
                </c:pt>
                <c:pt idx="34">
                  <c:v>6.1667553260428163E-3</c:v>
                </c:pt>
                <c:pt idx="35">
                  <c:v>5.361596118747417E-3</c:v>
                </c:pt>
                <c:pt idx="36">
                  <c:v>3.5083949858458613E-3</c:v>
                </c:pt>
                <c:pt idx="37">
                  <c:v>1.6759091312902282E-3</c:v>
                </c:pt>
                <c:pt idx="38">
                  <c:v>6.9185225155728842E-4</c:v>
                </c:pt>
                <c:pt idx="39">
                  <c:v>1.0647692591269882E-4</c:v>
                </c:pt>
                <c:pt idx="40">
                  <c:v>-5.8502629492540841E-4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26-4D56-A3B3-6870E36178A5}"/>
            </c:ext>
          </c:extLst>
        </c:ser>
        <c:ser>
          <c:idx val="3"/>
          <c:order val="3"/>
          <c:tx>
            <c:v>Тр 6с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0.20500000000000002</c:v>
                </c:pt>
                <c:pt idx="3">
                  <c:v>0.30750000000000005</c:v>
                </c:pt>
                <c:pt idx="4">
                  <c:v>0.41000000000000003</c:v>
                </c:pt>
                <c:pt idx="5">
                  <c:v>0.51249999999999996</c:v>
                </c:pt>
                <c:pt idx="6">
                  <c:v>0.6150000000000001</c:v>
                </c:pt>
                <c:pt idx="7">
                  <c:v>0.71749999999999992</c:v>
                </c:pt>
                <c:pt idx="8">
                  <c:v>0.82000000000000006</c:v>
                </c:pt>
                <c:pt idx="9">
                  <c:v>0.92249999999999999</c:v>
                </c:pt>
                <c:pt idx="10">
                  <c:v>1.0249999999999997</c:v>
                </c:pt>
                <c:pt idx="11">
                  <c:v>1.1274999999999997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1.4349999999999996</c:v>
                </c:pt>
                <c:pt idx="15">
                  <c:v>1.5374999999999996</c:v>
                </c:pt>
                <c:pt idx="16">
                  <c:v>1.6400000000000001</c:v>
                </c:pt>
                <c:pt idx="17">
                  <c:v>1.7424999999999997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2.1524999999999994</c:v>
                </c:pt>
                <c:pt idx="22">
                  <c:v>2.2549999999999999</c:v>
                </c:pt>
                <c:pt idx="23">
                  <c:v>2.3574999999999995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2.9724999999999993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3.3824999999999994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3.8949999999999991</c:v>
                </c:pt>
                <c:pt idx="39">
                  <c:v>3.9974999999999992</c:v>
                </c:pt>
                <c:pt idx="40">
                  <c:v>4.0999999999999996</c:v>
                </c:pt>
              </c:numCache>
            </c:numRef>
          </c:cat>
          <c:val>
            <c:numRef>
              <c:f>Лист1!$AN$51:$AN$91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-8.1147606687759742E-4</c:v>
                </c:pt>
                <c:pt idx="3">
                  <c:v>-1.0750682741575131E-3</c:v>
                </c:pt>
                <c:pt idx="4">
                  <c:v>-1.2044074889444802E-3</c:v>
                </c:pt>
                <c:pt idx="5">
                  <c:v>-1.6721134288441217E-3</c:v>
                </c:pt>
                <c:pt idx="6">
                  <c:v>-2.9770255310773122E-3</c:v>
                </c:pt>
                <c:pt idx="7">
                  <c:v>-4.3750085833187098E-3</c:v>
                </c:pt>
                <c:pt idx="8">
                  <c:v>-4.7688948583856855E-3</c:v>
                </c:pt>
                <c:pt idx="9">
                  <c:v>-4.5143756322853779E-3</c:v>
                </c:pt>
                <c:pt idx="10">
                  <c:v>-4.565569289707686E-3</c:v>
                </c:pt>
                <c:pt idx="11">
                  <c:v>-4.7009922599699919E-3</c:v>
                </c:pt>
                <c:pt idx="12">
                  <c:v>-4.4036020528364491E-3</c:v>
                </c:pt>
                <c:pt idx="13">
                  <c:v>-4.1737487788840802E-3</c:v>
                </c:pt>
                <c:pt idx="14">
                  <c:v>-4.2672997041047073E-3</c:v>
                </c:pt>
                <c:pt idx="15">
                  <c:v>-3.7531111923854743E-3</c:v>
                </c:pt>
                <c:pt idx="16">
                  <c:v>-2.2466721371941678E-3</c:v>
                </c:pt>
                <c:pt idx="17">
                  <c:v>-8.3127362996029226E-4</c:v>
                </c:pt>
                <c:pt idx="18">
                  <c:v>-2.8101459471270384E-4</c:v>
                </c:pt>
                <c:pt idx="19">
                  <c:v>-1.0929242168351399E-4</c:v>
                </c:pt>
                <c:pt idx="20">
                  <c:v>1.7722502910412673E-4</c:v>
                </c:pt>
                <c:pt idx="21">
                  <c:v>4.9443205217658396E-4</c:v>
                </c:pt>
                <c:pt idx="22">
                  <c:v>8.0130582949325012E-4</c:v>
                </c:pt>
                <c:pt idx="23">
                  <c:v>1.0690829170849933E-3</c:v>
                </c:pt>
                <c:pt idx="24">
                  <c:v>1.1991846866342365E-3</c:v>
                </c:pt>
                <c:pt idx="25">
                  <c:v>1.6438768112747668E-3</c:v>
                </c:pt>
                <c:pt idx="26">
                  <c:v>2.9257455460387216E-3</c:v>
                </c:pt>
                <c:pt idx="27">
                  <c:v>4.3423259369556816E-3</c:v>
                </c:pt>
                <c:pt idx="28">
                  <c:v>4.7724037976468372E-3</c:v>
                </c:pt>
                <c:pt idx="29">
                  <c:v>4.5206777822904293E-3</c:v>
                </c:pt>
                <c:pt idx="30">
                  <c:v>4.5581997773520193E-3</c:v>
                </c:pt>
                <c:pt idx="31">
                  <c:v>4.7032257130183424E-3</c:v>
                </c:pt>
                <c:pt idx="32">
                  <c:v>4.4166718804699578E-3</c:v>
                </c:pt>
                <c:pt idx="33">
                  <c:v>4.1737074198132341E-3</c:v>
                </c:pt>
                <c:pt idx="34">
                  <c:v>4.2675840577044277E-3</c:v>
                </c:pt>
                <c:pt idx="35">
                  <c:v>3.7880675163317716E-3</c:v>
                </c:pt>
                <c:pt idx="36">
                  <c:v>2.3017346155195812E-3</c:v>
                </c:pt>
                <c:pt idx="37">
                  <c:v>8.6388005187882928E-4</c:v>
                </c:pt>
                <c:pt idx="38">
                  <c:v>2.8855937062148047E-4</c:v>
                </c:pt>
                <c:pt idx="39">
                  <c:v>1.1601882726817943E-4</c:v>
                </c:pt>
                <c:pt idx="40">
                  <c:v>-1.6649685219655516E-4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F26-4D56-A3B3-6870E36178A5}"/>
            </c:ext>
          </c:extLst>
        </c:ser>
        <c:ser>
          <c:idx val="4"/>
          <c:order val="4"/>
          <c:tx>
            <c:v>Тр 8с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0.20500000000000002</c:v>
                </c:pt>
                <c:pt idx="3">
                  <c:v>0.30750000000000005</c:v>
                </c:pt>
                <c:pt idx="4">
                  <c:v>0.41000000000000003</c:v>
                </c:pt>
                <c:pt idx="5">
                  <c:v>0.51249999999999996</c:v>
                </c:pt>
                <c:pt idx="6">
                  <c:v>0.6150000000000001</c:v>
                </c:pt>
                <c:pt idx="7">
                  <c:v>0.71749999999999992</c:v>
                </c:pt>
                <c:pt idx="8">
                  <c:v>0.82000000000000006</c:v>
                </c:pt>
                <c:pt idx="9">
                  <c:v>0.92249999999999999</c:v>
                </c:pt>
                <c:pt idx="10">
                  <c:v>1.0249999999999997</c:v>
                </c:pt>
                <c:pt idx="11">
                  <c:v>1.1274999999999997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1.4349999999999996</c:v>
                </c:pt>
                <c:pt idx="15">
                  <c:v>1.5374999999999996</c:v>
                </c:pt>
                <c:pt idx="16">
                  <c:v>1.6400000000000001</c:v>
                </c:pt>
                <c:pt idx="17">
                  <c:v>1.7424999999999997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2.1524999999999994</c:v>
                </c:pt>
                <c:pt idx="22">
                  <c:v>2.2549999999999999</c:v>
                </c:pt>
                <c:pt idx="23">
                  <c:v>2.3574999999999995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2.9724999999999993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3.3824999999999994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3.8949999999999991</c:v>
                </c:pt>
                <c:pt idx="39">
                  <c:v>3.9974999999999992</c:v>
                </c:pt>
                <c:pt idx="40">
                  <c:v>4.0999999999999996</c:v>
                </c:pt>
              </c:numCache>
            </c:numRef>
          </c:cat>
          <c:val>
            <c:numRef>
              <c:f>Лист1!$AO$51:$AO$91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-3.9334553760833672E-4</c:v>
                </c:pt>
                <c:pt idx="3">
                  <c:v>-4.959412236597427E-4</c:v>
                </c:pt>
                <c:pt idx="4">
                  <c:v>-4.7497464908158619E-4</c:v>
                </c:pt>
                <c:pt idx="5">
                  <c:v>-8.047828396086416E-4</c:v>
                </c:pt>
                <c:pt idx="6">
                  <c:v>-1.9875613315474454E-3</c:v>
                </c:pt>
                <c:pt idx="7">
                  <c:v>-3.2860105513930985E-3</c:v>
                </c:pt>
                <c:pt idx="8">
                  <c:v>-3.6098678440561337E-3</c:v>
                </c:pt>
                <c:pt idx="9">
                  <c:v>-3.3171180049740632E-3</c:v>
                </c:pt>
                <c:pt idx="10">
                  <c:v>-3.3609753491417676E-3</c:v>
                </c:pt>
                <c:pt idx="11">
                  <c:v>-3.5198265488750853E-3</c:v>
                </c:pt>
                <c:pt idx="12">
                  <c:v>-3.2765864339479606E-3</c:v>
                </c:pt>
                <c:pt idx="13">
                  <c:v>-3.129698349408544E-3</c:v>
                </c:pt>
                <c:pt idx="14">
                  <c:v>-3.3331865495018365E-3</c:v>
                </c:pt>
                <c:pt idx="15">
                  <c:v>-2.9549532238149355E-3</c:v>
                </c:pt>
                <c:pt idx="16">
                  <c:v>-1.6065773604510133E-3</c:v>
                </c:pt>
                <c:pt idx="17">
                  <c:v>-3.6305710298637015E-4</c:v>
                </c:pt>
                <c:pt idx="18">
                  <c:v>9.5007004569251289E-6</c:v>
                </c:pt>
                <c:pt idx="19">
                  <c:v>1.8996109582038187E-6</c:v>
                </c:pt>
                <c:pt idx="20">
                  <c:v>1.0972373275424178E-4</c:v>
                </c:pt>
                <c:pt idx="21">
                  <c:v>2.5139260035265417E-4</c:v>
                </c:pt>
                <c:pt idx="22">
                  <c:v>3.8855915528557652E-4</c:v>
                </c:pt>
                <c:pt idx="23">
                  <c:v>4.9502597578311518E-4</c:v>
                </c:pt>
                <c:pt idx="24">
                  <c:v>4.7444785081339431E-4</c:v>
                </c:pt>
                <c:pt idx="25">
                  <c:v>7.8080427897949008E-4</c:v>
                </c:pt>
                <c:pt idx="26">
                  <c:v>1.9399361881775601E-3</c:v>
                </c:pt>
                <c:pt idx="27">
                  <c:v>3.2561243357949292E-3</c:v>
                </c:pt>
                <c:pt idx="28">
                  <c:v>3.6151500182640059E-3</c:v>
                </c:pt>
                <c:pt idx="29">
                  <c:v>3.3241709530613759E-3</c:v>
                </c:pt>
                <c:pt idx="30">
                  <c:v>3.353363814177111E-3</c:v>
                </c:pt>
                <c:pt idx="31">
                  <c:v>3.520811487275836E-3</c:v>
                </c:pt>
                <c:pt idx="32">
                  <c:v>3.2874314313890468E-3</c:v>
                </c:pt>
                <c:pt idx="33">
                  <c:v>3.126533736887246E-3</c:v>
                </c:pt>
                <c:pt idx="34">
                  <c:v>3.3294843185418372E-3</c:v>
                </c:pt>
                <c:pt idx="35">
                  <c:v>2.9851120173537342E-3</c:v>
                </c:pt>
                <c:pt idx="36">
                  <c:v>1.6562391890439659E-3</c:v>
                </c:pt>
                <c:pt idx="37">
                  <c:v>3.8995697764285941E-4</c:v>
                </c:pt>
                <c:pt idx="38">
                  <c:v>-7.7657622175532437E-6</c:v>
                </c:pt>
                <c:pt idx="39">
                  <c:v>-9.9863615625295192E-7</c:v>
                </c:pt>
                <c:pt idx="40">
                  <c:v>-1.0476358029101701E-4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F26-4D56-A3B3-6870E36178A5}"/>
            </c:ext>
          </c:extLst>
        </c:ser>
        <c:ser>
          <c:idx val="5"/>
          <c:order val="5"/>
          <c:tx>
            <c:v>Тр 10с</c:v>
          </c:tx>
          <c:marker>
            <c:symbol val="none"/>
          </c:marker>
          <c:cat>
            <c:numRef>
              <c:f>Лист1!$N$1:$N$41</c:f>
              <c:numCache>
                <c:formatCode>General</c:formatCode>
                <c:ptCount val="41"/>
                <c:pt idx="0">
                  <c:v>0</c:v>
                </c:pt>
                <c:pt idx="1">
                  <c:v>0.10249999999999998</c:v>
                </c:pt>
                <c:pt idx="2">
                  <c:v>0.20500000000000002</c:v>
                </c:pt>
                <c:pt idx="3">
                  <c:v>0.30750000000000005</c:v>
                </c:pt>
                <c:pt idx="4">
                  <c:v>0.41000000000000003</c:v>
                </c:pt>
                <c:pt idx="5">
                  <c:v>0.51249999999999996</c:v>
                </c:pt>
                <c:pt idx="6">
                  <c:v>0.6150000000000001</c:v>
                </c:pt>
                <c:pt idx="7">
                  <c:v>0.71749999999999992</c:v>
                </c:pt>
                <c:pt idx="8">
                  <c:v>0.82000000000000006</c:v>
                </c:pt>
                <c:pt idx="9">
                  <c:v>0.92249999999999999</c:v>
                </c:pt>
                <c:pt idx="10">
                  <c:v>1.0249999999999997</c:v>
                </c:pt>
                <c:pt idx="11">
                  <c:v>1.1274999999999997</c:v>
                </c:pt>
                <c:pt idx="12">
                  <c:v>1.23</c:v>
                </c:pt>
                <c:pt idx="13">
                  <c:v>1.3325</c:v>
                </c:pt>
                <c:pt idx="14">
                  <c:v>1.4349999999999996</c:v>
                </c:pt>
                <c:pt idx="15">
                  <c:v>1.5374999999999996</c:v>
                </c:pt>
                <c:pt idx="16">
                  <c:v>1.6400000000000001</c:v>
                </c:pt>
                <c:pt idx="17">
                  <c:v>1.7424999999999997</c:v>
                </c:pt>
                <c:pt idx="18">
                  <c:v>1.845</c:v>
                </c:pt>
                <c:pt idx="19">
                  <c:v>1.9474999999999998</c:v>
                </c:pt>
                <c:pt idx="20">
                  <c:v>2.0499999999999998</c:v>
                </c:pt>
                <c:pt idx="21">
                  <c:v>2.1524999999999994</c:v>
                </c:pt>
                <c:pt idx="22">
                  <c:v>2.2549999999999999</c:v>
                </c:pt>
                <c:pt idx="23">
                  <c:v>2.3574999999999995</c:v>
                </c:pt>
                <c:pt idx="24">
                  <c:v>2.46</c:v>
                </c:pt>
                <c:pt idx="25">
                  <c:v>2.5625</c:v>
                </c:pt>
                <c:pt idx="26">
                  <c:v>2.665</c:v>
                </c:pt>
                <c:pt idx="27">
                  <c:v>2.7674999999999996</c:v>
                </c:pt>
                <c:pt idx="28">
                  <c:v>2.8699999999999997</c:v>
                </c:pt>
                <c:pt idx="29">
                  <c:v>2.9724999999999993</c:v>
                </c:pt>
                <c:pt idx="30">
                  <c:v>3.0749999999999997</c:v>
                </c:pt>
                <c:pt idx="31">
                  <c:v>3.1774999999999998</c:v>
                </c:pt>
                <c:pt idx="32">
                  <c:v>3.2800000000000002</c:v>
                </c:pt>
                <c:pt idx="33">
                  <c:v>3.3824999999999994</c:v>
                </c:pt>
                <c:pt idx="34">
                  <c:v>3.4849999999999999</c:v>
                </c:pt>
                <c:pt idx="35">
                  <c:v>3.5874999999999999</c:v>
                </c:pt>
                <c:pt idx="36">
                  <c:v>3.69</c:v>
                </c:pt>
                <c:pt idx="37">
                  <c:v>3.7925</c:v>
                </c:pt>
                <c:pt idx="38">
                  <c:v>3.8949999999999991</c:v>
                </c:pt>
                <c:pt idx="39">
                  <c:v>3.9974999999999992</c:v>
                </c:pt>
                <c:pt idx="40">
                  <c:v>4.0999999999999996</c:v>
                </c:pt>
              </c:numCache>
            </c:numRef>
          </c:cat>
          <c:val>
            <c:numRef>
              <c:f>Лист1!$AP$51:$AP$91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-2.852686665242307E-4</c:v>
                </c:pt>
                <c:pt idx="3">
                  <c:v>-3.4014880528282005E-4</c:v>
                </c:pt>
                <c:pt idx="4">
                  <c:v>-2.7371537416447648E-4</c:v>
                </c:pt>
                <c:pt idx="5">
                  <c:v>-5.6051866075413378E-4</c:v>
                </c:pt>
                <c:pt idx="6">
                  <c:v>-1.703788038097756E-3</c:v>
                </c:pt>
                <c:pt idx="7">
                  <c:v>-2.9689438814943826E-3</c:v>
                </c:pt>
                <c:pt idx="8">
                  <c:v>-3.2685744409574544E-3</c:v>
                </c:pt>
                <c:pt idx="9">
                  <c:v>-2.9615021251963411E-3</c:v>
                </c:pt>
                <c:pt idx="10">
                  <c:v>-3.0004279622979865E-3</c:v>
                </c:pt>
                <c:pt idx="11">
                  <c:v>-3.1637101278591717E-3</c:v>
                </c:pt>
                <c:pt idx="12">
                  <c:v>-2.934399529421225E-3</c:v>
                </c:pt>
                <c:pt idx="13">
                  <c:v>-2.8103343389633191E-3</c:v>
                </c:pt>
                <c:pt idx="14">
                  <c:v>-3.0450764890796638E-3</c:v>
                </c:pt>
                <c:pt idx="15">
                  <c:v>-2.7065818836813837E-3</c:v>
                </c:pt>
                <c:pt idx="16">
                  <c:v>-1.4052121977255385E-3</c:v>
                </c:pt>
                <c:pt idx="17">
                  <c:v>-2.1279939926938519E-4</c:v>
                </c:pt>
                <c:pt idx="18">
                  <c:v>1.0752699517659552E-4</c:v>
                </c:pt>
                <c:pt idx="19">
                  <c:v>4.7773090223427103E-5</c:v>
                </c:pt>
                <c:pt idx="20">
                  <c:v>1.0382152997714861E-4</c:v>
                </c:pt>
                <c:pt idx="21">
                  <c:v>1.9452637670173953E-4</c:v>
                </c:pt>
                <c:pt idx="22">
                  <c:v>2.8206568654829588E-4</c:v>
                </c:pt>
                <c:pt idx="23">
                  <c:v>3.4074902094401649E-4</c:v>
                </c:pt>
                <c:pt idx="24">
                  <c:v>2.7462799569169305E-4</c:v>
                </c:pt>
                <c:pt idx="25">
                  <c:v>5.3789188714351661E-4</c:v>
                </c:pt>
                <c:pt idx="26">
                  <c:v>1.6573663389271907E-3</c:v>
                </c:pt>
                <c:pt idx="27">
                  <c:v>2.9400076560098585E-3</c:v>
                </c:pt>
                <c:pt idx="28">
                  <c:v>3.2744862741440652E-3</c:v>
                </c:pt>
                <c:pt idx="29">
                  <c:v>2.9688699967701541E-3</c:v>
                </c:pt>
                <c:pt idx="30">
                  <c:v>2.9928313967464201E-3</c:v>
                </c:pt>
                <c:pt idx="31">
                  <c:v>3.164400772459186E-3</c:v>
                </c:pt>
                <c:pt idx="32">
                  <c:v>2.9446479382336239E-3</c:v>
                </c:pt>
                <c:pt idx="33">
                  <c:v>2.8062960529721672E-3</c:v>
                </c:pt>
                <c:pt idx="34">
                  <c:v>3.0402253731118311E-3</c:v>
                </c:pt>
                <c:pt idx="35">
                  <c:v>2.7353231644482133E-3</c:v>
                </c:pt>
                <c:pt idx="36">
                  <c:v>1.4532634520537766E-3</c:v>
                </c:pt>
                <c:pt idx="37">
                  <c:v>2.3801041787033911E-4</c:v>
                </c:pt>
                <c:pt idx="38">
                  <c:v>-1.0748930443914033E-4</c:v>
                </c:pt>
                <c:pt idx="39">
                  <c:v>-4.8561354623953491E-5</c:v>
                </c:pt>
                <c:pt idx="40">
                  <c:v>-1.0053288304207156E-4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F26-4D56-A3B3-6870E36178A5}"/>
            </c:ext>
          </c:extLst>
        </c:ser>
        <c:ser>
          <c:idx val="6"/>
          <c:order val="6"/>
          <c:tx>
            <c:v>мом/10</c:v>
          </c:tx>
          <c:marker>
            <c:symbol val="none"/>
          </c:marker>
          <c:val>
            <c:numRef>
              <c:f>Лист1!$D$1:$D$41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-1.0000000000000002E-2</c:v>
                </c:pt>
                <c:pt idx="7">
                  <c:v>-1.0000000000000002E-2</c:v>
                </c:pt>
                <c:pt idx="8">
                  <c:v>-1.0000000000000002E-2</c:v>
                </c:pt>
                <c:pt idx="9">
                  <c:v>-1.0000000000000002E-2</c:v>
                </c:pt>
                <c:pt idx="10">
                  <c:v>-1.0000000000000002E-2</c:v>
                </c:pt>
                <c:pt idx="11">
                  <c:v>-1.0000000000000002E-2</c:v>
                </c:pt>
                <c:pt idx="12">
                  <c:v>-1.0000000000000002E-2</c:v>
                </c:pt>
                <c:pt idx="13">
                  <c:v>-1.0000000000000002E-2</c:v>
                </c:pt>
                <c:pt idx="14">
                  <c:v>-1.0000000000000002E-2</c:v>
                </c:pt>
                <c:pt idx="15">
                  <c:v>-1.0000000000000002E-2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1.0000000000000002E-2</c:v>
                </c:pt>
                <c:pt idx="27">
                  <c:v>1.0000000000000002E-2</c:v>
                </c:pt>
                <c:pt idx="28">
                  <c:v>1.0000000000000002E-2</c:v>
                </c:pt>
                <c:pt idx="29">
                  <c:v>1.0000000000000002E-2</c:v>
                </c:pt>
                <c:pt idx="30">
                  <c:v>1.0000000000000002E-2</c:v>
                </c:pt>
                <c:pt idx="31">
                  <c:v>1.0000000000000002E-2</c:v>
                </c:pt>
                <c:pt idx="32">
                  <c:v>1.0000000000000002E-2</c:v>
                </c:pt>
                <c:pt idx="33">
                  <c:v>1.0000000000000002E-2</c:v>
                </c:pt>
                <c:pt idx="34">
                  <c:v>1.0000000000000002E-2</c:v>
                </c:pt>
                <c:pt idx="35">
                  <c:v>1.0000000000000002E-2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F26-4D56-A3B3-6870E36178A5}"/>
            </c:ext>
          </c:extLst>
        </c:ser>
        <c:ser>
          <c:idx val="7"/>
          <c:order val="7"/>
          <c:tx>
            <c:v>Тр 1с</c:v>
          </c:tx>
          <c:marker>
            <c:symbol val="none"/>
          </c:marker>
          <c:val>
            <c:numRef>
              <c:f>Лист1!$AJ$51:$AJ$91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8.4752301548127423E-4</c:v>
                </c:pt>
                <c:pt idx="3">
                  <c:v>1.4801208969129746E-3</c:v>
                </c:pt>
                <c:pt idx="4">
                  <c:v>1.8517247028971636E-3</c:v>
                </c:pt>
                <c:pt idx="5">
                  <c:v>1.4014520927881559E-3</c:v>
                </c:pt>
                <c:pt idx="6">
                  <c:v>-1.9633870487035002E-4</c:v>
                </c:pt>
                <c:pt idx="7">
                  <c:v>-1.6874488417016249E-3</c:v>
                </c:pt>
                <c:pt idx="8">
                  <c:v>-1.5744657541961161E-3</c:v>
                </c:pt>
                <c:pt idx="9">
                  <c:v>-4.1068710386526634E-4</c:v>
                </c:pt>
                <c:pt idx="10">
                  <c:v>2.7742262968735623E-4</c:v>
                </c:pt>
                <c:pt idx="11">
                  <c:v>3.2873754965216255E-4</c:v>
                </c:pt>
                <c:pt idx="12">
                  <c:v>1.8706517753468906E-4</c:v>
                </c:pt>
                <c:pt idx="13">
                  <c:v>-5.2787583948701302E-4</c:v>
                </c:pt>
                <c:pt idx="14">
                  <c:v>-1.6699816553392968E-3</c:v>
                </c:pt>
                <c:pt idx="15">
                  <c:v>-1.7457707905377162E-3</c:v>
                </c:pt>
                <c:pt idx="16">
                  <c:v>-1.9908679163719632E-4</c:v>
                </c:pt>
                <c:pt idx="17">
                  <c:v>1.4572796046010807E-3</c:v>
                </c:pt>
                <c:pt idx="18">
                  <c:v>1.9214539968430658E-3</c:v>
                </c:pt>
                <c:pt idx="19">
                  <c:v>1.5134484139292521E-3</c:v>
                </c:pt>
                <c:pt idx="20">
                  <c:v>8.4007424513665599E-4</c:v>
                </c:pt>
                <c:pt idx="21">
                  <c:v>3.1515170526510527E-6</c:v>
                </c:pt>
                <c:pt idx="22">
                  <c:v>-8.2369083644504568E-4</c:v>
                </c:pt>
                <c:pt idx="23">
                  <c:v>-1.4624363259970782E-3</c:v>
                </c:pt>
                <c:pt idx="24">
                  <c:v>-1.8482104308203762E-3</c:v>
                </c:pt>
                <c:pt idx="25">
                  <c:v>-1.4360008325582977E-3</c:v>
                </c:pt>
                <c:pt idx="26">
                  <c:v>1.3547872916119059E-4</c:v>
                </c:pt>
                <c:pt idx="27">
                  <c:v>1.660363080377982E-3</c:v>
                </c:pt>
                <c:pt idx="28">
                  <c:v>1.6034822673295103E-3</c:v>
                </c:pt>
                <c:pt idx="29">
                  <c:v>4.4690569182120291E-4</c:v>
                </c:pt>
                <c:pt idx="30">
                  <c:v>-2.6839051496898859E-4</c:v>
                </c:pt>
                <c:pt idx="31">
                  <c:v>-3.3041131417997383E-4</c:v>
                </c:pt>
                <c:pt idx="32">
                  <c:v>-1.9743988699498299E-4</c:v>
                </c:pt>
                <c:pt idx="33">
                  <c:v>4.9247461051529816E-4</c:v>
                </c:pt>
                <c:pt idx="34">
                  <c:v>1.6407670331015057E-3</c:v>
                </c:pt>
                <c:pt idx="35">
                  <c:v>1.772371627782482E-3</c:v>
                </c:pt>
                <c:pt idx="36">
                  <c:v>2.6195473340211926E-4</c:v>
                </c:pt>
                <c:pt idx="37">
                  <c:v>-1.4199062438724967E-3</c:v>
                </c:pt>
                <c:pt idx="38">
                  <c:v>-1.9246053547607722E-3</c:v>
                </c:pt>
                <c:pt idx="39">
                  <c:v>-1.5324481821068451E-3</c:v>
                </c:pt>
                <c:pt idx="40">
                  <c:v>-8.6465130473254153E-4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8F26-4D56-A3B3-6870E36178A5}"/>
            </c:ext>
          </c:extLst>
        </c:ser>
        <c:ser>
          <c:idx val="8"/>
          <c:order val="8"/>
          <c:tx>
            <c:v>Тр 2с</c:v>
          </c:tx>
          <c:marker>
            <c:symbol val="none"/>
          </c:marker>
          <c:val>
            <c:numRef>
              <c:f>Лист1!$AI$51:$AI$91</c:f>
              <c:numCache>
                <c:formatCode>General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6.2463133411499278E-4</c:v>
                </c:pt>
                <c:pt idx="3">
                  <c:v>1.1165189235029761E-3</c:v>
                </c:pt>
                <c:pt idx="4">
                  <c:v>1.5728172720933188E-3</c:v>
                </c:pt>
                <c:pt idx="5">
                  <c:v>1.4621714403618914E-3</c:v>
                </c:pt>
                <c:pt idx="6">
                  <c:v>2.8372012127778171E-4</c:v>
                </c:pt>
                <c:pt idx="7">
                  <c:v>-1.1296859960077084E-3</c:v>
                </c:pt>
                <c:pt idx="8">
                  <c:v>-1.571473931375857E-3</c:v>
                </c:pt>
                <c:pt idx="9">
                  <c:v>-1.3623709580032396E-3</c:v>
                </c:pt>
                <c:pt idx="10">
                  <c:v>-1.4735378010882494E-3</c:v>
                </c:pt>
                <c:pt idx="11">
                  <c:v>-1.6788290656847889E-3</c:v>
                </c:pt>
                <c:pt idx="12">
                  <c:v>-1.4477336824971574E-3</c:v>
                </c:pt>
                <c:pt idx="13">
                  <c:v>-1.2950832764521227E-3</c:v>
                </c:pt>
                <c:pt idx="14">
                  <c:v>-1.4830960586103179E-3</c:v>
                </c:pt>
                <c:pt idx="15">
                  <c:v>-1.0636594197471717E-3</c:v>
                </c:pt>
                <c:pt idx="16">
                  <c:v>3.1628142357373687E-4</c:v>
                </c:pt>
                <c:pt idx="17">
                  <c:v>1.4701878176985033E-3</c:v>
                </c:pt>
                <c:pt idx="18">
                  <c:v>1.5430406858430734E-3</c:v>
                </c:pt>
                <c:pt idx="19">
                  <c:v>1.0329630046116423E-3</c:v>
                </c:pt>
                <c:pt idx="20">
                  <c:v>5.0161171463956324E-4</c:v>
                </c:pt>
                <c:pt idx="21">
                  <c:v>-5.8140105831510828E-5</c:v>
                </c:pt>
                <c:pt idx="22">
                  <c:v>-6.0820641675182242E-4</c:v>
                </c:pt>
                <c:pt idx="23">
                  <c:v>-1.1002689867845561E-3</c:v>
                </c:pt>
                <c:pt idx="24">
                  <c:v>-1.5623747112661504E-3</c:v>
                </c:pt>
                <c:pt idx="25">
                  <c:v>-1.4826754798044021E-3</c:v>
                </c:pt>
                <c:pt idx="26">
                  <c:v>-3.3378994830547947E-4</c:v>
                </c:pt>
                <c:pt idx="27">
                  <c:v>1.0955421588849182E-3</c:v>
                </c:pt>
                <c:pt idx="28">
                  <c:v>1.5735113982687373E-3</c:v>
                </c:pt>
                <c:pt idx="29">
                  <c:v>1.3670515354423027E-3</c:v>
                </c:pt>
                <c:pt idx="30">
                  <c:v>1.4639508866114703E-3</c:v>
                </c:pt>
                <c:pt idx="31">
                  <c:v>1.6788495483875685E-3</c:v>
                </c:pt>
                <c:pt idx="32">
                  <c:v>1.4586031294073294E-3</c:v>
                </c:pt>
                <c:pt idx="33">
                  <c:v>1.2921938029265164E-3</c:v>
                </c:pt>
                <c:pt idx="34">
                  <c:v>1.4802492377444414E-3</c:v>
                </c:pt>
                <c:pt idx="35">
                  <c:v>1.0954536834614926E-3</c:v>
                </c:pt>
                <c:pt idx="36">
                  <c:v>-2.6681529481606316E-4</c:v>
                </c:pt>
                <c:pt idx="37">
                  <c:v>-1.4492622030374018E-3</c:v>
                </c:pt>
                <c:pt idx="38">
                  <c:v>-1.5544983403666551E-3</c:v>
                </c:pt>
                <c:pt idx="39">
                  <c:v>-1.0509316047132876E-3</c:v>
                </c:pt>
                <c:pt idx="40">
                  <c:v>-5.1878883214113633E-4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8F26-4D56-A3B3-6870E3617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460800"/>
        <c:axId val="118462336"/>
      </c:lineChart>
      <c:catAx>
        <c:axId val="118460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462336"/>
        <c:crosses val="autoZero"/>
        <c:auto val="1"/>
        <c:lblAlgn val="ctr"/>
        <c:lblOffset val="100"/>
        <c:noMultiLvlLbl val="0"/>
      </c:catAx>
      <c:valAx>
        <c:axId val="118462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4608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Лист1!$L$3:$L$43</c:f>
              <c:numCache>
                <c:formatCode>General</c:formatCode>
                <c:ptCount val="4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</c:numCache>
            </c:numRef>
          </c:cat>
          <c:val>
            <c:numRef>
              <c:f>Лист1!$K$3:$K$43</c:f>
              <c:numCache>
                <c:formatCode>General</c:formatCode>
                <c:ptCount val="41"/>
                <c:pt idx="0">
                  <c:v>0</c:v>
                </c:pt>
                <c:pt idx="1">
                  <c:v>2.072968888888886</c:v>
                </c:pt>
                <c:pt idx="2">
                  <c:v>4.1459377777777684</c:v>
                </c:pt>
                <c:pt idx="3">
                  <c:v>6.2189066666666655</c:v>
                </c:pt>
                <c:pt idx="4">
                  <c:v>8.2918755555555439</c:v>
                </c:pt>
                <c:pt idx="5">
                  <c:v>10.364844444444454</c:v>
                </c:pt>
                <c:pt idx="6">
                  <c:v>12.43781333333334</c:v>
                </c:pt>
                <c:pt idx="7">
                  <c:v>14.510782222222248</c:v>
                </c:pt>
                <c:pt idx="8">
                  <c:v>16.58375111111112</c:v>
                </c:pt>
                <c:pt idx="9">
                  <c:v>18.656720000000011</c:v>
                </c:pt>
                <c:pt idx="10">
                  <c:v>18.65672</c:v>
                </c:pt>
                <c:pt idx="11">
                  <c:v>18.65672</c:v>
                </c:pt>
                <c:pt idx="12">
                  <c:v>16.583751111111109</c:v>
                </c:pt>
                <c:pt idx="13">
                  <c:v>14.510782222222234</c:v>
                </c:pt>
                <c:pt idx="14">
                  <c:v>12.437813333333331</c:v>
                </c:pt>
                <c:pt idx="15">
                  <c:v>10.364844444444453</c:v>
                </c:pt>
                <c:pt idx="16">
                  <c:v>8.2918755555555439</c:v>
                </c:pt>
                <c:pt idx="17">
                  <c:v>6.2189066666666521</c:v>
                </c:pt>
                <c:pt idx="18">
                  <c:v>4.1459377777777631</c:v>
                </c:pt>
                <c:pt idx="19">
                  <c:v>2.0729688888888766</c:v>
                </c:pt>
                <c:pt idx="20">
                  <c:v>0</c:v>
                </c:pt>
                <c:pt idx="21">
                  <c:v>-2.072968888888886</c:v>
                </c:pt>
                <c:pt idx="22">
                  <c:v>-4.1459377777777684</c:v>
                </c:pt>
                <c:pt idx="23">
                  <c:v>-6.2189066666666655</c:v>
                </c:pt>
                <c:pt idx="24">
                  <c:v>-8.2918755555555439</c:v>
                </c:pt>
                <c:pt idx="25">
                  <c:v>-10.364844444444454</c:v>
                </c:pt>
                <c:pt idx="26">
                  <c:v>-12.43781333333334</c:v>
                </c:pt>
                <c:pt idx="27">
                  <c:v>-14.510782222222248</c:v>
                </c:pt>
                <c:pt idx="28">
                  <c:v>-16.58375111111112</c:v>
                </c:pt>
                <c:pt idx="29">
                  <c:v>-18.65672</c:v>
                </c:pt>
                <c:pt idx="30">
                  <c:v>-18.65672</c:v>
                </c:pt>
                <c:pt idx="31">
                  <c:v>-18.65672</c:v>
                </c:pt>
                <c:pt idx="32">
                  <c:v>-16.583751111111109</c:v>
                </c:pt>
                <c:pt idx="33">
                  <c:v>-14.510782222222234</c:v>
                </c:pt>
                <c:pt idx="34">
                  <c:v>-12.437813333333331</c:v>
                </c:pt>
                <c:pt idx="35">
                  <c:v>-10.364844444444453</c:v>
                </c:pt>
                <c:pt idx="36">
                  <c:v>-8.2918755555555439</c:v>
                </c:pt>
                <c:pt idx="37">
                  <c:v>-6.2189066666666521</c:v>
                </c:pt>
                <c:pt idx="38">
                  <c:v>-4.1459377777777631</c:v>
                </c:pt>
                <c:pt idx="39">
                  <c:v>-2.0729688888888766</c:v>
                </c:pt>
                <c:pt idx="4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CF-4F7C-93D6-B1EAC14634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541312"/>
        <c:axId val="118572160"/>
      </c:lineChart>
      <c:catAx>
        <c:axId val="1185413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572160"/>
        <c:crosses val="autoZero"/>
        <c:auto val="1"/>
        <c:lblAlgn val="ctr"/>
        <c:lblOffset val="100"/>
        <c:noMultiLvlLbl val="0"/>
      </c:catAx>
      <c:valAx>
        <c:axId val="118572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5413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Лист1!$L$3:$L$43</c:f>
              <c:numCache>
                <c:formatCode>General</c:formatCode>
                <c:ptCount val="4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0.30000000000000032</c:v>
                </c:pt>
                <c:pt idx="4">
                  <c:v>0.4</c:v>
                </c:pt>
                <c:pt idx="5">
                  <c:v>0.5</c:v>
                </c:pt>
                <c:pt idx="6">
                  <c:v>0.60000000000000064</c:v>
                </c:pt>
                <c:pt idx="7">
                  <c:v>0.70000000000000062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</c:numCache>
            </c:numRef>
          </c:cat>
          <c:val>
            <c:numRef>
              <c:f>Лист1!$N$3:$N$43</c:f>
              <c:numCache>
                <c:formatCode>General</c:formatCode>
                <c:ptCount val="41"/>
                <c:pt idx="0">
                  <c:v>0</c:v>
                </c:pt>
                <c:pt idx="1">
                  <c:v>5.5555566222222274E-3</c:v>
                </c:pt>
                <c:pt idx="2">
                  <c:v>5.5555566222222274E-3</c:v>
                </c:pt>
                <c:pt idx="3">
                  <c:v>5.5555566222222274E-3</c:v>
                </c:pt>
                <c:pt idx="4">
                  <c:v>5.5555566222222274E-3</c:v>
                </c:pt>
                <c:pt idx="5">
                  <c:v>5.5555566222222274E-3</c:v>
                </c:pt>
                <c:pt idx="6">
                  <c:v>5.5555566222222231E-3</c:v>
                </c:pt>
                <c:pt idx="7">
                  <c:v>5.5555566222222231E-3</c:v>
                </c:pt>
                <c:pt idx="8">
                  <c:v>5.5555566222222274E-3</c:v>
                </c:pt>
                <c:pt idx="9">
                  <c:v>5.5555566222222274E-3</c:v>
                </c:pt>
                <c:pt idx="10">
                  <c:v>0</c:v>
                </c:pt>
                <c:pt idx="11">
                  <c:v>0</c:v>
                </c:pt>
                <c:pt idx="12">
                  <c:v>-5.5555566222222274E-3</c:v>
                </c:pt>
                <c:pt idx="13">
                  <c:v>-5.5555566222222231E-3</c:v>
                </c:pt>
                <c:pt idx="14">
                  <c:v>-5.5555566222222231E-3</c:v>
                </c:pt>
                <c:pt idx="15">
                  <c:v>-5.5555566222222274E-3</c:v>
                </c:pt>
                <c:pt idx="16">
                  <c:v>-5.5555566222222274E-3</c:v>
                </c:pt>
                <c:pt idx="17">
                  <c:v>-5.5555566222222231E-3</c:v>
                </c:pt>
                <c:pt idx="18">
                  <c:v>-5.5555566222222231E-3</c:v>
                </c:pt>
                <c:pt idx="19">
                  <c:v>-5.5555566222222274E-3</c:v>
                </c:pt>
                <c:pt idx="20">
                  <c:v>-5.5555566222222014E-3</c:v>
                </c:pt>
                <c:pt idx="21">
                  <c:v>-5.5555566222222274E-3</c:v>
                </c:pt>
                <c:pt idx="22">
                  <c:v>-5.5555566222222274E-3</c:v>
                </c:pt>
                <c:pt idx="23">
                  <c:v>-5.5555566222222274E-3</c:v>
                </c:pt>
                <c:pt idx="24">
                  <c:v>-5.5555566222222274E-3</c:v>
                </c:pt>
                <c:pt idx="25">
                  <c:v>-5.5555566222222274E-3</c:v>
                </c:pt>
                <c:pt idx="26">
                  <c:v>-5.5555566222222231E-3</c:v>
                </c:pt>
                <c:pt idx="27">
                  <c:v>-5.5555566222222231E-3</c:v>
                </c:pt>
                <c:pt idx="28">
                  <c:v>-5.5555566222222274E-3</c:v>
                </c:pt>
                <c:pt idx="29">
                  <c:v>-5.5555566222222014E-3</c:v>
                </c:pt>
                <c:pt idx="30">
                  <c:v>0</c:v>
                </c:pt>
                <c:pt idx="31">
                  <c:v>0</c:v>
                </c:pt>
                <c:pt idx="32">
                  <c:v>5.5555566222222274E-3</c:v>
                </c:pt>
                <c:pt idx="33">
                  <c:v>5.5555566222222231E-3</c:v>
                </c:pt>
                <c:pt idx="34">
                  <c:v>5.5555566222222231E-3</c:v>
                </c:pt>
                <c:pt idx="35">
                  <c:v>5.5555566222222274E-3</c:v>
                </c:pt>
                <c:pt idx="36">
                  <c:v>5.5555566222222274E-3</c:v>
                </c:pt>
                <c:pt idx="37">
                  <c:v>5.5555566222222231E-3</c:v>
                </c:pt>
                <c:pt idx="38">
                  <c:v>5.5555566222222231E-3</c:v>
                </c:pt>
                <c:pt idx="39">
                  <c:v>5.5555566222222274E-3</c:v>
                </c:pt>
                <c:pt idx="40">
                  <c:v>5.5555566222222014E-3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36-48EF-B357-41A39CE3C6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834304"/>
        <c:axId val="118836224"/>
      </c:lineChart>
      <c:catAx>
        <c:axId val="118834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8836224"/>
        <c:crosses val="autoZero"/>
        <c:auto val="1"/>
        <c:lblAlgn val="ctr"/>
        <c:lblOffset val="100"/>
        <c:noMultiLvlLbl val="0"/>
      </c:catAx>
      <c:valAx>
        <c:axId val="11883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88343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0.14435</cdr:x>
      <cdr:y>0.05903</cdr:y>
    </cdr:from>
    <cdr:to>
      <cdr:x>0.34519</cdr:x>
      <cdr:y>0.44444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57225" y="161925"/>
          <a:ext cx="914400" cy="1057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Момент, Нм</a:t>
          </a:r>
        </a:p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0.71548</cdr:x>
      <cdr:y>0.36458</cdr:y>
    </cdr:from>
    <cdr:to>
      <cdr:x>0.91632</cdr:x>
      <cdr:y>0.76042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257550" y="1000125"/>
          <a:ext cx="914400" cy="1085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Время, с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0.175</cdr:x>
      <cdr:y>0.31944</cdr:y>
    </cdr:from>
    <cdr:to>
      <cdr:x>0.375</cdr:x>
      <cdr:y>0.45486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800100" y="876299"/>
          <a:ext cx="914400" cy="371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Тр=8с</a:t>
          </a:r>
        </a:p>
      </cdr:txBody>
    </cdr:sp>
  </cdr:relSizeAnchor>
  <cdr:relSizeAnchor xmlns:cdr="http://schemas.openxmlformats.org/drawingml/2006/chartDrawing">
    <cdr:from>
      <cdr:x>0.14269</cdr:x>
      <cdr:y>0.05556</cdr:y>
    </cdr:from>
    <cdr:to>
      <cdr:x>0.4</cdr:x>
      <cdr:y>0.43056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09600" y="138406"/>
          <a:ext cx="1099312" cy="934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Ускорение основания</a:t>
          </a:r>
          <a:r>
            <a:rPr lang="ru-RU" sz="1100" baseline="0"/>
            <a:t> </a:t>
          </a:r>
          <a:r>
            <a:rPr lang="ru-RU" sz="1100"/>
            <a:t> ,рад/с2</a:t>
          </a:r>
        </a:p>
      </cdr:txBody>
    </cdr:sp>
  </cdr:relSizeAnchor>
  <cdr:relSizeAnchor xmlns:cdr="http://schemas.openxmlformats.org/drawingml/2006/chartDrawing">
    <cdr:from>
      <cdr:x>0.77586</cdr:x>
      <cdr:y>0.58692</cdr:y>
    </cdr:from>
    <cdr:to>
      <cdr:x>0.94976</cdr:x>
      <cdr:y>1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3314700" y="1462088"/>
          <a:ext cx="742950" cy="10290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Время,с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0.12154</cdr:x>
      <cdr:y>0.06388</cdr:y>
    </cdr:from>
    <cdr:to>
      <cdr:x>0.26923</cdr:x>
      <cdr:y>0.3326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52475" y="276225"/>
          <a:ext cx="914400" cy="1162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Ускорение рад/с2</a:t>
          </a:r>
        </a:p>
      </cdr:txBody>
    </cdr:sp>
  </cdr:relSizeAnchor>
  <cdr:relSizeAnchor xmlns:cdr="http://schemas.openxmlformats.org/drawingml/2006/chartDrawing">
    <cdr:from>
      <cdr:x>0.61385</cdr:x>
      <cdr:y>0.62555</cdr:y>
    </cdr:from>
    <cdr:to>
      <cdr:x>0.84769</cdr:x>
      <cdr:y>0.93172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800475" y="2705100"/>
          <a:ext cx="1447799" cy="13239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Время,с</a:t>
          </a: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0.12917</cdr:x>
      <cdr:y>0.04167</cdr:y>
    </cdr:from>
    <cdr:to>
      <cdr:x>0.32917</cdr:x>
      <cdr:y>0.13889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590550" y="114301"/>
          <a:ext cx="914400" cy="26669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Скорость измерительного маховика рад/с</a:t>
          </a:r>
        </a:p>
      </cdr:txBody>
    </cdr:sp>
  </cdr:relSizeAnchor>
  <cdr:relSizeAnchor xmlns:cdr="http://schemas.openxmlformats.org/drawingml/2006/chartDrawing">
    <cdr:from>
      <cdr:x>0.8</cdr:x>
      <cdr:y>0.35819</cdr:y>
    </cdr:from>
    <cdr:to>
      <cdr:x>1</cdr:x>
      <cdr:y>0.47537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2895600" y="724884"/>
          <a:ext cx="723900" cy="2371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Время,с</a:t>
          </a:r>
        </a:p>
      </cdr:txBody>
    </cdr:sp>
  </cdr:relSizeAnchor>
</c:userShapes>
</file>

<file path=word/drawings/drawing5.xml><?xml version="1.0" encoding="utf-8"?>
<c:userShapes xmlns:c="http://schemas.openxmlformats.org/drawingml/2006/chart">
  <cdr:relSizeAnchor xmlns:cdr="http://schemas.openxmlformats.org/drawingml/2006/chartDrawing">
    <cdr:from>
      <cdr:x>0.15</cdr:x>
      <cdr:y>0.05903</cdr:y>
    </cdr:from>
    <cdr:to>
      <cdr:x>0.35</cdr:x>
      <cdr:y>0.43403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685800" y="161925"/>
          <a:ext cx="914400" cy="1028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ru-RU" sz="1100"/>
            <a:t>Момент измерительного маховика, Нм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1461</Words>
  <Characters>8328</Characters>
  <Application>Microsoft Office Word</Application>
  <DocSecurity>0</DocSecurity>
  <Lines>69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y_larionov</dc:creator>
  <cp:lastModifiedBy>Белан Илья Михайлович</cp:lastModifiedBy>
  <cp:revision>14</cp:revision>
  <dcterms:created xsi:type="dcterms:W3CDTF">2022-10-18T11:43:00Z</dcterms:created>
  <dcterms:modified xsi:type="dcterms:W3CDTF">2022-12-12T14:15:00Z</dcterms:modified>
</cp:coreProperties>
</file>