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6A60" w14:textId="768B6B42" w:rsidR="008D6C56" w:rsidRPr="00754AA6"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r w:rsidR="00467AA7" w:rsidRPr="00754AA6">
        <w:rPr>
          <w:rFonts w:ascii="Times New Roman" w:hAnsi="Times New Roman" w:cs="Times New Roman"/>
          <w:color w:val="333333"/>
          <w:sz w:val="28"/>
          <w:szCs w:val="28"/>
        </w:rPr>
        <w:t xml:space="preserve"> </w:t>
      </w:r>
    </w:p>
    <w:p w14:paraId="5C51C23D" w14:textId="0CEBEACA" w:rsidR="008D6C56" w:rsidRPr="001118B5"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568594E4" w14:textId="7A8EFFEB" w:rsidR="008D6C56" w:rsidRDefault="008D6C56" w:rsidP="000437AB">
      <w:pPr>
        <w:pStyle w:val="BodyText"/>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2DBD9592" w14:textId="575F100F" w:rsidR="008D6C56" w:rsidRDefault="008D6C56" w:rsidP="000437AB">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238A33B9" w14:textId="78D573D1"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35364282" w14:textId="2FC92485"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78180EF0" w14:textId="30B76409" w:rsidR="00267F11" w:rsidRPr="003B324A" w:rsidRDefault="003B324A" w:rsidP="000437AB">
      <w:pPr>
        <w:spacing w:line="360" w:lineRule="auto"/>
        <w:ind w:firstLine="709"/>
        <w:rPr>
          <w:i/>
          <w:iCs/>
          <w:sz w:val="28"/>
        </w:rPr>
      </w:pPr>
      <w:r>
        <w:rPr>
          <w:i/>
          <w:iCs/>
          <w:sz w:val="28"/>
          <w:vertAlign w:val="superscript"/>
        </w:rPr>
        <w:t>3</w:t>
      </w:r>
      <w:r w:rsidR="00754AA6" w:rsidRPr="003B324A">
        <w:rPr>
          <w:i/>
          <w:iCs/>
          <w:sz w:val="28"/>
        </w:rPr>
        <w:t xml:space="preserve"> </w:t>
      </w:r>
      <w:hyperlink r:id="rId6" w:history="1">
        <w:r w:rsidR="00754AA6" w:rsidRPr="003B324A">
          <w:rPr>
            <w:rStyle w:val="Hyperlink"/>
            <w:i/>
            <w:iCs/>
            <w:color w:val="000000" w:themeColor="text1"/>
            <w:sz w:val="28"/>
            <w:u w:val="none"/>
            <w:lang w:val="en-US"/>
          </w:rPr>
          <w:t>iliyars</w:t>
        </w:r>
        <w:r w:rsidR="00754AA6" w:rsidRPr="003B324A">
          <w:rPr>
            <w:rStyle w:val="Hyperlink"/>
            <w:i/>
            <w:iCs/>
            <w:color w:val="000000" w:themeColor="text1"/>
            <w:sz w:val="28"/>
            <w:u w:val="none"/>
          </w:rPr>
          <w:t>97@</w:t>
        </w:r>
        <w:r w:rsidR="00754AA6" w:rsidRPr="003B324A">
          <w:rPr>
            <w:rStyle w:val="Hyperlink"/>
            <w:i/>
            <w:iCs/>
            <w:color w:val="000000" w:themeColor="text1"/>
            <w:sz w:val="28"/>
            <w:u w:val="none"/>
            <w:lang w:val="en-US"/>
          </w:rPr>
          <w:t>gmail</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com</w:t>
        </w:r>
      </w:hyperlink>
      <w:r w:rsidR="00754AA6" w:rsidRPr="003B324A">
        <w:rPr>
          <w:i/>
          <w:iCs/>
          <w:sz w:val="28"/>
        </w:rPr>
        <w:tab/>
        <w:t xml:space="preserve"> https://orcid.org/0000-0002-6202-2331</w:t>
      </w:r>
    </w:p>
    <w:p w14:paraId="1EDA0AF7" w14:textId="4C0A49EE" w:rsidR="00754AA6" w:rsidRPr="003B324A" w:rsidRDefault="003B324A" w:rsidP="003B324A">
      <w:pPr>
        <w:spacing w:line="360" w:lineRule="auto"/>
        <w:ind w:firstLine="709"/>
        <w:rPr>
          <w:bCs/>
          <w:i/>
          <w:iCs/>
          <w:sz w:val="28"/>
        </w:rPr>
      </w:pPr>
      <w:r>
        <w:rPr>
          <w:i/>
          <w:iCs/>
          <w:sz w:val="28"/>
          <w:vertAlign w:val="superscript"/>
        </w:rPr>
        <w:t>4</w:t>
      </w:r>
      <w:r w:rsidR="00754AA6" w:rsidRPr="003B324A">
        <w:rPr>
          <w:i/>
          <w:iCs/>
        </w:rPr>
        <w:t xml:space="preserve"> </w:t>
      </w:r>
      <w:hyperlink r:id="rId7" w:history="1">
        <w:r w:rsidR="00754AA6" w:rsidRPr="003B324A">
          <w:rPr>
            <w:rStyle w:val="Hyperlink"/>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66C70AAF" w14:textId="1BE7B759" w:rsidR="00754AA6" w:rsidRPr="003B324A" w:rsidRDefault="003B324A" w:rsidP="000437AB">
      <w:pPr>
        <w:spacing w:line="360" w:lineRule="auto"/>
        <w:ind w:firstLine="709"/>
        <w:rPr>
          <w:i/>
          <w:iCs/>
          <w:sz w:val="28"/>
        </w:rPr>
      </w:pPr>
      <w:r>
        <w:rPr>
          <w:i/>
          <w:iCs/>
          <w:sz w:val="28"/>
          <w:vertAlign w:val="superscript"/>
        </w:rPr>
        <w:t>5</w:t>
      </w:r>
      <w:r w:rsidR="00754AA6" w:rsidRPr="003B324A">
        <w:rPr>
          <w:rStyle w:val="BalloonTextChar"/>
          <w:rFonts w:ascii="Times New Roman" w:hAnsi="Times New Roman" w:cs="Times New Roman"/>
          <w:i/>
          <w:iCs/>
          <w:color w:val="333333"/>
          <w:sz w:val="28"/>
          <w:szCs w:val="28"/>
        </w:rPr>
        <w:t xml:space="preserve"> </w:t>
      </w:r>
      <w:hyperlink r:id="rId8" w:history="1">
        <w:r w:rsidR="00754AA6" w:rsidRPr="003B324A">
          <w:rPr>
            <w:rStyle w:val="Hyperlink"/>
            <w:i/>
            <w:iCs/>
            <w:color w:val="000000" w:themeColor="text1"/>
            <w:sz w:val="28"/>
            <w:u w:val="none"/>
            <w:lang w:val="en-US"/>
          </w:rPr>
          <w:t>LarionDan</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yandex</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ru</w:t>
        </w:r>
      </w:hyperlink>
      <w:r w:rsidR="00754AA6" w:rsidRPr="003B324A">
        <w:rPr>
          <w:rStyle w:val="a"/>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2A5CF816" w14:textId="4BA61E36" w:rsidR="007E4378" w:rsidRPr="00A10B89" w:rsidRDefault="007E4378" w:rsidP="000437AB">
      <w:pPr>
        <w:spacing w:line="360" w:lineRule="auto"/>
        <w:ind w:firstLine="709"/>
        <w:rPr>
          <w:sz w:val="28"/>
        </w:rPr>
      </w:pPr>
    </w:p>
    <w:p w14:paraId="5477B08C" w14:textId="2A047847" w:rsidR="00267F11" w:rsidRDefault="00267F11" w:rsidP="000437AB">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7D668CB9" w14:textId="77777777" w:rsidR="000F667C" w:rsidRDefault="004F5FCC"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Предмет исследования. </w:t>
      </w:r>
      <w:r>
        <w:rPr>
          <w:rFonts w:ascii="Times New Roman" w:hAnsi="Times New Roman" w:cs="Times New Roman"/>
          <w:color w:val="333333"/>
          <w:sz w:val="28"/>
          <w:szCs w:val="28"/>
        </w:rPr>
        <w:t xml:space="preserve">Исследовался остаточный реактивный момент на основание оптико-механической системы на основание космического аппарата. </w:t>
      </w:r>
      <w:r w:rsidR="007E4378">
        <w:rPr>
          <w:rFonts w:ascii="Times New Roman" w:hAnsi="Times New Roman" w:cs="Times New Roman"/>
          <w:color w:val="333333"/>
          <w:sz w:val="28"/>
          <w:szCs w:val="28"/>
        </w:rPr>
        <w:t xml:space="preserve"> </w:t>
      </w:r>
      <w:r w:rsidR="007E4378">
        <w:rPr>
          <w:rFonts w:ascii="Times New Roman" w:hAnsi="Times New Roman" w:cs="Times New Roman"/>
          <w:b/>
          <w:bCs/>
          <w:color w:val="333333"/>
          <w:sz w:val="28"/>
          <w:szCs w:val="28"/>
        </w:rPr>
        <w:t xml:space="preserve">Цель работы. </w:t>
      </w:r>
      <w:r w:rsidR="007E4378">
        <w:rPr>
          <w:rFonts w:ascii="Times New Roman" w:hAnsi="Times New Roman" w:cs="Times New Roman"/>
          <w:color w:val="333333"/>
          <w:sz w:val="28"/>
          <w:szCs w:val="28"/>
        </w:rPr>
        <w:t xml:space="preserve">Разработка, калибровка и апробация измерительного стенда реактивного остаточного момента на основе метода косвенных измерений. </w:t>
      </w:r>
      <w:r w:rsidR="007E4378">
        <w:rPr>
          <w:rFonts w:ascii="Times New Roman" w:hAnsi="Times New Roman" w:cs="Times New Roman"/>
          <w:b/>
          <w:bCs/>
          <w:color w:val="333333"/>
          <w:sz w:val="28"/>
          <w:szCs w:val="28"/>
        </w:rPr>
        <w:t xml:space="preserve">Метод. </w:t>
      </w:r>
      <w:r w:rsidR="007E4378">
        <w:rPr>
          <w:rFonts w:ascii="Times New Roman" w:hAnsi="Times New Roman" w:cs="Times New Roman"/>
          <w:color w:val="333333"/>
          <w:sz w:val="28"/>
          <w:szCs w:val="28"/>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момента.</w:t>
      </w:r>
      <w:r w:rsidR="007E4378">
        <w:rPr>
          <w:rFonts w:ascii="Times New Roman" w:hAnsi="Times New Roman" w:cs="Times New Roman"/>
          <w:b/>
          <w:bCs/>
          <w:color w:val="333333"/>
          <w:sz w:val="28"/>
          <w:szCs w:val="28"/>
        </w:rPr>
        <w:t xml:space="preserve"> Основные результаты. </w:t>
      </w:r>
      <w:r w:rsidR="007E4378">
        <w:rPr>
          <w:rFonts w:ascii="Times New Roman" w:hAnsi="Times New Roman" w:cs="Times New Roman"/>
          <w:color w:val="333333"/>
          <w:sz w:val="28"/>
          <w:szCs w:val="28"/>
        </w:rPr>
        <w:t xml:space="preserve"> Приводиться описание созданного измерительного стенда остаточного реактивного момента. Провидена калибровка эталонного реактивного </w:t>
      </w:r>
      <w:r w:rsidR="007E4378">
        <w:rPr>
          <w:rFonts w:ascii="Times New Roman" w:hAnsi="Times New Roman" w:cs="Times New Roman"/>
          <w:color w:val="333333"/>
          <w:sz w:val="28"/>
          <w:szCs w:val="28"/>
        </w:rPr>
        <w:lastRenderedPageBreak/>
        <w:t>момента. Представлены результаты измерений реактивного момента от воздействия оптико-механической системы.</w:t>
      </w:r>
      <w:r w:rsidR="00A11840">
        <w:rPr>
          <w:rFonts w:ascii="Times New Roman" w:hAnsi="Times New Roman" w:cs="Times New Roman"/>
          <w:color w:val="333333"/>
          <w:sz w:val="28"/>
          <w:szCs w:val="28"/>
        </w:rPr>
        <w:t xml:space="preserve"> </w:t>
      </w:r>
    </w:p>
    <w:p w14:paraId="0887176F" w14:textId="2ABBB048" w:rsidR="004F5FCC" w:rsidRPr="00A11840"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Практическая значимость. </w:t>
      </w:r>
      <w:r>
        <w:rPr>
          <w:rFonts w:ascii="Times New Roman" w:hAnsi="Times New Roman" w:cs="Times New Roman"/>
          <w:color w:val="333333"/>
          <w:sz w:val="28"/>
          <w:szCs w:val="28"/>
        </w:rPr>
        <w:t xml:space="preserve">Предложенный в работе метод измерения остаточного реактивного момента позволят с достаточной точностью измерять остаточный реактивный момент на основание космического аппарата, что эмпирически скорректировать методы управления оптико-механической системы в земных условиях. </w:t>
      </w:r>
    </w:p>
    <w:p w14:paraId="0F66E82F" w14:textId="6DD3FF86" w:rsidR="00267F11"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 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5CD1020E" w14:textId="5948AD73" w:rsidR="000F34ED" w:rsidRDefault="000F34ED" w:rsidP="000437AB">
      <w:pPr>
        <w:pStyle w:val="BodyText"/>
        <w:spacing w:line="360" w:lineRule="auto"/>
        <w:jc w:val="both"/>
        <w:rPr>
          <w:rFonts w:ascii="Times New Roman" w:hAnsi="Times New Roman" w:cs="Times New Roman"/>
          <w:b/>
          <w:bCs/>
          <w:color w:val="333333"/>
          <w:sz w:val="28"/>
          <w:szCs w:val="28"/>
        </w:rPr>
      </w:pPr>
    </w:p>
    <w:p w14:paraId="5432F0DD" w14:textId="6FBC2425" w:rsidR="000F34ED" w:rsidRPr="003B324A"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Стенд измерения остаточного реактивного момента оптико-механической системы</w:t>
      </w:r>
      <w:r w:rsidR="003B324A">
        <w:rPr>
          <w:rFonts w:ascii="Times New Roman" w:hAnsi="Times New Roman" w:cs="Times New Roman"/>
          <w:color w:val="333333"/>
          <w:sz w:val="28"/>
          <w:szCs w:val="28"/>
        </w:rPr>
        <w:t xml:space="preserve"> </w:t>
      </w:r>
      <w:r w:rsidR="003B324A" w:rsidRPr="003B324A">
        <w:rPr>
          <w:rFonts w:ascii="Times New Roman" w:hAnsi="Times New Roman" w:cs="Times New Roman"/>
          <w:color w:val="333333"/>
          <w:sz w:val="28"/>
          <w:szCs w:val="28"/>
        </w:rPr>
        <w:t xml:space="preserve">//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69CF4D1C" w14:textId="2A719539" w:rsidR="000F34ED" w:rsidRPr="001118B5"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b/>
          <w:bCs/>
          <w:color w:val="333333"/>
          <w:sz w:val="28"/>
          <w:szCs w:val="28"/>
          <w:lang w:val="en-US"/>
        </w:rPr>
        <w:t xml:space="preserve"> </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3BE8DB16"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71C8D4CF" w14:textId="77777777" w:rsidR="000F34ED" w:rsidRDefault="000F34ED" w:rsidP="000437AB">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3E227E9C" w14:textId="5A93123B" w:rsidR="000F34ED" w:rsidRDefault="000F34ED" w:rsidP="000437AB">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proofErr w:type="spellStart"/>
      <w:r>
        <w:rPr>
          <w:bCs/>
          <w:sz w:val="28"/>
          <w:lang w:val="en-US"/>
        </w:rPr>
        <w:t>Belan</w:t>
      </w:r>
      <w:proofErr w:type="spellEnd"/>
      <w:r w:rsidR="00754AA6" w:rsidRPr="00754AA6">
        <w:rPr>
          <w:bCs/>
          <w:sz w:val="28"/>
          <w:lang w:val="en-US"/>
        </w:rPr>
        <w:t xml:space="preserve"> </w:t>
      </w:r>
      <w:r w:rsidRPr="000F34ED">
        <w:rPr>
          <w:bCs/>
          <w:sz w:val="28"/>
          <w:lang w:val="en-US"/>
        </w:rPr>
        <w:t>1,2</w:t>
      </w:r>
      <w:r w:rsidR="00754AA6" w:rsidRPr="00754AA6">
        <w:rPr>
          <w:bCs/>
          <w:sz w:val="28"/>
          <w:lang w:val="en-US"/>
        </w:rPr>
        <w:t>,3</w:t>
      </w:r>
      <w:r w:rsidR="000437AB" w:rsidRPr="000437AB">
        <w:rPr>
          <w:bCs/>
          <w:sz w:val="28"/>
          <w:lang w:val="en-US"/>
        </w:rPr>
        <w:t>*</w:t>
      </w:r>
      <w:r w:rsidRPr="000F34ED">
        <w:rPr>
          <w:bCs/>
          <w:sz w:val="28"/>
          <w:lang w:val="en-US"/>
        </w:rPr>
        <w:t xml:space="preserve"> </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00754AA6" w:rsidRPr="00754AA6">
        <w:rPr>
          <w:bCs/>
          <w:sz w:val="28"/>
          <w:lang w:val="en-US"/>
        </w:rPr>
        <w:t xml:space="preserve"> </w:t>
      </w:r>
      <w:r w:rsidRPr="000F34ED">
        <w:rPr>
          <w:bCs/>
          <w:sz w:val="28"/>
          <w:lang w:val="en-US"/>
        </w:rPr>
        <w:t>1</w:t>
      </w:r>
      <w:r w:rsidR="00754AA6" w:rsidRPr="00754AA6">
        <w:rPr>
          <w:bCs/>
          <w:sz w:val="28"/>
          <w:lang w:val="en-US"/>
        </w:rPr>
        <w:t>,4</w:t>
      </w:r>
      <w:r>
        <w:rPr>
          <w:bCs/>
          <w:sz w:val="28"/>
          <w:lang w:val="en-US"/>
        </w:rPr>
        <w:t xml:space="preserve"> AND</w:t>
      </w:r>
      <w:r w:rsidRPr="000F34ED">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r>
        <w:rPr>
          <w:bCs/>
          <w:sz w:val="28"/>
          <w:lang w:val="en-US"/>
        </w:rPr>
        <w:t xml:space="preserve"> </w:t>
      </w:r>
    </w:p>
    <w:p w14:paraId="1748D290" w14:textId="12915C50" w:rsidR="000F34ED" w:rsidRDefault="00754AA6" w:rsidP="000437AB">
      <w:pPr>
        <w:pStyle w:val="BodyText"/>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03D81B18" w14:textId="48C24B2C" w:rsidR="00754AA6" w:rsidRDefault="00754AA6" w:rsidP="000437AB">
      <w:pPr>
        <w:spacing w:line="360" w:lineRule="auto"/>
        <w:rPr>
          <w:rStyle w:val="a"/>
          <w:b w:val="0"/>
          <w:bCs w:val="0"/>
          <w:color w:val="333333"/>
          <w:sz w:val="28"/>
          <w:lang w:val="en-US"/>
        </w:rPr>
      </w:pPr>
      <w:r w:rsidRPr="00754AA6">
        <w:rPr>
          <w:rStyle w:val="a"/>
          <w:b w:val="0"/>
          <w:bCs w:val="0"/>
          <w:color w:val="333333"/>
          <w:sz w:val="28"/>
          <w:lang w:val="en-US"/>
        </w:rPr>
        <w:t xml:space="preserve">2 </w:t>
      </w:r>
      <w:r>
        <w:rPr>
          <w:rStyle w:val="a"/>
          <w:b w:val="0"/>
          <w:bCs w:val="0"/>
          <w:color w:val="333333"/>
          <w:sz w:val="28"/>
          <w:lang w:val="en-US"/>
        </w:rPr>
        <w:tab/>
      </w:r>
      <w:r w:rsidRPr="00754AA6">
        <w:rPr>
          <w:rStyle w:val="a"/>
          <w:b w:val="0"/>
          <w:bCs w:val="0"/>
          <w:color w:val="333333"/>
          <w:sz w:val="28"/>
          <w:lang w:val="en-US"/>
        </w:rPr>
        <w:t>Saint Petersburg Electrotechnical University "LETI"</w:t>
      </w:r>
    </w:p>
    <w:p w14:paraId="00FFF170" w14:textId="4FAB0351" w:rsidR="000437AB" w:rsidRPr="000437AB" w:rsidRDefault="000437AB" w:rsidP="000437AB">
      <w:pPr>
        <w:spacing w:line="360" w:lineRule="auto"/>
        <w:rPr>
          <w:iCs/>
          <w:color w:val="000000" w:themeColor="text1"/>
          <w:sz w:val="28"/>
          <w:lang w:val="en-US"/>
        </w:rPr>
      </w:pPr>
      <w:r w:rsidRPr="000437AB">
        <w:rPr>
          <w:rStyle w:val="a"/>
          <w:b w:val="0"/>
          <w:bCs w:val="0"/>
          <w:color w:val="333333"/>
          <w:sz w:val="28"/>
          <w:lang w:val="en-US"/>
        </w:rPr>
        <w:t>3</w:t>
      </w:r>
      <w:r w:rsidRPr="000437AB">
        <w:rPr>
          <w:rStyle w:val="a"/>
          <w:b w:val="0"/>
          <w:bCs w:val="0"/>
          <w:color w:val="333333"/>
          <w:sz w:val="28"/>
          <w:lang w:val="en-US"/>
        </w:rPr>
        <w:tab/>
      </w:r>
      <w:r w:rsidR="00C60BEB">
        <w:fldChar w:fldCharType="begin"/>
      </w:r>
      <w:r w:rsidR="00C60BEB" w:rsidRPr="00C60BEB">
        <w:rPr>
          <w:lang w:val="en-US"/>
        </w:rPr>
        <w:instrText xml:space="preserve"> HYPERLINK "mailto:iliyars97@gmail.com" </w:instrText>
      </w:r>
      <w:r w:rsidR="00C60BEB">
        <w:fldChar w:fldCharType="separate"/>
      </w:r>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r w:rsidR="00C60BEB">
        <w:rPr>
          <w:rStyle w:val="Hyperlink"/>
          <w:color w:val="000000" w:themeColor="text1"/>
          <w:sz w:val="28"/>
          <w:u w:val="none"/>
          <w:lang w:val="en-US"/>
        </w:rPr>
        <w:fldChar w:fldCharType="end"/>
      </w:r>
      <w:r w:rsidRPr="000437AB">
        <w:rPr>
          <w:sz w:val="28"/>
          <w:lang w:val="en-US"/>
        </w:rPr>
        <w:tab/>
        <w:t xml:space="preserve"> </w:t>
      </w:r>
      <w:r w:rsidR="00C60BEB">
        <w:fldChar w:fldCharType="begin"/>
      </w:r>
      <w:r w:rsidR="00C60BEB" w:rsidRPr="00C60BEB">
        <w:rPr>
          <w:lang w:val="en-US"/>
        </w:rPr>
        <w:instrText xml:space="preserve"> HYPERLINK "https://orcid.org/0000-0002-6202-2331" </w:instrText>
      </w:r>
      <w:r w:rsidR="00C60BEB">
        <w:fldChar w:fldCharType="separate"/>
      </w:r>
      <w:r w:rsidRPr="000437AB">
        <w:rPr>
          <w:rStyle w:val="Hyperlink"/>
          <w:iCs/>
          <w:color w:val="000000" w:themeColor="text1"/>
          <w:sz w:val="28"/>
          <w:u w:val="none"/>
          <w:lang w:val="en-US"/>
        </w:rPr>
        <w:t>https://orcid.org/0000-0002-6202-2331</w:t>
      </w:r>
      <w:r w:rsidR="00C60BEB">
        <w:rPr>
          <w:rStyle w:val="Hyperlink"/>
          <w:iCs/>
          <w:color w:val="000000" w:themeColor="text1"/>
          <w:sz w:val="28"/>
          <w:u w:val="none"/>
          <w:lang w:val="en-US"/>
        </w:rPr>
        <w:fldChar w:fldCharType="end"/>
      </w:r>
    </w:p>
    <w:p w14:paraId="40B05EED" w14:textId="77777777"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r w:rsidR="00C60BEB">
        <w:fldChar w:fldCharType="begin"/>
      </w:r>
      <w:r w:rsidR="00C60BEB" w:rsidRPr="00C60BEB">
        <w:rPr>
          <w:lang w:val="en-US"/>
        </w:rPr>
        <w:instrText xml:space="preserve"> HYPERLINK "mailto:Clystron@yandex.ru" </w:instrText>
      </w:r>
      <w:r w:rsidR="00C60BEB">
        <w:fldChar w:fldCharType="separate"/>
      </w:r>
      <w:r w:rsidRPr="000437AB">
        <w:rPr>
          <w:rStyle w:val="Hyperlink"/>
          <w:color w:val="000000" w:themeColor="text1"/>
          <w:sz w:val="28"/>
          <w:u w:val="none"/>
          <w:lang w:val="en-US"/>
        </w:rPr>
        <w:t>Clystron@yandex.ru</w:t>
      </w:r>
      <w:r w:rsidR="00C60BEB">
        <w:rPr>
          <w:rStyle w:val="Hyperlink"/>
          <w:color w:val="000000" w:themeColor="text1"/>
          <w:sz w:val="28"/>
          <w:u w:val="none"/>
          <w:lang w:val="en-US"/>
        </w:rPr>
        <w:fldChar w:fldCharType="end"/>
      </w:r>
      <w:r w:rsidRPr="000437AB">
        <w:rPr>
          <w:sz w:val="28"/>
          <w:lang w:val="en-US"/>
        </w:rPr>
        <w:tab/>
      </w:r>
      <w:r w:rsidRPr="000437AB">
        <w:rPr>
          <w:bCs/>
          <w:sz w:val="28"/>
          <w:lang w:val="en-US"/>
        </w:rPr>
        <w:t>https://orcid.org/0000-0002-1038-5923</w:t>
      </w:r>
    </w:p>
    <w:p w14:paraId="7700AC31" w14:textId="1A7309BE" w:rsidR="000437AB" w:rsidRPr="000437AB" w:rsidRDefault="000437AB" w:rsidP="000437AB">
      <w:pPr>
        <w:spacing w:line="360" w:lineRule="auto"/>
        <w:rPr>
          <w:sz w:val="28"/>
          <w:lang w:val="en-US"/>
        </w:rPr>
      </w:pPr>
      <w:r w:rsidRPr="000437AB">
        <w:rPr>
          <w:sz w:val="28"/>
          <w:lang w:val="en-US"/>
        </w:rPr>
        <w:t>5</w:t>
      </w:r>
      <w:r w:rsidRPr="000437AB">
        <w:rPr>
          <w:sz w:val="28"/>
          <w:lang w:val="en-US"/>
        </w:rPr>
        <w:tab/>
      </w:r>
      <w:r w:rsidR="00C60BEB">
        <w:fldChar w:fldCharType="begin"/>
      </w:r>
      <w:r w:rsidR="00C60BEB" w:rsidRPr="00C60BEB">
        <w:rPr>
          <w:lang w:val="en-US"/>
        </w:rPr>
        <w:instrText xml:space="preserve"> HYPERLINK "mailto:LarionDan@yandex.ru" </w:instrText>
      </w:r>
      <w:r w:rsidR="00C60BEB">
        <w:fldChar w:fldCharType="separate"/>
      </w:r>
      <w:r w:rsidRPr="00754AA6">
        <w:rPr>
          <w:rStyle w:val="Hyperlink"/>
          <w:color w:val="000000" w:themeColor="text1"/>
          <w:sz w:val="28"/>
          <w:u w:val="none"/>
          <w:lang w:val="en-US"/>
        </w:rPr>
        <w:t>LarionDan</w:t>
      </w:r>
      <w:r w:rsidRPr="000437AB">
        <w:rPr>
          <w:rStyle w:val="Hyperlink"/>
          <w:color w:val="000000" w:themeColor="text1"/>
          <w:sz w:val="28"/>
          <w:u w:val="none"/>
          <w:lang w:val="en-US"/>
        </w:rPr>
        <w:t>@</w:t>
      </w:r>
      <w:r w:rsidRPr="00754AA6">
        <w:rPr>
          <w:rStyle w:val="Hyperlink"/>
          <w:color w:val="000000" w:themeColor="text1"/>
          <w:sz w:val="28"/>
          <w:u w:val="none"/>
          <w:lang w:val="en-US"/>
        </w:rPr>
        <w:t>yandex</w:t>
      </w:r>
      <w:r w:rsidRPr="000437AB">
        <w:rPr>
          <w:rStyle w:val="Hyperlink"/>
          <w:color w:val="000000" w:themeColor="text1"/>
          <w:sz w:val="28"/>
          <w:u w:val="none"/>
          <w:lang w:val="en-US"/>
        </w:rPr>
        <w:t>.</w:t>
      </w:r>
      <w:r w:rsidRPr="00754AA6">
        <w:rPr>
          <w:rStyle w:val="Hyperlink"/>
          <w:color w:val="000000" w:themeColor="text1"/>
          <w:sz w:val="28"/>
          <w:u w:val="none"/>
          <w:lang w:val="en-US"/>
        </w:rPr>
        <w:t>ru</w:t>
      </w:r>
      <w:r w:rsidR="00C60BEB">
        <w:rPr>
          <w:rStyle w:val="Hyperlink"/>
          <w:color w:val="000000" w:themeColor="text1"/>
          <w:sz w:val="28"/>
          <w:u w:val="none"/>
          <w:lang w:val="en-US"/>
        </w:rPr>
        <w:fldChar w:fldCharType="end"/>
      </w:r>
      <w:r w:rsidRPr="000437AB">
        <w:rPr>
          <w:rStyle w:val="a"/>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14:paraId="66610F1A" w14:textId="61EE928F" w:rsidR="00754AA6" w:rsidRDefault="000437AB" w:rsidP="000437AB">
      <w:pPr>
        <w:spacing w:line="360" w:lineRule="auto"/>
        <w:rPr>
          <w:color w:val="000000" w:themeColor="text1"/>
          <w:sz w:val="28"/>
          <w:lang w:val="en-US"/>
        </w:rPr>
      </w:pPr>
      <w:r w:rsidRPr="000437AB">
        <w:rPr>
          <w:rStyle w:val="a"/>
          <w:b w:val="0"/>
          <w:bCs w:val="0"/>
          <w:color w:val="333333"/>
          <w:sz w:val="28"/>
          <w:lang w:val="en-US"/>
        </w:rPr>
        <w:t>*</w:t>
      </w:r>
      <w:r w:rsidRPr="000437AB">
        <w:rPr>
          <w:color w:val="333333"/>
          <w:sz w:val="28"/>
          <w:lang w:val="en-US"/>
        </w:rPr>
        <w:t xml:space="preserve"> </w:t>
      </w:r>
      <w:r w:rsidRPr="00A23757">
        <w:rPr>
          <w:color w:val="333333"/>
          <w:sz w:val="28"/>
          <w:lang w:val="en-US"/>
        </w:rPr>
        <w:t xml:space="preserve">Corresponding author: </w:t>
      </w:r>
      <w:r w:rsidR="00C60BEB">
        <w:fldChar w:fldCharType="begin"/>
      </w:r>
      <w:r w:rsidR="00C60BEB" w:rsidRPr="00C60BEB">
        <w:rPr>
          <w:lang w:val="en-US"/>
        </w:rPr>
        <w:instrText xml:space="preserve"> HYPERLINK "mailto:iliyars97@gmail.com" </w:instrText>
      </w:r>
      <w:r w:rsidR="00C60BEB">
        <w:fldChar w:fldCharType="separate"/>
      </w:r>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r w:rsidR="00C60BEB">
        <w:rPr>
          <w:rStyle w:val="Hyperlink"/>
          <w:color w:val="000000" w:themeColor="text1"/>
          <w:sz w:val="28"/>
          <w:u w:val="none"/>
          <w:lang w:val="en-US"/>
        </w:rPr>
        <w:fldChar w:fldCharType="end"/>
      </w:r>
    </w:p>
    <w:p w14:paraId="18795D41" w14:textId="77777777" w:rsidR="000437AB" w:rsidRDefault="000437AB" w:rsidP="000437AB">
      <w:pPr>
        <w:spacing w:line="360" w:lineRule="auto"/>
        <w:rPr>
          <w:bCs/>
          <w:sz w:val="28"/>
          <w:lang w:val="en-US"/>
        </w:rPr>
      </w:pPr>
    </w:p>
    <w:p w14:paraId="282854B6" w14:textId="77777777" w:rsidR="0017317B" w:rsidRPr="00A10B89" w:rsidRDefault="0017317B" w:rsidP="000437A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4648C517" w14:textId="50D954E3" w:rsidR="000F34ED" w:rsidRDefault="0017317B" w:rsidP="000437AB">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Pr="0017317B">
        <w:rPr>
          <w:rStyle w:val="a"/>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0F667C">
        <w:rPr>
          <w:rStyle w:val="PlaceholderText"/>
          <w:rFonts w:ascii="Times New Roman" w:hAnsi="Times New Roman" w:cs="Times New Roman"/>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of measurements of the reactive moment from </w:t>
      </w:r>
      <w:r w:rsidR="000F667C" w:rsidRPr="000F667C">
        <w:rPr>
          <w:rStyle w:val="a"/>
          <w:rFonts w:ascii="Times New Roman" w:hAnsi="Times New Roman" w:cs="Times New Roman"/>
          <w:b w:val="0"/>
          <w:bCs w:val="0"/>
          <w:color w:val="333333"/>
          <w:sz w:val="28"/>
          <w:szCs w:val="28"/>
          <w:lang w:val="en-US"/>
        </w:rPr>
        <w:lastRenderedPageBreak/>
        <w:t xml:space="preserve">the impact of an opto-mechanical system are presented.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14:paraId="3C9A7BDB" w14:textId="732FFFD7" w:rsidR="000F667C" w:rsidRPr="007943B9" w:rsidRDefault="000F667C" w:rsidP="00754AA6">
      <w:pPr>
        <w:pStyle w:val="BodyText"/>
        <w:spacing w:line="360" w:lineRule="auto"/>
        <w:jc w:val="both"/>
        <w:rPr>
          <w:b/>
          <w:bCs/>
          <w:sz w:val="28"/>
          <w:lang w:val="en-US"/>
        </w:rPr>
      </w:pPr>
      <w:r w:rsidRPr="00A23757">
        <w:rPr>
          <w:rStyle w:val="a"/>
          <w:rFonts w:ascii="Times New Roman" w:hAnsi="Times New Roman" w:cs="Times New Roman"/>
          <w:color w:val="333333"/>
          <w:sz w:val="28"/>
          <w:szCs w:val="28"/>
          <w:lang w:val="en-US"/>
        </w:rPr>
        <w:t>Keywords</w:t>
      </w:r>
      <w:r w:rsidRPr="000F667C">
        <w:rPr>
          <w:rStyle w:val="a"/>
          <w:rFonts w:ascii="Times New Roman" w:hAnsi="Times New Roman" w:cs="Times New Roman"/>
          <w:color w:val="333333"/>
          <w:sz w:val="28"/>
          <w:szCs w:val="28"/>
          <w:lang w:val="en-US"/>
        </w:rPr>
        <w:t xml:space="preserve">: </w:t>
      </w:r>
      <w:r w:rsidRPr="000F667C">
        <w:rPr>
          <w:rStyle w:val="a"/>
          <w:rFonts w:ascii="Times New Roman" w:hAnsi="Times New Roman" w:cs="Times New Roman"/>
          <w:b w:val="0"/>
          <w:bCs w:val="0"/>
          <w:color w:val="333333"/>
          <w:sz w:val="28"/>
          <w:szCs w:val="28"/>
          <w:lang w:val="en-US"/>
        </w:rPr>
        <w:t>Reactive moment, indirect measurements, measuring stand</w:t>
      </w:r>
      <w:r w:rsidR="007943B9" w:rsidRPr="007943B9">
        <w:rPr>
          <w:rStyle w:val="a"/>
          <w:rFonts w:ascii="Times New Roman" w:hAnsi="Times New Roman" w:cs="Times New Roman"/>
          <w:b w:val="0"/>
          <w:bCs w:val="0"/>
          <w:color w:val="333333"/>
          <w:sz w:val="28"/>
          <w:szCs w:val="28"/>
          <w:lang w:val="en-US"/>
        </w:rPr>
        <w:t xml:space="preserve">, </w:t>
      </w:r>
      <w:r w:rsidR="007943B9">
        <w:rPr>
          <w:rStyle w:val="a"/>
          <w:rFonts w:ascii="Times New Roman" w:hAnsi="Times New Roman" w:cs="Times New Roman"/>
          <w:b w:val="0"/>
          <w:bCs w:val="0"/>
          <w:color w:val="333333"/>
          <w:sz w:val="28"/>
          <w:szCs w:val="28"/>
          <w:lang w:val="en-US"/>
        </w:rPr>
        <w:t>laser gyroscope.</w:t>
      </w:r>
    </w:p>
    <w:p w14:paraId="395389E7" w14:textId="5FC29130" w:rsidR="008D6C56" w:rsidRPr="000F667C" w:rsidRDefault="008D6C56" w:rsidP="00754AA6">
      <w:pPr>
        <w:pStyle w:val="BodyText"/>
        <w:spacing w:line="360" w:lineRule="auto"/>
        <w:jc w:val="both"/>
        <w:rPr>
          <w:rFonts w:ascii="Times New Roman" w:hAnsi="Times New Roman" w:cs="Times New Roman"/>
          <w:bCs/>
          <w:color w:val="333333"/>
          <w:sz w:val="28"/>
          <w:szCs w:val="28"/>
          <w:lang w:val="en-US"/>
        </w:rPr>
      </w:pPr>
      <w:r w:rsidRPr="000F667C">
        <w:rPr>
          <w:bCs/>
          <w:sz w:val="28"/>
          <w:lang w:val="en-US"/>
        </w:rPr>
        <w:br w:type="page"/>
      </w:r>
    </w:p>
    <w:p w14:paraId="13F3AAD1" w14:textId="79BBBDDA"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05ECD6FE" w14:textId="77777777" w:rsidR="003E27F5" w:rsidRPr="00911BAE" w:rsidRDefault="003E27F5" w:rsidP="00754AA6">
      <w:pPr>
        <w:spacing w:line="360" w:lineRule="auto"/>
        <w:rPr>
          <w:sz w:val="28"/>
        </w:rPr>
      </w:pPr>
    </w:p>
    <w:p w14:paraId="54CADB93" w14:textId="51CA27F3" w:rsidR="00600BBE" w:rsidRPr="00600BBE" w:rsidRDefault="00600BBE" w:rsidP="00421A4F">
      <w:pPr>
        <w:spacing w:line="360" w:lineRule="auto"/>
        <w:rPr>
          <w:b/>
          <w:bCs/>
          <w:sz w:val="28"/>
        </w:rPr>
      </w:pPr>
      <w:r>
        <w:rPr>
          <w:b/>
          <w:bCs/>
          <w:sz w:val="28"/>
        </w:rPr>
        <w:t>ВВЕДЕНИЕ</w:t>
      </w:r>
    </w:p>
    <w:p w14:paraId="2BCB775F" w14:textId="37919EB5"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Pr="00551F64">
        <w:rPr>
          <w:sz w:val="28"/>
        </w:rPr>
        <w:t xml:space="preserve"> </w:t>
      </w:r>
      <w:r w:rsidR="00CE6BB3">
        <w:rPr>
          <w:sz w:val="28"/>
        </w:rPr>
        <w:t>Реактивный момент возникает при вращении любого двигателя, расположенного на летательном аппарате. По третьему закону ньютона, двигатель, прикладывающий момент к подвижной части оптико-механической системы, прикладывает равный по значению и противоположный по знаку момент на собственное основание. Этот реактивный момент приводит к вращению всего космического аппарат в противоположную сторону вращения двигателя</w:t>
      </w:r>
      <w:r w:rsidR="00107DF2" w:rsidRPr="00107DF2">
        <w:rPr>
          <w:sz w:val="28"/>
        </w:rPr>
        <w:t>[</w:t>
      </w:r>
      <w:r w:rsidR="00A10B89" w:rsidRPr="00A10B89">
        <w:rPr>
          <w:sz w:val="28"/>
        </w:rPr>
        <w:t>9</w:t>
      </w:r>
      <w:r w:rsidR="00107DF2" w:rsidRPr="00107DF2">
        <w:rPr>
          <w:sz w:val="28"/>
        </w:rPr>
        <w:t>]</w:t>
      </w:r>
      <w:r w:rsidR="00CE6BB3">
        <w:rPr>
          <w:sz w:val="28"/>
        </w:rPr>
        <w:t>.</w:t>
      </w:r>
      <w:r w:rsidR="00600BBE">
        <w:rPr>
          <w:sz w:val="28"/>
        </w:rPr>
        <w:t xml:space="preserve"> Так как космический аппарат должен точно определять свое положение в пространстве – необходимо влияние реактивного момента свести к минимуму. Одним из способов решения этой проблемы является компенсация с помощью дополнительного маховика, соосно расположенным с основным двигателем и вращающимся в противоположную сторону</w:t>
      </w:r>
      <w:r w:rsidR="009B37DD" w:rsidRPr="009B37DD">
        <w:rPr>
          <w:sz w:val="28"/>
        </w:rPr>
        <w:t>[10</w:t>
      </w:r>
      <w:r w:rsidR="008C555C" w:rsidRPr="008C555C">
        <w:rPr>
          <w:sz w:val="28"/>
        </w:rPr>
        <w:t>,11</w:t>
      </w:r>
      <w:r w:rsidR="009B37DD" w:rsidRPr="009B37DD">
        <w:rPr>
          <w:sz w:val="28"/>
        </w:rPr>
        <w:t>]</w:t>
      </w:r>
      <w:r w:rsidR="00600BBE">
        <w:rPr>
          <w:sz w:val="28"/>
        </w:rPr>
        <w:t>.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невозможно, из-за допусков деталей оптико-механической системы.</w:t>
      </w:r>
      <w:r w:rsidR="0004036F" w:rsidRPr="0004036F">
        <w:rPr>
          <w:sz w:val="28"/>
        </w:rPr>
        <w:t xml:space="preserve"> </w:t>
      </w:r>
      <w:r w:rsidR="0004036F">
        <w:rPr>
          <w:sz w:val="28"/>
        </w:rPr>
        <w:t xml:space="preserve">Необходимо эмпирически подбирать параметры маховика для каждой оптико-механической системы. Для этого необходимо </w:t>
      </w:r>
      <w:r w:rsidR="00957181">
        <w:rPr>
          <w:sz w:val="28"/>
        </w:rPr>
        <w:t>измерить нескомпенсированный реактивный момент от вращения оптико-механической системы и маховика.</w:t>
      </w:r>
    </w:p>
    <w:p w14:paraId="1B4C87C8" w14:textId="27C862E4" w:rsidR="00D84533" w:rsidRDefault="00D84533" w:rsidP="00754AA6">
      <w:pPr>
        <w:spacing w:line="360" w:lineRule="auto"/>
        <w:ind w:firstLine="708"/>
        <w:rPr>
          <w:sz w:val="28"/>
        </w:rPr>
      </w:pPr>
    </w:p>
    <w:p w14:paraId="4D867DA0" w14:textId="3B8E30D4" w:rsidR="00DD403E" w:rsidRDefault="00DD403E" w:rsidP="00754AA6">
      <w:pPr>
        <w:spacing w:line="360" w:lineRule="auto"/>
        <w:ind w:firstLine="708"/>
        <w:rPr>
          <w:sz w:val="28"/>
        </w:rPr>
      </w:pPr>
    </w:p>
    <w:p w14:paraId="58F3F65A" w14:textId="77777777" w:rsidR="00DD403E" w:rsidRPr="0004036F" w:rsidRDefault="00DD403E" w:rsidP="00754AA6">
      <w:pPr>
        <w:spacing w:line="360" w:lineRule="auto"/>
        <w:ind w:firstLine="708"/>
        <w:rPr>
          <w:sz w:val="28"/>
        </w:rPr>
      </w:pPr>
    </w:p>
    <w:p w14:paraId="57A376FA" w14:textId="60F13F92" w:rsidR="00551F64" w:rsidRPr="00957181" w:rsidRDefault="00957181" w:rsidP="00DD403E">
      <w:pPr>
        <w:spacing w:line="360" w:lineRule="auto"/>
        <w:rPr>
          <w:b/>
          <w:bCs/>
          <w:sz w:val="28"/>
        </w:rPr>
      </w:pPr>
      <w:r>
        <w:rPr>
          <w:b/>
          <w:bCs/>
          <w:sz w:val="28"/>
        </w:rPr>
        <w:lastRenderedPageBreak/>
        <w:t>МЕТОДИКА РЕШЕНИЯ ЗАДАЧИ</w:t>
      </w:r>
    </w:p>
    <w:p w14:paraId="6A007130" w14:textId="04987D4D"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421A4F">
        <w:rPr>
          <w:sz w:val="28"/>
        </w:rPr>
        <w:t>вращения оптико-механической системы</w:t>
      </w:r>
      <w:r w:rsidRPr="00911BAE">
        <w:rPr>
          <w:sz w:val="28"/>
        </w:rPr>
        <w:t xml:space="preserve"> аппаратуры на узел </w:t>
      </w:r>
      <w:r w:rsidR="001D7541" w:rsidRPr="00911BAE">
        <w:rPr>
          <w:sz w:val="28"/>
        </w:rPr>
        <w:t>подвеса</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Pr="00911BAE">
        <w:rPr>
          <w:sz w:val="28"/>
        </w:rPr>
        <w:t xml:space="preserve"> </w:t>
      </w:r>
      <w:r w:rsidR="001D7541" w:rsidRPr="00911BAE">
        <w:rPr>
          <w:sz w:val="28"/>
        </w:rPr>
        <w:t xml:space="preserve">реактивного </w:t>
      </w:r>
      <w:r w:rsidRPr="00911BAE">
        <w:rPr>
          <w:sz w:val="28"/>
        </w:rPr>
        <w:t xml:space="preserve">момента. </w:t>
      </w:r>
    </w:p>
    <w:p w14:paraId="2E033101"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75521AA5" w14:textId="6C9F4ABA"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426619" w:rsidRPr="00426619">
        <w:rPr>
          <w:sz w:val="28"/>
        </w:rPr>
        <w:t xml:space="preserve"> </w:t>
      </w:r>
      <w:r w:rsidR="00244D7F" w:rsidRPr="00244D7F">
        <w:rPr>
          <w:sz w:val="28"/>
        </w:rPr>
        <w:t>[1</w:t>
      </w:r>
      <w:r w:rsidR="008C555C" w:rsidRPr="008C555C">
        <w:rPr>
          <w:sz w:val="28"/>
        </w:rPr>
        <w:t>2</w:t>
      </w:r>
      <w:r w:rsidR="00244D7F" w:rsidRPr="00244D7F">
        <w:rPr>
          <w:sz w:val="28"/>
        </w:rPr>
        <w:t>]</w:t>
      </w:r>
      <w:r w:rsidR="001833EB" w:rsidRPr="00911BAE">
        <w:rPr>
          <w:sz w:val="28"/>
        </w:rPr>
        <w:t>:</w:t>
      </w:r>
    </w:p>
    <w:p w14:paraId="68049428" w14:textId="30E77B21" w:rsidR="00496B90" w:rsidRDefault="00496B90" w:rsidP="00754AA6">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4BA6FCB1" w14:textId="77777777" w:rsidTr="00496B90">
        <w:tc>
          <w:tcPr>
            <w:tcW w:w="8928" w:type="dxa"/>
          </w:tcPr>
          <w:p w14:paraId="1A53ADF3" w14:textId="23412C49"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1744F63B" w14:textId="20067D62" w:rsidR="00496B90" w:rsidRDefault="00496B90" w:rsidP="00754AA6">
            <w:pPr>
              <w:spacing w:line="360" w:lineRule="auto"/>
              <w:rPr>
                <w:sz w:val="28"/>
              </w:rPr>
            </w:pPr>
            <w:r>
              <w:rPr>
                <w:sz w:val="28"/>
              </w:rPr>
              <w:t>(1)</w:t>
            </w:r>
          </w:p>
        </w:tc>
      </w:tr>
    </w:tbl>
    <w:p w14:paraId="69D5337C" w14:textId="3BE9A9A9" w:rsidR="001833EB" w:rsidRPr="00911BAE" w:rsidRDefault="001833EB" w:rsidP="00754AA6">
      <w:pPr>
        <w:spacing w:line="360" w:lineRule="auto"/>
        <w:rPr>
          <w:rFonts w:eastAsiaTheme="minorEastAsia"/>
          <w:sz w:val="28"/>
          <w:lang w:val="en-US"/>
        </w:rPr>
      </w:pPr>
    </w:p>
    <w:p w14:paraId="33250C84" w14:textId="77777777"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F5DF015" w14:textId="0E3F1834"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4C865DA" w14:textId="77777777" w:rsidTr="00DD403E">
        <w:tc>
          <w:tcPr>
            <w:tcW w:w="8527" w:type="dxa"/>
          </w:tcPr>
          <w:p w14:paraId="6D2DF18F" w14:textId="734117F6" w:rsidR="00D863AE" w:rsidRDefault="00C60BEB"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+2*</m:t>
              </m:r>
              <m:r>
                <w:rPr>
                  <w:rFonts w:ascii="Cambria Math" w:hAnsi="Cambria Math"/>
                  <w:sz w:val="28"/>
                </w:rPr>
                <m:t>ξ</m:t>
              </m:r>
              <m:r>
                <w:rPr>
                  <w:rFonts w:ascii="Cambria Math" w:hAnsi="Cambria Math"/>
                  <w:sz w:val="28"/>
                </w:rPr>
                <m:t>*</m:t>
              </m:r>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m:t>
              </m:r>
              <m:r>
                <w:rPr>
                  <w:rFonts w:ascii="Cambria Math" w:hAnsi="Cambria Math"/>
                  <w:sz w:val="28"/>
                </w:rPr>
                <m:t>ω</m:t>
              </m:r>
              <m:r>
                <w:rPr>
                  <w:rFonts w:ascii="Cambria Math" w:hAnsi="Cambria Math"/>
                  <w:sz w:val="28"/>
                </w:rPr>
                <m:t>0*</m:t>
              </m:r>
              <m:r>
                <w:rPr>
                  <w:rFonts w:ascii="Cambria Math" w:hAnsi="Cambria Math"/>
                  <w:sz w:val="28"/>
                </w:rPr>
                <m:t>ω</m:t>
              </m:r>
              <m:r>
                <w:rPr>
                  <w:rFonts w:ascii="Cambria Math" w:hAnsi="Cambria Math"/>
                  <w:sz w:val="28"/>
                </w:rPr>
                <m:t>0*</m:t>
              </m:r>
              <m:r>
                <w:rPr>
                  <w:rFonts w:ascii="Cambria Math" w:hAnsi="Cambria Math"/>
                  <w:sz w:val="28"/>
                </w:rPr>
                <m:t>φ</m:t>
              </m:r>
              <m:r>
                <w:rPr>
                  <w:rFonts w:ascii="Cambria Math" w:hAnsi="Cambria Math"/>
                  <w:sz w:val="28"/>
                </w:rPr>
                <m:t>(</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14:paraId="1698F3A9" w14:textId="14A2CB50" w:rsidR="00D863AE" w:rsidRDefault="00D863AE" w:rsidP="00754AA6">
            <w:pPr>
              <w:spacing w:line="360" w:lineRule="auto"/>
              <w:rPr>
                <w:sz w:val="28"/>
              </w:rPr>
            </w:pPr>
            <w:r>
              <w:rPr>
                <w:sz w:val="28"/>
              </w:rPr>
              <w:t>(2)</w:t>
            </w:r>
          </w:p>
        </w:tc>
      </w:tr>
    </w:tbl>
    <w:p w14:paraId="691EBEC0" w14:textId="1E5CF8B7" w:rsidR="00D863AE" w:rsidRDefault="00D863AE" w:rsidP="00754AA6">
      <w:pPr>
        <w:spacing w:line="360" w:lineRule="auto"/>
        <w:rPr>
          <w:rFonts w:eastAsiaTheme="minorEastAsia"/>
          <w:sz w:val="28"/>
        </w:rPr>
      </w:pPr>
      <w:r>
        <w:rPr>
          <w:sz w:val="28"/>
        </w:rPr>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r>
          <w:rPr>
            <w:rFonts w:ascii="Cambria Math" w:hAnsi="Cambria Math"/>
            <w:sz w:val="28"/>
          </w:rPr>
          <m:t xml:space="preserve"> </m:t>
        </m:r>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071339E8" w14:textId="3E10C6BC"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07A12A10" w14:textId="562F598F" w:rsidR="000565E8" w:rsidRPr="00911BAE" w:rsidRDefault="000565E8" w:rsidP="000437AB">
      <w:pPr>
        <w:spacing w:line="360" w:lineRule="auto"/>
        <w:ind w:firstLine="708"/>
        <w:rPr>
          <w:rFonts w:eastAsiaTheme="minorEastAsia"/>
          <w:sz w:val="28"/>
        </w:rPr>
      </w:pPr>
      <w:r w:rsidRPr="00911BAE">
        <w:rPr>
          <w:rFonts w:eastAsiaTheme="minorEastAsia"/>
          <w:sz w:val="28"/>
        </w:rPr>
        <w:lastRenderedPageBreak/>
        <w:t xml:space="preserve">На рисунке </w:t>
      </w:r>
      <w:r w:rsidR="00F833C6">
        <w:rPr>
          <w:rFonts w:eastAsiaTheme="minorEastAsia"/>
          <w:sz w:val="28"/>
        </w:rPr>
        <w:t>1</w:t>
      </w:r>
      <w:r w:rsidRPr="00911BAE">
        <w:rPr>
          <w:rFonts w:eastAsiaTheme="minorEastAsia"/>
          <w:sz w:val="28"/>
        </w:rPr>
        <w:t xml:space="preserve"> представлены</w:t>
      </w:r>
      <w:r w:rsidR="00BB0BBC" w:rsidRPr="00911BAE">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4CD764CE" w14:textId="77777777" w:rsidR="000565E8" w:rsidRPr="00911BAE" w:rsidRDefault="000565E8" w:rsidP="00754AA6">
      <w:pPr>
        <w:spacing w:line="360" w:lineRule="auto"/>
        <w:rPr>
          <w:rFonts w:eastAsiaTheme="minorEastAsia"/>
          <w:sz w:val="28"/>
        </w:rPr>
      </w:pPr>
    </w:p>
    <w:p w14:paraId="49EB740D" w14:textId="29276270"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957181">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Pr="00911BAE">
        <w:rPr>
          <w:rFonts w:eastAsiaTheme="minorEastAsia"/>
          <w:sz w:val="28"/>
        </w:rPr>
        <w:t xml:space="preserve"> </w:t>
      </w:r>
      <w:r w:rsidR="00A1317F" w:rsidRPr="00911BAE">
        <w:rPr>
          <w:rFonts w:eastAsiaTheme="minorEastAsia"/>
          <w:sz w:val="28"/>
        </w:rPr>
        <w:t xml:space="preserve">собственной частоты </w:t>
      </w:r>
      <w:r w:rsidRPr="00911BAE">
        <w:rPr>
          <w:rFonts w:eastAsiaTheme="minorEastAsia"/>
          <w:sz w:val="28"/>
        </w:rPr>
        <w:t xml:space="preserve">амплитуда </w:t>
      </w:r>
      <w:r w:rsidR="005C275A" w:rsidRPr="00911BAE">
        <w:rPr>
          <w:rFonts w:eastAsiaTheme="minorEastAsia"/>
          <w:sz w:val="28"/>
        </w:rPr>
        <w:t xml:space="preserve">входного </w:t>
      </w:r>
      <w:r w:rsidRPr="00911BAE">
        <w:rPr>
          <w:rFonts w:eastAsiaTheme="minorEastAsia"/>
          <w:sz w:val="28"/>
        </w:rPr>
        <w:t>сигнала резко падает</w:t>
      </w:r>
      <w:r w:rsidR="00666E57" w:rsidRPr="00911BAE">
        <w:rPr>
          <w:rFonts w:eastAsiaTheme="minorEastAsia"/>
          <w:sz w:val="28"/>
        </w:rPr>
        <w:t xml:space="preserve"> с темпом -40 дБ/декада</w:t>
      </w:r>
      <w:r w:rsidR="005C275A" w:rsidRPr="00911BAE">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 сдвигается на π.</w:t>
      </w:r>
      <w:r w:rsidR="008C555C" w:rsidRPr="008C555C">
        <w:rPr>
          <w:rFonts w:eastAsiaTheme="minorEastAsia"/>
          <w:sz w:val="28"/>
        </w:rPr>
        <w:t>[13]</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r w:rsidR="00B7455B" w:rsidRPr="00911BAE">
        <w:rPr>
          <w:rFonts w:eastAsiaTheme="minorEastAsia"/>
          <w:sz w:val="28"/>
        </w:rPr>
        <w:t xml:space="preserve"> </w:t>
      </w:r>
    </w:p>
    <w:p w14:paraId="68CFE193" w14:textId="77777777"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6E30676A" w14:textId="5879A3C7"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107DF2" w:rsidRPr="00107DF2">
        <w:rPr>
          <w:sz w:val="28"/>
        </w:rPr>
        <w:t xml:space="preserve"> </w:t>
      </w:r>
      <w:r w:rsidR="00055440" w:rsidRPr="00055440">
        <w:rPr>
          <w:sz w:val="28"/>
        </w:rPr>
        <w:t>[</w:t>
      </w:r>
      <w:r w:rsidR="00D84533" w:rsidRPr="00D84533">
        <w:rPr>
          <w:sz w:val="28"/>
        </w:rPr>
        <w:t>1</w:t>
      </w:r>
      <w:r w:rsidR="008C555C" w:rsidRPr="008C555C">
        <w:rPr>
          <w:sz w:val="28"/>
        </w:rPr>
        <w:t>4</w:t>
      </w:r>
      <w:r w:rsidR="00055440" w:rsidRPr="00055440">
        <w:rPr>
          <w:sz w:val="28"/>
        </w:rPr>
        <w:t>]</w:t>
      </w:r>
      <w:r w:rsidR="00A1317F" w:rsidRPr="00911BAE">
        <w:rPr>
          <w:sz w:val="28"/>
        </w:rPr>
        <w:t>:</w:t>
      </w:r>
    </w:p>
    <w:p w14:paraId="5D408610"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1D7C354" w14:textId="77777777" w:rsidTr="00D863AE">
        <w:tc>
          <w:tcPr>
            <w:tcW w:w="8928" w:type="dxa"/>
            <w:vAlign w:val="center"/>
          </w:tcPr>
          <w:p w14:paraId="5C505597" w14:textId="0F6405C8"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10F06823" w14:textId="1C1F9CFF" w:rsidR="00D863AE" w:rsidRDefault="00D863AE" w:rsidP="00754AA6">
            <w:pPr>
              <w:spacing w:line="360" w:lineRule="auto"/>
              <w:jc w:val="center"/>
              <w:rPr>
                <w:sz w:val="28"/>
              </w:rPr>
            </w:pPr>
            <w:r>
              <w:rPr>
                <w:sz w:val="28"/>
              </w:rPr>
              <w:t>(3)</w:t>
            </w:r>
          </w:p>
        </w:tc>
      </w:tr>
    </w:tbl>
    <w:p w14:paraId="649EE716" w14:textId="77777777" w:rsidR="00D863AE" w:rsidRDefault="00D863AE" w:rsidP="00754AA6">
      <w:pPr>
        <w:tabs>
          <w:tab w:val="left" w:pos="1380"/>
        </w:tabs>
        <w:spacing w:line="360" w:lineRule="auto"/>
        <w:rPr>
          <w:sz w:val="28"/>
        </w:rPr>
      </w:pPr>
    </w:p>
    <w:p w14:paraId="60A81CAB" w14:textId="77777777"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460E1D57" w14:textId="447F687F" w:rsidR="006B3DD2" w:rsidRPr="00911BAE" w:rsidRDefault="000437AB" w:rsidP="000437AB">
      <w:pPr>
        <w:tabs>
          <w:tab w:val="left" w:pos="1380"/>
        </w:tabs>
        <w:spacing w:line="360" w:lineRule="auto"/>
        <w:rPr>
          <w:sz w:val="28"/>
        </w:rPr>
      </w:pPr>
      <w:r>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26886F38" w14:textId="7B93DFB6" w:rsidR="00672EAD" w:rsidRDefault="00672EAD" w:rsidP="00754AA6">
      <w:pPr>
        <w:tabs>
          <w:tab w:val="left" w:pos="1380"/>
        </w:tabs>
        <w:spacing w:line="360" w:lineRule="auto"/>
        <w:rPr>
          <w:sz w:val="28"/>
        </w:rPr>
      </w:pPr>
      <w:r w:rsidRPr="00911BAE">
        <w:rPr>
          <w:sz w:val="28"/>
        </w:rPr>
        <w:lastRenderedPageBreak/>
        <w:tab/>
        <w:t>Для каждой из гармоник угла отклонения рамы стенда можно записать:</w:t>
      </w:r>
    </w:p>
    <w:p w14:paraId="72FA4066"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478967C" w14:textId="77777777" w:rsidTr="00445459">
        <w:tc>
          <w:tcPr>
            <w:tcW w:w="8928" w:type="dxa"/>
          </w:tcPr>
          <w:p w14:paraId="413A2996" w14:textId="798FAD2E" w:rsidR="00D863AE" w:rsidRDefault="00C60BEB"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+2*</m:t>
              </m:r>
              <m:r>
                <w:rPr>
                  <w:rFonts w:ascii="Cambria Math" w:hAnsi="Cambria Math"/>
                  <w:sz w:val="28"/>
                </w:rPr>
                <m:t>ξ</m:t>
              </m:r>
              <m:r>
                <w:rPr>
                  <w:rFonts w:ascii="Cambria Math" w:hAnsi="Cambria Math"/>
                  <w:sz w:val="28"/>
                </w:rPr>
                <m:t>*</m:t>
              </m:r>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r>
                <w:rPr>
                  <w:rFonts w:ascii="Cambria Math" w:hAnsi="Cambria Math"/>
                  <w:sz w:val="28"/>
                </w:rPr>
                <m:t>φ</m:t>
              </m:r>
              <m:r>
                <w:rPr>
                  <w:rFonts w:ascii="Cambria Math" w:hAnsi="Cambria Math"/>
                  <w:sz w:val="28"/>
                </w:rPr>
                <m:t>(</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6F5A40E5" w14:textId="09E846B0" w:rsidR="00D863AE" w:rsidRDefault="00D863AE" w:rsidP="00754AA6">
            <w:pPr>
              <w:spacing w:line="360" w:lineRule="auto"/>
              <w:rPr>
                <w:sz w:val="28"/>
              </w:rPr>
            </w:pPr>
            <w:r>
              <w:rPr>
                <w:sz w:val="28"/>
              </w:rPr>
              <w:t>(4)</w:t>
            </w:r>
          </w:p>
        </w:tc>
      </w:tr>
    </w:tbl>
    <w:p w14:paraId="623D2A56" w14:textId="77777777"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007D78DB" w:rsidRPr="00911BAE">
        <w:rPr>
          <w:sz w:val="28"/>
          <w:vertAlign w:val="subscript"/>
          <w:lang w:val="en-US"/>
        </w:rPr>
        <w:t xml:space="preserve"> </w:t>
      </w:r>
      <w:r w:rsidRPr="00911BAE">
        <w:rPr>
          <w:sz w:val="28"/>
          <w:lang w:val="en-US"/>
        </w:rPr>
        <w:t>(t)</w:t>
      </w:r>
      <w:r w:rsidR="007D78DB" w:rsidRPr="00911BAE">
        <w:rPr>
          <w:sz w:val="28"/>
          <w:lang w:val="en-US"/>
        </w:rPr>
        <w:t xml:space="preserve"> </w:t>
      </w:r>
      <w:r w:rsidRPr="00911BAE">
        <w:rPr>
          <w:sz w:val="28"/>
          <w:lang w:val="en-US"/>
        </w:rPr>
        <w:t>/</w:t>
      </w:r>
      <w:r w:rsidR="007D78DB" w:rsidRPr="00911BAE">
        <w:rPr>
          <w:sz w:val="28"/>
          <w:lang w:val="en-US"/>
        </w:rPr>
        <w:t xml:space="preserve"> </w:t>
      </w:r>
      <w:r w:rsidRPr="00911BAE">
        <w:rPr>
          <w:sz w:val="28"/>
          <w:lang w:val="en-US"/>
        </w:rPr>
        <w:t>(</w:t>
      </w:r>
      <m:oMath>
        <m:r>
          <w:rPr>
            <w:rFonts w:ascii="Cambria Math" w:hAnsi="Cambria Math"/>
            <w:sz w:val="28"/>
            <w:lang w:val="en-US"/>
          </w:rPr>
          <m:t xml:space="preserve"> </m:t>
        </m:r>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5F8E0154" w14:textId="5C5E8869"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 xml:space="preserve"> </w:t>
      </w:r>
      <w:r w:rsidR="007D78DB" w:rsidRPr="00911BAE">
        <w:rPr>
          <w:sz w:val="28"/>
          <w:lang w:val="en-US"/>
        </w:rPr>
        <w:t xml:space="preserve"> </w:t>
      </w:r>
      <w:r w:rsidRPr="00911BAE">
        <w:rPr>
          <w:sz w:val="28"/>
          <w:lang w:val="en-US"/>
        </w:rPr>
        <w:t>=</w:t>
      </w:r>
      <w:r w:rsidR="007D78DB" w:rsidRPr="00911BAE">
        <w:rPr>
          <w:sz w:val="28"/>
          <w:lang w:val="en-US"/>
        </w:rPr>
        <w:t xml:space="preserve"> </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lang w:val="en-US"/>
          </w:rPr>
          <m:t xml:space="preserve"> </m:t>
        </m:r>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r>
              <m:rPr>
                <m:sty m:val="p"/>
              </m:rPr>
              <w:rPr>
                <w:rFonts w:ascii="Cambria Math" w:hAnsi="Cambria Math"/>
                <w:sz w:val="28"/>
                <w:lang w:val="en-US"/>
              </w:rPr>
              <m:t xml:space="preserve"> </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65D5D66B"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78FBE1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07C0518"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70DC3EE9" w14:textId="6B787D9B"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Pr="00911BAE">
        <w:rPr>
          <w:sz w:val="28"/>
        </w:rPr>
        <w:t xml:space="preserve"> </w:t>
      </w:r>
      <w:r w:rsidR="007750E5" w:rsidRPr="00911BAE">
        <w:rPr>
          <w:sz w:val="28"/>
        </w:rPr>
        <w:t>получим</w:t>
      </w:r>
      <w:r w:rsidRPr="00911BAE">
        <w:rPr>
          <w:sz w:val="28"/>
        </w:rPr>
        <w:t>:</w:t>
      </w:r>
    </w:p>
    <w:p w14:paraId="08779A39"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EE0642F" w14:textId="77777777" w:rsidTr="00445459">
        <w:tc>
          <w:tcPr>
            <w:tcW w:w="8928" w:type="dxa"/>
          </w:tcPr>
          <w:p w14:paraId="3B60E8C4" w14:textId="21D79C34"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FCE780E" w14:textId="2314AE89" w:rsidR="00D863AE" w:rsidRDefault="00D863AE" w:rsidP="00754AA6">
            <w:pPr>
              <w:spacing w:line="360" w:lineRule="auto"/>
              <w:rPr>
                <w:sz w:val="28"/>
              </w:rPr>
            </w:pPr>
            <w:r>
              <w:rPr>
                <w:sz w:val="28"/>
              </w:rPr>
              <w:t>(5)</w:t>
            </w:r>
          </w:p>
        </w:tc>
      </w:tr>
    </w:tbl>
    <w:p w14:paraId="15FCCA10" w14:textId="77777777" w:rsidR="00D863AE" w:rsidRPr="00911BAE" w:rsidRDefault="00D863AE" w:rsidP="00754AA6">
      <w:pPr>
        <w:tabs>
          <w:tab w:val="left" w:pos="1380"/>
        </w:tabs>
        <w:spacing w:line="360" w:lineRule="auto"/>
        <w:rPr>
          <w:sz w:val="28"/>
        </w:rPr>
      </w:pPr>
    </w:p>
    <w:p w14:paraId="0E4985EF" w14:textId="2C03EBE8"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w:t>
      </w:r>
      <w:r w:rsidR="007D78DB" w:rsidRPr="00911BAE">
        <w:rPr>
          <w:rFonts w:eastAsiaTheme="minorEastAsia"/>
          <w:sz w:val="28"/>
        </w:rPr>
        <w:t xml:space="preserve"> </w:t>
      </w:r>
      <w:r w:rsidR="003E0A9E" w:rsidRPr="00911BAE">
        <w:rPr>
          <w:rFonts w:eastAsiaTheme="minorEastAsia"/>
          <w:sz w:val="28"/>
        </w:rPr>
        <w:t>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14:paraId="4BF1B406" w14:textId="7E46AFDC" w:rsidR="00C32D39" w:rsidRPr="00911BAE"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7D78DB" w:rsidRPr="00911BAE">
        <w:rPr>
          <w:sz w:val="28"/>
        </w:rPr>
        <w:t xml:space="preserve"> </w:t>
      </w:r>
      <w:r w:rsidR="00A65C62" w:rsidRPr="00911BAE">
        <w:rPr>
          <w:sz w:val="28"/>
        </w:rPr>
        <w:t>=</w:t>
      </w:r>
      <w:r w:rsidR="00DD403E">
        <w:rPr>
          <w:sz w:val="28"/>
        </w:rPr>
        <w:t>4</w:t>
      </w:r>
      <w:r w:rsidR="007D78DB" w:rsidRPr="00911BAE">
        <w:rPr>
          <w:sz w:val="28"/>
        </w:rPr>
        <w:t xml:space="preserve"> </w:t>
      </w:r>
      <w:r w:rsidR="00A65C62" w:rsidRPr="00911BAE">
        <w:rPr>
          <w:sz w:val="28"/>
        </w:rPr>
        <w:t>с</w:t>
      </w:r>
      <w:r w:rsidR="00722E27" w:rsidRPr="00911BAE">
        <w:rPr>
          <w:sz w:val="28"/>
        </w:rPr>
        <w:t xml:space="preserve"> (рисунок 4) и при различных</w:t>
      </w:r>
      <w:r w:rsidRPr="00911BAE">
        <w:rPr>
          <w:sz w:val="28"/>
        </w:rPr>
        <w:t xml:space="preserve"> период</w:t>
      </w:r>
      <w:r w:rsidR="00722E27" w:rsidRPr="00911BAE">
        <w:rPr>
          <w:sz w:val="28"/>
        </w:rPr>
        <w:t>ах</w:t>
      </w:r>
      <w:r w:rsidRPr="00911BAE">
        <w:rPr>
          <w:sz w:val="28"/>
        </w:rPr>
        <w:t xml:space="preserve"> колебания рамы</w:t>
      </w:r>
      <w:r w:rsidR="008707F4" w:rsidRPr="00911BAE">
        <w:rPr>
          <w:sz w:val="28"/>
        </w:rPr>
        <w:t xml:space="preserve"> с декрементом затухания </w:t>
      </w:r>
      <m:oMath>
        <m:r>
          <w:rPr>
            <w:rFonts w:ascii="Cambria Math" w:hAnsi="Cambria Math"/>
            <w:sz w:val="28"/>
          </w:rPr>
          <m:t>ξ=0,05</m:t>
        </m:r>
      </m:oMath>
      <w:r w:rsidR="00722E27" w:rsidRPr="00911BAE">
        <w:rPr>
          <w:sz w:val="28"/>
        </w:rPr>
        <w:t xml:space="preserve"> (рисунок </w:t>
      </w:r>
      <w:r w:rsidR="00DD403E">
        <w:rPr>
          <w:sz w:val="28"/>
        </w:rPr>
        <w:t>4</w:t>
      </w:r>
      <w:r w:rsidR="00722E27" w:rsidRPr="00911BAE">
        <w:rPr>
          <w:sz w:val="28"/>
        </w:rPr>
        <w:t>)</w:t>
      </w:r>
      <w:r w:rsidRPr="00911BAE">
        <w:rPr>
          <w:sz w:val="28"/>
        </w:rPr>
        <w:t>.</w:t>
      </w:r>
      <w:r w:rsidR="00C32D39" w:rsidRPr="00911BAE">
        <w:rPr>
          <w:sz w:val="28"/>
        </w:rPr>
        <w:t xml:space="preserve"> </w:t>
      </w:r>
      <w:r w:rsidR="00C32D39" w:rsidRPr="00911BAE">
        <w:rPr>
          <w:sz w:val="28"/>
        </w:rPr>
        <w:tab/>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моменту.</w:t>
      </w:r>
    </w:p>
    <w:p w14:paraId="12942F1C" w14:textId="15A01DF7"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w:t>
      </w:r>
      <w:r w:rsidR="00F158B5" w:rsidRPr="00911BAE">
        <w:rPr>
          <w:sz w:val="28"/>
        </w:rPr>
        <w:lastRenderedPageBreak/>
        <w:t>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r w:rsidR="00F158B5" w:rsidRPr="00911BAE">
        <w:rPr>
          <w:sz w:val="28"/>
        </w:rPr>
        <w:t xml:space="preserve"> </w:t>
      </w:r>
    </w:p>
    <w:p w14:paraId="59E01259" w14:textId="3AAA411B"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15173C" w:rsidRPr="00911BAE">
        <w:rPr>
          <w:sz w:val="28"/>
        </w:rPr>
        <w:t xml:space="preserve"> </w:t>
      </w:r>
      <w:r w:rsidR="008707F4" w:rsidRPr="00911BAE">
        <w:rPr>
          <w:sz w:val="28"/>
        </w:rPr>
        <w:t>1</w:t>
      </w:r>
      <w:r w:rsidR="00EE7498" w:rsidRPr="00911BAE">
        <w:rPr>
          <w:sz w:val="28"/>
        </w:rPr>
        <w:t>0…12</w:t>
      </w:r>
      <w:r w:rsidR="008707F4" w:rsidRPr="00911BAE">
        <w:rPr>
          <w:sz w:val="28"/>
        </w:rPr>
        <w:t xml:space="preserve"> </w:t>
      </w:r>
      <w:r w:rsidR="0015173C" w:rsidRPr="00911BAE">
        <w:rPr>
          <w:sz w:val="28"/>
        </w:rPr>
        <w:t>с.</w:t>
      </w:r>
      <w:r w:rsidR="00F158B5" w:rsidRPr="00911BAE">
        <w:rPr>
          <w:sz w:val="28"/>
        </w:rPr>
        <w:t xml:space="preserve"> </w:t>
      </w:r>
    </w:p>
    <w:p w14:paraId="042CBD9F" w14:textId="78BD2FC3"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 xml:space="preserve"> измерительного маховика, который закрепляется на узле подвеса стенда.</w:t>
      </w:r>
    </w:p>
    <w:p w14:paraId="437335B5" w14:textId="254EDA7D"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404F50" w:rsidRPr="00404F50">
        <w:rPr>
          <w:bCs/>
          <w:sz w:val="28"/>
          <w:vertAlign w:val="subscript"/>
        </w:rPr>
        <w:t xml:space="preserve"> </w:t>
      </w:r>
      <w:r w:rsidR="00EE7498" w:rsidRPr="00911BAE">
        <w:rPr>
          <w:bCs/>
          <w:sz w:val="28"/>
        </w:rPr>
        <w:t>определяется выражением:</w:t>
      </w:r>
      <w:r w:rsidR="00EE7498" w:rsidRPr="00911BAE">
        <w:rPr>
          <w:bCs/>
          <w:sz w:val="28"/>
          <w:vertAlign w:val="subscrip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0371F843" w14:textId="77777777" w:rsidTr="00445459">
        <w:tc>
          <w:tcPr>
            <w:tcW w:w="8928" w:type="dxa"/>
          </w:tcPr>
          <w:p w14:paraId="1A4BA5E3" w14:textId="559058B8"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w:t>
            </w:r>
            <w:proofErr w:type="spellStart"/>
            <w:r w:rsidRPr="00911BAE">
              <w:rPr>
                <w:bCs/>
                <w:sz w:val="28"/>
              </w:rPr>
              <w:t>Δt</w:t>
            </w:r>
            <w:proofErr w:type="spellEnd"/>
            <w:r w:rsidRPr="00911BAE">
              <w:rPr>
                <w:bCs/>
                <w:sz w:val="28"/>
              </w:rPr>
              <w:t xml:space="preserve">,    </w:t>
            </w:r>
            <w:proofErr w:type="spellStart"/>
            <w:r w:rsidRPr="00911BAE">
              <w:rPr>
                <w:bCs/>
                <w:sz w:val="28"/>
              </w:rPr>
              <w:t>Н</w:t>
            </w:r>
            <w:r>
              <w:rPr>
                <w:bCs/>
                <w:sz w:val="28"/>
              </w:rPr>
              <w:t>·м</w:t>
            </w:r>
            <w:proofErr w:type="spellEnd"/>
            <w:r>
              <w:rPr>
                <w:rFonts w:eastAsiaTheme="minorEastAsia"/>
                <w:sz w:val="28"/>
              </w:rPr>
              <w:t>,</w:t>
            </w:r>
          </w:p>
        </w:tc>
        <w:tc>
          <w:tcPr>
            <w:tcW w:w="358" w:type="dxa"/>
          </w:tcPr>
          <w:p w14:paraId="6327A857" w14:textId="62A0E2EC" w:rsidR="00221EE6" w:rsidRDefault="00221EE6" w:rsidP="00754AA6">
            <w:pPr>
              <w:spacing w:line="360" w:lineRule="auto"/>
              <w:rPr>
                <w:sz w:val="28"/>
              </w:rPr>
            </w:pPr>
            <w:r>
              <w:rPr>
                <w:sz w:val="28"/>
              </w:rPr>
              <w:t>(6)</w:t>
            </w:r>
          </w:p>
        </w:tc>
      </w:tr>
    </w:tbl>
    <w:p w14:paraId="5D20B351" w14:textId="77777777" w:rsidR="00221EE6" w:rsidRPr="00911BAE" w:rsidRDefault="00221EE6" w:rsidP="00754AA6">
      <w:pPr>
        <w:widowControl w:val="0"/>
        <w:shd w:val="clear" w:color="auto" w:fill="FFFFFF"/>
        <w:spacing w:line="360" w:lineRule="auto"/>
        <w:ind w:firstLine="709"/>
        <w:rPr>
          <w:bCs/>
          <w:sz w:val="28"/>
        </w:rPr>
      </w:pPr>
    </w:p>
    <w:p w14:paraId="7679A7C9" w14:textId="54739A5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Pr="00911BAE">
        <w:rPr>
          <w:bCs/>
          <w:sz w:val="28"/>
          <w:szCs w:val="28"/>
        </w:rPr>
        <w:t xml:space="preserve"> </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426B398"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4BC4A583"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xml:space="preserve"> ( </w:t>
      </w:r>
      <w:proofErr w:type="spellStart"/>
      <w:r w:rsidRPr="00911BAE">
        <w:rPr>
          <w:bCs/>
          <w:sz w:val="28"/>
          <w:szCs w:val="28"/>
        </w:rPr>
        <w:t>Δt</w:t>
      </w:r>
      <w:proofErr w:type="spellEnd"/>
      <w:r w:rsidR="00D80791" w:rsidRPr="00911BAE">
        <w:rPr>
          <w:bCs/>
          <w:sz w:val="28"/>
          <w:szCs w:val="28"/>
        </w:rPr>
        <w:t xml:space="preserve"> </w:t>
      </w:r>
      <w:r w:rsidRPr="00911BAE">
        <w:rPr>
          <w:bCs/>
          <w:sz w:val="28"/>
          <w:szCs w:val="28"/>
        </w:rPr>
        <w:t>=</w:t>
      </w:r>
      <w:r w:rsidR="00D80791" w:rsidRPr="00911BAE">
        <w:rPr>
          <w:bCs/>
          <w:sz w:val="28"/>
          <w:szCs w:val="28"/>
        </w:rPr>
        <w:t xml:space="preserve"> </w:t>
      </w:r>
      <w:r w:rsidRPr="00911BAE">
        <w:rPr>
          <w:bCs/>
          <w:sz w:val="28"/>
          <w:szCs w:val="28"/>
        </w:rPr>
        <w:t>1 с).</w:t>
      </w:r>
    </w:p>
    <w:p w14:paraId="520E5D84" w14:textId="3B462DF8"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Pr="00911BAE">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14:paraId="19300844" w14:textId="77777777" w:rsidR="009865EC" w:rsidRDefault="009865EC" w:rsidP="00754AA6">
      <w:pPr>
        <w:tabs>
          <w:tab w:val="left" w:pos="1380"/>
        </w:tabs>
        <w:spacing w:line="360" w:lineRule="auto"/>
        <w:rPr>
          <w:sz w:val="28"/>
        </w:rPr>
      </w:pPr>
    </w:p>
    <w:p w14:paraId="5C5C1451" w14:textId="7E32E3A6" w:rsidR="00D167A5" w:rsidRPr="009B37DD" w:rsidRDefault="009B37DD" w:rsidP="00754AA6">
      <w:pPr>
        <w:tabs>
          <w:tab w:val="left" w:pos="1380"/>
        </w:tabs>
        <w:spacing w:line="360" w:lineRule="auto"/>
        <w:rPr>
          <w:b/>
          <w:bCs/>
          <w:sz w:val="28"/>
        </w:rPr>
      </w:pPr>
      <w:r>
        <w:rPr>
          <w:b/>
          <w:bCs/>
          <w:sz w:val="28"/>
        </w:rPr>
        <w:t>КОНСТРУКЦИЯ СТЕНДА</w:t>
      </w:r>
    </w:p>
    <w:p w14:paraId="5A2BF31F" w14:textId="0C99D148" w:rsidR="00D167A5" w:rsidRDefault="00D167A5" w:rsidP="00754AA6">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момента и волоконно-оптический гироскоп. Датчик момента состоит из </w:t>
      </w:r>
      <w:r w:rsidRPr="00D167A5">
        <w:rPr>
          <w:sz w:val="28"/>
        </w:rPr>
        <w:lastRenderedPageBreak/>
        <w:t>моментного двигателя и маховика. Суммарный момент инерции двигателя и маховика составляет 2,68⸳10</w:t>
      </w:r>
      <w:r w:rsidRPr="00D167A5">
        <w:rPr>
          <w:sz w:val="28"/>
          <w:vertAlign w:val="superscript"/>
        </w:rPr>
        <w:t>-4</w:t>
      </w:r>
      <w:r w:rsidRPr="00D167A5">
        <w:rPr>
          <w:sz w:val="28"/>
        </w:rPr>
        <w:t xml:space="preserve"> кг⸳м</w:t>
      </w:r>
      <w:r w:rsidRPr="00D167A5">
        <w:rPr>
          <w:sz w:val="28"/>
          <w:vertAlign w:val="superscript"/>
        </w:rPr>
        <w:t>2</w:t>
      </w:r>
      <w:r>
        <w:rPr>
          <w:sz w:val="28"/>
        </w:rPr>
        <w:t>.</w:t>
      </w:r>
    </w:p>
    <w:p w14:paraId="013A6E96" w14:textId="7D633BA5" w:rsidR="00D84533" w:rsidRDefault="0051327B" w:rsidP="00754AA6">
      <w:pPr>
        <w:spacing w:line="360" w:lineRule="auto"/>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необходимым количеством оборотов и угловой скоростью, которые регистрирует преобразователь угловых перемещений.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Pr="0051327B">
        <w:rPr>
          <w:sz w:val="28"/>
          <w:szCs w:val="32"/>
        </w:rPr>
        <w:t xml:space="preserve"> (поз.3,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243C43">
        <w:rPr>
          <w:sz w:val="28"/>
          <w:szCs w:val="32"/>
        </w:rPr>
        <w:t xml:space="preserve"> </w:t>
      </w:r>
      <w:r w:rsidR="00243C43" w:rsidRPr="00243C43">
        <w:rPr>
          <w:sz w:val="28"/>
          <w:szCs w:val="32"/>
        </w:rPr>
        <w:t xml:space="preserve">начинают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xml:space="preserve">, полученных при тестовом воздействии, </w:t>
      </w:r>
      <w:r w:rsidR="005E501C">
        <w:rPr>
          <w:sz w:val="28"/>
          <w:szCs w:val="32"/>
        </w:rPr>
        <w:t>так как кинетический момент маховика известен -</w:t>
      </w:r>
      <w:r w:rsidR="00243C43" w:rsidRPr="00243C43">
        <w:rPr>
          <w:sz w:val="28"/>
          <w:szCs w:val="32"/>
        </w:rPr>
        <w:t xml:space="preserve">в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измерений показан на рисунк</w:t>
      </w:r>
      <w:r w:rsidR="00E2245B">
        <w:rPr>
          <w:sz w:val="28"/>
          <w:szCs w:val="32"/>
        </w:rPr>
        <w:t>е</w:t>
      </w:r>
      <w:r w:rsidR="00D84533" w:rsidRPr="009865EC">
        <w:rPr>
          <w:sz w:val="28"/>
          <w:szCs w:val="32"/>
        </w:rPr>
        <w:t xml:space="preserve"> </w:t>
      </w:r>
      <w:r w:rsidR="00B02F30" w:rsidRPr="00C60BEB">
        <w:rPr>
          <w:sz w:val="28"/>
          <w:szCs w:val="32"/>
        </w:rPr>
        <w:t>7</w:t>
      </w:r>
      <w:r w:rsidR="00B1088F">
        <w:rPr>
          <w:sz w:val="28"/>
          <w:szCs w:val="32"/>
        </w:rPr>
        <w:t>.</w:t>
      </w:r>
    </w:p>
    <w:p w14:paraId="471B5482" w14:textId="77777777" w:rsidR="00B1088F" w:rsidRPr="00E2245B" w:rsidRDefault="00B1088F" w:rsidP="00754AA6">
      <w:pPr>
        <w:spacing w:line="360" w:lineRule="auto"/>
        <w:rPr>
          <w:sz w:val="28"/>
          <w:szCs w:val="32"/>
        </w:rPr>
      </w:pPr>
    </w:p>
    <w:p w14:paraId="68E8A3C7" w14:textId="1F946E05"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EE7498" w:rsidRPr="00911BAE">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C5065E">
        <w:rPr>
          <w:sz w:val="28"/>
          <w:szCs w:val="28"/>
        </w:rPr>
        <w:t xml:space="preserve"> </w:t>
      </w:r>
      <w:r w:rsidR="00EE7498" w:rsidRPr="00911BAE">
        <w:rPr>
          <w:bCs/>
          <w:sz w:val="28"/>
          <w:szCs w:val="28"/>
        </w:rPr>
        <w:t>( 75")</w:t>
      </w:r>
      <w:r w:rsidR="00D80791" w:rsidRPr="00911BAE">
        <w:rPr>
          <w:bCs/>
          <w:sz w:val="28"/>
          <w:szCs w:val="28"/>
        </w:rPr>
        <w:t>,</w:t>
      </w:r>
      <w:r w:rsidRPr="00911BAE">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 xml:space="preserve">-5 </w:t>
      </w:r>
      <w:r w:rsidR="00EE7498" w:rsidRPr="00911BAE">
        <w:rPr>
          <w:bCs/>
          <w:sz w:val="28"/>
          <w:szCs w:val="28"/>
        </w:rPr>
        <w:t xml:space="preserve">. Величина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Опорная частота контроллера 2000Гц, поэтому абсолютная погрешность измерения времени составит 1/2000 с, а относительная погрешность не превысит 5·10</w:t>
      </w:r>
      <w:r w:rsidR="00EE7498" w:rsidRPr="00911BAE">
        <w:rPr>
          <w:bCs/>
          <w:sz w:val="28"/>
          <w:szCs w:val="28"/>
          <w:vertAlign w:val="superscript"/>
        </w:rPr>
        <w:t>-4</w:t>
      </w:r>
      <w:r w:rsidR="00EE7498" w:rsidRPr="00911BAE">
        <w:rPr>
          <w:bCs/>
          <w:sz w:val="28"/>
          <w:szCs w:val="28"/>
        </w:rPr>
        <w:t>.</w:t>
      </w:r>
    </w:p>
    <w:p w14:paraId="3FDFFDBB"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Величина момента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xml:space="preserve">. Тогда </w:t>
      </w:r>
      <w:r w:rsidRPr="00911BAE">
        <w:rPr>
          <w:bCs/>
          <w:sz w:val="28"/>
          <w:szCs w:val="28"/>
        </w:rPr>
        <w:lastRenderedPageBreak/>
        <w:t>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0F15D31E" w14:textId="28FD6A02"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5350D3C1" w14:textId="35508EB7"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0164A9" w:rsidRPr="00911BAE">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BD46C6" w:rsidRPr="00BD46C6">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BD46C6" w:rsidRPr="00911BAE">
        <w:rPr>
          <w:bCs/>
          <w:sz w:val="28"/>
          <w:szCs w:val="28"/>
        </w:rPr>
        <w:t xml:space="preserve"> составит</w:t>
      </w:r>
      <w:r w:rsidR="00055440" w:rsidRPr="00055440">
        <w:rPr>
          <w:bCs/>
          <w:sz w:val="28"/>
          <w:szCs w:val="28"/>
        </w:rPr>
        <w:t>[</w:t>
      </w:r>
      <w:r w:rsidR="00D84533" w:rsidRPr="008C555C">
        <w:rPr>
          <w:bCs/>
          <w:sz w:val="28"/>
          <w:szCs w:val="28"/>
        </w:rPr>
        <w:t>1</w:t>
      </w:r>
      <w:r w:rsidR="008C555C" w:rsidRPr="00A961AD">
        <w:rPr>
          <w:bCs/>
          <w:sz w:val="28"/>
          <w:szCs w:val="28"/>
        </w:rPr>
        <w:t>5</w:t>
      </w:r>
      <w:r w:rsidR="00055440" w:rsidRPr="00055440">
        <w:rPr>
          <w:bCs/>
          <w:sz w:val="28"/>
          <w:szCs w:val="28"/>
        </w:rPr>
        <w:t>]</w:t>
      </w:r>
      <w:r w:rsidR="00BD46C6" w:rsidRPr="00911BAE">
        <w:rPr>
          <w:bCs/>
          <w:sz w:val="28"/>
          <w:szCs w:val="28"/>
        </w:rPr>
        <w:t>:</w:t>
      </w:r>
    </w:p>
    <w:p w14:paraId="5ED8733F" w14:textId="5AADAAF8"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5358FB44" w14:textId="6D552390" w:rsidR="00F833C6" w:rsidRDefault="00BD46C6" w:rsidP="00754AA6">
      <w:pPr>
        <w:pStyle w:val="150"/>
        <w:spacing w:line="360" w:lineRule="auto"/>
        <w:rPr>
          <w:rFonts w:eastAsiaTheme="minorEastAsia"/>
          <w:b/>
          <w:bCs/>
          <w:sz w:val="28"/>
          <w:szCs w:val="28"/>
        </w:rPr>
      </w:pPr>
      <w:r>
        <w:rPr>
          <w:rFonts w:eastAsiaTheme="minorEastAsia"/>
          <w:sz w:val="28"/>
          <w:szCs w:val="28"/>
        </w:rPr>
        <w:t xml:space="preserve"> </w:t>
      </w:r>
      <w:r w:rsidR="00622619">
        <w:rPr>
          <w:rFonts w:eastAsiaTheme="minorEastAsia"/>
          <w:b/>
          <w:bCs/>
          <w:sz w:val="28"/>
          <w:szCs w:val="28"/>
        </w:rPr>
        <w:t>ЗАКЛЮЧЕНИЕ</w:t>
      </w:r>
    </w:p>
    <w:p w14:paraId="76424AFD" w14:textId="77777777" w:rsidR="00D11660" w:rsidRDefault="00D11660" w:rsidP="00754AA6">
      <w:pPr>
        <w:pStyle w:val="150"/>
        <w:spacing w:line="360" w:lineRule="auto"/>
        <w:rPr>
          <w:rFonts w:eastAsiaTheme="minorEastAsia"/>
          <w:b/>
          <w:bCs/>
          <w:sz w:val="28"/>
          <w:szCs w:val="28"/>
        </w:rPr>
      </w:pPr>
    </w:p>
    <w:p w14:paraId="4D714229" w14:textId="7750833D" w:rsidR="00622619" w:rsidRPr="00622619" w:rsidRDefault="00622619" w:rsidP="00754AA6">
      <w:pPr>
        <w:pStyle w:val="150"/>
        <w:spacing w:line="360" w:lineRule="auto"/>
        <w:rPr>
          <w:rFonts w:eastAsiaTheme="minorEastAsia"/>
          <w:sz w:val="28"/>
          <w:szCs w:val="28"/>
        </w:rPr>
      </w:pPr>
      <w:r>
        <w:rPr>
          <w:rFonts w:eastAsiaTheme="minorEastAsia"/>
          <w:sz w:val="28"/>
          <w:szCs w:val="28"/>
        </w:rPr>
        <w:t xml:space="preserve">Предложенный в работе метод измерения </w:t>
      </w:r>
      <w:proofErr w:type="spellStart"/>
      <w:r>
        <w:rPr>
          <w:rFonts w:eastAsiaTheme="minorEastAsia"/>
          <w:sz w:val="28"/>
          <w:szCs w:val="28"/>
        </w:rPr>
        <w:t>нескомпенсированного</w:t>
      </w:r>
      <w:proofErr w:type="spellEnd"/>
      <w:r>
        <w:rPr>
          <w:rFonts w:eastAsiaTheme="minorEastAsia"/>
          <w:sz w:val="28"/>
          <w:szCs w:val="28"/>
        </w:rPr>
        <w:t xml:space="preserve"> реактивного момента позволяет очень точно (относительная погрешность 1</w:t>
      </w:r>
      <w:r w:rsidRPr="00622619">
        <w:rPr>
          <w:rFonts w:eastAsiaTheme="minorEastAsia"/>
          <w:sz w:val="28"/>
          <w:szCs w:val="28"/>
        </w:rPr>
        <w:t>%</w:t>
      </w:r>
      <w:r>
        <w:rPr>
          <w:rFonts w:eastAsiaTheme="minorEastAsia"/>
          <w:sz w:val="28"/>
          <w:szCs w:val="28"/>
        </w:rPr>
        <w:t>) измерить нескомпенсированный реактивный момент в наземных условиях.</w:t>
      </w:r>
      <w:r w:rsidRPr="00622619">
        <w:rPr>
          <w:rFonts w:eastAsiaTheme="minorEastAsia"/>
          <w:sz w:val="28"/>
          <w:szCs w:val="28"/>
        </w:rPr>
        <w:t xml:space="preserve"> </w:t>
      </w:r>
      <w:r>
        <w:rPr>
          <w:rFonts w:eastAsiaTheme="minorEastAsia"/>
          <w:sz w:val="28"/>
          <w:szCs w:val="28"/>
        </w:rPr>
        <w:t>Это позволит боле</w:t>
      </w:r>
      <w:r w:rsidR="00E26929">
        <w:rPr>
          <w:rFonts w:eastAsiaTheme="minorEastAsia"/>
          <w:sz w:val="28"/>
          <w:szCs w:val="28"/>
        </w:rPr>
        <w:t>е</w:t>
      </w:r>
      <w:r>
        <w:rPr>
          <w:rFonts w:eastAsiaTheme="minorEastAsia"/>
          <w:sz w:val="28"/>
          <w:szCs w:val="28"/>
        </w:rPr>
        <w:t xml:space="preserve"> прецизионно настр</w:t>
      </w:r>
      <w:r w:rsidR="00E26929">
        <w:rPr>
          <w:rFonts w:eastAsiaTheme="minorEastAsia"/>
          <w:sz w:val="28"/>
          <w:szCs w:val="28"/>
        </w:rPr>
        <w:t>оить алгоритм разгона двигателя и соотношение моментов инерции маховика и подвижной части оптико-механической системы, что в итоге приведет к более стабильному положения космического аппарата в пространстве.</w:t>
      </w:r>
    </w:p>
    <w:p w14:paraId="1B6490E6" w14:textId="4E6DBE6B" w:rsidR="00A961AD" w:rsidRPr="00754AA6" w:rsidRDefault="00A961AD" w:rsidP="00754AA6">
      <w:pPr>
        <w:spacing w:line="360" w:lineRule="auto"/>
        <w:rPr>
          <w:bCs/>
          <w:sz w:val="28"/>
        </w:rPr>
      </w:pPr>
      <w:r>
        <w:rPr>
          <w:bCs/>
          <w:sz w:val="28"/>
        </w:rPr>
        <w:br w:type="page"/>
      </w:r>
    </w:p>
    <w:p w14:paraId="0A923490" w14:textId="56A3849E"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14:paraId="646267CE" w14:textId="2E353A74" w:rsidR="001A4D0A" w:rsidRPr="00A961AD" w:rsidRDefault="001A4D0A" w:rsidP="00754AA6">
      <w:pPr>
        <w:pStyle w:val="150"/>
        <w:spacing w:line="360" w:lineRule="auto"/>
        <w:ind w:firstLine="709"/>
        <w:rPr>
          <w:bCs/>
          <w:sz w:val="28"/>
          <w:szCs w:val="28"/>
        </w:rPr>
      </w:pPr>
    </w:p>
    <w:p w14:paraId="4941677D" w14:textId="4F06DBD1"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Pr="00A961AD">
        <w:rPr>
          <w:sz w:val="28"/>
          <w:lang w:val="en-US"/>
        </w:rPr>
        <w:t xml:space="preserve"> </w:t>
      </w:r>
      <w:r w:rsidR="00FB1E18" w:rsidRPr="00A961AD">
        <w:rPr>
          <w:sz w:val="28"/>
          <w:lang w:val="en-US"/>
        </w:rPr>
        <w:t>Vol.29 No.2 April 2008</w:t>
      </w:r>
      <w:r w:rsidR="007943B9" w:rsidRPr="00A961AD">
        <w:rPr>
          <w:sz w:val="28"/>
          <w:lang w:val="en-US"/>
        </w:rPr>
        <w:t xml:space="preserve"> P.287-294</w:t>
      </w:r>
    </w:p>
    <w:p w14:paraId="5032E9C1" w14:textId="01746ED2"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w:t>
      </w:r>
      <w:proofErr w:type="spellEnd"/>
      <w:r w:rsidRPr="00A961AD">
        <w:rPr>
          <w:sz w:val="28"/>
          <w:lang w:val="en-US"/>
        </w:rPr>
        <w:t xml:space="preserve"> Doh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9" w:tgtFrame="_blank" w:tooltip="Persistent link using digital object identifier" w:history="1">
        <w:r w:rsidR="00A961AD" w:rsidRPr="00A961AD">
          <w:rPr>
            <w:rStyle w:val="anchor-text"/>
            <w:sz w:val="28"/>
          </w:rPr>
          <w:t>https://doi.org/10.1016/j.aei.2022.101679</w:t>
        </w:r>
      </w:hyperlink>
    </w:p>
    <w:p w14:paraId="6ACC27D5" w14:textId="4E5C040B"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w:t>
      </w:r>
      <w:r>
        <w:rPr>
          <w:sz w:val="28"/>
          <w:lang w:val="en-US"/>
        </w:rPr>
        <w:t xml:space="preserve"> </w:t>
      </w:r>
      <w:r w:rsidRPr="00A961AD">
        <w:rPr>
          <w:sz w:val="28"/>
          <w:lang w:val="en-US"/>
        </w:rPr>
        <w:t>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r>
        <w:rPr>
          <w:sz w:val="28"/>
          <w:lang w:val="en-US"/>
        </w:rPr>
        <w:t xml:space="preserve"> </w:t>
      </w:r>
      <w:hyperlink r:id="rId10" w:history="1">
        <w:r w:rsidR="00445459" w:rsidRPr="00445459">
          <w:rPr>
            <w:rStyle w:val="Hyperlink"/>
            <w:color w:val="auto"/>
            <w:sz w:val="28"/>
            <w:u w:val="none"/>
            <w:lang w:val="en-US"/>
          </w:rPr>
          <w:t>https://doi.org/10.1177/10775463221125628</w:t>
        </w:r>
      </w:hyperlink>
      <w:r w:rsidR="00445459" w:rsidRPr="00467AA7">
        <w:rPr>
          <w:sz w:val="28"/>
          <w:lang w:val="en-US"/>
        </w:rPr>
        <w:t>.</w:t>
      </w:r>
    </w:p>
    <w:p w14:paraId="5F8E3FEC" w14:textId="3D4D3CE9"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11" w:history="1">
        <w:r w:rsidR="00B41B43" w:rsidRPr="00467AA7">
          <w:rPr>
            <w:rStyle w:val="Hyperlink"/>
            <w:color w:val="auto"/>
            <w:sz w:val="28"/>
            <w:u w:val="none"/>
            <w:lang w:val="en-US"/>
          </w:rPr>
          <w:t>https://doi.org/10.1002/asjc.2622</w:t>
        </w:r>
      </w:hyperlink>
      <w:r w:rsidR="00B41B43" w:rsidRPr="00467AA7">
        <w:rPr>
          <w:sz w:val="28"/>
          <w:lang w:val="en-US"/>
        </w:rPr>
        <w:t>.</w:t>
      </w:r>
    </w:p>
    <w:p w14:paraId="36F8BF2A" w14:textId="61B6D12F"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59F4DF1F" w14:textId="3A550525"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w:t>
      </w:r>
      <w:r w:rsidR="0017356A">
        <w:rPr>
          <w:sz w:val="28"/>
          <w:lang w:val="en-US"/>
        </w:rPr>
        <w:t xml:space="preserve"> </w:t>
      </w:r>
      <w:r w:rsidR="0017356A" w:rsidRPr="0017356A">
        <w:rPr>
          <w:sz w:val="28"/>
        </w:rPr>
        <w:t xml:space="preserve"> https://doi.org/10.36001/ijphm.2021.v12i3.2934</w:t>
      </w:r>
    </w:p>
    <w:p w14:paraId="699D3093" w14:textId="592C683B"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w:t>
      </w:r>
      <w:r w:rsidRPr="00467AA7">
        <w:rPr>
          <w:sz w:val="28"/>
          <w:lang w:val="en-US"/>
        </w:rPr>
        <w:t xml:space="preserve"> </w:t>
      </w:r>
      <w:r w:rsidRPr="0017356A">
        <w:rPr>
          <w:sz w:val="28"/>
          <w:lang w:val="en-US"/>
        </w:rPr>
        <w:t>Novel</w:t>
      </w:r>
      <w:r w:rsidRPr="00467AA7">
        <w:rPr>
          <w:sz w:val="28"/>
          <w:lang w:val="en-US"/>
        </w:rPr>
        <w:t xml:space="preserve"> </w:t>
      </w:r>
      <w:r w:rsidRPr="0017356A">
        <w:rPr>
          <w:sz w:val="28"/>
          <w:lang w:val="en-US"/>
        </w:rPr>
        <w:t>approach</w:t>
      </w:r>
      <w:r w:rsidRPr="00467AA7">
        <w:rPr>
          <w:sz w:val="28"/>
          <w:lang w:val="en-US"/>
        </w:rPr>
        <w:t xml:space="preserve"> </w:t>
      </w:r>
      <w:r w:rsidRPr="0017356A">
        <w:rPr>
          <w:sz w:val="28"/>
          <w:lang w:val="en-US"/>
        </w:rPr>
        <w:t>to</w:t>
      </w:r>
      <w:r w:rsidRPr="00467AA7">
        <w:rPr>
          <w:sz w:val="28"/>
          <w:lang w:val="en-US"/>
        </w:rPr>
        <w:t xml:space="preserve"> </w:t>
      </w:r>
      <w:r w:rsidRPr="0017356A">
        <w:rPr>
          <w:sz w:val="28"/>
          <w:lang w:val="en-US"/>
        </w:rPr>
        <w:t>attitude</w:t>
      </w:r>
      <w:r w:rsidRPr="00467AA7">
        <w:rPr>
          <w:sz w:val="28"/>
          <w:lang w:val="en-US"/>
        </w:rPr>
        <w:t xml:space="preserve"> </w:t>
      </w:r>
      <w:r w:rsidRPr="0017356A">
        <w:rPr>
          <w:sz w:val="28"/>
          <w:lang w:val="en-US"/>
        </w:rPr>
        <w:t>stabilization</w:t>
      </w:r>
      <w:r w:rsidRPr="00467AA7">
        <w:rPr>
          <w:sz w:val="28"/>
          <w:lang w:val="en-US"/>
        </w:rPr>
        <w:t xml:space="preserve"> </w:t>
      </w:r>
      <w:r w:rsidRPr="0017356A">
        <w:rPr>
          <w:sz w:val="28"/>
          <w:lang w:val="en-US"/>
        </w:rPr>
        <w:t>of</w:t>
      </w:r>
      <w:r w:rsidRPr="00467AA7">
        <w:rPr>
          <w:sz w:val="28"/>
          <w:lang w:val="en-US"/>
        </w:rPr>
        <w:t xml:space="preserve"> </w:t>
      </w:r>
      <w:r w:rsidRPr="0017356A">
        <w:rPr>
          <w:sz w:val="28"/>
          <w:lang w:val="en-US"/>
        </w:rPr>
        <w:t>satellite</w:t>
      </w:r>
      <w:r w:rsidRPr="00467AA7">
        <w:rPr>
          <w:sz w:val="28"/>
          <w:lang w:val="en-US"/>
        </w:rPr>
        <w:t xml:space="preserve"> </w:t>
      </w:r>
      <w:r w:rsidRPr="0017356A">
        <w:rPr>
          <w:sz w:val="28"/>
          <w:lang w:val="en-US"/>
        </w:rPr>
        <w:t>using</w:t>
      </w:r>
      <w:r w:rsidRPr="00467AA7">
        <w:rPr>
          <w:sz w:val="28"/>
          <w:lang w:val="en-US"/>
        </w:rPr>
        <w:t xml:space="preserve"> </w:t>
      </w:r>
      <w:r w:rsidRPr="0017356A">
        <w:rPr>
          <w:sz w:val="28"/>
          <w:lang w:val="en-US"/>
        </w:rPr>
        <w:t>geomagnetic</w:t>
      </w:r>
      <w:r w:rsidRPr="00467AA7">
        <w:rPr>
          <w:sz w:val="28"/>
          <w:lang w:val="en-US"/>
        </w:rPr>
        <w:t xml:space="preserve"> </w:t>
      </w:r>
      <w:r w:rsidRPr="0017356A">
        <w:rPr>
          <w:sz w:val="28"/>
          <w:lang w:val="en-US"/>
        </w:rPr>
        <w:t>Lorentz</w:t>
      </w:r>
      <w:r w:rsidRPr="00467AA7">
        <w:rPr>
          <w:sz w:val="28"/>
          <w:lang w:val="en-US"/>
        </w:rPr>
        <w:t xml:space="preserve"> </w:t>
      </w:r>
      <w:r w:rsidRPr="0017356A">
        <w:rPr>
          <w:sz w:val="28"/>
          <w:lang w:val="en-US"/>
        </w:rPr>
        <w:t>forces</w:t>
      </w:r>
      <w:r w:rsidRPr="00467AA7">
        <w:rPr>
          <w:sz w:val="28"/>
          <w:lang w:val="en-US"/>
        </w:rPr>
        <w:t xml:space="preserve"> // </w:t>
      </w:r>
      <w:r w:rsidRPr="0017356A">
        <w:rPr>
          <w:sz w:val="28"/>
          <w:lang w:val="en-US"/>
        </w:rPr>
        <w:t>Aerospace</w:t>
      </w:r>
      <w:r w:rsidRPr="00467AA7">
        <w:rPr>
          <w:sz w:val="28"/>
          <w:lang w:val="en-US"/>
        </w:rPr>
        <w:t xml:space="preserve"> </w:t>
      </w:r>
      <w:r w:rsidRPr="0017356A">
        <w:rPr>
          <w:sz w:val="28"/>
          <w:lang w:val="en-US"/>
        </w:rPr>
        <w:t>Science</w:t>
      </w:r>
      <w:r w:rsidRPr="00467AA7">
        <w:rPr>
          <w:sz w:val="28"/>
          <w:lang w:val="en-US"/>
        </w:rPr>
        <w:t xml:space="preserve"> </w:t>
      </w:r>
      <w:r w:rsidRPr="0017356A">
        <w:rPr>
          <w:sz w:val="28"/>
          <w:lang w:val="en-US"/>
        </w:rPr>
        <w:t>and</w:t>
      </w:r>
      <w:r w:rsidRPr="00467AA7">
        <w:rPr>
          <w:sz w:val="28"/>
          <w:lang w:val="en-US"/>
        </w:rPr>
        <w:t xml:space="preserve"> </w:t>
      </w:r>
      <w:r w:rsidRPr="0017356A">
        <w:rPr>
          <w:sz w:val="28"/>
          <w:lang w:val="en-US"/>
        </w:rPr>
        <w:t>Technology</w:t>
      </w:r>
      <w:r w:rsidRPr="00467AA7">
        <w:rPr>
          <w:sz w:val="28"/>
          <w:lang w:val="en-US"/>
        </w:rPr>
        <w:t xml:space="preserve"> </w:t>
      </w:r>
      <w:r w:rsidR="00467AA7">
        <w:rPr>
          <w:sz w:val="28"/>
          <w:lang w:val="en-US"/>
        </w:rPr>
        <w:t xml:space="preserve">2020. </w:t>
      </w:r>
      <w:r w:rsidRPr="0017356A">
        <w:rPr>
          <w:sz w:val="28"/>
          <w:lang w:val="en-US"/>
        </w:rPr>
        <w:t>Vol</w:t>
      </w:r>
      <w:r w:rsidRPr="00467AA7">
        <w:rPr>
          <w:sz w:val="28"/>
          <w:lang w:val="en-US"/>
        </w:rPr>
        <w:t xml:space="preserve">. 106. </w:t>
      </w:r>
      <w:hyperlink r:id="rId12" w:tgtFrame="_blank" w:tooltip="Persistent link using digital object identifier" w:history="1">
        <w:r w:rsidRPr="00467AA7">
          <w:rPr>
            <w:rStyle w:val="anchor-text"/>
            <w:sz w:val="28"/>
            <w:lang w:val="en-US"/>
          </w:rPr>
          <w:t>https://doi.org/10.1016/j.ast.2020.106105</w:t>
        </w:r>
      </w:hyperlink>
    </w:p>
    <w:p w14:paraId="1AFEA71D" w14:textId="3F44D402" w:rsidR="0017356A" w:rsidRDefault="0017356A" w:rsidP="00754AA6">
      <w:pPr>
        <w:numPr>
          <w:ilvl w:val="0"/>
          <w:numId w:val="2"/>
        </w:numPr>
        <w:spacing w:line="360" w:lineRule="auto"/>
        <w:ind w:hanging="720"/>
        <w:rPr>
          <w:sz w:val="28"/>
          <w:lang w:val="en-US"/>
        </w:rPr>
      </w:pPr>
      <w:proofErr w:type="spellStart"/>
      <w:r w:rsidRPr="0017356A">
        <w:rPr>
          <w:sz w:val="28"/>
          <w:lang w:val="en-US"/>
        </w:rPr>
        <w:t>Caoqun</w:t>
      </w:r>
      <w:proofErr w:type="spellEnd"/>
      <w:r w:rsidRPr="0017356A">
        <w:rPr>
          <w:sz w:val="28"/>
          <w:lang w:val="en-US"/>
        </w:rPr>
        <w:t xml:space="preserve"> Luo, Hao Wen, Dongping </w:t>
      </w:r>
      <w:proofErr w:type="spellStart"/>
      <w:r w:rsidRPr="0017356A">
        <w:rPr>
          <w:sz w:val="28"/>
          <w:lang w:val="en-US"/>
        </w:rPr>
        <w:t>Jin</w:t>
      </w:r>
      <w:proofErr w:type="spellEnd"/>
      <w:r>
        <w:rPr>
          <w:sz w:val="28"/>
          <w:lang w:val="en-US"/>
        </w:rPr>
        <w:t xml:space="preserve"> </w:t>
      </w:r>
      <w:r w:rsidRPr="0017356A">
        <w:rPr>
          <w:sz w:val="28"/>
          <w:lang w:val="en-US"/>
        </w:rPr>
        <w:t>Deployment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13" w:history="1">
        <w:r w:rsidR="00467AA7" w:rsidRPr="00467AA7">
          <w:rPr>
            <w:rStyle w:val="Hyperlink"/>
            <w:color w:val="auto"/>
            <w:sz w:val="28"/>
            <w:u w:val="none"/>
            <w:lang w:val="en-US"/>
          </w:rPr>
          <w:t>https://doi.org/10.1016/j.actaastro.2019.04.036</w:t>
        </w:r>
      </w:hyperlink>
      <w:r w:rsidRPr="00467AA7">
        <w:rPr>
          <w:sz w:val="28"/>
          <w:lang w:val="en-US"/>
        </w:rPr>
        <w:t>.</w:t>
      </w:r>
    </w:p>
    <w:p w14:paraId="7AD4F8D5" w14:textId="77338F42" w:rsidR="00467AA7" w:rsidRDefault="00467AA7" w:rsidP="00754AA6">
      <w:pPr>
        <w:numPr>
          <w:ilvl w:val="0"/>
          <w:numId w:val="2"/>
        </w:numPr>
        <w:spacing w:line="360" w:lineRule="auto"/>
        <w:ind w:hanging="720"/>
        <w:rPr>
          <w:sz w:val="28"/>
          <w:lang w:val="en-US"/>
        </w:rPr>
      </w:pPr>
      <w:r w:rsidRPr="00467AA7">
        <w:rPr>
          <w:sz w:val="28"/>
          <w:lang w:val="en-US"/>
        </w:rPr>
        <w:lastRenderedPageBreak/>
        <w:t>T. Murakami; F. Yu</w:t>
      </w:r>
      <w:r>
        <w:rPr>
          <w:sz w:val="28"/>
          <w:lang w:val="en-US"/>
        </w:rPr>
        <w:t xml:space="preserve"> </w:t>
      </w:r>
      <w:r w:rsidRPr="00467AA7">
        <w:rPr>
          <w:sz w:val="28"/>
          <w:lang w:val="en-US"/>
        </w:rPr>
        <w:t xml:space="preserve">Torque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100BCCD8" w14:textId="43707BE3"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Pr>
          <w:sz w:val="28"/>
        </w:rPr>
        <w:t xml:space="preserve"> </w:t>
      </w:r>
      <w:r w:rsidRPr="00426619">
        <w:rPr>
          <w:sz w:val="28"/>
        </w:rPr>
        <w:t xml:space="preserve">// </w:t>
      </w:r>
      <w:r>
        <w:rPr>
          <w:sz w:val="28"/>
        </w:rPr>
        <w:t xml:space="preserve">Патент </w:t>
      </w:r>
      <w:r w:rsidRPr="00426619">
        <w:rPr>
          <w:sz w:val="28"/>
        </w:rPr>
        <w:t>RU 2282565 C2</w:t>
      </w:r>
      <w:r>
        <w:rPr>
          <w:sz w:val="28"/>
        </w:rPr>
        <w:t>.</w:t>
      </w:r>
    </w:p>
    <w:p w14:paraId="5A0FEA1F" w14:textId="12B71877" w:rsidR="00426619" w:rsidRPr="00426619" w:rsidRDefault="00426619" w:rsidP="00754AA6">
      <w:pPr>
        <w:pStyle w:val="ListParagraph"/>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w:t>
      </w:r>
      <w:r>
        <w:rPr>
          <w:sz w:val="28"/>
        </w:rPr>
        <w:t xml:space="preserve"> </w:t>
      </w:r>
      <w:r w:rsidRPr="00426619">
        <w:rPr>
          <w:sz w:val="28"/>
        </w:rPr>
        <w:t>// RU 2514010 C1</w:t>
      </w:r>
    </w:p>
    <w:p w14:paraId="4D4D9D90" w14:textId="181C6BD5" w:rsidR="00426619" w:rsidRDefault="00426619" w:rsidP="00754AA6">
      <w:pPr>
        <w:pStyle w:val="ListParagraph"/>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14:paraId="56552332" w14:textId="7B059520" w:rsidR="00426619" w:rsidRDefault="00426619" w:rsidP="00754AA6">
      <w:pPr>
        <w:pStyle w:val="ListParagraph"/>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3798AED9" w14:textId="77777777" w:rsidR="00C726B5" w:rsidRPr="00C726B5" w:rsidRDefault="00C726B5" w:rsidP="00754AA6">
      <w:pPr>
        <w:pStyle w:val="ListParagraph"/>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14:paraId="1492FB3F" w14:textId="77777777" w:rsidR="00C726B5" w:rsidRPr="00C726B5" w:rsidRDefault="00C726B5" w:rsidP="00754AA6">
      <w:pPr>
        <w:pStyle w:val="ListParagraph"/>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7C177FBF" w14:textId="77777777"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5"/>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50C"/>
    <w:rsid w:val="001A2B69"/>
    <w:rsid w:val="001A4D0A"/>
    <w:rsid w:val="001D05AA"/>
    <w:rsid w:val="001D7541"/>
    <w:rsid w:val="001E244B"/>
    <w:rsid w:val="001F403A"/>
    <w:rsid w:val="00205534"/>
    <w:rsid w:val="00221EE6"/>
    <w:rsid w:val="00225A34"/>
    <w:rsid w:val="00225BA4"/>
    <w:rsid w:val="00232C23"/>
    <w:rsid w:val="002334DF"/>
    <w:rsid w:val="00243C43"/>
    <w:rsid w:val="00244D7F"/>
    <w:rsid w:val="00257BCF"/>
    <w:rsid w:val="00267F11"/>
    <w:rsid w:val="002921D1"/>
    <w:rsid w:val="002A5B3D"/>
    <w:rsid w:val="0030003C"/>
    <w:rsid w:val="00322303"/>
    <w:rsid w:val="00347AEE"/>
    <w:rsid w:val="003551C9"/>
    <w:rsid w:val="00392DD6"/>
    <w:rsid w:val="003B324A"/>
    <w:rsid w:val="003B4C82"/>
    <w:rsid w:val="003C1AFF"/>
    <w:rsid w:val="003E0A9E"/>
    <w:rsid w:val="003E0D6D"/>
    <w:rsid w:val="003E27F5"/>
    <w:rsid w:val="003F3868"/>
    <w:rsid w:val="00404F50"/>
    <w:rsid w:val="00421A4F"/>
    <w:rsid w:val="00426619"/>
    <w:rsid w:val="00445459"/>
    <w:rsid w:val="00467AA7"/>
    <w:rsid w:val="00496B90"/>
    <w:rsid w:val="004A0683"/>
    <w:rsid w:val="004A08EC"/>
    <w:rsid w:val="004C6B4F"/>
    <w:rsid w:val="004F4D54"/>
    <w:rsid w:val="004F5FCC"/>
    <w:rsid w:val="005030E7"/>
    <w:rsid w:val="0051327B"/>
    <w:rsid w:val="005500D6"/>
    <w:rsid w:val="00550144"/>
    <w:rsid w:val="00551F64"/>
    <w:rsid w:val="005536D4"/>
    <w:rsid w:val="005A20A6"/>
    <w:rsid w:val="005C275A"/>
    <w:rsid w:val="005E501C"/>
    <w:rsid w:val="00600BBE"/>
    <w:rsid w:val="00611CAA"/>
    <w:rsid w:val="00622619"/>
    <w:rsid w:val="0063101B"/>
    <w:rsid w:val="00650F41"/>
    <w:rsid w:val="00666E57"/>
    <w:rsid w:val="00672EAD"/>
    <w:rsid w:val="00686B0D"/>
    <w:rsid w:val="006971D9"/>
    <w:rsid w:val="006A68E9"/>
    <w:rsid w:val="006B3DD2"/>
    <w:rsid w:val="006C091A"/>
    <w:rsid w:val="006C7F98"/>
    <w:rsid w:val="006E7A32"/>
    <w:rsid w:val="00722E27"/>
    <w:rsid w:val="007427ED"/>
    <w:rsid w:val="00742D2D"/>
    <w:rsid w:val="00754AA6"/>
    <w:rsid w:val="007750E5"/>
    <w:rsid w:val="007943B9"/>
    <w:rsid w:val="007D282A"/>
    <w:rsid w:val="007D78DB"/>
    <w:rsid w:val="007E4378"/>
    <w:rsid w:val="007E7C0E"/>
    <w:rsid w:val="00811145"/>
    <w:rsid w:val="0086664E"/>
    <w:rsid w:val="00866B92"/>
    <w:rsid w:val="008707F4"/>
    <w:rsid w:val="008714D4"/>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6589"/>
    <w:rsid w:val="009E0418"/>
    <w:rsid w:val="009E2142"/>
    <w:rsid w:val="009E51EE"/>
    <w:rsid w:val="009E5B98"/>
    <w:rsid w:val="009F38AD"/>
    <w:rsid w:val="00A06C76"/>
    <w:rsid w:val="00A10B89"/>
    <w:rsid w:val="00A11840"/>
    <w:rsid w:val="00A1317F"/>
    <w:rsid w:val="00A5782C"/>
    <w:rsid w:val="00A65C62"/>
    <w:rsid w:val="00A961AD"/>
    <w:rsid w:val="00AD7244"/>
    <w:rsid w:val="00AE7F36"/>
    <w:rsid w:val="00B02F30"/>
    <w:rsid w:val="00B1088F"/>
    <w:rsid w:val="00B20D9B"/>
    <w:rsid w:val="00B41B43"/>
    <w:rsid w:val="00B511FB"/>
    <w:rsid w:val="00B7455B"/>
    <w:rsid w:val="00BB0BBC"/>
    <w:rsid w:val="00BB3BF1"/>
    <w:rsid w:val="00BC0122"/>
    <w:rsid w:val="00BC6AD8"/>
    <w:rsid w:val="00BD31A7"/>
    <w:rsid w:val="00BD46C6"/>
    <w:rsid w:val="00BD7E17"/>
    <w:rsid w:val="00BF1F12"/>
    <w:rsid w:val="00BF553C"/>
    <w:rsid w:val="00BF5E0D"/>
    <w:rsid w:val="00C14716"/>
    <w:rsid w:val="00C32D39"/>
    <w:rsid w:val="00C5065E"/>
    <w:rsid w:val="00C60BEB"/>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80791"/>
    <w:rsid w:val="00D82CDF"/>
    <w:rsid w:val="00D84533"/>
    <w:rsid w:val="00D863AE"/>
    <w:rsid w:val="00D9017F"/>
    <w:rsid w:val="00D959AB"/>
    <w:rsid w:val="00DA1652"/>
    <w:rsid w:val="00DD1A4E"/>
    <w:rsid w:val="00DD403E"/>
    <w:rsid w:val="00DF052B"/>
    <w:rsid w:val="00E20A1C"/>
    <w:rsid w:val="00E2245B"/>
    <w:rsid w:val="00E25162"/>
    <w:rsid w:val="00E26929"/>
    <w:rsid w:val="00E3564A"/>
    <w:rsid w:val="00E46B84"/>
    <w:rsid w:val="00E5183B"/>
    <w:rsid w:val="00E724FD"/>
    <w:rsid w:val="00E95B6C"/>
    <w:rsid w:val="00EE7498"/>
    <w:rsid w:val="00EF5E8E"/>
    <w:rsid w:val="00EF7D20"/>
    <w:rsid w:val="00F000D0"/>
    <w:rsid w:val="00F030A8"/>
    <w:rsid w:val="00F07FB8"/>
    <w:rsid w:val="00F158B5"/>
    <w:rsid w:val="00F30EC7"/>
    <w:rsid w:val="00F47AE2"/>
    <w:rsid w:val="00F56958"/>
    <w:rsid w:val="00F833C6"/>
    <w:rsid w:val="00F916FE"/>
    <w:rsid w:val="00FA7C2E"/>
    <w:rsid w:val="00FB0B8E"/>
    <w:rsid w:val="00FB1E18"/>
    <w:rsid w:val="00FF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93B3"/>
  <w15:docId w15:val="{22448BD0-1FFF-456C-B8E0-8C3D834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 w:type="character" w:styleId="UnresolvedMention">
    <w:name w:val="Unresolved Mention"/>
    <w:basedOn w:val="DefaultParagraphFont"/>
    <w:uiPriority w:val="99"/>
    <w:semiHidden/>
    <w:unhideWhenUsed/>
    <w:rsid w:val="0075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https://doi.org/10.1016/j.actaastro.2019.04.036" TargetMode="External"/><Relationship Id="rId3" Type="http://schemas.openxmlformats.org/officeDocument/2006/relationships/styles" Target="styles.xml"/><Relationship Id="rId7" Type="http://schemas.openxmlformats.org/officeDocument/2006/relationships/hyperlink" Target="mailto:Clystron@yandex.ru" TargetMode="External"/><Relationship Id="rId12" Type="http://schemas.openxmlformats.org/officeDocument/2006/relationships/hyperlink" Target="https://doi.org/10.1016/j.ast.2020.1061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https://doi.org/10.1002/asjc.26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7/10775463221125628" TargetMode="External"/><Relationship Id="rId4" Type="http://schemas.openxmlformats.org/officeDocument/2006/relationships/settings" Target="settings.xml"/><Relationship Id="rId9" Type="http://schemas.openxmlformats.org/officeDocument/2006/relationships/hyperlink" Target="https://doi.org/10.1016/j.aei.2022.10167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5A89-2C51-481D-BF57-0362211B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2648</Words>
  <Characters>15095</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y_larionov</dc:creator>
  <cp:lastModifiedBy>Илья Белан</cp:lastModifiedBy>
  <cp:revision>17</cp:revision>
  <cp:lastPrinted>2023-02-20T07:38:00Z</cp:lastPrinted>
  <dcterms:created xsi:type="dcterms:W3CDTF">2023-02-20T07:23:00Z</dcterms:created>
  <dcterms:modified xsi:type="dcterms:W3CDTF">2023-02-24T12:02:00Z</dcterms:modified>
</cp:coreProperties>
</file>