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4CFA" w14:textId="54E27ABD" w:rsidR="00882847" w:rsidRDefault="00882847" w:rsidP="00882847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882847">
        <w:rPr>
          <w:rFonts w:ascii="Times New Roman" w:hAnsi="Times New Roman" w:cs="Times New Roman"/>
          <w:b/>
          <w:bCs/>
          <w:color w:val="1D2125"/>
          <w:sz w:val="36"/>
          <w:szCs w:val="36"/>
          <w:shd w:val="clear" w:color="auto" w:fill="FFFFFF"/>
        </w:rPr>
        <w:t>Lietotāja ceļvedi</w:t>
      </w:r>
      <w:r>
        <w:rPr>
          <w:rFonts w:ascii="Times New Roman" w:hAnsi="Times New Roman" w:cs="Times New Roman"/>
          <w:b/>
          <w:bCs/>
          <w:color w:val="1D2125"/>
          <w:sz w:val="36"/>
          <w:szCs w:val="36"/>
          <w:shd w:val="clear" w:color="auto" w:fill="FFFFFF"/>
        </w:rPr>
        <w:t>s</w:t>
      </w:r>
    </w:p>
    <w:p w14:paraId="77406085" w14:textId="2F375471" w:rsidR="00882847" w:rsidRPr="00882847" w:rsidRDefault="00882847" w:rsidP="00882847">
      <w:pPr>
        <w:rPr>
          <w:rFonts w:ascii="Times New Roman" w:hAnsi="Times New Roman" w:cs="Times New Roman"/>
          <w:color w:val="000000"/>
        </w:rPr>
      </w:pPr>
      <w:r w:rsidRPr="00882847">
        <w:rPr>
          <w:rFonts w:ascii="Times New Roman" w:hAnsi="Times New Roman" w:cs="Times New Roman"/>
          <w:color w:val="000000"/>
        </w:rPr>
        <w:t>Lietotāja saskarne šobrīd piedāvā pamata elementus</w:t>
      </w:r>
      <w:r>
        <w:rPr>
          <w:rFonts w:ascii="Times New Roman" w:hAnsi="Times New Roman" w:cs="Times New Roman"/>
          <w:color w:val="000000"/>
        </w:rPr>
        <w:t>.</w:t>
      </w:r>
      <w:r w:rsidRPr="008828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</w:t>
      </w:r>
      <w:r w:rsidRPr="00882847">
        <w:rPr>
          <w:rStyle w:val="Strong"/>
          <w:rFonts w:ascii="Times New Roman" w:hAnsi="Times New Roman" w:cs="Times New Roman"/>
          <w:b w:val="0"/>
          <w:bCs w:val="0"/>
          <w:color w:val="000000"/>
        </w:rPr>
        <w:t>unkcionalitāte ir nepilnīga</w:t>
      </w:r>
      <w:r w:rsidRPr="00882847">
        <w:rPr>
          <w:rFonts w:ascii="Times New Roman" w:hAnsi="Times New Roman" w:cs="Times New Roman"/>
          <w:color w:val="000000"/>
        </w:rPr>
        <w:t>, jo trūkst JavaScript loģikas</w:t>
      </w:r>
      <w:r>
        <w:rPr>
          <w:rFonts w:ascii="Times New Roman" w:hAnsi="Times New Roman" w:cs="Times New Roman"/>
          <w:color w:val="000000"/>
        </w:rPr>
        <w:t>. Var redzēt, ka:</w:t>
      </w:r>
    </w:p>
    <w:p w14:paraId="7BC3CE37" w14:textId="2A03601F" w:rsidR="00882847" w:rsidRDefault="00882847" w:rsidP="0088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882847">
        <w:rPr>
          <w:rFonts w:ascii="Times New Roman" w:hAnsi="Times New Roman" w:cs="Times New Roman"/>
          <w:color w:val="000000"/>
        </w:rPr>
        <w:t>Sistēma nepieļauj tikai simbolu ievadi (type="number"), taču neatpazīst loģiski nederīgus datus, piemēram, negatīvus vai decimālskaitļus, nulles</w:t>
      </w:r>
      <w:r>
        <w:rPr>
          <w:rFonts w:ascii="Times New Roman" w:hAnsi="Times New Roman" w:cs="Times New Roman"/>
          <w:color w:val="000000"/>
        </w:rPr>
        <w:t xml:space="preserve"> (sk. </w:t>
      </w:r>
      <w:r w:rsidRPr="00882847">
        <w:rPr>
          <w:rFonts w:ascii="Times New Roman" w:hAnsi="Times New Roman" w:cs="Times New Roman"/>
          <w:i/>
          <w:iCs/>
          <w:color w:val="000000"/>
        </w:rPr>
        <w:t>Attēls 3</w:t>
      </w:r>
      <w:r>
        <w:rPr>
          <w:rFonts w:ascii="Times New Roman" w:hAnsi="Times New Roman" w:cs="Times New Roman"/>
          <w:color w:val="000000"/>
        </w:rPr>
        <w:t>)</w:t>
      </w:r>
      <w:r w:rsidRPr="00882847">
        <w:rPr>
          <w:rFonts w:ascii="Times New Roman" w:hAnsi="Times New Roman" w:cs="Times New Roman"/>
          <w:color w:val="000000"/>
        </w:rPr>
        <w:t>.</w:t>
      </w:r>
    </w:p>
    <w:p w14:paraId="30FA43DC" w14:textId="19C9C42A" w:rsidR="00882847" w:rsidRPr="00882847" w:rsidRDefault="00882847" w:rsidP="00882847">
      <w:pPr>
        <w:ind w:firstLine="720"/>
        <w:rPr>
          <w:rFonts w:ascii="Times New Roman" w:hAnsi="Times New Roman" w:cs="Times New Roman"/>
          <w:i/>
          <w:iCs/>
          <w:color w:val="000000"/>
        </w:rPr>
      </w:pPr>
      <w:r w:rsidRPr="00882847">
        <w:rPr>
          <w:rFonts w:ascii="Times New Roman" w:hAnsi="Times New Roman" w:cs="Times New Roman"/>
          <w:i/>
          <w:iCs/>
          <w:color w:val="000000"/>
        </w:rPr>
        <w:t>Attēls 3.</w:t>
      </w:r>
    </w:p>
    <w:p w14:paraId="23DD7958" w14:textId="087FBA09" w:rsidR="00882847" w:rsidRPr="00882847" w:rsidRDefault="00882847" w:rsidP="00882847">
      <w:pPr>
        <w:rPr>
          <w:rFonts w:ascii="Times New Roman" w:hAnsi="Times New Roman" w:cs="Times New Roman"/>
          <w:color w:val="000000"/>
        </w:rPr>
      </w:pPr>
      <w:r w:rsidRPr="00882847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710A424" wp14:editId="487EC405">
            <wp:extent cx="5731510" cy="986790"/>
            <wp:effectExtent l="0" t="0" r="0" b="3810"/>
            <wp:docPr id="1087307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077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CDC0" w14:textId="1F37DEDB" w:rsidR="00882847" w:rsidRDefault="00882847" w:rsidP="0088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882847">
        <w:rPr>
          <w:rFonts w:ascii="Times New Roman" w:hAnsi="Times New Roman" w:cs="Times New Roman"/>
          <w:color w:val="000000"/>
        </w:rPr>
        <w:t>Nav mehānisma, kas brīdinātu lietotāju par kļūdainu ievadi vai nepieciešamību aizpildīt visus laukus</w:t>
      </w:r>
      <w:r>
        <w:rPr>
          <w:rFonts w:ascii="Times New Roman" w:hAnsi="Times New Roman" w:cs="Times New Roman"/>
          <w:color w:val="000000"/>
        </w:rPr>
        <w:t xml:space="preserve"> (sk. </w:t>
      </w:r>
      <w:r w:rsidRPr="00882847">
        <w:rPr>
          <w:rFonts w:ascii="Times New Roman" w:hAnsi="Times New Roman" w:cs="Times New Roman"/>
          <w:i/>
          <w:iCs/>
          <w:color w:val="000000"/>
        </w:rPr>
        <w:t>Attēls 2</w:t>
      </w:r>
      <w:r>
        <w:rPr>
          <w:rFonts w:ascii="Times New Roman" w:hAnsi="Times New Roman" w:cs="Times New Roman"/>
          <w:color w:val="000000"/>
        </w:rPr>
        <w:t>)</w:t>
      </w:r>
      <w:r w:rsidRPr="00882847">
        <w:rPr>
          <w:rFonts w:ascii="Times New Roman" w:hAnsi="Times New Roman" w:cs="Times New Roman"/>
          <w:color w:val="000000"/>
        </w:rPr>
        <w:t>.</w:t>
      </w:r>
    </w:p>
    <w:p w14:paraId="5E8B483E" w14:textId="77777777" w:rsidR="00882847" w:rsidRDefault="00882847" w:rsidP="0088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882847">
        <w:rPr>
          <w:rFonts w:ascii="Times New Roman" w:hAnsi="Times New Roman" w:cs="Times New Roman"/>
          <w:color w:val="000000"/>
        </w:rPr>
        <w:t>HTML forma pieļauj ievadi un izvēli, aprēķins netiek veikts, jo trūkst jebkādas loģikas, kas izmantotu ievadīto braucienu skaitu un biļetes veidu, lai aprēķinātu cenu.</w:t>
      </w:r>
    </w:p>
    <w:p w14:paraId="16ED4656" w14:textId="2B833E00" w:rsidR="00882847" w:rsidRDefault="00882847" w:rsidP="00882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882847">
        <w:rPr>
          <w:rFonts w:ascii="Times New Roman" w:hAnsi="Times New Roman" w:cs="Times New Roman"/>
          <w:color w:val="000000"/>
        </w:rPr>
        <w:t>HTML satur div elementu rezultāta attēlošanai .result</w:t>
      </w:r>
      <w:r>
        <w:rPr>
          <w:rFonts w:ascii="Times New Roman" w:hAnsi="Times New Roman" w:cs="Times New Roman"/>
          <w:color w:val="000000"/>
        </w:rPr>
        <w:t xml:space="preserve"> (sk. </w:t>
      </w:r>
      <w:r w:rsidRPr="00882847">
        <w:rPr>
          <w:rFonts w:ascii="Times New Roman" w:hAnsi="Times New Roman" w:cs="Times New Roman"/>
          <w:i/>
          <w:iCs/>
          <w:color w:val="000000"/>
        </w:rPr>
        <w:t>Attēls 1</w:t>
      </w:r>
      <w:r>
        <w:rPr>
          <w:rFonts w:ascii="Times New Roman" w:hAnsi="Times New Roman" w:cs="Times New Roman"/>
          <w:color w:val="000000"/>
        </w:rPr>
        <w:t>)</w:t>
      </w:r>
      <w:r w:rsidRPr="00882847">
        <w:rPr>
          <w:rFonts w:ascii="Times New Roman" w:hAnsi="Times New Roman" w:cs="Times New Roman"/>
          <w:color w:val="000000"/>
        </w:rPr>
        <w:t>, bet tas netiek aizpildīts, jo JavaScript koda nav</w:t>
      </w:r>
      <w:r>
        <w:rPr>
          <w:rFonts w:ascii="Times New Roman" w:hAnsi="Times New Roman" w:cs="Times New Roman"/>
          <w:color w:val="000000"/>
        </w:rPr>
        <w:t xml:space="preserve"> (sk. </w:t>
      </w:r>
      <w:r w:rsidRPr="00882847">
        <w:rPr>
          <w:rFonts w:ascii="Times New Roman" w:hAnsi="Times New Roman" w:cs="Times New Roman"/>
          <w:i/>
          <w:iCs/>
          <w:color w:val="000000"/>
        </w:rPr>
        <w:t>Attēls 2</w:t>
      </w:r>
      <w:r>
        <w:rPr>
          <w:rFonts w:ascii="Times New Roman" w:hAnsi="Times New Roman" w:cs="Times New Roman"/>
          <w:color w:val="000000"/>
        </w:rPr>
        <w:t>)</w:t>
      </w:r>
      <w:r w:rsidRPr="00882847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br/>
      </w:r>
      <w:r w:rsidRPr="00882847">
        <w:rPr>
          <w:rFonts w:ascii="Times New Roman" w:hAnsi="Times New Roman" w:cs="Times New Roman"/>
          <w:i/>
          <w:iCs/>
          <w:color w:val="000000"/>
        </w:rPr>
        <w:t>Attēls 1</w:t>
      </w:r>
      <w:r>
        <w:rPr>
          <w:rFonts w:ascii="Times New Roman" w:hAnsi="Times New Roman" w:cs="Times New Roman"/>
          <w:i/>
          <w:iCs/>
          <w:color w:val="000000"/>
        </w:rPr>
        <w:t xml:space="preserve">. </w:t>
      </w:r>
    </w:p>
    <w:p w14:paraId="1F9C6CC6" w14:textId="2CB27A1B" w:rsidR="00882847" w:rsidRDefault="00882847" w:rsidP="00882847">
      <w:pPr>
        <w:rPr>
          <w:rFonts w:ascii="Times New Roman" w:hAnsi="Times New Roman" w:cs="Times New Roman"/>
          <w:color w:val="000000"/>
        </w:rPr>
      </w:pPr>
      <w:r w:rsidRPr="00882847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603316D" wp14:editId="40767749">
            <wp:extent cx="4699000" cy="1358900"/>
            <wp:effectExtent l="0" t="0" r="0" b="0"/>
            <wp:docPr id="1426050162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50162" name="Picture 1" descr="A computer screen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7132" w14:textId="68BCC298" w:rsidR="00882847" w:rsidRDefault="00882847" w:rsidP="00882847">
      <w:pPr>
        <w:ind w:firstLine="720"/>
        <w:rPr>
          <w:rFonts w:ascii="Times New Roman" w:hAnsi="Times New Roman" w:cs="Times New Roman"/>
          <w:i/>
          <w:iCs/>
          <w:color w:val="000000"/>
        </w:rPr>
      </w:pPr>
      <w:r w:rsidRPr="00882847">
        <w:rPr>
          <w:rFonts w:ascii="Times New Roman" w:hAnsi="Times New Roman" w:cs="Times New Roman"/>
          <w:i/>
          <w:iCs/>
          <w:color w:val="000000"/>
        </w:rPr>
        <w:t>Attēls 2.</w:t>
      </w:r>
    </w:p>
    <w:p w14:paraId="3BCE1C8C" w14:textId="4C2395D3" w:rsidR="00882847" w:rsidRDefault="00BD2744" w:rsidP="00882847">
      <w:pPr>
        <w:ind w:firstLine="720"/>
        <w:rPr>
          <w:rFonts w:ascii="Times New Roman" w:hAnsi="Times New Roman" w:cs="Times New Roman"/>
          <w:i/>
          <w:iCs/>
          <w:color w:val="000000"/>
        </w:rPr>
      </w:pPr>
      <w:r w:rsidRPr="00BD2744">
        <w:rPr>
          <w:rFonts w:ascii="Times New Roman" w:hAnsi="Times New Roman" w:cs="Times New Roman"/>
          <w:i/>
          <w:iCs/>
          <w:color w:val="000000"/>
        </w:rPr>
        <w:drawing>
          <wp:inline distT="0" distB="0" distL="0" distR="0" wp14:anchorId="0C37AE8D" wp14:editId="59FABBC6">
            <wp:extent cx="3664974" cy="2188995"/>
            <wp:effectExtent l="0" t="0" r="5715" b="0"/>
            <wp:docPr id="44019519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95198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153" cy="22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87C0" w14:textId="77777777" w:rsidR="00882847" w:rsidRDefault="00882847" w:rsidP="00882847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28C9A59C" w14:textId="77777777" w:rsidR="00882847" w:rsidRDefault="00882847" w:rsidP="00882847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6B4D3445" w14:textId="77777777" w:rsidR="00D36A48" w:rsidRPr="00882847" w:rsidRDefault="00D36A48" w:rsidP="00882847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2685AF95" w14:textId="2BEA908A" w:rsidR="00882847" w:rsidRDefault="00882847" w:rsidP="00882847">
      <w:pPr>
        <w:pStyle w:val="NormalWeb"/>
        <w:rPr>
          <w:color w:val="000000"/>
        </w:rPr>
      </w:pPr>
      <w:r>
        <w:rPr>
          <w:color w:val="000000"/>
        </w:rPr>
        <w:t>Funkcionalitātes plašums ir šāds:</w:t>
      </w:r>
    </w:p>
    <w:p w14:paraId="71ADBBB8" w14:textId="77777777" w:rsidR="00882847" w:rsidRDefault="00882847" w:rsidP="00882847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Ievade:</w:t>
      </w:r>
    </w:p>
    <w:p w14:paraId="310784D2" w14:textId="77777777" w:rsidR="00882847" w:rsidRDefault="00882847" w:rsidP="00882847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Braucienu skaits (input[type=number])</w:t>
      </w:r>
    </w:p>
    <w:p w14:paraId="087F3340" w14:textId="77777777" w:rsidR="00882847" w:rsidRDefault="00882847" w:rsidP="00882847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Biļetes veida izvēle (select)</w:t>
      </w:r>
    </w:p>
    <w:p w14:paraId="12DDD241" w14:textId="77777777" w:rsidR="00882847" w:rsidRDefault="00882847" w:rsidP="00882847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Biļešu veidi:</w:t>
      </w:r>
    </w:p>
    <w:p w14:paraId="62D7BD56" w14:textId="77777777" w:rsidR="00882847" w:rsidRDefault="00882847" w:rsidP="00882847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Vienreizējā</w:t>
      </w:r>
    </w:p>
    <w:p w14:paraId="09876F27" w14:textId="77777777" w:rsidR="00882847" w:rsidRDefault="00882847" w:rsidP="00882847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Stundas</w:t>
      </w:r>
    </w:p>
    <w:p w14:paraId="2BBFD5A7" w14:textId="77777777" w:rsidR="00882847" w:rsidRDefault="00882847" w:rsidP="00882847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Dienas</w:t>
      </w:r>
    </w:p>
    <w:p w14:paraId="79744121" w14:textId="77777777" w:rsidR="00882847" w:rsidRDefault="00882847" w:rsidP="00882847">
      <w:pPr>
        <w:pStyle w:val="NormalWeb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Mēneša</w:t>
      </w:r>
    </w:p>
    <w:p w14:paraId="4916E491" w14:textId="15169592" w:rsidR="00882847" w:rsidRDefault="00882847" w:rsidP="00882847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Struktūrā paredzēta vieta rezultātam .result (sk. </w:t>
      </w:r>
      <w:r w:rsidRPr="00882847">
        <w:rPr>
          <w:i/>
          <w:iCs/>
          <w:color w:val="000000"/>
        </w:rPr>
        <w:t>Attēls 1</w:t>
      </w:r>
      <w:r>
        <w:rPr>
          <w:color w:val="000000"/>
        </w:rPr>
        <w:t>).</w:t>
      </w:r>
    </w:p>
    <w:p w14:paraId="68A6F312" w14:textId="07E5B52B" w:rsidR="00882847" w:rsidRDefault="00882847" w:rsidP="00882847">
      <w:pPr>
        <w:pStyle w:val="NormalWeb"/>
        <w:rPr>
          <w:color w:val="000000"/>
        </w:rPr>
      </w:pPr>
      <w:r w:rsidRPr="00882847">
        <w:rPr>
          <w:noProof/>
          <w:color w:val="000000"/>
        </w:rPr>
        <w:drawing>
          <wp:inline distT="0" distB="0" distL="0" distR="0" wp14:anchorId="1263F8AF" wp14:editId="559FF6FE">
            <wp:extent cx="5731510" cy="1007110"/>
            <wp:effectExtent l="0" t="0" r="0" b="0"/>
            <wp:docPr id="4323217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2178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472E" w14:textId="503B8C7F" w:rsidR="00D36A48" w:rsidRPr="00D36A48" w:rsidRDefault="00D36A48" w:rsidP="00D36A48">
      <w:pPr>
        <w:pStyle w:val="NormalWeb"/>
        <w:rPr>
          <w:i/>
          <w:iCs/>
          <w:color w:val="000000"/>
        </w:rPr>
      </w:pPr>
      <w:r w:rsidRPr="00D36A48">
        <w:rPr>
          <w:i/>
          <w:iCs/>
          <w:color w:val="000000"/>
        </w:rPr>
        <w:t>Rezultātā trūkst validācijas, kļūdu apstrādes un aprēķinu loģikas. Saskarnē ieplānota daudzveidīga funkcionalitāte, bet nav ieviesta.</w:t>
      </w:r>
    </w:p>
    <w:p w14:paraId="06E6D096" w14:textId="2E0890F8" w:rsidR="00882847" w:rsidRPr="00882847" w:rsidRDefault="00882847" w:rsidP="00882847">
      <w:pPr>
        <w:rPr>
          <w:rFonts w:ascii="Times New Roman" w:hAnsi="Times New Roman" w:cs="Times New Roman"/>
          <w:color w:val="000000"/>
        </w:rPr>
      </w:pPr>
    </w:p>
    <w:sectPr w:rsidR="00882847" w:rsidRPr="0088284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B2B9D" w14:textId="77777777" w:rsidR="009E753D" w:rsidRDefault="009E753D" w:rsidP="00D36A48">
      <w:pPr>
        <w:spacing w:after="0" w:line="240" w:lineRule="auto"/>
      </w:pPr>
      <w:r>
        <w:separator/>
      </w:r>
    </w:p>
  </w:endnote>
  <w:endnote w:type="continuationSeparator" w:id="0">
    <w:p w14:paraId="26C8F13E" w14:textId="77777777" w:rsidR="009E753D" w:rsidRDefault="009E753D" w:rsidP="00D36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8DBAA" w14:textId="77777777" w:rsidR="009E753D" w:rsidRDefault="009E753D" w:rsidP="00D36A48">
      <w:pPr>
        <w:spacing w:after="0" w:line="240" w:lineRule="auto"/>
      </w:pPr>
      <w:r>
        <w:separator/>
      </w:r>
    </w:p>
  </w:footnote>
  <w:footnote w:type="continuationSeparator" w:id="0">
    <w:p w14:paraId="2D1D59A9" w14:textId="77777777" w:rsidR="009E753D" w:rsidRDefault="009E753D" w:rsidP="00D36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C66A6" w14:textId="4D55AC7D" w:rsidR="00D36A48" w:rsidRPr="00D36A48" w:rsidRDefault="00D36A48">
    <w:pPr>
      <w:pStyle w:val="Header"/>
      <w:rPr>
        <w:lang w:val="lv-LV"/>
      </w:rPr>
    </w:pPr>
    <w:r>
      <w:rPr>
        <w:lang w:val="lv-LV"/>
      </w:rPr>
      <w:t>TRANSPORTA BIĻEŠU KALKULATORS</w:t>
    </w:r>
    <w:r>
      <w:rPr>
        <w:lang w:val="lv-LV"/>
      </w:rPr>
      <w:tab/>
    </w:r>
    <w:r>
      <w:rPr>
        <w:lang w:val="lv-LV"/>
      </w:rPr>
      <w:tab/>
    </w:r>
    <w:proofErr w:type="spellStart"/>
    <w:r>
      <w:rPr>
        <w:lang w:val="lv-LV"/>
      </w:rPr>
      <w:t>IlJA</w:t>
    </w:r>
    <w:proofErr w:type="spellEnd"/>
    <w:r>
      <w:rPr>
        <w:lang w:val="lv-LV"/>
      </w:rPr>
      <w:t xml:space="preserve"> KRILOVS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4758A"/>
    <w:multiLevelType w:val="hybridMultilevel"/>
    <w:tmpl w:val="F71A4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72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47"/>
    <w:rsid w:val="001B32D2"/>
    <w:rsid w:val="002C42BC"/>
    <w:rsid w:val="00882847"/>
    <w:rsid w:val="009E753D"/>
    <w:rsid w:val="00BD2744"/>
    <w:rsid w:val="00D3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FDD4DF"/>
  <w15:chartTrackingRefBased/>
  <w15:docId w15:val="{E2BC178E-E8B9-A440-8EBB-4778BBA6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847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882847"/>
  </w:style>
  <w:style w:type="character" w:styleId="Strong">
    <w:name w:val="Strong"/>
    <w:basedOn w:val="DefaultParagraphFont"/>
    <w:uiPriority w:val="22"/>
    <w:qFormat/>
    <w:rsid w:val="008828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2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6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48"/>
  </w:style>
  <w:style w:type="paragraph" w:styleId="Footer">
    <w:name w:val="footer"/>
    <w:basedOn w:val="Normal"/>
    <w:link w:val="FooterChar"/>
    <w:uiPriority w:val="99"/>
    <w:unhideWhenUsed/>
    <w:rsid w:val="00D36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181</Words>
  <Characters>945</Characters>
  <Application>Microsoft Office Word</Application>
  <DocSecurity>0</DocSecurity>
  <Lines>94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M1</dc:creator>
  <cp:keywords/>
  <dc:description/>
  <cp:lastModifiedBy>Mac M1</cp:lastModifiedBy>
  <cp:revision>2</cp:revision>
  <dcterms:created xsi:type="dcterms:W3CDTF">2025-05-22T16:45:00Z</dcterms:created>
  <dcterms:modified xsi:type="dcterms:W3CDTF">2025-05-22T17:30:00Z</dcterms:modified>
</cp:coreProperties>
</file>