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BD" w:rsidRPr="00CB72E0" w:rsidRDefault="00CB72E0" w:rsidP="0069363F">
      <w:pPr>
        <w:jc w:val="center"/>
      </w:pPr>
      <w:r w:rsidRPr="0069363F">
        <w:rPr>
          <w:b/>
          <w:sz w:val="96"/>
          <w:szCs w:val="96"/>
        </w:rPr>
        <w:t>ALLOTMENT RULES</w:t>
      </w:r>
    </w:p>
    <w:p w:rsidR="002F65DD" w:rsidRPr="0069363F" w:rsidRDefault="002F65DD" w:rsidP="00CB72E0">
      <w:pPr>
        <w:rPr>
          <w:b/>
        </w:rPr>
      </w:pPr>
      <w:r w:rsidRPr="0069363F">
        <w:rPr>
          <w:b/>
        </w:rPr>
        <w:t xml:space="preserve">THE TENANT </w:t>
      </w:r>
      <w:r w:rsidRPr="0069363F">
        <w:rPr>
          <w:b/>
          <w:u w:val="single"/>
        </w:rPr>
        <w:t>WILL</w:t>
      </w:r>
    </w:p>
    <w:p w:rsidR="00A57A41" w:rsidRPr="00CB72E0" w:rsidRDefault="002F65DD" w:rsidP="00CB72E0">
      <w:pPr>
        <w:pStyle w:val="ListParagraph"/>
        <w:numPr>
          <w:ilvl w:val="0"/>
          <w:numId w:val="13"/>
        </w:numPr>
      </w:pPr>
      <w:r w:rsidRPr="00CB72E0">
        <w:t>A</w:t>
      </w:r>
      <w:r w:rsidR="00C3643F" w:rsidRPr="00CB72E0">
        <w:t>dvise the Society</w:t>
      </w:r>
      <w:r w:rsidR="00225BF6" w:rsidRPr="00CB72E0">
        <w:t xml:space="preserve"> immediately of any changes to their contact details. </w:t>
      </w:r>
    </w:p>
    <w:p w:rsidR="00323D77" w:rsidRPr="00CB72E0" w:rsidRDefault="00C3643F" w:rsidP="00CB72E0">
      <w:pPr>
        <w:pStyle w:val="ListParagraph"/>
        <w:numPr>
          <w:ilvl w:val="0"/>
          <w:numId w:val="13"/>
        </w:numPr>
      </w:pPr>
      <w:r w:rsidRPr="00CB72E0">
        <w:t xml:space="preserve">Advise the Society </w:t>
      </w:r>
      <w:r w:rsidR="00783928" w:rsidRPr="00CB72E0">
        <w:t>as soon as possible if</w:t>
      </w:r>
      <w:r w:rsidR="00323D77" w:rsidRPr="00CB72E0">
        <w:t xml:space="preserve"> they are unable to maintain the plot</w:t>
      </w:r>
      <w:r w:rsidR="009E2E8B" w:rsidRPr="00CB72E0">
        <w:t xml:space="preserve"> in compliance with</w:t>
      </w:r>
      <w:r w:rsidR="00783928" w:rsidRPr="00CB72E0">
        <w:t xml:space="preserve"> the site rules</w:t>
      </w:r>
      <w:r w:rsidR="00323D77" w:rsidRPr="00CB72E0">
        <w:t xml:space="preserve">, for whatever reason. The society </w:t>
      </w:r>
      <w:r w:rsidR="00995411" w:rsidRPr="00CB72E0">
        <w:t xml:space="preserve">committee </w:t>
      </w:r>
      <w:r w:rsidR="00323D77" w:rsidRPr="00CB72E0">
        <w:t xml:space="preserve">will offer advice and options which may allow continuation of a tenancy which abides by the site rules.  </w:t>
      </w:r>
    </w:p>
    <w:p w:rsidR="00930EBD" w:rsidRPr="00CB72E0" w:rsidRDefault="002F65DD" w:rsidP="00CB72E0">
      <w:pPr>
        <w:pStyle w:val="ListParagraph"/>
        <w:numPr>
          <w:ilvl w:val="0"/>
          <w:numId w:val="13"/>
        </w:numPr>
      </w:pPr>
      <w:r w:rsidRPr="00CB72E0">
        <w:t>K</w:t>
      </w:r>
      <w:r w:rsidR="006B6D4F" w:rsidRPr="00CB72E0">
        <w:t>eep the plot</w:t>
      </w:r>
      <w:r w:rsidR="00A57A41" w:rsidRPr="00CB72E0">
        <w:t xml:space="preserve"> clean, free from weeds and otherwise maintained in a good state of cultivation </w:t>
      </w:r>
      <w:r w:rsidR="006B6D4F" w:rsidRPr="00CB72E0">
        <w:t>and fertility</w:t>
      </w:r>
      <w:r w:rsidR="00225BF6" w:rsidRPr="00CB72E0">
        <w:t xml:space="preserve">. </w:t>
      </w:r>
    </w:p>
    <w:p w:rsidR="00930EBD" w:rsidRPr="00CB72E0" w:rsidRDefault="00930EBD" w:rsidP="00CB72E0">
      <w:pPr>
        <w:pStyle w:val="ListParagraph"/>
        <w:numPr>
          <w:ilvl w:val="0"/>
          <w:numId w:val="13"/>
        </w:numPr>
      </w:pPr>
      <w:r w:rsidRPr="00CB72E0">
        <w:t>Be totally responsible for the acts and omissions of their guests on site, whether accompanied or unaccompanied by the tenant.</w:t>
      </w:r>
    </w:p>
    <w:p w:rsidR="006B6D4F" w:rsidRPr="00CB72E0" w:rsidRDefault="00930EBD" w:rsidP="00CB72E0">
      <w:pPr>
        <w:pStyle w:val="ListParagraph"/>
        <w:numPr>
          <w:ilvl w:val="0"/>
          <w:numId w:val="13"/>
        </w:numPr>
      </w:pPr>
      <w:r w:rsidRPr="00CB72E0">
        <w:t>Ensure that all site access gates are kept shut and locked at all times for the Burnside site, shut at all times and locked when the site is unattended for the Vinery site.</w:t>
      </w:r>
    </w:p>
    <w:p w:rsidR="00BE4CAB" w:rsidRPr="00CB72E0" w:rsidRDefault="00BE4CAB" w:rsidP="00CB72E0">
      <w:pPr>
        <w:pStyle w:val="ListParagraph"/>
        <w:numPr>
          <w:ilvl w:val="0"/>
          <w:numId w:val="13"/>
        </w:numPr>
      </w:pPr>
      <w:r w:rsidRPr="00CB72E0">
        <w:t>Ensure that any dogs brought on to the site are kept on a lead</w:t>
      </w:r>
      <w:r w:rsidR="00BD442D" w:rsidRPr="00CB72E0">
        <w:t>.</w:t>
      </w:r>
    </w:p>
    <w:p w:rsidR="00BE4CAB" w:rsidRPr="00CB72E0" w:rsidRDefault="00BE4CAB" w:rsidP="00CB72E0"/>
    <w:p w:rsidR="00930EBD" w:rsidRPr="0069363F" w:rsidRDefault="00930EBD" w:rsidP="00CB72E0">
      <w:pPr>
        <w:rPr>
          <w:b/>
        </w:rPr>
      </w:pPr>
      <w:r w:rsidRPr="0069363F">
        <w:rPr>
          <w:b/>
        </w:rPr>
        <w:t xml:space="preserve">THE TENANT </w:t>
      </w:r>
      <w:r w:rsidRPr="0069363F">
        <w:rPr>
          <w:b/>
          <w:u w:val="single"/>
        </w:rPr>
        <w:t>WILL NOT</w:t>
      </w:r>
    </w:p>
    <w:p w:rsidR="00A57A41" w:rsidRPr="00CB72E0" w:rsidRDefault="00930EBD" w:rsidP="00CB72E0">
      <w:pPr>
        <w:pStyle w:val="ListParagraph"/>
        <w:numPr>
          <w:ilvl w:val="0"/>
          <w:numId w:val="13"/>
        </w:numPr>
      </w:pPr>
      <w:r w:rsidRPr="00CB72E0">
        <w:t>C</w:t>
      </w:r>
      <w:r w:rsidR="00A57A41" w:rsidRPr="00CB72E0">
        <w:t xml:space="preserve">ause or permit any nuisance or annoyance to the occupier of any other </w:t>
      </w:r>
      <w:r w:rsidR="006B6D4F" w:rsidRPr="00CB72E0">
        <w:t>plot,</w:t>
      </w:r>
      <w:r w:rsidR="00A57A41" w:rsidRPr="00CB72E0">
        <w:t xml:space="preserve"> or to the occupier of neighbouring premises</w:t>
      </w:r>
      <w:r w:rsidR="006B6D4F" w:rsidRPr="00CB72E0">
        <w:t>,</w:t>
      </w:r>
      <w:r w:rsidR="00A57A41" w:rsidRPr="00CB72E0">
        <w:t xml:space="preserve"> or obstruct or encroach on any path, roadway or area set out by the society for </w:t>
      </w:r>
      <w:r w:rsidR="006B6D4F" w:rsidRPr="00CB72E0">
        <w:t>communal site use</w:t>
      </w:r>
      <w:r w:rsidR="00A57A41" w:rsidRPr="00CB72E0">
        <w:t>.</w:t>
      </w:r>
    </w:p>
    <w:p w:rsidR="006B6D4F" w:rsidRPr="00CB72E0" w:rsidRDefault="00930EBD" w:rsidP="00CB72E0">
      <w:pPr>
        <w:pStyle w:val="ListParagraph"/>
        <w:numPr>
          <w:ilvl w:val="0"/>
          <w:numId w:val="13"/>
        </w:numPr>
      </w:pPr>
      <w:r w:rsidRPr="00CB72E0">
        <w:t>U</w:t>
      </w:r>
      <w:r w:rsidR="00A57A41" w:rsidRPr="00CB72E0">
        <w:t>nderlet, assign or part with the po</w:t>
      </w:r>
      <w:r w:rsidR="006B6D4F" w:rsidRPr="00CB72E0">
        <w:t>ssession of the plot</w:t>
      </w:r>
      <w:r w:rsidR="00A57A41" w:rsidRPr="00CB72E0">
        <w:t xml:space="preserve"> or any part of it</w:t>
      </w:r>
      <w:r w:rsidR="006B6D4F" w:rsidRPr="00CB72E0">
        <w:t>.</w:t>
      </w:r>
      <w:r w:rsidR="00A57A41" w:rsidRPr="00CB72E0">
        <w:t xml:space="preserve"> </w:t>
      </w:r>
    </w:p>
    <w:p w:rsidR="00A57A41" w:rsidRPr="00CB72E0" w:rsidRDefault="00930EBD" w:rsidP="00CB72E0">
      <w:pPr>
        <w:pStyle w:val="ListParagraph"/>
        <w:numPr>
          <w:ilvl w:val="0"/>
          <w:numId w:val="13"/>
        </w:numPr>
      </w:pPr>
      <w:r w:rsidRPr="00CB72E0">
        <w:t>E</w:t>
      </w:r>
      <w:r w:rsidR="006B6D4F" w:rsidRPr="00CB72E0">
        <w:t xml:space="preserve">rect </w:t>
      </w:r>
      <w:r w:rsidR="00323D77" w:rsidRPr="00CB72E0">
        <w:t xml:space="preserve">any structure </w:t>
      </w:r>
      <w:r w:rsidR="006B6D4F" w:rsidRPr="00CB72E0">
        <w:t>larger than 4ft by 6ft or 1.2m by 1.8m witho</w:t>
      </w:r>
      <w:r w:rsidR="00995411" w:rsidRPr="00CB72E0">
        <w:t>ut prior approval of the Site manager</w:t>
      </w:r>
      <w:r w:rsidR="006B6D4F" w:rsidRPr="00CB72E0">
        <w:t xml:space="preserve">. All structures will be of a </w:t>
      </w:r>
      <w:r w:rsidR="00A57A41" w:rsidRPr="00CB72E0">
        <w:t xml:space="preserve">temporary </w:t>
      </w:r>
      <w:r w:rsidR="006B6D4F" w:rsidRPr="00CB72E0">
        <w:t xml:space="preserve">nature e.g. a wooden shed or aluminium greenhouse. Concrete bases are expressly forbidden. </w:t>
      </w:r>
      <w:r w:rsidR="00A57A41" w:rsidRPr="00CB72E0">
        <w:t>Under no circumstances will buildings or structures that straddle more than one plot be permitted.</w:t>
      </w:r>
    </w:p>
    <w:p w:rsidR="009D1CE8" w:rsidRPr="00CB72E0" w:rsidRDefault="00930EBD" w:rsidP="00CB72E0">
      <w:pPr>
        <w:pStyle w:val="ListParagraph"/>
        <w:numPr>
          <w:ilvl w:val="0"/>
          <w:numId w:val="13"/>
        </w:numPr>
      </w:pPr>
      <w:r w:rsidRPr="00CB72E0">
        <w:t>B</w:t>
      </w:r>
      <w:r w:rsidR="002F65DD" w:rsidRPr="00CB72E0">
        <w:t>ring any of t</w:t>
      </w:r>
      <w:r w:rsidR="006B6D4F" w:rsidRPr="00CB72E0">
        <w:t>he following item</w:t>
      </w:r>
      <w:r w:rsidR="002F65DD" w:rsidRPr="00CB72E0">
        <w:t xml:space="preserve">s </w:t>
      </w:r>
      <w:r w:rsidR="006B6D4F" w:rsidRPr="00CB72E0">
        <w:t xml:space="preserve">on to </w:t>
      </w:r>
      <w:r w:rsidR="002F65DD" w:rsidRPr="00CB72E0">
        <w:t xml:space="preserve">the </w:t>
      </w:r>
      <w:r w:rsidR="00783928" w:rsidRPr="00CB72E0">
        <w:t>site; -</w:t>
      </w:r>
    </w:p>
    <w:p w:rsidR="00A57A41" w:rsidRPr="00CB72E0" w:rsidRDefault="009D1CE8" w:rsidP="00CB72E0">
      <w:pPr>
        <w:pStyle w:val="ListParagraph"/>
        <w:numPr>
          <w:ilvl w:val="0"/>
          <w:numId w:val="13"/>
        </w:numPr>
      </w:pPr>
      <w:r w:rsidRPr="00CB72E0">
        <w:t>B</w:t>
      </w:r>
      <w:r w:rsidR="002F65DD" w:rsidRPr="00CB72E0">
        <w:t>arbed wire, ty</w:t>
      </w:r>
      <w:r w:rsidRPr="00CB72E0">
        <w:t>res</w:t>
      </w:r>
      <w:r w:rsidR="002F65DD" w:rsidRPr="00CB72E0">
        <w:t xml:space="preserve">, </w:t>
      </w:r>
      <w:r w:rsidR="00930EBD" w:rsidRPr="00CB72E0">
        <w:t>non-compostable</w:t>
      </w:r>
      <w:r w:rsidR="00323D77" w:rsidRPr="00CB72E0">
        <w:t xml:space="preserve"> </w:t>
      </w:r>
      <w:r w:rsidR="002F65DD" w:rsidRPr="00CB72E0">
        <w:t>w</w:t>
      </w:r>
      <w:r w:rsidRPr="00CB72E0">
        <w:t>aste materials</w:t>
      </w:r>
      <w:r w:rsidR="002F65DD" w:rsidRPr="00CB72E0">
        <w:t>, n</w:t>
      </w:r>
      <w:r w:rsidRPr="00CB72E0">
        <w:t>ylon carpets</w:t>
      </w:r>
      <w:r w:rsidR="002F65DD" w:rsidRPr="00CB72E0">
        <w:t>, household or b</w:t>
      </w:r>
      <w:r w:rsidRPr="00CB72E0">
        <w:t xml:space="preserve">uilding items for </w:t>
      </w:r>
      <w:r w:rsidR="002F65DD" w:rsidRPr="00CB72E0">
        <w:t xml:space="preserve">the purpose of </w:t>
      </w:r>
      <w:r w:rsidRPr="00CB72E0">
        <w:t>storage.</w:t>
      </w:r>
    </w:p>
    <w:p w:rsidR="00A57A41" w:rsidRPr="00CB72E0" w:rsidRDefault="00930EBD" w:rsidP="00CB72E0">
      <w:pPr>
        <w:pStyle w:val="ListParagraph"/>
        <w:numPr>
          <w:ilvl w:val="0"/>
          <w:numId w:val="13"/>
        </w:numPr>
      </w:pPr>
      <w:r w:rsidRPr="00CB72E0">
        <w:t>W</w:t>
      </w:r>
      <w:r w:rsidR="00A57A41" w:rsidRPr="00CB72E0">
        <w:t>ithout prior approval of the</w:t>
      </w:r>
      <w:r w:rsidR="009D1CE8" w:rsidRPr="00CB72E0">
        <w:t xml:space="preserve"> Society</w:t>
      </w:r>
      <w:r w:rsidR="002F65DD" w:rsidRPr="00CB72E0">
        <w:t>,</w:t>
      </w:r>
      <w:r w:rsidR="009D1CE8" w:rsidRPr="00CB72E0">
        <w:t xml:space="preserve"> keep any </w:t>
      </w:r>
      <w:r w:rsidR="00A57A41" w:rsidRPr="00CB72E0">
        <w:t xml:space="preserve">livestock of any kind </w:t>
      </w:r>
      <w:r w:rsidR="002F65DD" w:rsidRPr="00CB72E0">
        <w:t xml:space="preserve">on the </w:t>
      </w:r>
      <w:r w:rsidR="009D1CE8" w:rsidRPr="00CB72E0">
        <w:t>plot</w:t>
      </w:r>
      <w:r w:rsidR="00A57A41" w:rsidRPr="00CB72E0">
        <w:t>. The Society</w:t>
      </w:r>
      <w:r w:rsidR="00995411" w:rsidRPr="00CB72E0">
        <w:t xml:space="preserve"> committee may</w:t>
      </w:r>
      <w:r w:rsidR="00A57A41" w:rsidRPr="00CB72E0">
        <w:t xml:space="preserve"> approve the keeping of chickens, but not cockerels. Under certain conditions the Society </w:t>
      </w:r>
      <w:r w:rsidR="00995411" w:rsidRPr="00CB72E0">
        <w:t xml:space="preserve">committee </w:t>
      </w:r>
      <w:r w:rsidR="00A57A41" w:rsidRPr="00CB72E0">
        <w:t>may give approval for bees to be kept on site.</w:t>
      </w:r>
    </w:p>
    <w:p w:rsidR="00A57A41" w:rsidRPr="00CB72E0" w:rsidRDefault="00A57A41" w:rsidP="00CB72E0"/>
    <w:p w:rsidR="00BF319F" w:rsidRPr="00CB72E0" w:rsidRDefault="00A57A41" w:rsidP="00CB72E0">
      <w:r w:rsidRPr="00CB72E0">
        <w:t>T</w:t>
      </w:r>
      <w:r w:rsidR="00BF319F" w:rsidRPr="00CB72E0">
        <w:t>HIS</w:t>
      </w:r>
      <w:r w:rsidR="009D1CE8" w:rsidRPr="00CB72E0">
        <w:t xml:space="preserve"> TENANCY shall</w:t>
      </w:r>
      <w:r w:rsidR="002F65DD" w:rsidRPr="00CB72E0">
        <w:t xml:space="preserve"> be </w:t>
      </w:r>
      <w:r w:rsidR="009D1CE8" w:rsidRPr="00CB72E0">
        <w:t>terminate</w:t>
      </w:r>
      <w:r w:rsidR="002F65DD" w:rsidRPr="00CB72E0">
        <w:t>d by: -</w:t>
      </w:r>
      <w:bookmarkStart w:id="0" w:name="_GoBack"/>
      <w:bookmarkEnd w:id="0"/>
    </w:p>
    <w:p w:rsidR="00A57A41" w:rsidRPr="00CB72E0" w:rsidRDefault="002F65DD" w:rsidP="00CB72E0">
      <w:pPr>
        <w:pStyle w:val="ListParagraph"/>
        <w:numPr>
          <w:ilvl w:val="0"/>
          <w:numId w:val="13"/>
        </w:numPr>
      </w:pPr>
      <w:r w:rsidRPr="00CB72E0">
        <w:t>The tenant</w:t>
      </w:r>
      <w:r w:rsidR="009D1CE8" w:rsidRPr="00CB72E0">
        <w:t xml:space="preserve"> giving </w:t>
      </w:r>
      <w:r w:rsidR="00995411" w:rsidRPr="00CB72E0">
        <w:t>written notice to the S</w:t>
      </w:r>
      <w:r w:rsidRPr="00CB72E0">
        <w:t>ociety</w:t>
      </w:r>
      <w:r w:rsidR="009D1CE8" w:rsidRPr="00CB72E0">
        <w:t>.</w:t>
      </w:r>
    </w:p>
    <w:p w:rsidR="00672884" w:rsidRPr="00CB72E0" w:rsidRDefault="00323D77" w:rsidP="00CB72E0">
      <w:pPr>
        <w:pStyle w:val="ListParagraph"/>
        <w:numPr>
          <w:ilvl w:val="0"/>
          <w:numId w:val="13"/>
        </w:numPr>
      </w:pPr>
      <w:r w:rsidRPr="00CB72E0">
        <w:t>The Society</w:t>
      </w:r>
      <w:r w:rsidR="00A57A41" w:rsidRPr="00CB72E0">
        <w:t xml:space="preserve"> giving </w:t>
      </w:r>
      <w:r w:rsidR="009D1CE8" w:rsidRPr="00CB72E0">
        <w:t xml:space="preserve">30 days </w:t>
      </w:r>
      <w:r w:rsidR="00672884" w:rsidRPr="00CB72E0">
        <w:t>notice</w:t>
      </w:r>
      <w:r w:rsidR="00A57A41" w:rsidRPr="00CB72E0">
        <w:t xml:space="preserve"> to the </w:t>
      </w:r>
      <w:r w:rsidR="00783928" w:rsidRPr="00CB72E0">
        <w:t>tenant: -</w:t>
      </w:r>
    </w:p>
    <w:p w:rsidR="00672884" w:rsidRPr="00CB72E0" w:rsidRDefault="00A57A41" w:rsidP="00CB72E0">
      <w:pPr>
        <w:pStyle w:val="ListParagraph"/>
        <w:numPr>
          <w:ilvl w:val="0"/>
          <w:numId w:val="13"/>
        </w:numPr>
      </w:pPr>
      <w:r w:rsidRPr="00CB72E0">
        <w:t xml:space="preserve">If the rent or any part thereof is in </w:t>
      </w:r>
      <w:r w:rsidR="00D5383A" w:rsidRPr="00CB72E0">
        <w:t>arrears for more than one calendar month</w:t>
      </w:r>
      <w:r w:rsidR="00323D77" w:rsidRPr="00CB72E0">
        <w:t>,</w:t>
      </w:r>
      <w:r w:rsidRPr="00CB72E0">
        <w:t xml:space="preserve"> whe</w:t>
      </w:r>
      <w:r w:rsidR="00323D77" w:rsidRPr="00CB72E0">
        <w:t>ther legally demanded or not,</w:t>
      </w:r>
      <w:r w:rsidR="00D5383A" w:rsidRPr="00CB72E0">
        <w:t xml:space="preserve"> i.e. after the end of October</w:t>
      </w:r>
      <w:r w:rsidR="00323D77" w:rsidRPr="00CB72E0">
        <w:t xml:space="preserve"> each year.</w:t>
      </w:r>
    </w:p>
    <w:p w:rsidR="00977B2F" w:rsidRPr="00CB72E0" w:rsidRDefault="00BD442D" w:rsidP="00CB72E0">
      <w:pPr>
        <w:pStyle w:val="ListParagraph"/>
        <w:numPr>
          <w:ilvl w:val="0"/>
          <w:numId w:val="13"/>
        </w:numPr>
      </w:pPr>
      <w:r w:rsidRPr="00CB72E0">
        <w:t>If it appears to the S</w:t>
      </w:r>
      <w:r w:rsidR="00A57A41" w:rsidRPr="00CB72E0">
        <w:t xml:space="preserve">ociety that there has been a breach of the </w:t>
      </w:r>
      <w:r w:rsidR="00672884" w:rsidRPr="00CB72E0">
        <w:t>tenancy agreement or site rules</w:t>
      </w:r>
      <w:r w:rsidR="00A57A41" w:rsidRPr="00CB72E0">
        <w:t xml:space="preserve"> on the part of the tenant. In these circumstances the tenant </w:t>
      </w:r>
      <w:r w:rsidR="00323D77" w:rsidRPr="00CB72E0">
        <w:t>may</w:t>
      </w:r>
      <w:r w:rsidRPr="00CB72E0">
        <w:t xml:space="preserve"> write to the S</w:t>
      </w:r>
      <w:r w:rsidR="00672884" w:rsidRPr="00CB72E0">
        <w:t>ociety</w:t>
      </w:r>
      <w:r w:rsidR="00995411" w:rsidRPr="00CB72E0">
        <w:t xml:space="preserve"> committee</w:t>
      </w:r>
      <w:r w:rsidR="00672884" w:rsidRPr="00CB72E0">
        <w:t xml:space="preserve"> explaining the reason for such breach. The </w:t>
      </w:r>
      <w:r w:rsidRPr="00CB72E0">
        <w:t>S</w:t>
      </w:r>
      <w:r w:rsidR="00323D77" w:rsidRPr="00CB72E0">
        <w:t xml:space="preserve">ociety </w:t>
      </w:r>
      <w:r w:rsidR="00995411" w:rsidRPr="00CB72E0">
        <w:t xml:space="preserve">committee </w:t>
      </w:r>
      <w:r w:rsidR="00323D77" w:rsidRPr="00CB72E0">
        <w:t>will review an</w:t>
      </w:r>
      <w:r w:rsidR="00081E90" w:rsidRPr="00CB72E0">
        <w:t>y</w:t>
      </w:r>
      <w:r w:rsidR="00672884" w:rsidRPr="00CB72E0">
        <w:t xml:space="preserve"> explanation </w:t>
      </w:r>
      <w:r w:rsidR="00323D77" w:rsidRPr="00CB72E0">
        <w:t xml:space="preserve">given, </w:t>
      </w:r>
      <w:r w:rsidR="00672884" w:rsidRPr="00CB72E0">
        <w:t xml:space="preserve">and </w:t>
      </w:r>
      <w:r w:rsidR="00323D77" w:rsidRPr="00CB72E0">
        <w:t xml:space="preserve">subsequently </w:t>
      </w:r>
      <w:r w:rsidR="00672884" w:rsidRPr="00CB72E0">
        <w:t xml:space="preserve">agree continuation or not. Any requirements placed on the tenant by the </w:t>
      </w:r>
      <w:r w:rsidRPr="00CB72E0">
        <w:t>S</w:t>
      </w:r>
      <w:r w:rsidR="00672884" w:rsidRPr="00CB72E0">
        <w:t>ociety</w:t>
      </w:r>
      <w:r w:rsidR="00995411" w:rsidRPr="00CB72E0">
        <w:t xml:space="preserve"> committee</w:t>
      </w:r>
      <w:r w:rsidR="00672884" w:rsidRPr="00CB72E0">
        <w:t xml:space="preserve"> to allow continuation of the tenancy must be complied </w:t>
      </w:r>
      <w:r w:rsidR="00323D77" w:rsidRPr="00CB72E0">
        <w:t>with inside</w:t>
      </w:r>
      <w:r w:rsidR="00672884" w:rsidRPr="00CB72E0">
        <w:t xml:space="preserve"> any specific</w:t>
      </w:r>
      <w:r w:rsidR="00783928" w:rsidRPr="00CB72E0">
        <w:t xml:space="preserve"> time constraints given</w:t>
      </w:r>
      <w:r w:rsidR="00672884" w:rsidRPr="00CB72E0">
        <w:t>.</w:t>
      </w:r>
    </w:p>
    <w:sectPr w:rsidR="00977B2F" w:rsidRPr="00CB72E0" w:rsidSect="00CB72E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3D" w:rsidRDefault="00E7293D" w:rsidP="006C425F">
      <w:pPr>
        <w:spacing w:after="0" w:line="240" w:lineRule="auto"/>
      </w:pPr>
      <w:r>
        <w:separator/>
      </w:r>
    </w:p>
  </w:endnote>
  <w:endnote w:type="continuationSeparator" w:id="0">
    <w:p w:rsidR="00E7293D" w:rsidRDefault="00E7293D" w:rsidP="006C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3D" w:rsidRDefault="00E7293D" w:rsidP="006C425F">
      <w:pPr>
        <w:spacing w:after="0" w:line="240" w:lineRule="auto"/>
      </w:pPr>
      <w:r>
        <w:separator/>
      </w:r>
    </w:p>
  </w:footnote>
  <w:footnote w:type="continuationSeparator" w:id="0">
    <w:p w:rsidR="00E7293D" w:rsidRDefault="00E7293D" w:rsidP="006C4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3FA"/>
    <w:multiLevelType w:val="hybridMultilevel"/>
    <w:tmpl w:val="9C70EC9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8A20C0"/>
    <w:multiLevelType w:val="hybridMultilevel"/>
    <w:tmpl w:val="42D68DC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D008B"/>
    <w:multiLevelType w:val="hybridMultilevel"/>
    <w:tmpl w:val="23CCADD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5221D3"/>
    <w:multiLevelType w:val="hybridMultilevel"/>
    <w:tmpl w:val="9DB6F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73EB1"/>
    <w:multiLevelType w:val="hybridMultilevel"/>
    <w:tmpl w:val="36C810E8"/>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595CB8"/>
    <w:multiLevelType w:val="hybridMultilevel"/>
    <w:tmpl w:val="410E4744"/>
    <w:lvl w:ilvl="0" w:tplc="68C0FFF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B35849"/>
    <w:multiLevelType w:val="hybridMultilevel"/>
    <w:tmpl w:val="4CC8FA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E5744A0"/>
    <w:multiLevelType w:val="hybridMultilevel"/>
    <w:tmpl w:val="EB9EC3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4E43E4"/>
    <w:multiLevelType w:val="hybridMultilevel"/>
    <w:tmpl w:val="37BCA126"/>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62E1D6D"/>
    <w:multiLevelType w:val="hybridMultilevel"/>
    <w:tmpl w:val="3F3AF1E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8C62568"/>
    <w:multiLevelType w:val="hybridMultilevel"/>
    <w:tmpl w:val="9C1A3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5AC68EE"/>
    <w:multiLevelType w:val="hybridMultilevel"/>
    <w:tmpl w:val="0B1A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C17F9C"/>
    <w:multiLevelType w:val="hybridMultilevel"/>
    <w:tmpl w:val="8D2E97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9474A3"/>
    <w:multiLevelType w:val="hybridMultilevel"/>
    <w:tmpl w:val="70307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E46004"/>
    <w:multiLevelType w:val="hybridMultilevel"/>
    <w:tmpl w:val="FBD261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3"/>
  </w:num>
  <w:num w:numId="5">
    <w:abstractNumId w:val="10"/>
  </w:num>
  <w:num w:numId="6">
    <w:abstractNumId w:val="9"/>
  </w:num>
  <w:num w:numId="7">
    <w:abstractNumId w:val="8"/>
  </w:num>
  <w:num w:numId="8">
    <w:abstractNumId w:val="4"/>
  </w:num>
  <w:num w:numId="9">
    <w:abstractNumId w:val="3"/>
  </w:num>
  <w:num w:numId="10">
    <w:abstractNumId w:val="0"/>
  </w:num>
  <w:num w:numId="11">
    <w:abstractNumId w:val="6"/>
  </w:num>
  <w:num w:numId="12">
    <w:abstractNumId w:val="1"/>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41"/>
    <w:rsid w:val="00017E21"/>
    <w:rsid w:val="00021120"/>
    <w:rsid w:val="00033398"/>
    <w:rsid w:val="00043BB0"/>
    <w:rsid w:val="000645FD"/>
    <w:rsid w:val="00081E90"/>
    <w:rsid w:val="000E0A63"/>
    <w:rsid w:val="000E0A71"/>
    <w:rsid w:val="000F23B0"/>
    <w:rsid w:val="000F62BD"/>
    <w:rsid w:val="0011426A"/>
    <w:rsid w:val="0012113D"/>
    <w:rsid w:val="00132264"/>
    <w:rsid w:val="00134449"/>
    <w:rsid w:val="00147ED1"/>
    <w:rsid w:val="0017622F"/>
    <w:rsid w:val="00180F7E"/>
    <w:rsid w:val="001B12FE"/>
    <w:rsid w:val="001C61F5"/>
    <w:rsid w:val="001D3D7C"/>
    <w:rsid w:val="001F604F"/>
    <w:rsid w:val="001F609A"/>
    <w:rsid w:val="00211379"/>
    <w:rsid w:val="00222F23"/>
    <w:rsid w:val="00225BF6"/>
    <w:rsid w:val="002358A1"/>
    <w:rsid w:val="002367D8"/>
    <w:rsid w:val="00256584"/>
    <w:rsid w:val="002916A0"/>
    <w:rsid w:val="00295983"/>
    <w:rsid w:val="002A2BE1"/>
    <w:rsid w:val="002E215C"/>
    <w:rsid w:val="002E359C"/>
    <w:rsid w:val="002F65DD"/>
    <w:rsid w:val="00305639"/>
    <w:rsid w:val="00323D77"/>
    <w:rsid w:val="0033693B"/>
    <w:rsid w:val="00356CDD"/>
    <w:rsid w:val="003667DA"/>
    <w:rsid w:val="00390208"/>
    <w:rsid w:val="003C437D"/>
    <w:rsid w:val="003C469F"/>
    <w:rsid w:val="003D1CA8"/>
    <w:rsid w:val="00404E3E"/>
    <w:rsid w:val="004466E7"/>
    <w:rsid w:val="0047617E"/>
    <w:rsid w:val="00491A36"/>
    <w:rsid w:val="004F371C"/>
    <w:rsid w:val="00515702"/>
    <w:rsid w:val="00516DAB"/>
    <w:rsid w:val="00522782"/>
    <w:rsid w:val="005367A4"/>
    <w:rsid w:val="005575E0"/>
    <w:rsid w:val="0056623B"/>
    <w:rsid w:val="005951EB"/>
    <w:rsid w:val="005B1255"/>
    <w:rsid w:val="005B5D25"/>
    <w:rsid w:val="005D3251"/>
    <w:rsid w:val="00620434"/>
    <w:rsid w:val="00625FDD"/>
    <w:rsid w:val="0062656D"/>
    <w:rsid w:val="00635909"/>
    <w:rsid w:val="00654BBF"/>
    <w:rsid w:val="00672884"/>
    <w:rsid w:val="00687D7E"/>
    <w:rsid w:val="0069363F"/>
    <w:rsid w:val="006B2212"/>
    <w:rsid w:val="006B2220"/>
    <w:rsid w:val="006B6D4F"/>
    <w:rsid w:val="006B7988"/>
    <w:rsid w:val="006C3192"/>
    <w:rsid w:val="006C425F"/>
    <w:rsid w:val="006F4643"/>
    <w:rsid w:val="007622B1"/>
    <w:rsid w:val="00764758"/>
    <w:rsid w:val="00783928"/>
    <w:rsid w:val="007926EA"/>
    <w:rsid w:val="007C0492"/>
    <w:rsid w:val="007D7854"/>
    <w:rsid w:val="007F15DF"/>
    <w:rsid w:val="007F254D"/>
    <w:rsid w:val="0082756F"/>
    <w:rsid w:val="008403E6"/>
    <w:rsid w:val="00840575"/>
    <w:rsid w:val="00880878"/>
    <w:rsid w:val="008A040D"/>
    <w:rsid w:val="008A236F"/>
    <w:rsid w:val="008E0D2C"/>
    <w:rsid w:val="00914CCB"/>
    <w:rsid w:val="00917B09"/>
    <w:rsid w:val="0092201D"/>
    <w:rsid w:val="00927E30"/>
    <w:rsid w:val="00930EBD"/>
    <w:rsid w:val="009478CA"/>
    <w:rsid w:val="00950EA5"/>
    <w:rsid w:val="00951C88"/>
    <w:rsid w:val="00977B2F"/>
    <w:rsid w:val="0098035C"/>
    <w:rsid w:val="00995411"/>
    <w:rsid w:val="00997CCD"/>
    <w:rsid w:val="009C1E02"/>
    <w:rsid w:val="009C5AB2"/>
    <w:rsid w:val="009D0126"/>
    <w:rsid w:val="009D1CE8"/>
    <w:rsid w:val="009E2E8B"/>
    <w:rsid w:val="009E5F32"/>
    <w:rsid w:val="00A14BF4"/>
    <w:rsid w:val="00A57A41"/>
    <w:rsid w:val="00A62CF2"/>
    <w:rsid w:val="00A638A9"/>
    <w:rsid w:val="00A663CC"/>
    <w:rsid w:val="00A700CA"/>
    <w:rsid w:val="00A92BAB"/>
    <w:rsid w:val="00AA7043"/>
    <w:rsid w:val="00AB2091"/>
    <w:rsid w:val="00AF50BE"/>
    <w:rsid w:val="00B20F91"/>
    <w:rsid w:val="00B22C3D"/>
    <w:rsid w:val="00B44FFF"/>
    <w:rsid w:val="00B802E8"/>
    <w:rsid w:val="00B82DD8"/>
    <w:rsid w:val="00BB0E13"/>
    <w:rsid w:val="00BD442D"/>
    <w:rsid w:val="00BD7CC3"/>
    <w:rsid w:val="00BE4CAB"/>
    <w:rsid w:val="00BE4DD5"/>
    <w:rsid w:val="00BF319F"/>
    <w:rsid w:val="00C24ACA"/>
    <w:rsid w:val="00C3643F"/>
    <w:rsid w:val="00C40564"/>
    <w:rsid w:val="00C920A7"/>
    <w:rsid w:val="00CB72E0"/>
    <w:rsid w:val="00D14184"/>
    <w:rsid w:val="00D16B6A"/>
    <w:rsid w:val="00D27805"/>
    <w:rsid w:val="00D5383A"/>
    <w:rsid w:val="00D6403C"/>
    <w:rsid w:val="00D85B13"/>
    <w:rsid w:val="00D943AA"/>
    <w:rsid w:val="00D97F30"/>
    <w:rsid w:val="00DA644C"/>
    <w:rsid w:val="00DB285A"/>
    <w:rsid w:val="00DC1E38"/>
    <w:rsid w:val="00DE26D7"/>
    <w:rsid w:val="00DF6730"/>
    <w:rsid w:val="00E407E7"/>
    <w:rsid w:val="00E42AC5"/>
    <w:rsid w:val="00E519EC"/>
    <w:rsid w:val="00E536C8"/>
    <w:rsid w:val="00E57D7A"/>
    <w:rsid w:val="00E7293D"/>
    <w:rsid w:val="00E73918"/>
    <w:rsid w:val="00E91BE2"/>
    <w:rsid w:val="00EE7ED9"/>
    <w:rsid w:val="00EF445C"/>
    <w:rsid w:val="00F0628B"/>
    <w:rsid w:val="00F06FCA"/>
    <w:rsid w:val="00F45E29"/>
    <w:rsid w:val="00F54056"/>
    <w:rsid w:val="00F64319"/>
    <w:rsid w:val="00F74B63"/>
    <w:rsid w:val="00F93DB0"/>
    <w:rsid w:val="00FA2F87"/>
    <w:rsid w:val="00FC3827"/>
    <w:rsid w:val="00FC6CBA"/>
    <w:rsid w:val="00FD0D98"/>
    <w:rsid w:val="00FD540F"/>
    <w:rsid w:val="00FE04DA"/>
    <w:rsid w:val="00FE7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77A11-188D-4BE2-8B2A-66679DCA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41"/>
    <w:pPr>
      <w:ind w:left="720"/>
      <w:contextualSpacing/>
    </w:pPr>
  </w:style>
  <w:style w:type="paragraph" w:styleId="BalloonText">
    <w:name w:val="Balloon Text"/>
    <w:basedOn w:val="Normal"/>
    <w:link w:val="BalloonTextChar"/>
    <w:uiPriority w:val="99"/>
    <w:semiHidden/>
    <w:unhideWhenUsed/>
    <w:rsid w:val="00021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120"/>
    <w:rPr>
      <w:rFonts w:ascii="Tahoma" w:hAnsi="Tahoma" w:cs="Tahoma"/>
      <w:sz w:val="16"/>
      <w:szCs w:val="16"/>
    </w:rPr>
  </w:style>
  <w:style w:type="character" w:customStyle="1" w:styleId="apple-style-span">
    <w:name w:val="apple-style-span"/>
    <w:basedOn w:val="DefaultParagraphFont"/>
    <w:rsid w:val="00840575"/>
  </w:style>
  <w:style w:type="character" w:customStyle="1" w:styleId="apple-converted-space">
    <w:name w:val="apple-converted-space"/>
    <w:basedOn w:val="DefaultParagraphFont"/>
    <w:rsid w:val="0062656D"/>
  </w:style>
  <w:style w:type="table" w:styleId="TableGrid">
    <w:name w:val="Table Grid"/>
    <w:basedOn w:val="TableNormal"/>
    <w:uiPriority w:val="59"/>
    <w:rsid w:val="009E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25F"/>
  </w:style>
  <w:style w:type="paragraph" w:styleId="Footer">
    <w:name w:val="footer"/>
    <w:basedOn w:val="Normal"/>
    <w:link w:val="FooterChar"/>
    <w:uiPriority w:val="99"/>
    <w:unhideWhenUsed/>
    <w:rsid w:val="006C4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25F"/>
  </w:style>
  <w:style w:type="character" w:styleId="Hyperlink">
    <w:name w:val="Hyperlink"/>
    <w:basedOn w:val="DefaultParagraphFont"/>
    <w:uiPriority w:val="99"/>
    <w:unhideWhenUsed/>
    <w:rsid w:val="009C5AB2"/>
    <w:rPr>
      <w:color w:val="0000FF" w:themeColor="hyperlink"/>
      <w:u w:val="single"/>
    </w:rPr>
  </w:style>
  <w:style w:type="character" w:styleId="FollowedHyperlink">
    <w:name w:val="FollowedHyperlink"/>
    <w:basedOn w:val="DefaultParagraphFont"/>
    <w:uiPriority w:val="99"/>
    <w:semiHidden/>
    <w:unhideWhenUsed/>
    <w:rsid w:val="009C5A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5B0DE-DB06-4F94-A7DB-FBEF0FA0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Francis</dc:creator>
  <cp:lastModifiedBy>Andy</cp:lastModifiedBy>
  <cp:revision>3</cp:revision>
  <cp:lastPrinted>2016-03-01T07:14:00Z</cp:lastPrinted>
  <dcterms:created xsi:type="dcterms:W3CDTF">2016-11-20T12:14:00Z</dcterms:created>
  <dcterms:modified xsi:type="dcterms:W3CDTF">2016-11-20T12:16:00Z</dcterms:modified>
</cp:coreProperties>
</file>