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E3C7874">
      <w:r>
        <w:drawing>
          <wp:inline distT="0" distB="0" distL="114300" distR="114300">
            <wp:extent cx="5273040" cy="4274185"/>
            <wp:effectExtent l="0" t="0" r="3810" b="1206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73040" cy="4274185"/>
                    </a:xfrm>
                    <a:prstGeom prst="rect">
                      <a:avLst/>
                    </a:prstGeom>
                    <a:noFill/>
                    <a:ln>
                      <a:noFill/>
                    </a:ln>
                  </pic:spPr>
                </pic:pic>
              </a:graphicData>
            </a:graphic>
          </wp:inline>
        </w:drawing>
      </w:r>
    </w:p>
    <w:p w14:paraId="7A3726A6">
      <w:pPr>
        <w:jc w:val="center"/>
      </w:pPr>
      <w:r>
        <w:rPr>
          <w:lang w:val="en-US" w:eastAsia="zh-CN"/>
        </w:rPr>
        <w:t>ЗВІТ</w:t>
      </w:r>
    </w:p>
    <w:p w14:paraId="5B3AB7DA">
      <w:pPr>
        <w:jc w:val="center"/>
        <w:rPr>
          <w:rFonts w:hint="default"/>
          <w:lang w:val="en-US"/>
        </w:rPr>
      </w:pPr>
      <w:r>
        <w:rPr>
          <w:lang w:val="en-US" w:eastAsia="zh-CN"/>
        </w:rPr>
        <w:t>про виконання лабораторної роботи №</w:t>
      </w:r>
      <w:r>
        <w:rPr>
          <w:rFonts w:hint="default"/>
          <w:lang w:val="en-US" w:eastAsia="zh-CN"/>
        </w:rPr>
        <w:t>2</w:t>
      </w:r>
    </w:p>
    <w:p w14:paraId="43E4C1F1">
      <w:pPr>
        <w:jc w:val="center"/>
      </w:pPr>
      <w:r>
        <w:rPr>
          <w:rFonts w:hint="default"/>
          <w:lang w:val="en-US" w:eastAsia="zh-CN"/>
        </w:rPr>
        <w:t>з курсу «Технології вебпрограмування»</w:t>
      </w:r>
    </w:p>
    <w:p w14:paraId="2EA6B264">
      <w:pPr>
        <w:jc w:val="center"/>
        <w:rPr>
          <w:rFonts w:hint="default"/>
          <w:lang w:val="en-US" w:eastAsia="zh-CN"/>
        </w:rPr>
      </w:pPr>
      <w:r>
        <w:rPr>
          <w:rFonts w:hint="default"/>
          <w:lang w:val="en-US" w:eastAsia="zh-CN"/>
        </w:rPr>
        <w:t>на тему: «Розмітка веб-сторінок за допомогою HTML</w:t>
      </w:r>
    </w:p>
    <w:p w14:paraId="1195DD15">
      <w:pPr>
        <w:jc w:val="center"/>
      </w:pPr>
      <w:r>
        <w:rPr>
          <w:rFonts w:hint="default"/>
          <w:lang w:val="en-US" w:eastAsia="zh-CN"/>
        </w:rPr>
        <w:t>»</w:t>
      </w:r>
    </w:p>
    <w:p w14:paraId="734B071F">
      <w:pPr>
        <w:jc w:val="right"/>
      </w:pPr>
    </w:p>
    <w:p w14:paraId="59ED870A">
      <w:pPr>
        <w:jc w:val="right"/>
      </w:pPr>
    </w:p>
    <w:p w14:paraId="7A92AC9C">
      <w:pPr>
        <w:jc w:val="right"/>
      </w:pPr>
    </w:p>
    <w:p w14:paraId="5DF72CC9">
      <w:pPr>
        <w:jc w:val="right"/>
      </w:pPr>
    </w:p>
    <w:p w14:paraId="5A93DA69">
      <w:pPr>
        <w:jc w:val="right"/>
      </w:pPr>
    </w:p>
    <w:p w14:paraId="2D6D28F0">
      <w:pPr>
        <w:jc w:val="right"/>
      </w:pPr>
    </w:p>
    <w:p w14:paraId="7022371E">
      <w:pPr>
        <w:jc w:val="right"/>
      </w:pPr>
    </w:p>
    <w:p w14:paraId="222E93FA">
      <w:pPr>
        <w:jc w:val="right"/>
      </w:pPr>
    </w:p>
    <w:p w14:paraId="347411D6">
      <w:pPr>
        <w:jc w:val="right"/>
      </w:pPr>
    </w:p>
    <w:p w14:paraId="599DAC71">
      <w:pPr>
        <w:jc w:val="right"/>
      </w:pPr>
    </w:p>
    <w:p w14:paraId="29191791">
      <w:pPr>
        <w:jc w:val="right"/>
        <w:rPr>
          <w:lang w:val="en-US"/>
        </w:rPr>
      </w:pPr>
      <w:r>
        <w:rPr>
          <w:lang w:val="en-US" w:eastAsia="zh-CN"/>
        </w:rPr>
        <w:t>Виконав: ст.гр. КБ</w:t>
      </w:r>
      <w:r>
        <w:rPr>
          <w:rFonts w:hint="default"/>
          <w:lang w:val="en-US" w:eastAsia="zh-CN"/>
        </w:rPr>
        <w:t>-20</w:t>
      </w:r>
      <w:r>
        <w:rPr>
          <w:rFonts w:hint="default"/>
          <w:lang w:val="uk-UA" w:eastAsia="zh-CN"/>
        </w:rPr>
        <w:t>8</w:t>
      </w:r>
      <w:r>
        <w:rPr>
          <w:rFonts w:hint="default"/>
          <w:lang w:val="en-US" w:eastAsia="zh-CN"/>
        </w:rPr>
        <w:t xml:space="preserve"> </w:t>
      </w:r>
      <w:r>
        <w:rPr>
          <w:rFonts w:hint="default"/>
          <w:lang w:val="ru-RU" w:eastAsia="zh-CN"/>
        </w:rPr>
        <w:t xml:space="preserve">Бондарчук </w:t>
      </w:r>
      <w:r>
        <w:rPr>
          <w:rFonts w:hint="default"/>
          <w:lang w:val="uk-UA" w:eastAsia="zh-CN"/>
        </w:rPr>
        <w:t>Ілья</w:t>
      </w:r>
      <w:r>
        <w:rPr>
          <w:rFonts w:hint="default"/>
          <w:lang w:val="en-US" w:eastAsia="zh-CN"/>
        </w:rPr>
        <w:t xml:space="preserve">. </w:t>
      </w:r>
    </w:p>
    <w:p w14:paraId="4A7DC439">
      <w:pPr>
        <w:jc w:val="right"/>
        <w:rPr>
          <w:lang w:val="en-US"/>
        </w:rPr>
      </w:pPr>
      <w:r>
        <w:rPr>
          <w:rFonts w:hint="default"/>
          <w:lang w:val="en-US" w:eastAsia="zh-CN"/>
        </w:rPr>
        <w:t>Прийняв: Леськів Т.С.</w:t>
      </w:r>
    </w:p>
    <w:p w14:paraId="5066B95F">
      <w:pPr>
        <w:rPr>
          <w:lang w:val="en-US"/>
        </w:rPr>
      </w:pPr>
    </w:p>
    <w:p w14:paraId="61562FFF">
      <w:pPr>
        <w:rPr>
          <w:lang w:val="en-US"/>
        </w:rPr>
      </w:pPr>
    </w:p>
    <w:p w14:paraId="777AEFC2">
      <w:pPr>
        <w:rPr>
          <w:lang w:val="en-US"/>
        </w:rPr>
      </w:pPr>
    </w:p>
    <w:p w14:paraId="64144152">
      <w:pPr>
        <w:rPr>
          <w:lang w:val="en-US"/>
        </w:rPr>
      </w:pPr>
    </w:p>
    <w:p w14:paraId="12A79225">
      <w:pPr>
        <w:rPr>
          <w:rFonts w:hint="default"/>
          <w:lang w:val="uk-UA"/>
        </w:rPr>
      </w:pPr>
      <w:r>
        <w:rPr>
          <w:rFonts w:hint="default"/>
          <w:lang w:val="uk-UA"/>
        </w:rPr>
        <w:tab/>
      </w:r>
      <w:r>
        <w:rPr>
          <w:rFonts w:hint="default"/>
          <w:lang w:val="uk-UA"/>
        </w:rPr>
        <w:tab/>
      </w:r>
      <w:r>
        <w:rPr>
          <w:rFonts w:hint="default"/>
          <w:lang w:val="uk-UA"/>
        </w:rPr>
        <w:tab/>
      </w:r>
      <w:r>
        <w:rPr>
          <w:rFonts w:hint="default"/>
          <w:lang w:val="uk-UA"/>
        </w:rPr>
        <w:tab/>
      </w:r>
      <w:r>
        <w:rPr>
          <w:rFonts w:hint="default"/>
          <w:lang w:val="uk-UA"/>
        </w:rPr>
        <w:tab/>
      </w:r>
      <w:r>
        <w:rPr>
          <w:rFonts w:hint="default"/>
          <w:lang w:val="uk-UA"/>
        </w:rPr>
        <w:t>2026</w:t>
      </w:r>
    </w:p>
    <w:p w14:paraId="6A716A4F">
      <w:pPr>
        <w:rPr>
          <w:rFonts w:hint="default"/>
          <w:lang w:val="ru-RU"/>
        </w:rPr>
      </w:pPr>
      <w:r>
        <w:rPr>
          <w:rFonts w:hint="default"/>
          <w:lang w:val="ru-RU"/>
        </w:rPr>
        <w:t xml:space="preserve">Мета: </w:t>
      </w:r>
    </w:p>
    <w:p w14:paraId="4EB7E8CA">
      <w:pPr>
        <w:rPr>
          <w:rFonts w:hint="default"/>
          <w:lang w:val="ru-RU"/>
        </w:rPr>
      </w:pPr>
      <w:r>
        <w:rPr>
          <w:rFonts w:hint="default"/>
          <w:lang w:val="ru-RU"/>
        </w:rPr>
        <w:t>ознайомитися з основними принципами розмітки веб-сторінок за допомогою HTML. Навчитися правильно створювати структуру HTML-документу (включно з обов’язковими тегами та семантичними секціями). Розглянути та закріпити на практиці використання базових тегів, атрибутів, блочних та стрічкових елементів. Навчитися використовувати розподілену систему керування версіями файлів та спільної роботи - Git.</w:t>
      </w:r>
    </w:p>
    <w:p w14:paraId="43EEFD15">
      <w:pPr>
        <w:rPr>
          <w:rFonts w:hint="default"/>
          <w:lang w:val="ru-RU"/>
        </w:rPr>
      </w:pPr>
    </w:p>
    <w:p w14:paraId="2C75D97D">
      <w:pPr>
        <w:numPr>
          <w:ilvl w:val="0"/>
          <w:numId w:val="11"/>
        </w:numPr>
        <w:rPr>
          <w:rFonts w:hint="default"/>
          <w:lang w:val="ru-RU"/>
        </w:rPr>
      </w:pPr>
      <w:r>
        <w:rPr>
          <w:rFonts w:hint="default"/>
          <w:lang w:val="ru-RU"/>
        </w:rPr>
        <w:t xml:space="preserve">Створення папки </w:t>
      </w:r>
      <w:r>
        <w:rPr>
          <w:rFonts w:hint="default"/>
          <w:lang w:val="en-US"/>
        </w:rPr>
        <w:t>lab_2</w:t>
      </w:r>
    </w:p>
    <w:p w14:paraId="673B0429">
      <w:r>
        <w:drawing>
          <wp:inline distT="0" distB="0" distL="114300" distR="114300">
            <wp:extent cx="5271770" cy="1230630"/>
            <wp:effectExtent l="0" t="0" r="5080" b="762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5"/>
                    <a:stretch>
                      <a:fillRect/>
                    </a:stretch>
                  </pic:blipFill>
                  <pic:spPr>
                    <a:xfrm>
                      <a:off x="0" y="0"/>
                      <a:ext cx="5271770" cy="1230630"/>
                    </a:xfrm>
                    <a:prstGeom prst="rect">
                      <a:avLst/>
                    </a:prstGeom>
                    <a:noFill/>
                    <a:ln>
                      <a:noFill/>
                    </a:ln>
                  </pic:spPr>
                </pic:pic>
              </a:graphicData>
            </a:graphic>
          </wp:inline>
        </w:drawing>
      </w:r>
    </w:p>
    <w:p w14:paraId="4E7F9D04"/>
    <w:p w14:paraId="78F56535">
      <w:pPr>
        <w:numPr>
          <w:ilvl w:val="0"/>
          <w:numId w:val="11"/>
        </w:numPr>
        <w:ind w:left="0" w:leftChars="0" w:firstLine="0" w:firstLineChars="0"/>
        <w:rPr>
          <w:rFonts w:hint="default"/>
          <w:lang w:val="en-US"/>
        </w:rPr>
      </w:pPr>
      <w:r>
        <w:rPr>
          <w:rFonts w:hint="default"/>
          <w:lang w:val="uk-UA"/>
        </w:rPr>
        <w:t>Інацілізація репозиторія</w:t>
      </w:r>
    </w:p>
    <w:p w14:paraId="1DAA4015">
      <w:r>
        <w:drawing>
          <wp:inline distT="0" distB="0" distL="114300" distR="114300">
            <wp:extent cx="5271135" cy="1024890"/>
            <wp:effectExtent l="0" t="0" r="5715" b="381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6"/>
                    <a:stretch>
                      <a:fillRect/>
                    </a:stretch>
                  </pic:blipFill>
                  <pic:spPr>
                    <a:xfrm>
                      <a:off x="0" y="0"/>
                      <a:ext cx="5271135" cy="1024890"/>
                    </a:xfrm>
                    <a:prstGeom prst="rect">
                      <a:avLst/>
                    </a:prstGeom>
                    <a:noFill/>
                    <a:ln>
                      <a:noFill/>
                    </a:ln>
                  </pic:spPr>
                </pic:pic>
              </a:graphicData>
            </a:graphic>
          </wp:inline>
        </w:drawing>
      </w:r>
    </w:p>
    <w:p w14:paraId="0F9AC3F5">
      <w:pPr>
        <w:rPr>
          <w:rFonts w:hint="default"/>
          <w:lang w:val="uk-UA"/>
        </w:rPr>
      </w:pPr>
    </w:p>
    <w:p w14:paraId="72E59A3C">
      <w:pPr>
        <w:numPr>
          <w:ilvl w:val="0"/>
          <w:numId w:val="11"/>
        </w:numPr>
        <w:ind w:left="0" w:leftChars="0" w:firstLine="0" w:firstLineChars="0"/>
        <w:rPr>
          <w:rFonts w:hint="default"/>
          <w:lang w:val="uk-UA"/>
        </w:rPr>
      </w:pPr>
      <w:r>
        <w:rPr>
          <w:rFonts w:hint="default"/>
          <w:lang w:val="uk-UA"/>
        </w:rPr>
        <w:t xml:space="preserve">Створення файлу </w:t>
      </w:r>
      <w:r>
        <w:rPr>
          <w:rFonts w:hint="default"/>
          <w:lang w:val="en-US"/>
        </w:rPr>
        <w:t>index.html</w:t>
      </w:r>
    </w:p>
    <w:p w14:paraId="6B6CD311">
      <w:pPr>
        <w:numPr>
          <w:numId w:val="0"/>
        </w:numPr>
        <w:ind w:leftChars="0"/>
      </w:pPr>
      <w:r>
        <w:drawing>
          <wp:inline distT="0" distB="0" distL="114300" distR="114300">
            <wp:extent cx="2800350" cy="1181100"/>
            <wp:effectExtent l="0" t="0" r="0" b="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7"/>
                    <a:stretch>
                      <a:fillRect/>
                    </a:stretch>
                  </pic:blipFill>
                  <pic:spPr>
                    <a:xfrm>
                      <a:off x="0" y="0"/>
                      <a:ext cx="2800350" cy="1181100"/>
                    </a:xfrm>
                    <a:prstGeom prst="rect">
                      <a:avLst/>
                    </a:prstGeom>
                    <a:noFill/>
                    <a:ln>
                      <a:noFill/>
                    </a:ln>
                  </pic:spPr>
                </pic:pic>
              </a:graphicData>
            </a:graphic>
          </wp:inline>
        </w:drawing>
      </w:r>
    </w:p>
    <w:p w14:paraId="3DC35323">
      <w:pPr>
        <w:numPr>
          <w:numId w:val="0"/>
        </w:numPr>
        <w:ind w:leftChars="0"/>
      </w:pPr>
    </w:p>
    <w:p w14:paraId="23B007B7">
      <w:pPr>
        <w:numPr>
          <w:ilvl w:val="0"/>
          <w:numId w:val="11"/>
        </w:numPr>
        <w:ind w:left="0" w:leftChars="0" w:firstLine="0" w:firstLineChars="0"/>
        <w:rPr>
          <w:rFonts w:hint="default"/>
          <w:lang w:val="en-US"/>
        </w:rPr>
      </w:pPr>
      <w:r>
        <w:rPr>
          <w:rFonts w:hint="default"/>
          <w:lang w:val="uk-UA"/>
        </w:rPr>
        <w:t>Індексація файлу</w:t>
      </w:r>
    </w:p>
    <w:p w14:paraId="341674F5">
      <w:pPr>
        <w:numPr>
          <w:numId w:val="0"/>
        </w:numPr>
        <w:ind w:leftChars="0"/>
      </w:pPr>
      <w:r>
        <w:drawing>
          <wp:inline distT="0" distB="0" distL="114300" distR="114300">
            <wp:extent cx="4676775" cy="276225"/>
            <wp:effectExtent l="0" t="0" r="9525" b="952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8"/>
                    <a:stretch>
                      <a:fillRect/>
                    </a:stretch>
                  </pic:blipFill>
                  <pic:spPr>
                    <a:xfrm>
                      <a:off x="0" y="0"/>
                      <a:ext cx="4676775" cy="276225"/>
                    </a:xfrm>
                    <a:prstGeom prst="rect">
                      <a:avLst/>
                    </a:prstGeom>
                    <a:noFill/>
                    <a:ln>
                      <a:noFill/>
                    </a:ln>
                  </pic:spPr>
                </pic:pic>
              </a:graphicData>
            </a:graphic>
          </wp:inline>
        </w:drawing>
      </w:r>
    </w:p>
    <w:p w14:paraId="0E41F09A">
      <w:pPr>
        <w:numPr>
          <w:numId w:val="0"/>
        </w:numPr>
        <w:ind w:leftChars="0"/>
      </w:pPr>
    </w:p>
    <w:p w14:paraId="16D1B2EF">
      <w:pPr>
        <w:numPr>
          <w:ilvl w:val="0"/>
          <w:numId w:val="11"/>
        </w:numPr>
        <w:ind w:left="0" w:leftChars="0" w:firstLine="0" w:firstLineChars="0"/>
        <w:rPr>
          <w:rFonts w:hint="default"/>
          <w:lang w:val="uk-UA"/>
        </w:rPr>
      </w:pPr>
      <w:r>
        <w:rPr>
          <w:rFonts w:hint="default"/>
          <w:lang w:val="uk-UA"/>
        </w:rPr>
        <w:t>Лістинг коду</w:t>
      </w:r>
    </w:p>
    <w:p w14:paraId="77DDEBE3">
      <w:pPr>
        <w:numPr>
          <w:numId w:val="0"/>
        </w:numPr>
        <w:ind w:leftChars="0"/>
      </w:pPr>
      <w:r>
        <w:drawing>
          <wp:inline distT="0" distB="0" distL="114300" distR="114300">
            <wp:extent cx="5267325" cy="3749040"/>
            <wp:effectExtent l="0" t="0" r="9525" b="381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9"/>
                    <a:stretch>
                      <a:fillRect/>
                    </a:stretch>
                  </pic:blipFill>
                  <pic:spPr>
                    <a:xfrm>
                      <a:off x="0" y="0"/>
                      <a:ext cx="5267325" cy="3749040"/>
                    </a:xfrm>
                    <a:prstGeom prst="rect">
                      <a:avLst/>
                    </a:prstGeom>
                    <a:noFill/>
                    <a:ln>
                      <a:noFill/>
                    </a:ln>
                  </pic:spPr>
                </pic:pic>
              </a:graphicData>
            </a:graphic>
          </wp:inline>
        </w:drawing>
      </w:r>
    </w:p>
    <w:p w14:paraId="1BA27C7C">
      <w:pPr>
        <w:numPr>
          <w:numId w:val="0"/>
        </w:numPr>
        <w:ind w:leftChars="0"/>
      </w:pPr>
    </w:p>
    <w:p w14:paraId="606EABB9">
      <w:pPr>
        <w:numPr>
          <w:numId w:val="0"/>
        </w:numPr>
        <w:ind w:leftChars="0"/>
        <w:rPr>
          <w:rFonts w:hint="default"/>
          <w:lang w:val="uk-UA"/>
        </w:rPr>
      </w:pPr>
      <w:r>
        <w:rPr>
          <w:rFonts w:hint="default"/>
          <w:lang w:val="uk-UA"/>
        </w:rPr>
        <w:t>Сайт:</w:t>
      </w:r>
    </w:p>
    <w:p w14:paraId="6C96BB51">
      <w:pPr>
        <w:numPr>
          <w:numId w:val="0"/>
        </w:numPr>
        <w:ind w:leftChars="0"/>
        <w:rPr>
          <w:rFonts w:hint="default"/>
          <w:lang w:val="en-US"/>
        </w:rPr>
      </w:pPr>
      <w:r>
        <w:drawing>
          <wp:inline distT="0" distB="0" distL="114300" distR="114300">
            <wp:extent cx="4140200" cy="4235450"/>
            <wp:effectExtent l="0" t="0" r="12700" b="12700"/>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0"/>
                    <a:srcRect r="-578" b="10458"/>
                    <a:stretch>
                      <a:fillRect/>
                    </a:stretch>
                  </pic:blipFill>
                  <pic:spPr>
                    <a:xfrm>
                      <a:off x="0" y="0"/>
                      <a:ext cx="4140200" cy="4235450"/>
                    </a:xfrm>
                    <a:prstGeom prst="rect">
                      <a:avLst/>
                    </a:prstGeom>
                    <a:noFill/>
                    <a:ln>
                      <a:noFill/>
                    </a:ln>
                  </pic:spPr>
                </pic:pic>
              </a:graphicData>
            </a:graphic>
          </wp:inline>
        </w:drawing>
      </w:r>
    </w:p>
    <w:p w14:paraId="620683E4">
      <w:pPr>
        <w:numPr>
          <w:numId w:val="0"/>
        </w:numPr>
        <w:ind w:leftChars="0"/>
        <w:rPr>
          <w:rFonts w:hint="default"/>
          <w:lang w:val="en-US"/>
        </w:rPr>
      </w:pPr>
    </w:p>
    <w:p w14:paraId="24FAC3A5">
      <w:pPr>
        <w:numPr>
          <w:numId w:val="0"/>
        </w:numPr>
        <w:ind w:leftChars="0"/>
        <w:rPr>
          <w:rFonts w:hint="default"/>
          <w:lang w:val="en-US"/>
        </w:rPr>
      </w:pPr>
    </w:p>
    <w:p w14:paraId="03D1178F">
      <w:pPr>
        <w:numPr>
          <w:ilvl w:val="0"/>
          <w:numId w:val="11"/>
        </w:numPr>
        <w:ind w:left="0" w:leftChars="0" w:firstLine="0" w:firstLineChars="0"/>
        <w:rPr>
          <w:rFonts w:hint="default"/>
          <w:lang w:val="en-US"/>
        </w:rPr>
      </w:pPr>
      <w:r>
        <w:rPr>
          <w:rFonts w:hint="default"/>
          <w:lang w:val="ru-RU"/>
        </w:rPr>
        <w:t>Ком</w:t>
      </w:r>
      <w:r>
        <w:rPr>
          <w:rFonts w:hint="default"/>
          <w:lang w:val="uk-UA"/>
        </w:rPr>
        <w:t>іт</w:t>
      </w:r>
    </w:p>
    <w:p w14:paraId="36B39E04">
      <w:pPr>
        <w:numPr>
          <w:numId w:val="0"/>
        </w:numPr>
        <w:ind w:leftChars="0"/>
      </w:pPr>
      <w:r>
        <w:drawing>
          <wp:inline distT="0" distB="0" distL="114300" distR="114300">
            <wp:extent cx="4772025" cy="1457325"/>
            <wp:effectExtent l="0" t="0" r="9525" b="9525"/>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1"/>
                    <a:stretch>
                      <a:fillRect/>
                    </a:stretch>
                  </pic:blipFill>
                  <pic:spPr>
                    <a:xfrm>
                      <a:off x="0" y="0"/>
                      <a:ext cx="4772025" cy="1457325"/>
                    </a:xfrm>
                    <a:prstGeom prst="rect">
                      <a:avLst/>
                    </a:prstGeom>
                    <a:noFill/>
                    <a:ln>
                      <a:noFill/>
                    </a:ln>
                  </pic:spPr>
                </pic:pic>
              </a:graphicData>
            </a:graphic>
          </wp:inline>
        </w:drawing>
      </w:r>
    </w:p>
    <w:p w14:paraId="7808CDB1">
      <w:pPr>
        <w:numPr>
          <w:numId w:val="0"/>
        </w:numPr>
        <w:ind w:leftChars="0"/>
      </w:pPr>
    </w:p>
    <w:p w14:paraId="481F3E05">
      <w:pPr>
        <w:numPr>
          <w:numId w:val="0"/>
        </w:numPr>
        <w:ind w:leftChars="0"/>
        <w:rPr>
          <w:lang w:val="uk-UA"/>
        </w:rPr>
      </w:pPr>
      <w:r>
        <w:rPr>
          <w:lang w:val="uk-UA"/>
        </w:rPr>
        <w:t>Висновок</w:t>
      </w:r>
    </w:p>
    <w:p w14:paraId="07D3CCAD">
      <w:pPr>
        <w:numPr>
          <w:numId w:val="0"/>
        </w:numPr>
        <w:ind w:leftChars="0"/>
        <w:rPr>
          <w:rFonts w:hint="default"/>
          <w:lang w:val="uk-UA"/>
        </w:rPr>
      </w:pPr>
      <w:r>
        <w:rPr>
          <w:rFonts w:hint="default"/>
          <w:lang w:val="uk-UA"/>
        </w:rPr>
        <w:t>Під час виконання лабораторної роботи було успішно засвоєно базові принципи створення та розмітки веб-сторінок за допомогою HTML. Практично закріплено навички побудови правильної структури документа, використання обов’язкових, семантичних, блочних та рядкових тегів шляхом розробки власного резюме (CV). Крім того, було здобуто важливий практичний досвід роботи із системою керування версіями Git: від ініціалізації локального репозиторію до індексації створених файлів та збереження історії змін за допомогою комітів.</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0">
    <w:nsid w:val="081662F5"/>
    <w:multiLevelType w:val="singleLevel"/>
    <w:tmpl w:val="081662F5"/>
    <w:lvl w:ilvl="0" w:tentative="0">
      <w:start w:val="1"/>
      <w:numFmt w:val="decimal"/>
      <w:suff w:val="space"/>
      <w:lvlText w:val="%1."/>
      <w:lvlJc w:val="left"/>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D466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1F3384C"/>
    <w:rsid w:val="290D466C"/>
    <w:rsid w:val="3D2E20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rPr>
      <w:rFonts w:ascii="Times New Roman" w:hAnsi="Times New Roman" w:cs="Trebuchet MS" w:eastAsiaTheme="minorEastAsia"/>
      <w:sz w:val="28"/>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character" w:styleId="13">
    <w:name w:val="HTML Sample"/>
    <w:basedOn w:val="11"/>
    <w:uiPriority w:val="0"/>
    <w:rPr>
      <w:rFonts w:ascii="Courier New" w:hAnsi="Courier New" w:cs="Courier New"/>
    </w:rPr>
  </w:style>
  <w:style w:type="character" w:styleId="14">
    <w:name w:val="FollowedHyperlink"/>
    <w:basedOn w:val="11"/>
    <w:uiPriority w:val="0"/>
    <w:rPr>
      <w:color w:val="800080"/>
      <w:u w:val="single"/>
    </w:rPr>
  </w:style>
  <w:style w:type="character" w:styleId="15">
    <w:name w:val="footnote reference"/>
    <w:basedOn w:val="11"/>
    <w:uiPriority w:val="0"/>
    <w:rPr>
      <w:vertAlign w:val="superscript"/>
    </w:rPr>
  </w:style>
  <w:style w:type="character" w:styleId="16">
    <w:name w:val="annotation reference"/>
    <w:basedOn w:val="11"/>
    <w:uiPriority w:val="0"/>
    <w:rPr>
      <w:sz w:val="21"/>
      <w:szCs w:val="21"/>
    </w:rPr>
  </w:style>
  <w:style w:type="character" w:styleId="17">
    <w:name w:val="endnote reference"/>
    <w:basedOn w:val="11"/>
    <w:uiPriority w:val="0"/>
    <w:rPr>
      <w:vertAlign w:val="superscript"/>
    </w:rPr>
  </w:style>
  <w:style w:type="character" w:styleId="18">
    <w:name w:val="HTML Acronym"/>
    <w:basedOn w:val="11"/>
    <w:uiPriority w:val="0"/>
  </w:style>
  <w:style w:type="character" w:styleId="19">
    <w:name w:val="Emphasis"/>
    <w:basedOn w:val="11"/>
    <w:qFormat/>
    <w:uiPriority w:val="0"/>
    <w:rPr>
      <w:i/>
      <w:iCs/>
    </w:rPr>
  </w:style>
  <w:style w:type="character" w:styleId="20">
    <w:name w:val="Hyperlink"/>
    <w:basedOn w:val="11"/>
    <w:uiPriority w:val="0"/>
    <w:rPr>
      <w:color w:val="0000FF"/>
      <w:u w:val="single"/>
    </w:rPr>
  </w:style>
  <w:style w:type="character" w:styleId="21">
    <w:name w:val="HTML Keyboard"/>
    <w:basedOn w:val="11"/>
    <w:uiPriority w:val="0"/>
    <w:rPr>
      <w:rFonts w:ascii="Courier New" w:hAnsi="Courier New" w:cs="Courier New"/>
      <w:sz w:val="20"/>
      <w:szCs w:val="20"/>
    </w:rPr>
  </w:style>
  <w:style w:type="character" w:styleId="22">
    <w:name w:val="HTML Code"/>
    <w:basedOn w:val="11"/>
    <w:uiPriority w:val="0"/>
    <w:rPr>
      <w:rFonts w:ascii="Courier New" w:hAnsi="Courier New" w:cs="Courier New"/>
      <w:sz w:val="20"/>
      <w:szCs w:val="20"/>
    </w:rPr>
  </w:style>
  <w:style w:type="character" w:styleId="23">
    <w:name w:val="page number"/>
    <w:basedOn w:val="11"/>
    <w:uiPriority w:val="0"/>
  </w:style>
  <w:style w:type="character" w:styleId="24">
    <w:name w:val="line number"/>
    <w:basedOn w:val="11"/>
    <w:uiPriority w:val="0"/>
  </w:style>
  <w:style w:type="character" w:styleId="25">
    <w:name w:val="HTML Definition"/>
    <w:basedOn w:val="11"/>
    <w:uiPriority w:val="0"/>
    <w:rPr>
      <w:i/>
      <w:iCs/>
    </w:rPr>
  </w:style>
  <w:style w:type="character" w:styleId="26">
    <w:name w:val="HTML Variable"/>
    <w:basedOn w:val="11"/>
    <w:uiPriority w:val="0"/>
    <w:rPr>
      <w:i/>
      <w:iCs/>
    </w:rPr>
  </w:style>
  <w:style w:type="character" w:styleId="27">
    <w:name w:val="HTML Typewriter"/>
    <w:basedOn w:val="11"/>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uiPriority w:val="0"/>
    <w:rPr>
      <w:i/>
      <w:iCs/>
    </w:rPr>
  </w:style>
  <w:style w:type="paragraph" w:styleId="30">
    <w:name w:val="Balloon Text"/>
    <w:basedOn w:val="1"/>
    <w:uiPriority w:val="0"/>
    <w:rPr>
      <w:sz w:val="16"/>
      <w:szCs w:val="16"/>
    </w:rPr>
  </w:style>
  <w:style w:type="paragraph" w:styleId="31">
    <w:name w:val="List 5"/>
    <w:basedOn w:val="1"/>
    <w:uiPriority w:val="0"/>
    <w:pPr>
      <w:ind w:left="1800" w:hanging="360"/>
    </w:pPr>
  </w:style>
  <w:style w:type="paragraph" w:styleId="32">
    <w:name w:val="List Continue"/>
    <w:basedOn w:val="1"/>
    <w:uiPriority w:val="0"/>
    <w:pPr>
      <w:spacing w:after="120"/>
      <w:ind w:left="360"/>
    </w:pPr>
  </w:style>
  <w:style w:type="paragraph" w:styleId="33">
    <w:name w:val="Body Text 2"/>
    <w:basedOn w:val="1"/>
    <w:uiPriority w:val="0"/>
    <w:pPr>
      <w:spacing w:after="120" w:line="480" w:lineRule="auto"/>
    </w:pPr>
  </w:style>
  <w:style w:type="paragraph" w:styleId="34">
    <w:name w:val="List Number 5"/>
    <w:basedOn w:val="1"/>
    <w:uiPriority w:val="0"/>
    <w:pPr>
      <w:numPr>
        <w:ilvl w:val="0"/>
        <w:numId w:val="1"/>
      </w:numPr>
    </w:pPr>
  </w:style>
  <w:style w:type="paragraph" w:styleId="35">
    <w:name w:val="Closing"/>
    <w:basedOn w:val="1"/>
    <w:uiPriority w:val="0"/>
    <w:pPr>
      <w:ind w:left="4320"/>
    </w:pPr>
  </w:style>
  <w:style w:type="paragraph" w:styleId="36">
    <w:name w:val="Normal Indent"/>
    <w:basedOn w:val="1"/>
    <w:uiPriority w:val="0"/>
    <w:pPr>
      <w:ind w:left="708"/>
    </w:pPr>
  </w:style>
  <w:style w:type="paragraph" w:styleId="37">
    <w:name w:val="envelope return"/>
    <w:basedOn w:val="1"/>
    <w:uiPriority w:val="0"/>
    <w:rPr>
      <w:rFonts w:ascii="Arial" w:hAnsi="Arial" w:cs="Arial"/>
      <w:sz w:val="20"/>
    </w:rPr>
  </w:style>
  <w:style w:type="paragraph" w:styleId="38">
    <w:name w:val="Plain Text"/>
    <w:basedOn w:val="1"/>
    <w:uiPriority w:val="0"/>
    <w:rPr>
      <w:rFonts w:ascii="Courier New" w:hAnsi="Courier New" w:cs="Courier New"/>
      <w:sz w:val="20"/>
    </w:rPr>
  </w:style>
  <w:style w:type="paragraph" w:styleId="39">
    <w:name w:val="Body Text Indent 3"/>
    <w:basedOn w:val="1"/>
    <w:uiPriority w:val="0"/>
    <w:pPr>
      <w:spacing w:after="120"/>
      <w:ind w:left="360"/>
    </w:pPr>
    <w:rPr>
      <w:sz w:val="16"/>
      <w:szCs w:val="16"/>
    </w:rPr>
  </w:style>
  <w:style w:type="paragraph" w:styleId="40">
    <w:name w:val="endnote text"/>
    <w:basedOn w:val="1"/>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uiPriority w:val="0"/>
    <w:pPr>
      <w:jc w:val="left"/>
    </w:pPr>
  </w:style>
  <w:style w:type="paragraph" w:styleId="43">
    <w:name w:val="index 1"/>
    <w:basedOn w:val="1"/>
    <w:next w:val="1"/>
    <w:uiPriority w:val="0"/>
  </w:style>
  <w:style w:type="paragraph" w:styleId="44">
    <w:name w:val="annotation subject"/>
    <w:basedOn w:val="42"/>
    <w:next w:val="42"/>
    <w:uiPriority w:val="0"/>
    <w:rPr>
      <w:b/>
      <w:bCs/>
    </w:rPr>
  </w:style>
  <w:style w:type="paragraph" w:styleId="45">
    <w:name w:val="Document Map"/>
    <w:basedOn w:val="1"/>
    <w:uiPriority w:val="0"/>
    <w:pPr>
      <w:shd w:val="clear" w:color="auto" w:fill="000080"/>
    </w:pPr>
  </w:style>
  <w:style w:type="paragraph" w:styleId="46">
    <w:name w:val="footnote text"/>
    <w:basedOn w:val="1"/>
    <w:uiPriority w:val="0"/>
    <w:pPr>
      <w:snapToGrid w:val="0"/>
      <w:jc w:val="left"/>
    </w:pPr>
    <w:rPr>
      <w:sz w:val="18"/>
      <w:szCs w:val="18"/>
    </w:rPr>
  </w:style>
  <w:style w:type="paragraph" w:styleId="47">
    <w:name w:val="toc 8"/>
    <w:basedOn w:val="1"/>
    <w:next w:val="1"/>
    <w:uiPriority w:val="0"/>
    <w:pPr>
      <w:ind w:left="2940" w:leftChars="1400"/>
    </w:pPr>
  </w:style>
  <w:style w:type="paragraph" w:styleId="48">
    <w:name w:val="index 2"/>
    <w:basedOn w:val="1"/>
    <w:next w:val="1"/>
    <w:uiPriority w:val="0"/>
    <w:pPr>
      <w:ind w:left="200" w:leftChars="200"/>
    </w:pPr>
  </w:style>
  <w:style w:type="paragraph" w:styleId="49">
    <w:name w:val="List Number 3"/>
    <w:basedOn w:val="1"/>
    <w:uiPriority w:val="0"/>
    <w:pPr>
      <w:numPr>
        <w:ilvl w:val="0"/>
        <w:numId w:val="2"/>
      </w:numPr>
    </w:pPr>
  </w:style>
  <w:style w:type="paragraph" w:styleId="50">
    <w:name w:val="HTML Address"/>
    <w:basedOn w:val="1"/>
    <w:qFormat/>
    <w:uiPriority w:val="0"/>
    <w:rPr>
      <w:i/>
      <w:iCs/>
    </w:rPr>
  </w:style>
  <w:style w:type="paragraph" w:styleId="51">
    <w:name w:val="index 7"/>
    <w:basedOn w:val="1"/>
    <w:next w:val="1"/>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uiPriority w:val="0"/>
    <w:pPr>
      <w:ind w:left="800" w:leftChars="800"/>
    </w:pPr>
  </w:style>
  <w:style w:type="paragraph" w:styleId="54">
    <w:name w:val="index 4"/>
    <w:basedOn w:val="1"/>
    <w:next w:val="1"/>
    <w:uiPriority w:val="0"/>
    <w:pPr>
      <w:ind w:left="600" w:leftChars="600"/>
    </w:pPr>
  </w:style>
  <w:style w:type="paragraph" w:styleId="55">
    <w:name w:val="header"/>
    <w:basedOn w:val="1"/>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uiPriority w:val="0"/>
    <w:pPr>
      <w:ind w:left="1400" w:leftChars="1400"/>
    </w:pPr>
  </w:style>
  <w:style w:type="paragraph" w:styleId="61">
    <w:name w:val="Body Text"/>
    <w:basedOn w:val="1"/>
    <w:qFormat/>
    <w:uiPriority w:val="0"/>
    <w:pPr>
      <w:spacing w:after="120"/>
    </w:pPr>
  </w:style>
  <w:style w:type="paragraph" w:styleId="62">
    <w:name w:val="index 9"/>
    <w:basedOn w:val="1"/>
    <w:next w:val="1"/>
    <w:uiPriority w:val="0"/>
    <w:pPr>
      <w:ind w:left="1600" w:leftChars="1600"/>
    </w:pPr>
  </w:style>
  <w:style w:type="paragraph" w:styleId="63">
    <w:name w:val="List Number 4"/>
    <w:basedOn w:val="1"/>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uiPriority w:val="0"/>
    <w:rPr>
      <w:rFonts w:ascii="Arial" w:hAnsi="Arial" w:cs="Arial"/>
      <w:b/>
      <w:bCs/>
    </w:rPr>
  </w:style>
  <w:style w:type="paragraph" w:styleId="66">
    <w:name w:val="toc 1"/>
    <w:basedOn w:val="1"/>
    <w:next w:val="1"/>
    <w:uiPriority w:val="0"/>
  </w:style>
  <w:style w:type="paragraph" w:styleId="67">
    <w:name w:val="table of authorities"/>
    <w:basedOn w:val="1"/>
    <w:next w:val="1"/>
    <w:uiPriority w:val="0"/>
    <w:pPr>
      <w:ind w:left="420" w:leftChars="200"/>
    </w:pPr>
  </w:style>
  <w:style w:type="paragraph" w:styleId="68">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uiPriority w:val="0"/>
    <w:pPr>
      <w:ind w:left="1680" w:leftChars="800"/>
    </w:pPr>
  </w:style>
  <w:style w:type="paragraph" w:styleId="75">
    <w:name w:val="Note Heading"/>
    <w:basedOn w:val="1"/>
    <w:next w:val="1"/>
    <w:uiPriority w:val="0"/>
  </w:style>
  <w:style w:type="paragraph" w:styleId="76">
    <w:name w:val="Date"/>
    <w:basedOn w:val="1"/>
    <w:next w:val="1"/>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2026-03-02T12:40:00Z</dcterms:created>
  <dc:creator>illus</dc:creator>
  <cp:lastModifiedBy>illus</cp:lastModifiedBy>
  <dcterms:modified xsi:type="dcterms:W3CDTF">2026-03-02T12:51:30Z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8DA2A9411A1D45C5A58F5C8D87CC6075_11</vt:lpwstr>
  </property>
</Properties>
</file>