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/>
    <w:sectPr>
      <w:pgSz w:w="11906" w:h="16838"/>
      <w:pgMar w:top="1417" w:right="1417" w:bottom="1417" w:left="1417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
</file>