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3672" w14:textId="56A116CE" w:rsidR="00954394" w:rsidRDefault="00954394" w:rsidP="00E31002">
      <w:pPr>
        <w:ind w:left="2880"/>
        <w:rPr>
          <w:b/>
          <w:bCs/>
          <w:sz w:val="36"/>
          <w:szCs w:val="36"/>
          <w:lang w:val="tr-TR"/>
        </w:rPr>
      </w:pPr>
      <w:r>
        <w:rPr>
          <w:b/>
          <w:bCs/>
          <w:sz w:val="36"/>
          <w:szCs w:val="36"/>
          <w:lang w:val="tr-TR"/>
        </w:rPr>
        <w:tab/>
      </w:r>
      <w:r>
        <w:rPr>
          <w:b/>
          <w:bCs/>
          <w:sz w:val="36"/>
          <w:szCs w:val="36"/>
          <w:lang w:val="tr-TR"/>
        </w:rPr>
        <w:tab/>
      </w:r>
      <w:r>
        <w:rPr>
          <w:b/>
          <w:bCs/>
          <w:sz w:val="36"/>
          <w:szCs w:val="36"/>
          <w:lang w:val="tr-TR"/>
        </w:rPr>
        <w:tab/>
      </w:r>
      <w:r>
        <w:rPr>
          <w:b/>
          <w:bCs/>
          <w:sz w:val="36"/>
          <w:szCs w:val="36"/>
          <w:lang w:val="tr-TR"/>
        </w:rPr>
        <w:tab/>
      </w:r>
      <w:r>
        <w:rPr>
          <w:b/>
          <w:bCs/>
          <w:sz w:val="36"/>
          <w:szCs w:val="36"/>
          <w:lang w:val="tr-TR"/>
        </w:rPr>
        <w:tab/>
        <w:t>İlker Keklik</w:t>
      </w:r>
    </w:p>
    <w:p w14:paraId="200D7429" w14:textId="34D62C9E" w:rsidR="00954394" w:rsidRDefault="00954394" w:rsidP="00954394">
      <w:pPr>
        <w:ind w:left="2880"/>
        <w:rPr>
          <w:b/>
          <w:bCs/>
          <w:sz w:val="36"/>
          <w:szCs w:val="36"/>
          <w:lang w:val="tr-TR"/>
        </w:rPr>
      </w:pPr>
      <w:r>
        <w:rPr>
          <w:b/>
          <w:bCs/>
          <w:sz w:val="36"/>
          <w:szCs w:val="36"/>
          <w:lang w:val="tr-TR"/>
        </w:rPr>
        <w:tab/>
      </w:r>
      <w:r>
        <w:rPr>
          <w:b/>
          <w:bCs/>
          <w:sz w:val="36"/>
          <w:szCs w:val="36"/>
          <w:lang w:val="tr-TR"/>
        </w:rPr>
        <w:tab/>
      </w:r>
      <w:r>
        <w:rPr>
          <w:b/>
          <w:bCs/>
          <w:sz w:val="36"/>
          <w:szCs w:val="36"/>
          <w:lang w:val="tr-TR"/>
        </w:rPr>
        <w:tab/>
      </w:r>
      <w:r>
        <w:rPr>
          <w:b/>
          <w:bCs/>
          <w:sz w:val="36"/>
          <w:szCs w:val="36"/>
          <w:lang w:val="tr-TR"/>
        </w:rPr>
        <w:tab/>
      </w:r>
      <w:r>
        <w:rPr>
          <w:b/>
          <w:bCs/>
          <w:sz w:val="36"/>
          <w:szCs w:val="36"/>
          <w:lang w:val="tr-TR"/>
        </w:rPr>
        <w:tab/>
      </w:r>
    </w:p>
    <w:p w14:paraId="4958D5AE" w14:textId="766BC910" w:rsidR="00894594" w:rsidRDefault="00E31002" w:rsidP="00E31002">
      <w:pPr>
        <w:ind w:left="2880"/>
        <w:rPr>
          <w:b/>
          <w:bCs/>
          <w:sz w:val="36"/>
          <w:szCs w:val="36"/>
          <w:lang w:val="tr-TR"/>
        </w:rPr>
      </w:pPr>
      <w:r>
        <w:rPr>
          <w:b/>
          <w:bCs/>
          <w:sz w:val="36"/>
          <w:szCs w:val="36"/>
          <w:lang w:val="tr-TR"/>
        </w:rPr>
        <w:t>Project 2 Report</w:t>
      </w:r>
    </w:p>
    <w:p w14:paraId="1BCFAF8B" w14:textId="5481F63A" w:rsidR="00E31002" w:rsidRDefault="00A133E5" w:rsidP="00E31002">
      <w:pPr>
        <w:rPr>
          <w:lang w:val="tr-TR"/>
        </w:rPr>
      </w:pPr>
      <w:r>
        <w:rPr>
          <w:lang w:val="tr-TR"/>
        </w:rPr>
        <w:t xml:space="preserve">There are several differences between AVL Tree and Splay Tree. They both have advantages and drawbacks. </w:t>
      </w:r>
      <w:r w:rsidRPr="00A133E5">
        <w:rPr>
          <w:lang w:val="tr-TR"/>
        </w:rPr>
        <w:t>If I talk about the working logic</w:t>
      </w:r>
      <w:r>
        <w:rPr>
          <w:lang w:val="tr-TR"/>
        </w:rPr>
        <w:t xml:space="preserve">, AVL Tree is a sellf-balanced binary tree and after every operation it checks the balance factor of each node in it and if it find the unnormal difference it balances the tree and always keep it balanced. Splay Tree have a different way to store data efficiently.There is a rule in Splay Tree. Inserted node, parent of the deleted node or previously searched root always must be the root of the tree . </w:t>
      </w:r>
      <w:r w:rsidRPr="00A133E5">
        <w:rPr>
          <w:lang w:val="tr-TR"/>
        </w:rPr>
        <w:t>Thus, the data that is used or will be used continuously is stored in the parts of the tree close to the root and allows us to spend less time when we want to reach them.</w:t>
      </w:r>
      <w:r>
        <w:rPr>
          <w:lang w:val="tr-TR"/>
        </w:rPr>
        <w:t xml:space="preserve"> In AVL Tree search time is always O(logn) but in Splay Tree it depends on the input</w:t>
      </w:r>
      <w:r w:rsidR="00AF086B">
        <w:rPr>
          <w:lang w:val="tr-TR"/>
        </w:rPr>
        <w:t xml:space="preserve"> to be used. </w:t>
      </w:r>
    </w:p>
    <w:p w14:paraId="18D004C9" w14:textId="7F545434" w:rsidR="00626E11" w:rsidRDefault="00626E11" w:rsidP="00E31002">
      <w:pPr>
        <w:rPr>
          <w:lang w:val="tr-TR"/>
        </w:rPr>
      </w:pPr>
    </w:p>
    <w:p w14:paraId="612F5024" w14:textId="20BB1A31" w:rsidR="00626E11" w:rsidRDefault="00626E11" w:rsidP="00E31002">
      <w:pPr>
        <w:rPr>
          <w:lang w:val="tr-TR"/>
        </w:rPr>
      </w:pPr>
      <w:r>
        <w:rPr>
          <w:lang w:val="tr-TR"/>
        </w:rPr>
        <w:t xml:space="preserve">Now, I will </w:t>
      </w:r>
      <w:r w:rsidR="00740744">
        <w:rPr>
          <w:lang w:val="tr-TR"/>
        </w:rPr>
        <w:t>try several search cases to understand in which situation which tree have better performance.</w:t>
      </w:r>
      <w:r w:rsidR="00DF6E0E">
        <w:rPr>
          <w:lang w:val="tr-TR"/>
        </w:rPr>
        <w:t xml:space="preserve"> Firstly, all elements in input 2(from Project file) is inserted both trees.</w:t>
      </w:r>
    </w:p>
    <w:p w14:paraId="64D29CB9" w14:textId="510C9386" w:rsidR="00740744" w:rsidRDefault="00740744" w:rsidP="00E31002">
      <w:pPr>
        <w:rPr>
          <w:lang w:val="tr-TR"/>
        </w:rPr>
      </w:pPr>
      <w:r w:rsidRPr="00740744">
        <w:rPr>
          <w:b/>
          <w:bCs/>
          <w:lang w:val="tr-TR"/>
        </w:rPr>
        <w:t>Case1:</w:t>
      </w:r>
      <w:r>
        <w:rPr>
          <w:lang w:val="tr-TR"/>
        </w:rPr>
        <w:t xml:space="preserve">  I have searched some values from input2 which is given in the Project file and these are last inserted elements mostly.</w:t>
      </w:r>
    </w:p>
    <w:p w14:paraId="1F3D90CD" w14:textId="5F7361C7" w:rsidR="00740744" w:rsidRDefault="00740744" w:rsidP="00E31002">
      <w:pPr>
        <w:rPr>
          <w:lang w:val="tr-TR"/>
        </w:rPr>
      </w:pPr>
      <w:r>
        <w:rPr>
          <w:lang w:val="tr-TR"/>
        </w:rPr>
        <w:t>78,87,4,26,47,50,50,50,50,50</w:t>
      </w:r>
    </w:p>
    <w:p w14:paraId="687B084D" w14:textId="169AC571" w:rsidR="00740744" w:rsidRDefault="00740744" w:rsidP="00E31002">
      <w:pPr>
        <w:rPr>
          <w:lang w:val="tr-TR"/>
        </w:rPr>
      </w:pPr>
      <w:r>
        <w:rPr>
          <w:lang w:val="tr-TR"/>
        </w:rPr>
        <w:t>The search factor of the Splay Tree is 29.</w:t>
      </w:r>
    </w:p>
    <w:p w14:paraId="59F6718A" w14:textId="072AB2CF" w:rsidR="00740744" w:rsidRDefault="00740744" w:rsidP="00740744">
      <w:pPr>
        <w:rPr>
          <w:lang w:val="tr-TR"/>
        </w:rPr>
      </w:pPr>
      <w:r>
        <w:rPr>
          <w:lang w:val="tr-TR"/>
        </w:rPr>
        <w:t>The search factor of the AVL Tree is 55.</w:t>
      </w:r>
    </w:p>
    <w:p w14:paraId="4A952EF5" w14:textId="529A6BC1" w:rsidR="00740744" w:rsidRDefault="00740744" w:rsidP="00E31002">
      <w:pPr>
        <w:rPr>
          <w:lang w:val="tr-TR"/>
        </w:rPr>
      </w:pPr>
      <w:r w:rsidRPr="00740744">
        <w:rPr>
          <w:b/>
          <w:bCs/>
          <w:lang w:val="tr-TR"/>
        </w:rPr>
        <w:t xml:space="preserve">Case2: </w:t>
      </w:r>
      <w:r>
        <w:rPr>
          <w:lang w:val="tr-TR"/>
        </w:rPr>
        <w:t>I have searched some values from input 2 which is given in the Project file and these are random selected elements.</w:t>
      </w:r>
    </w:p>
    <w:p w14:paraId="0924B97C" w14:textId="64FC1202" w:rsidR="00740744" w:rsidRDefault="00740744" w:rsidP="00E31002">
      <w:pPr>
        <w:rPr>
          <w:lang w:val="tr-TR"/>
        </w:rPr>
      </w:pPr>
      <w:r>
        <w:rPr>
          <w:lang w:val="tr-TR"/>
        </w:rPr>
        <w:t>13,96,2,45,91,77,14,50,17,49</w:t>
      </w:r>
    </w:p>
    <w:p w14:paraId="37767B60" w14:textId="46F41228" w:rsidR="00740744" w:rsidRDefault="00740744" w:rsidP="00740744">
      <w:pPr>
        <w:rPr>
          <w:lang w:val="tr-TR"/>
        </w:rPr>
      </w:pPr>
      <w:r>
        <w:rPr>
          <w:lang w:val="tr-TR"/>
        </w:rPr>
        <w:t>The search factor of the Splay Tree is 72.</w:t>
      </w:r>
    </w:p>
    <w:p w14:paraId="5767D589" w14:textId="1E928F66" w:rsidR="00740744" w:rsidRDefault="00740744" w:rsidP="00740744">
      <w:pPr>
        <w:rPr>
          <w:lang w:val="tr-TR"/>
        </w:rPr>
      </w:pPr>
      <w:r>
        <w:rPr>
          <w:lang w:val="tr-TR"/>
        </w:rPr>
        <w:t>The search factor of the AVL Tree is 52.</w:t>
      </w:r>
    </w:p>
    <w:p w14:paraId="1B4C726F" w14:textId="120BB103" w:rsidR="00740744" w:rsidRDefault="00740744" w:rsidP="00740744">
      <w:pPr>
        <w:rPr>
          <w:lang w:val="tr-TR"/>
        </w:rPr>
      </w:pPr>
      <w:r w:rsidRPr="00740744">
        <w:rPr>
          <w:b/>
          <w:bCs/>
          <w:lang w:val="tr-TR"/>
        </w:rPr>
        <w:t>Case</w:t>
      </w:r>
      <w:r>
        <w:rPr>
          <w:b/>
          <w:bCs/>
          <w:lang w:val="tr-TR"/>
        </w:rPr>
        <w:t>3</w:t>
      </w:r>
      <w:r w:rsidRPr="00740744">
        <w:rPr>
          <w:b/>
          <w:bCs/>
          <w:lang w:val="tr-TR"/>
        </w:rPr>
        <w:t xml:space="preserve">: </w:t>
      </w:r>
      <w:r>
        <w:rPr>
          <w:lang w:val="tr-TR"/>
        </w:rPr>
        <w:t>I have searched some values which are not in input 2.</w:t>
      </w:r>
    </w:p>
    <w:p w14:paraId="5ECED2AE" w14:textId="2532700E" w:rsidR="00740744" w:rsidRDefault="00DF6E0E" w:rsidP="00740744">
      <w:pPr>
        <w:rPr>
          <w:lang w:val="tr-TR"/>
        </w:rPr>
      </w:pPr>
      <w:r>
        <w:rPr>
          <w:lang w:val="tr-TR"/>
        </w:rPr>
        <w:t>52,99,41,6,55,100,101,102,103,104</w:t>
      </w:r>
    </w:p>
    <w:p w14:paraId="3F754C8E" w14:textId="7A31E3BD" w:rsidR="00740744" w:rsidRDefault="00740744" w:rsidP="00740744">
      <w:pPr>
        <w:rPr>
          <w:lang w:val="tr-TR"/>
        </w:rPr>
      </w:pPr>
      <w:r>
        <w:rPr>
          <w:lang w:val="tr-TR"/>
        </w:rPr>
        <w:t xml:space="preserve">The search factor of the Splay Tree is </w:t>
      </w:r>
      <w:r w:rsidR="00DF6E0E">
        <w:rPr>
          <w:lang w:val="tr-TR"/>
        </w:rPr>
        <w:t>69</w:t>
      </w:r>
      <w:r>
        <w:rPr>
          <w:lang w:val="tr-TR"/>
        </w:rPr>
        <w:t>.</w:t>
      </w:r>
    </w:p>
    <w:p w14:paraId="1206BA48" w14:textId="1B01869B" w:rsidR="00740744" w:rsidRDefault="00740744" w:rsidP="00740744">
      <w:pPr>
        <w:rPr>
          <w:lang w:val="tr-TR"/>
        </w:rPr>
      </w:pPr>
      <w:r>
        <w:rPr>
          <w:lang w:val="tr-TR"/>
        </w:rPr>
        <w:t xml:space="preserve">The search factor of the AVL Tree is </w:t>
      </w:r>
      <w:r w:rsidR="00DF6E0E">
        <w:rPr>
          <w:lang w:val="tr-TR"/>
        </w:rPr>
        <w:t>69</w:t>
      </w:r>
      <w:r>
        <w:rPr>
          <w:lang w:val="tr-TR"/>
        </w:rPr>
        <w:t>.</w:t>
      </w:r>
    </w:p>
    <w:p w14:paraId="2495A0A8" w14:textId="1B41174A" w:rsidR="00DF6E0E" w:rsidRDefault="00DF6E0E" w:rsidP="00740744">
      <w:pPr>
        <w:rPr>
          <w:lang w:val="tr-TR"/>
        </w:rPr>
      </w:pPr>
    </w:p>
    <w:p w14:paraId="3AFF4FFD" w14:textId="77777777" w:rsidR="009F73B9" w:rsidRDefault="00DF6E0E" w:rsidP="00740744">
      <w:pPr>
        <w:rPr>
          <w:lang w:val="tr-TR"/>
        </w:rPr>
      </w:pPr>
      <w:r>
        <w:rPr>
          <w:lang w:val="tr-TR"/>
        </w:rPr>
        <w:tab/>
      </w:r>
      <w:r>
        <w:rPr>
          <w:lang w:val="tr-TR"/>
        </w:rPr>
        <w:tab/>
      </w:r>
      <w:r>
        <w:rPr>
          <w:lang w:val="tr-TR"/>
        </w:rPr>
        <w:tab/>
      </w:r>
      <w:r>
        <w:rPr>
          <w:lang w:val="tr-TR"/>
        </w:rPr>
        <w:tab/>
      </w:r>
      <w:r>
        <w:rPr>
          <w:lang w:val="tr-TR"/>
        </w:rPr>
        <w:tab/>
      </w:r>
    </w:p>
    <w:p w14:paraId="42FEBBD5" w14:textId="77777777" w:rsidR="009F73B9" w:rsidRDefault="009F73B9" w:rsidP="00740744">
      <w:pPr>
        <w:rPr>
          <w:lang w:val="tr-TR"/>
        </w:rPr>
      </w:pPr>
    </w:p>
    <w:p w14:paraId="4E0B6100" w14:textId="77777777" w:rsidR="009F73B9" w:rsidRDefault="009F73B9" w:rsidP="00740744">
      <w:pPr>
        <w:rPr>
          <w:lang w:val="tr-TR"/>
        </w:rPr>
      </w:pPr>
    </w:p>
    <w:p w14:paraId="626395BE" w14:textId="77777777" w:rsidR="009F73B9" w:rsidRDefault="009F73B9" w:rsidP="00740744">
      <w:pPr>
        <w:rPr>
          <w:lang w:val="tr-TR"/>
        </w:rPr>
      </w:pPr>
    </w:p>
    <w:p w14:paraId="0EF1CFE7" w14:textId="77777777" w:rsidR="009F73B9" w:rsidRDefault="009F73B9" w:rsidP="00740744">
      <w:pPr>
        <w:rPr>
          <w:lang w:val="tr-TR"/>
        </w:rPr>
      </w:pPr>
    </w:p>
    <w:p w14:paraId="3725C427" w14:textId="77777777" w:rsidR="009F73B9" w:rsidRDefault="009F73B9" w:rsidP="00740744">
      <w:pPr>
        <w:rPr>
          <w:lang w:val="tr-TR"/>
        </w:rPr>
      </w:pPr>
    </w:p>
    <w:p w14:paraId="2B272596" w14:textId="6DC1995F" w:rsidR="00DF6E0E" w:rsidRDefault="00DF6E0E" w:rsidP="009F73B9">
      <w:pPr>
        <w:ind w:left="2880" w:firstLine="720"/>
        <w:rPr>
          <w:b/>
          <w:bCs/>
          <w:sz w:val="30"/>
          <w:szCs w:val="30"/>
          <w:lang w:val="tr-TR"/>
        </w:rPr>
      </w:pPr>
      <w:r>
        <w:rPr>
          <w:b/>
          <w:bCs/>
          <w:sz w:val="30"/>
          <w:szCs w:val="30"/>
          <w:lang w:val="tr-TR"/>
        </w:rPr>
        <w:t>Graphs of Cases</w:t>
      </w:r>
    </w:p>
    <w:p w14:paraId="2E96280B" w14:textId="3EE2E2B6" w:rsidR="00DF6E0E" w:rsidRPr="00DF6E0E" w:rsidRDefault="009F73B9" w:rsidP="00740744">
      <w:pPr>
        <w:rPr>
          <w:lang w:val="tr-TR"/>
        </w:rPr>
      </w:pPr>
      <w:r>
        <w:rPr>
          <w:lang w:val="tr-TR"/>
        </w:rPr>
        <w:t xml:space="preserve"> </w:t>
      </w:r>
    </w:p>
    <w:p w14:paraId="37E409DB" w14:textId="3EC66E6D" w:rsidR="00DF6E0E" w:rsidRDefault="009F73B9" w:rsidP="009F73B9">
      <w:pPr>
        <w:ind w:left="720"/>
        <w:rPr>
          <w:lang w:val="tr-TR"/>
        </w:rPr>
      </w:pPr>
      <w:r>
        <w:rPr>
          <w:noProof/>
        </w:rPr>
        <w:drawing>
          <wp:inline distT="0" distB="0" distL="0" distR="0" wp14:anchorId="72EAFDD2" wp14:editId="3C1849BD">
            <wp:extent cx="4663440" cy="2743200"/>
            <wp:effectExtent l="0" t="0" r="3810" b="0"/>
            <wp:docPr id="1" name="Grafik 1">
              <a:extLst xmlns:a="http://schemas.openxmlformats.org/drawingml/2006/main">
                <a:ext uri="{FF2B5EF4-FFF2-40B4-BE49-F238E27FC236}">
                  <a16:creationId xmlns:a16="http://schemas.microsoft.com/office/drawing/2014/main" id="{2D156B95-4C06-FC62-E439-AB2F86C2E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9A18FD1" w14:textId="49F97EFA" w:rsidR="009F73B9" w:rsidRPr="00DF6E0E" w:rsidRDefault="009F73B9" w:rsidP="009F73B9">
      <w:pPr>
        <w:rPr>
          <w:lang w:val="tr-TR"/>
        </w:rPr>
      </w:pPr>
      <w:r>
        <w:rPr>
          <w:lang w:val="tr-TR"/>
        </w:rPr>
        <w:t xml:space="preserve">Performance of the trees in each cases can be considered as </w:t>
      </w:r>
      <w:r w:rsidRPr="009F73B9">
        <w:rPr>
          <w:lang w:val="tr-TR"/>
        </w:rPr>
        <w:t>inversely proportional to the search factors</w:t>
      </w:r>
      <w:r>
        <w:rPr>
          <w:lang w:val="tr-TR"/>
        </w:rPr>
        <w:t>. This applies to all cases.</w:t>
      </w:r>
    </w:p>
    <w:p w14:paraId="31EB5716" w14:textId="77777777" w:rsidR="00DF6E0E" w:rsidRPr="00DF6E0E" w:rsidRDefault="00DF6E0E" w:rsidP="00740744">
      <w:pPr>
        <w:rPr>
          <w:sz w:val="30"/>
          <w:szCs w:val="30"/>
          <w:lang w:val="tr-TR"/>
        </w:rPr>
      </w:pPr>
    </w:p>
    <w:p w14:paraId="77940B2D" w14:textId="77777777" w:rsidR="00740744" w:rsidRDefault="00740744" w:rsidP="00740744">
      <w:pPr>
        <w:rPr>
          <w:lang w:val="tr-TR"/>
        </w:rPr>
      </w:pPr>
    </w:p>
    <w:p w14:paraId="354BCA0B" w14:textId="77777777" w:rsidR="00740744" w:rsidRPr="00740744" w:rsidRDefault="00740744" w:rsidP="00E31002">
      <w:pPr>
        <w:rPr>
          <w:lang w:val="tr-TR"/>
        </w:rPr>
      </w:pPr>
    </w:p>
    <w:sectPr w:rsidR="00740744" w:rsidRPr="00740744" w:rsidSect="00C06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8B"/>
    <w:rsid w:val="0009558B"/>
    <w:rsid w:val="001E12E1"/>
    <w:rsid w:val="005D43A7"/>
    <w:rsid w:val="00626E11"/>
    <w:rsid w:val="00740744"/>
    <w:rsid w:val="00894594"/>
    <w:rsid w:val="00954394"/>
    <w:rsid w:val="009F73B9"/>
    <w:rsid w:val="00A133E5"/>
    <w:rsid w:val="00AF086B"/>
    <w:rsid w:val="00C06864"/>
    <w:rsid w:val="00DF6E0E"/>
    <w:rsid w:val="00E31002"/>
    <w:rsid w:val="00F24BA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126E"/>
  <w15:chartTrackingRefBased/>
  <w15:docId w15:val="{50660390-0E85-4961-83DC-95EA12A4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50510">
      <w:bodyDiv w:val="1"/>
      <w:marLeft w:val="0"/>
      <w:marRight w:val="0"/>
      <w:marTop w:val="0"/>
      <w:marBottom w:val="0"/>
      <w:divBdr>
        <w:top w:val="none" w:sz="0" w:space="0" w:color="auto"/>
        <w:left w:val="none" w:sz="0" w:space="0" w:color="auto"/>
        <w:bottom w:val="none" w:sz="0" w:space="0" w:color="auto"/>
        <w:right w:val="none" w:sz="0" w:space="0" w:color="auto"/>
      </w:divBdr>
    </w:div>
    <w:div w:id="935020582">
      <w:bodyDiv w:val="1"/>
      <w:marLeft w:val="0"/>
      <w:marRight w:val="0"/>
      <w:marTop w:val="0"/>
      <w:marBottom w:val="0"/>
      <w:divBdr>
        <w:top w:val="none" w:sz="0" w:space="0" w:color="auto"/>
        <w:left w:val="none" w:sz="0" w:space="0" w:color="auto"/>
        <w:bottom w:val="none" w:sz="0" w:space="0" w:color="auto"/>
        <w:right w:val="none" w:sz="0" w:space="0" w:color="auto"/>
      </w:divBdr>
    </w:div>
    <w:div w:id="163390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Search</a:t>
            </a:r>
            <a:r>
              <a:rPr lang="tr-TR" baseline="0"/>
              <a:t> Factor of AVL and Splay Trees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Sayfa1!$B$1</c:f>
              <c:strCache>
                <c:ptCount val="1"/>
                <c:pt idx="0">
                  <c:v>Avl</c:v>
                </c:pt>
              </c:strCache>
            </c:strRef>
          </c:tx>
          <c:spPr>
            <a:solidFill>
              <a:schemeClr val="accent1"/>
            </a:solidFill>
            <a:ln>
              <a:noFill/>
            </a:ln>
            <a:effectLst/>
          </c:spPr>
          <c:invertIfNegative val="0"/>
          <c:cat>
            <c:strRef>
              <c:f>Sayfa1!$A$2:$A$4</c:f>
              <c:strCache>
                <c:ptCount val="3"/>
                <c:pt idx="0">
                  <c:v>Case1</c:v>
                </c:pt>
                <c:pt idx="1">
                  <c:v>Case2</c:v>
                </c:pt>
                <c:pt idx="2">
                  <c:v>Case3</c:v>
                </c:pt>
              </c:strCache>
            </c:strRef>
          </c:cat>
          <c:val>
            <c:numRef>
              <c:f>Sayfa1!$B$2:$B$4</c:f>
              <c:numCache>
                <c:formatCode>General</c:formatCode>
                <c:ptCount val="3"/>
                <c:pt idx="0">
                  <c:v>55</c:v>
                </c:pt>
                <c:pt idx="1">
                  <c:v>52</c:v>
                </c:pt>
                <c:pt idx="2">
                  <c:v>69</c:v>
                </c:pt>
              </c:numCache>
            </c:numRef>
          </c:val>
          <c:extLst>
            <c:ext xmlns:c16="http://schemas.microsoft.com/office/drawing/2014/chart" uri="{C3380CC4-5D6E-409C-BE32-E72D297353CC}">
              <c16:uniqueId val="{00000000-8D69-4CBA-8682-10971698BC74}"/>
            </c:ext>
          </c:extLst>
        </c:ser>
        <c:ser>
          <c:idx val="1"/>
          <c:order val="1"/>
          <c:tx>
            <c:strRef>
              <c:f>Sayfa1!$C$1</c:f>
              <c:strCache>
                <c:ptCount val="1"/>
                <c:pt idx="0">
                  <c:v>Splay</c:v>
                </c:pt>
              </c:strCache>
            </c:strRef>
          </c:tx>
          <c:spPr>
            <a:solidFill>
              <a:schemeClr val="accent2"/>
            </a:solidFill>
            <a:ln>
              <a:noFill/>
            </a:ln>
            <a:effectLst/>
          </c:spPr>
          <c:invertIfNegative val="0"/>
          <c:cat>
            <c:strRef>
              <c:f>Sayfa1!$A$2:$A$4</c:f>
              <c:strCache>
                <c:ptCount val="3"/>
                <c:pt idx="0">
                  <c:v>Case1</c:v>
                </c:pt>
                <c:pt idx="1">
                  <c:v>Case2</c:v>
                </c:pt>
                <c:pt idx="2">
                  <c:v>Case3</c:v>
                </c:pt>
              </c:strCache>
            </c:strRef>
          </c:cat>
          <c:val>
            <c:numRef>
              <c:f>Sayfa1!$C$2:$C$4</c:f>
              <c:numCache>
                <c:formatCode>General</c:formatCode>
                <c:ptCount val="3"/>
                <c:pt idx="0">
                  <c:v>29</c:v>
                </c:pt>
                <c:pt idx="1">
                  <c:v>72</c:v>
                </c:pt>
                <c:pt idx="2">
                  <c:v>69</c:v>
                </c:pt>
              </c:numCache>
            </c:numRef>
          </c:val>
          <c:extLst>
            <c:ext xmlns:c16="http://schemas.microsoft.com/office/drawing/2014/chart" uri="{C3380CC4-5D6E-409C-BE32-E72D297353CC}">
              <c16:uniqueId val="{00000001-8D69-4CBA-8682-10971698BC74}"/>
            </c:ext>
          </c:extLst>
        </c:ser>
        <c:dLbls>
          <c:showLegendKey val="0"/>
          <c:showVal val="0"/>
          <c:showCatName val="0"/>
          <c:showSerName val="0"/>
          <c:showPercent val="0"/>
          <c:showBubbleSize val="0"/>
        </c:dLbls>
        <c:gapWidth val="219"/>
        <c:overlap val="-27"/>
        <c:axId val="1125914319"/>
        <c:axId val="1125909327"/>
      </c:barChart>
      <c:catAx>
        <c:axId val="112591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Cases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09327"/>
        <c:crosses val="autoZero"/>
        <c:auto val="1"/>
        <c:lblAlgn val="ctr"/>
        <c:lblOffset val="100"/>
        <c:noMultiLvlLbl val="0"/>
      </c:catAx>
      <c:valAx>
        <c:axId val="1125909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Search</a:t>
                </a:r>
                <a:r>
                  <a:rPr lang="tr-TR" baseline="0"/>
                  <a:t> Factor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1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277</Words>
  <Characters>1579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Keklik</dc:creator>
  <cp:keywords/>
  <dc:description/>
  <cp:lastModifiedBy>İlker Keklik</cp:lastModifiedBy>
  <cp:revision>4</cp:revision>
  <dcterms:created xsi:type="dcterms:W3CDTF">2022-12-28T15:15:00Z</dcterms:created>
  <dcterms:modified xsi:type="dcterms:W3CDTF">2023-02-23T16:52:00Z</dcterms:modified>
</cp:coreProperties>
</file>