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Міністерство освіти і науки України Національний технічний університет України “Київський політехнічний інститут ім. Ігоря Сікорського” Факультет інформатики та обчислювальної техніки Кафедра автоматизованих систем обробки інформації та управління</w:t>
      </w:r>
    </w:p>
    <w:p w:rsidR="00000000" w:rsidDel="00000000" w:rsidP="00000000" w:rsidRDefault="00000000" w:rsidRPr="00000000" w14:paraId="00000002">
      <w:pPr>
        <w:jc w:val="center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ЗВІТ</w:t>
      </w:r>
    </w:p>
    <w:p w:rsidR="00000000" w:rsidDel="00000000" w:rsidP="00000000" w:rsidRDefault="00000000" w:rsidRPr="00000000" w14:paraId="00000005">
      <w:pPr>
        <w:jc w:val="center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usine" w:cs="Cousine" w:eastAsia="Cousine" w:hAnsi="Cousine"/>
          <w:sz w:val="28"/>
          <w:szCs w:val="28"/>
          <w:rtl w:val="0"/>
        </w:rPr>
        <w:t xml:space="preserve">про виконання лабораторного практикуму №</w:t>
      </w:r>
      <w:r w:rsidDel="00000000" w:rsidR="00000000" w:rsidRPr="00000000">
        <w:rPr>
          <w:rFonts w:ascii="Comfortaa" w:cs="Comfortaa" w:eastAsia="Comfortaa" w:hAnsi="Comfortaa"/>
          <w:color w:val="ff0000"/>
          <w:sz w:val="28"/>
          <w:szCs w:val="28"/>
          <w:rtl w:val="0"/>
        </w:rPr>
        <w:t xml:space="preserve">__</w:t>
      </w: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 з теми:</w:t>
      </w:r>
    </w:p>
    <w:p w:rsidR="00000000" w:rsidDel="00000000" w:rsidP="00000000" w:rsidRDefault="00000000" w:rsidRPr="00000000" w14:paraId="00000006">
      <w:pPr>
        <w:jc w:val="center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“Організація циклічних процесів складні цикли”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Comfortaa" w:cs="Comfortaa" w:eastAsia="Comfortaa" w:hAnsi="Comfortaa"/>
          <w:b w:val="1"/>
          <w:sz w:val="28"/>
          <w:szCs w:val="28"/>
        </w:rPr>
        <w:sectPr>
          <w:headerReference r:id="rId6" w:type="first"/>
          <w:footerReference r:id="rId7" w:type="default"/>
          <w:footerReference r:id="rId8" w:type="first"/>
          <w:pgSz w:h="16834" w:w="11909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Fonts w:ascii="Cousine" w:cs="Cousine" w:eastAsia="Cousine" w:hAnsi="Cousine"/>
          <w:b w:val="1"/>
          <w:sz w:val="28"/>
          <w:szCs w:val="28"/>
          <w:rtl w:val="0"/>
        </w:rPr>
        <w:t xml:space="preserve">Варіант № 12</w:t>
      </w:r>
    </w:p>
    <w:p w:rsidR="00000000" w:rsidDel="00000000" w:rsidP="00000000" w:rsidRDefault="00000000" w:rsidRPr="00000000" w14:paraId="00000008">
      <w:pPr>
        <w:rPr>
          <w:rFonts w:ascii="Comfortaa" w:cs="Comfortaa" w:eastAsia="Comfortaa" w:hAnsi="Comfortaa"/>
          <w:color w:val="ff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Тема: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“Організація циклічних процесів складні цикли”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Мета: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вивчити особливості організації складних циклів</w:t>
      </w:r>
    </w:p>
    <w:p w:rsidR="00000000" w:rsidDel="00000000" w:rsidP="00000000" w:rsidRDefault="00000000" w:rsidRPr="00000000" w14:paraId="0000000A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Номер роботи та автор: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12 варіант , Коробка Ілля Олександрович</w:t>
      </w:r>
    </w:p>
    <w:p w:rsidR="00000000" w:rsidDel="00000000" w:rsidP="00000000" w:rsidRDefault="00000000" w:rsidRPr="00000000" w14:paraId="0000000B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Умова задачі:</w:t>
      </w:r>
    </w:p>
    <w:p w:rsidR="00000000" w:rsidDel="00000000" w:rsidP="00000000" w:rsidRDefault="00000000" w:rsidRPr="00000000" w14:paraId="0000000C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</w:rPr>
        <w:drawing>
          <wp:inline distB="114300" distT="114300" distL="114300" distR="114300">
            <wp:extent cx="5734050" cy="1206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Блок схема: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mfortaa" w:cs="Comfortaa" w:eastAsia="Comfortaa" w:hAnsi="Comfortaa"/>
          <w:b w:val="1"/>
          <w:sz w:val="24"/>
          <w:szCs w:val="24"/>
        </w:rPr>
        <w:sectPr>
          <w:type w:val="nextPage"/>
          <w:pgSz w:h="16834" w:w="11909"/>
          <w:pgMar w:bottom="1440" w:top="1440" w:left="1440" w:right="1440" w:header="720" w:footer="720"/>
          <w:cols w:equalWidth="0"/>
        </w:sect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</w:rPr>
        <w:drawing>
          <wp:inline distB="114300" distT="114300" distL="114300" distR="114300">
            <wp:extent cx="4150350" cy="640556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0350" cy="6405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Текст усіх файлів проекту: (main.cpp)</w:t>
      </w:r>
    </w:p>
    <w:p w:rsidR="00000000" w:rsidDel="00000000" w:rsidP="00000000" w:rsidRDefault="00000000" w:rsidRPr="00000000" w14:paraId="00000010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#include &lt;iostream&gt;                                         // include library</w:t>
      </w:r>
    </w:p>
    <w:p w:rsidR="00000000" w:rsidDel="00000000" w:rsidP="00000000" w:rsidRDefault="00000000" w:rsidRPr="00000000" w14:paraId="00000011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#include &lt;cmath&gt;</w:t>
      </w:r>
    </w:p>
    <w:p w:rsidR="00000000" w:rsidDel="00000000" w:rsidP="00000000" w:rsidRDefault="00000000" w:rsidRPr="00000000" w14:paraId="00000012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using namespace std;</w:t>
      </w:r>
    </w:p>
    <w:p w:rsidR="00000000" w:rsidDel="00000000" w:rsidP="00000000" w:rsidRDefault="00000000" w:rsidRPr="00000000" w14:paraId="00000015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int paloindrom(int num,int count){                </w:t>
        <w:tab/>
        <w:t xml:space="preserve">// func palindrom</w:t>
      </w:r>
    </w:p>
    <w:p w:rsidR="00000000" w:rsidDel="00000000" w:rsidP="00000000" w:rsidRDefault="00000000" w:rsidRPr="00000000" w14:paraId="00000017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string str = "";                                        </w:t>
        <w:tab/>
        <w:tab/>
        <w:t xml:space="preserve">// variable for convert. num in str</w:t>
      </w:r>
    </w:p>
    <w:p w:rsidR="00000000" w:rsidDel="00000000" w:rsidP="00000000" w:rsidRDefault="00000000" w:rsidRPr="00000000" w14:paraId="00000018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int sum = 0;                                            </w:t>
        <w:tab/>
        <w:t xml:space="preserve">// variable for check if</w:t>
      </w:r>
    </w:p>
    <w:p w:rsidR="00000000" w:rsidDel="00000000" w:rsidP="00000000" w:rsidRDefault="00000000" w:rsidRPr="00000000" w14:paraId="00000019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str = to_string(num);                                   </w:t>
        <w:tab/>
        <w:t xml:space="preserve">// convert num in str</w:t>
      </w:r>
    </w:p>
    <w:p w:rsidR="00000000" w:rsidDel="00000000" w:rsidP="00000000" w:rsidRDefault="00000000" w:rsidRPr="00000000" w14:paraId="0000001A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for(int i = 0; i &lt; str.length();){                      </w:t>
        <w:tab/>
        <w:t xml:space="preserve">// cycle for busting str</w:t>
      </w:r>
    </w:p>
    <w:p w:rsidR="00000000" w:rsidDel="00000000" w:rsidP="00000000" w:rsidRDefault="00000000" w:rsidRPr="00000000" w14:paraId="0000001B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do{</w:t>
      </w:r>
    </w:p>
    <w:p w:rsidR="00000000" w:rsidDel="00000000" w:rsidP="00000000" w:rsidRDefault="00000000" w:rsidRPr="00000000" w14:paraId="0000001C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    i++;</w:t>
      </w:r>
    </w:p>
    <w:p w:rsidR="00000000" w:rsidDel="00000000" w:rsidP="00000000" w:rsidRDefault="00000000" w:rsidRPr="00000000" w14:paraId="0000001D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} while (str[i] != str[str.length()-(i+1)]);{       // cycle for check elem num</w:t>
      </w:r>
    </w:p>
    <w:p w:rsidR="00000000" w:rsidDel="00000000" w:rsidP="00000000" w:rsidRDefault="00000000" w:rsidRPr="00000000" w14:paraId="0000001E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    sum++;</w:t>
      </w:r>
    </w:p>
    <w:p w:rsidR="00000000" w:rsidDel="00000000" w:rsidP="00000000" w:rsidRDefault="00000000" w:rsidRPr="00000000" w14:paraId="0000001F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    if(sum == str.length()){                        </w:t>
        <w:tab/>
        <w:t xml:space="preserve">// check if sum == length str</w:t>
      </w:r>
    </w:p>
    <w:p w:rsidR="00000000" w:rsidDel="00000000" w:rsidP="00000000" w:rsidRDefault="00000000" w:rsidRPr="00000000" w14:paraId="00000020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        int num2 = pow(num, 2);</w:t>
      </w:r>
    </w:p>
    <w:p w:rsidR="00000000" w:rsidDel="00000000" w:rsidP="00000000" w:rsidRDefault="00000000" w:rsidRPr="00000000" w14:paraId="00000021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        count++;</w:t>
      </w:r>
    </w:p>
    <w:p w:rsidR="00000000" w:rsidDel="00000000" w:rsidP="00000000" w:rsidRDefault="00000000" w:rsidRPr="00000000" w14:paraId="00000022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        if(count &lt; 2){                              </w:t>
        <w:tab/>
        <w:t xml:space="preserve">// recursion exit check</w:t>
      </w:r>
    </w:p>
    <w:p w:rsidR="00000000" w:rsidDel="00000000" w:rsidP="00000000" w:rsidRDefault="00000000" w:rsidRPr="00000000" w14:paraId="00000023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            paloindrom(num2, count);         </w:t>
        <w:tab/>
        <w:t xml:space="preserve">// recursion</w:t>
      </w:r>
    </w:p>
    <w:p w:rsidR="00000000" w:rsidDel="00000000" w:rsidP="00000000" w:rsidRDefault="00000000" w:rsidRPr="00000000" w14:paraId="00000024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        }else{</w:t>
      </w:r>
    </w:p>
    <w:p w:rsidR="00000000" w:rsidDel="00000000" w:rsidP="00000000" w:rsidRDefault="00000000" w:rsidRPr="00000000" w14:paraId="00000025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            cout &lt;&lt; pow(num, 0.5) &lt;&lt; "/";           // output result</w:t>
      </w:r>
    </w:p>
    <w:p w:rsidR="00000000" w:rsidDel="00000000" w:rsidP="00000000" w:rsidRDefault="00000000" w:rsidRPr="00000000" w14:paraId="00000026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            return num;</w:t>
      </w:r>
    </w:p>
    <w:p w:rsidR="00000000" w:rsidDel="00000000" w:rsidP="00000000" w:rsidRDefault="00000000" w:rsidRPr="00000000" w14:paraId="00000027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        }</w:t>
      </w:r>
    </w:p>
    <w:p w:rsidR="00000000" w:rsidDel="00000000" w:rsidP="00000000" w:rsidRDefault="00000000" w:rsidRPr="00000000" w14:paraId="00000028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    }</w:t>
      </w:r>
    </w:p>
    <w:p w:rsidR="00000000" w:rsidDel="00000000" w:rsidP="00000000" w:rsidRDefault="00000000" w:rsidRPr="00000000" w14:paraId="00000029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}</w:t>
      </w:r>
    </w:p>
    <w:p w:rsidR="00000000" w:rsidDel="00000000" w:rsidP="00000000" w:rsidRDefault="00000000" w:rsidRPr="00000000" w14:paraId="0000002A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}</w:t>
      </w:r>
    </w:p>
    <w:p w:rsidR="00000000" w:rsidDel="00000000" w:rsidP="00000000" w:rsidRDefault="00000000" w:rsidRPr="00000000" w14:paraId="0000002B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return num;</w:t>
      </w:r>
    </w:p>
    <w:p w:rsidR="00000000" w:rsidDel="00000000" w:rsidP="00000000" w:rsidRDefault="00000000" w:rsidRPr="00000000" w14:paraId="0000002C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}</w:t>
      </w:r>
    </w:p>
    <w:p w:rsidR="00000000" w:rsidDel="00000000" w:rsidP="00000000" w:rsidRDefault="00000000" w:rsidRPr="00000000" w14:paraId="0000002D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int main() {</w:t>
      </w:r>
    </w:p>
    <w:p w:rsidR="00000000" w:rsidDel="00000000" w:rsidP="00000000" w:rsidRDefault="00000000" w:rsidRPr="00000000" w14:paraId="0000002F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int lim;                                                </w:t>
        <w:tab/>
        <w:tab/>
        <w:t xml:space="preserve">// variable lim for stop cycle</w:t>
      </w:r>
    </w:p>
    <w:p w:rsidR="00000000" w:rsidDel="00000000" w:rsidP="00000000" w:rsidRDefault="00000000" w:rsidRPr="00000000" w14:paraId="00000030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cout &lt;&lt; "enter lim search to palindroma: ";</w:t>
      </w:r>
    </w:p>
    <w:p w:rsidR="00000000" w:rsidDel="00000000" w:rsidP="00000000" w:rsidRDefault="00000000" w:rsidRPr="00000000" w14:paraId="00000031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cin &gt;&gt; lim;                                             </w:t>
        <w:tab/>
        <w:tab/>
        <w:t xml:space="preserve">// enter lim</w:t>
      </w:r>
    </w:p>
    <w:p w:rsidR="00000000" w:rsidDel="00000000" w:rsidP="00000000" w:rsidRDefault="00000000" w:rsidRPr="00000000" w14:paraId="00000032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for(int k = 1; k &lt;= lim; k++){                          </w:t>
        <w:tab/>
        <w:t xml:space="preserve">// cycle</w:t>
      </w:r>
    </w:p>
    <w:p w:rsidR="00000000" w:rsidDel="00000000" w:rsidP="00000000" w:rsidRDefault="00000000" w:rsidRPr="00000000" w14:paraId="00000033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int count = 0;</w:t>
      </w:r>
    </w:p>
    <w:p w:rsidR="00000000" w:rsidDel="00000000" w:rsidP="00000000" w:rsidRDefault="00000000" w:rsidRPr="00000000" w14:paraId="00000034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paloindrom(k, count);                               </w:t>
        <w:tab/>
        <w:t xml:space="preserve">// call func</w:t>
      </w:r>
    </w:p>
    <w:p w:rsidR="00000000" w:rsidDel="00000000" w:rsidP="00000000" w:rsidRDefault="00000000" w:rsidRPr="00000000" w14:paraId="00000035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}</w:t>
      </w:r>
    </w:p>
    <w:p w:rsidR="00000000" w:rsidDel="00000000" w:rsidP="00000000" w:rsidRDefault="00000000" w:rsidRPr="00000000" w14:paraId="00000036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cout &lt;&lt; endl;</w:t>
      </w:r>
    </w:p>
    <w:p w:rsidR="00000000" w:rsidDel="00000000" w:rsidP="00000000" w:rsidRDefault="00000000" w:rsidRPr="00000000" w14:paraId="00000037">
      <w:pPr>
        <w:rPr>
          <w:rFonts w:ascii="Comfortaa" w:cs="Comfortaa" w:eastAsia="Comfortaa" w:hAnsi="Comfortaa"/>
          <w:b w:val="1"/>
        </w:rPr>
        <w:sectPr>
          <w:type w:val="nextPage"/>
          <w:pgSz w:h="16834" w:w="11909"/>
          <w:pgMar w:bottom="1440" w:top="1440" w:left="1440" w:right="1440" w:header="720" w:footer="720"/>
          <w:cols w:equalWidth="0"/>
        </w:sect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Копии екранних форм результатів роботи з поясненням(відео на GitHub): вводимо значення lim виконання циклу після цього виводиться результат.</w:t>
      </w:r>
    </w:p>
    <w:p w:rsidR="00000000" w:rsidDel="00000000" w:rsidP="00000000" w:rsidRDefault="00000000" w:rsidRPr="00000000" w14:paraId="00000039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</w:rPr>
        <w:drawing>
          <wp:inline distB="114300" distT="114300" distL="114300" distR="114300">
            <wp:extent cx="5734050" cy="317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</w:rPr>
        <w:drawing>
          <wp:inline distB="114300" distT="114300" distL="114300" distR="114300">
            <wp:extent cx="5734050" cy="1028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mfortaa" w:cs="Comfortaa" w:eastAsia="Comfortaa" w:hAnsi="Comfortaa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mfortaa" w:cs="Comfortaa" w:eastAsia="Comfortaa" w:hAnsi="Comfortaa"/>
          <w:b w:val="1"/>
          <w:color w:val="ff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Висновок: Завдяки цій лабораторній ми здобули навички роботи з організацією складних циклів.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mfortaa" w:cs="Comfortaa" w:eastAsia="Comfortaa" w:hAnsi="Comfortaa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/>
      <w:pgMar w:bottom="1440" w:top="1440" w:left="1440" w:right="1440" w:header="720" w:footer="720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ousine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Comfortaa">
    <w:embedRegular w:fontKey="{00000000-0000-0000-0000-000000000000}" r:id="rId8" w:subsetted="0"/>
    <w:embedBold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jc w:val="right"/>
      <w:rPr>
        <w:rFonts w:ascii="Comfortaa" w:cs="Comfortaa" w:eastAsia="Comfortaa" w:hAnsi="Comfortaa"/>
        <w:sz w:val="24"/>
        <w:szCs w:val="24"/>
      </w:rPr>
    </w:pPr>
    <w:r w:rsidDel="00000000" w:rsidR="00000000" w:rsidRPr="00000000">
      <w:rPr>
        <w:rFonts w:ascii="Comfortaa" w:cs="Comfortaa" w:eastAsia="Comfortaa" w:hAnsi="Comfortaa"/>
        <w:b w:val="1"/>
        <w:sz w:val="24"/>
        <w:szCs w:val="24"/>
        <w:rtl w:val="0"/>
      </w:rPr>
      <w:t xml:space="preserve">Виконав:</w:t>
    </w:r>
    <w:r w:rsidDel="00000000" w:rsidR="00000000" w:rsidRPr="00000000">
      <w:rPr>
        <w:rFonts w:ascii="Comfortaa" w:cs="Comfortaa" w:eastAsia="Comfortaa" w:hAnsi="Comfortaa"/>
        <w:sz w:val="24"/>
        <w:szCs w:val="24"/>
        <w:rtl w:val="0"/>
      </w:rPr>
      <w:t xml:space="preserve"> студент групи </w:t>
    </w:r>
    <w:r w:rsidDel="00000000" w:rsidR="00000000" w:rsidRPr="00000000">
      <w:rPr>
        <w:rFonts w:ascii="Cardo" w:cs="Cardo" w:eastAsia="Cardo" w:hAnsi="Cardo"/>
        <w:i w:val="1"/>
        <w:sz w:val="24"/>
        <w:szCs w:val="24"/>
        <w:rtl w:val="0"/>
      </w:rPr>
      <w:t xml:space="preserve">№ </w:t>
    </w:r>
    <w:r w:rsidDel="00000000" w:rsidR="00000000" w:rsidRPr="00000000">
      <w:rPr>
        <w:rFonts w:ascii="Comfortaa" w:cs="Comfortaa" w:eastAsia="Comfortaa" w:hAnsi="Comfortaa"/>
        <w:sz w:val="24"/>
        <w:szCs w:val="24"/>
        <w:rtl w:val="0"/>
      </w:rPr>
      <w:t xml:space="preserve">ІП - 91</w:t>
    </w:r>
  </w:p>
  <w:p w:rsidR="00000000" w:rsidDel="00000000" w:rsidP="00000000" w:rsidRDefault="00000000" w:rsidRPr="00000000" w14:paraId="00000044">
    <w:pPr>
      <w:jc w:val="right"/>
      <w:rPr>
        <w:rFonts w:ascii="Comfortaa" w:cs="Comfortaa" w:eastAsia="Comfortaa" w:hAnsi="Comfortaa"/>
        <w:sz w:val="24"/>
        <w:szCs w:val="24"/>
      </w:rPr>
    </w:pPr>
    <w:r w:rsidDel="00000000" w:rsidR="00000000" w:rsidRPr="00000000">
      <w:rPr>
        <w:rFonts w:ascii="Comfortaa" w:cs="Comfortaa" w:eastAsia="Comfortaa" w:hAnsi="Comfortaa"/>
        <w:sz w:val="24"/>
        <w:szCs w:val="24"/>
        <w:rtl w:val="0"/>
      </w:rPr>
      <w:t xml:space="preserve">Коробка Ілля Олександрович</w:t>
    </w:r>
  </w:p>
  <w:p w:rsidR="00000000" w:rsidDel="00000000" w:rsidP="00000000" w:rsidRDefault="00000000" w:rsidRPr="00000000" w14:paraId="00000045">
    <w:pPr>
      <w:jc w:val="right"/>
      <w:rPr>
        <w:rFonts w:ascii="Comfortaa" w:cs="Comfortaa" w:eastAsia="Comfortaa" w:hAnsi="Comfortaa"/>
        <w:color w:val="ff0000"/>
        <w:sz w:val="24"/>
        <w:szCs w:val="24"/>
      </w:rPr>
    </w:pPr>
    <w:r w:rsidDel="00000000" w:rsidR="00000000" w:rsidRPr="00000000">
      <w:rPr>
        <w:rFonts w:ascii="Comfortaa" w:cs="Comfortaa" w:eastAsia="Comfortaa" w:hAnsi="Comfortaa"/>
        <w:b w:val="1"/>
        <w:sz w:val="24"/>
        <w:szCs w:val="24"/>
        <w:rtl w:val="0"/>
      </w:rPr>
      <w:t xml:space="preserve">Дата:</w:t>
    </w:r>
    <w:r w:rsidDel="00000000" w:rsidR="00000000" w:rsidRPr="00000000">
      <w:rPr>
        <w:rFonts w:ascii="Comfortaa" w:cs="Comfortaa" w:eastAsia="Comfortaa" w:hAnsi="Comfortaa"/>
        <w:sz w:val="24"/>
        <w:szCs w:val="24"/>
        <w:rtl w:val="0"/>
      </w:rPr>
      <w:t xml:space="preserve"> 08.11.2019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jc w:val="right"/>
      <w:rPr/>
    </w:pPr>
    <w:r w:rsidDel="00000000" w:rsidR="00000000" w:rsidRPr="00000000">
      <w:rPr>
        <w:rFonts w:ascii="Comfortaa" w:cs="Comfortaa" w:eastAsia="Comfortaa" w:hAnsi="Comfortaa"/>
        <w:b w:val="1"/>
        <w:sz w:val="24"/>
        <w:szCs w:val="24"/>
        <w:rtl w:val="0"/>
      </w:rPr>
      <w:t xml:space="preserve">GitHub:</w:t>
    </w:r>
    <w:r w:rsidDel="00000000" w:rsidR="00000000" w:rsidRPr="00000000">
      <w:rPr>
        <w:rFonts w:ascii="Comfortaa" w:cs="Comfortaa" w:eastAsia="Comfortaa" w:hAnsi="Comfortaa"/>
        <w:sz w:val="24"/>
        <w:szCs w:val="24"/>
        <w:rtl w:val="0"/>
      </w:rPr>
      <w:t xml:space="preserve"> </w:t>
    </w:r>
    <w:hyperlink r:id="rId1">
      <w:r w:rsidDel="00000000" w:rsidR="00000000" w:rsidRPr="00000000">
        <w:rPr>
          <w:rFonts w:ascii="Comfortaa" w:cs="Comfortaa" w:eastAsia="Comfortaa" w:hAnsi="Comfortaa"/>
          <w:color w:val="1155cc"/>
          <w:sz w:val="24"/>
          <w:szCs w:val="24"/>
          <w:u w:val="single"/>
          <w:rtl w:val="0"/>
        </w:rPr>
        <w:t xml:space="preserve">ilkrbk</w:t>
      </w:r>
    </w:hyperlink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2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ousine-regular.ttf"/><Relationship Id="rId9" Type="http://schemas.openxmlformats.org/officeDocument/2006/relationships/font" Target="fonts/Comfortaa-bold.ttf"/><Relationship Id="rId5" Type="http://schemas.openxmlformats.org/officeDocument/2006/relationships/font" Target="fonts/Cousine-bold.ttf"/><Relationship Id="rId6" Type="http://schemas.openxmlformats.org/officeDocument/2006/relationships/font" Target="fonts/Cousine-italic.ttf"/><Relationship Id="rId7" Type="http://schemas.openxmlformats.org/officeDocument/2006/relationships/font" Target="fonts/Cousine-boldItalic.ttf"/><Relationship Id="rId8" Type="http://schemas.openxmlformats.org/officeDocument/2006/relationships/font" Target="fonts/Comfortaa-regular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https://github.com/ilkrbk/KPI-OP/tree/master/laba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