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80"/>
        <w:jc w:val="center"/>
      </w:pPr>
      <w:r>
        <w:rPr>
          <w:rFonts w:ascii="Arial" w:cs="Arial" w:eastAsia="Arial" w:hAnsi="Arial"/>
          <w:b/>
          <w:bCs/>
          <w:color w:val="888888"/>
          <w:sz w:val="26"/>
          <w:szCs w:val="26"/>
        </w:rPr>
        <w:t xml:space="preserve">COMPILER DESIGN PROJECT</w:t>
      </w:r>
    </w:p>
    <w:p>
      <w:pPr>
        <w:spacing w:after="80"/>
        <w:jc w:val="center"/>
      </w:pPr>
      <w:r>
        <w:rPr>
          <w:rFonts w:ascii="Arial" w:cs="Arial" w:eastAsia="Arial" w:hAnsi="Arial"/>
          <w:b/>
          <w:bCs/>
          <w:color w:val="1F3864"/>
          <w:sz w:val="80"/>
          <w:szCs w:val="80"/>
        </w:rPr>
        <w:t xml:space="preserve">Confused-101</w:t>
      </w:r>
    </w:p>
    <w:p>
      <w:pPr>
        <w:spacing w:after="80"/>
        <w:jc w:val="center"/>
      </w:pPr>
      <w:r>
        <w:rPr>
          <w:rFonts w:ascii="Arial" w:cs="Arial" w:eastAsia="Arial" w:hAnsi="Arial"/>
          <w:i/>
          <w:iCs/>
          <w:color w:val="2E75B6"/>
          <w:sz w:val="30"/>
          <w:szCs w:val="30"/>
        </w:rPr>
        <w:t xml:space="preserve">Progress Report: Bricks 2, 3, and 4</w:t>
      </w:r>
    </w:p>
    <w:p>
      <w:pPr>
        <w:spacing w:after="60"/>
        <w:jc w:val="center"/>
      </w:pPr>
      <w:r>
        <w:rPr>
          <w:rFonts w:ascii="Arial" w:cs="Arial" w:eastAsia="Arial" w:hAnsi="Arial"/>
          <w:color w:val="555555"/>
          <w:sz w:val="22"/>
          <w:szCs w:val="22"/>
        </w:rPr>
        <w:t xml:space="preserve">Show()  |  Iff / oriff / or  |  wlp  |  flp</w:t>
      </w:r>
    </w:p>
    <w:p>
      <w:pPr>
        <w:spacing w:after="400"/>
        <w:jc w:val="center"/>
      </w:pPr>
      <w:r>
        <w:rPr>
          <w:rFonts w:ascii="Arial" w:cs="Arial" w:eastAsia="Arial" w:hAnsi="Arial"/>
          <w:i/>
          <w:iCs/>
          <w:color w:val="888888"/>
          <w:sz w:val="20"/>
          <w:szCs w:val="20"/>
        </w:rPr>
        <w:t xml:space="preserve">With deep explanation of AST, Node structure, and execution model</w:t>
      </w:r>
    </w:p>
    <w:p>
      <w:pPr>
        <w:pBdr>
          <w:bottom w:val="single" w:color="2E75B6" w:sz="6"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Brick</w:t>
            </w:r>
          </w:p>
        </w:tc>
        <w:tc>
          <w:tcPr>
            <w:tcW w:type="dxa" w:w="6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Brick 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output  +  Iff / oriff / or conditionals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Brick 3</w:t>
            </w:r>
          </w:p>
        </w:tc>
        <w:tc>
          <w:tcPr>
            <w:tcW w:type="dxa" w:w="6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wlp while loop  +  @@ compound assignment</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Brick 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flp range-based for loop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Brick 5</w:t>
            </w:r>
          </w:p>
        </w:tc>
        <w:tc>
          <w:tcPr>
            <w:tcW w:type="dxa" w:w="6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Functions with call stack</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NEXT</w:t>
            </w:r>
          </w:p>
        </w:tc>
      </w:tr>
    </w:tbl>
    <w:p>
      <w:r>
        <w:t xml:space="preserve"/>
      </w:r>
    </w:p>
    <w:p>
      <w:r>
        <w:br w:type="page"/>
      </w:r>
    </w:p>
    <w:p>
      <w:pPr>
        <w:pStyle w:val="Heading1"/>
      </w:pPr>
      <w:r>
        <w:rPr>
          <w:rFonts w:ascii="Arial" w:cs="Arial" w:eastAsia="Arial" w:hAnsi="Arial"/>
          <w:b/>
          <w:bCs/>
          <w:color w:val="1F3864"/>
          <w:sz w:val="34"/>
          <w:szCs w:val="34"/>
        </w:rPr>
        <w:t xml:space="preserve">1. The Big Picture — How Your Compiler Works</w:t>
      </w:r>
    </w:p>
    <w:p>
      <w:pPr>
        <w:spacing w:after="160"/>
      </w:pPr>
      <w:r>
        <w:rPr>
          <w:rFonts w:ascii="Arial" w:cs="Arial" w:eastAsia="Arial" w:hAnsi="Arial"/>
          <w:sz w:val="22"/>
          <w:szCs w:val="22"/>
        </w:rPr>
        <w:t xml:space="preserve">Before diving into the individual bricks, it is worth stepping back and understanding the complete journey that a piece of Confused-101 source code takes from the moment you press Enter to the moment a result appears on screen. There are exactly two phases, and they are completely separate. Nothing in Phase 1 ever executes code, and nothing in Phase 2 ever reads the original text. This separation is one of the most important design decisions in your compiler, and understanding why it exists will help you understand every single thing that follows.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400"/>
        <w:gridCol w:w="2200"/>
        <w:gridCol w:w="21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 NOT Do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Parsing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yyparse()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source text from test.txt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AST tree in memory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not execute any code. Does not print any output. Just builds the tree.</w:t>
            </w:r>
          </w:p>
        </w:tc>
      </w:tr>
      <w:tr>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Phase 2: Execution</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execute()</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The root node of the AST tree</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Printed results on the screen</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Does not read the source text. Does not use Flex or Bison. Just walks the tree.</w:t>
            </w:r>
          </w:p>
        </w:tc>
      </w:tr>
    </w:tbl>
    <w:p>
      <w:r>
        <w:t xml:space="preserve"/>
      </w:r>
    </w:p>
    <w:p>
      <w:pPr>
        <w:spacing w:after="160"/>
      </w:pPr>
      <w:r>
        <w:rPr>
          <w:rFonts w:ascii="Arial" w:cs="Arial" w:eastAsia="Arial" w:hAnsi="Arial"/>
          <w:sz w:val="22"/>
          <w:szCs w:val="22"/>
        </w:rPr>
        <w:t xml:space="preserve">The reason for this separation is control flow. Consider a simple Iff statement. During Phase 1, the parser sees the Iff token, the condition expression, the true body, and the false body. It builds all three into a tree node. But at this point in time, we have no idea whether the condition is true or false — we have not evaluated it yet. Phase 2 is where we finally evaluate the condition and decide which branch to execute. If we tried to execute code during parsing, we would have no way to implement if/else correctly because parsing and evaluation would be tangled together.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14"/>
              <w:bottom w:val="single" w:color="F5A623" w:sz="4"/>
              <w:right w:val="single" w:color="F5A623" w:sz="4"/>
            </w:tcBorders>
            <w:shd w:fill="FFF8E1" w:val="clear"/>
            <w:tcMar>
              <w:top w:type="dxa" w:w="120"/>
              <w:left w:type="dxa" w:w="220"/>
              <w:bottom w:type="dxa" w:w="120"/>
              <w:right w:type="dxa" w:w="220"/>
            </w:tcMar>
          </w:tcPr>
          <w:p>
            <w:r>
              <w:rPr>
                <w:rFonts w:ascii="Arial" w:cs="Arial" w:eastAsia="Arial" w:hAnsi="Arial"/>
                <w:b/>
                <w:bCs/>
                <w:color w:val="F5A623"/>
                <w:sz w:val="21"/>
                <w:szCs w:val="21"/>
              </w:rPr>
              <w:t xml:space="preserve">The Golden Rule</w:t>
            </w:r>
          </w:p>
          <w:p>
            <w:pPr>
              <w:spacing w:before="60" w:after="40"/>
            </w:pPr>
            <w:r>
              <w:rPr>
                <w:rFonts w:ascii="Arial" w:cs="Arial" w:eastAsia="Arial" w:hAnsi="Arial"/>
                <w:sz w:val="20"/>
                <w:szCs w:val="20"/>
              </w:rPr>
              <w:t xml:space="preserve">Your compiler NEVER executes code while parsing.</w:t>
            </w:r>
          </w:p>
          <w:p>
            <w:pPr>
              <w:spacing w:before="60" w:after="40"/>
            </w:pPr>
            <w:r>
              <w:rPr>
                <w:rFonts w:ascii="Arial" w:cs="Arial" w:eastAsia="Arial" w:hAnsi="Arial"/>
                <w:sz w:val="20"/>
                <w:szCs w:val="20"/>
              </w:rPr>
              <w:t xml:space="preserve">Your compiler NEVER reads source text while executing.</w:t>
            </w:r>
          </w:p>
          <w:p>
            <w:pPr>
              <w:spacing w:before="60" w:after="40"/>
            </w:pPr>
            <w:r>
              <w:rPr>
                <w:rFonts w:ascii="Arial" w:cs="Arial" w:eastAsia="Arial" w:hAnsi="Arial"/>
                <w:sz w:val="20"/>
                <w:szCs w:val="20"/>
              </w:rPr>
              <w:t xml:space="preserve">Parse first. Build the whole tree. Then execute the tree from root to leaves.</w:t>
            </w:r>
          </w:p>
        </w:tc>
      </w:tr>
    </w:tbl>
    <w:p>
      <w:r>
        <w:t xml:space="preserve"/>
      </w:r>
    </w:p>
    <w:p>
      <w:r>
        <w:br w:type="page"/>
      </w:r>
    </w:p>
    <w:p>
      <w:pPr>
        <w:pStyle w:val="Heading1"/>
      </w:pPr>
      <w:r>
        <w:rPr>
          <w:rFonts w:ascii="Arial" w:cs="Arial" w:eastAsia="Arial" w:hAnsi="Arial"/>
          <w:b/>
          <w:bCs/>
          <w:color w:val="1F3864"/>
          <w:sz w:val="34"/>
          <w:szCs w:val="34"/>
        </w:rPr>
        <w:t xml:space="preserve">2. What Is a Node? The Building Block of the AST</w:t>
      </w:r>
    </w:p>
    <w:p>
      <w:pPr>
        <w:spacing w:after="160"/>
      </w:pPr>
      <w:r>
        <w:rPr>
          <w:rFonts w:ascii="Arial" w:cs="Arial" w:eastAsia="Arial" w:hAnsi="Arial"/>
          <w:sz w:val="22"/>
          <w:szCs w:val="22"/>
        </w:rPr>
        <w:t xml:space="preserve">A Node is the single most important data structure in your entire compiler. Everything — every number, every variable, every operator, every if statement, every loop — is stored as a Node. If you understand what a Node is and how Nodes connect to each other, you understand the entire execution model.</w:t>
      </w:r>
    </w:p>
    <w:p>
      <w:r>
        <w:t xml:space="preserve"/>
      </w:r>
    </w:p>
    <w:p>
      <w:pPr>
        <w:pStyle w:val="Heading2"/>
      </w:pPr>
      <w:r>
        <w:rPr>
          <w:rFonts w:ascii="Arial" w:cs="Arial" w:eastAsia="Arial" w:hAnsi="Arial"/>
          <w:b/>
          <w:bCs/>
          <w:color w:val="2E75B6"/>
          <w:sz w:val="26"/>
          <w:szCs w:val="26"/>
        </w:rPr>
        <w:t xml:space="preserve">2.1 The Node Struct</w:t>
      </w:r>
    </w:p>
    <w:p>
      <w:pPr>
        <w:spacing w:after="160"/>
      </w:pPr>
      <w:r>
        <w:rPr>
          <w:rFonts w:ascii="Arial" w:cs="Arial" w:eastAsia="Arial" w:hAnsi="Arial"/>
          <w:sz w:val="22"/>
          <w:szCs w:val="22"/>
        </w:rPr>
        <w:t xml:space="preserve">Here is the exact struct you defined in confused.y. Read each field carefully because every single field has a specific purpose.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4"/>
              <w:bottom w:val="single" w:color="2E75B6" w:sz="3"/>
              <w:right w:val="single" w:color="2E75B6" w:sz="3"/>
            </w:tcBorders>
            <w:shd w:fill="F0F4FF" w:val="clear"/>
            <w:tcMar>
              <w:top w:type="dxa" w:w="120"/>
              <w:left w:type="dxa" w:w="260"/>
              <w:bottom w:type="dxa" w:w="120"/>
              <w:right w:type="dxa" w:w="200"/>
            </w:tcMar>
          </w:tcPr>
          <w:p>
            <w:pPr>
              <w:spacing w:after="28"/>
            </w:pPr>
            <w:r>
              <w:rPr>
                <w:rFonts w:ascii="Courier New" w:cs="Courier New" w:eastAsia="Courier New" w:hAnsi="Courier New"/>
                <w:color w:val="1A1A6E"/>
                <w:sz w:val="19"/>
                <w:szCs w:val="19"/>
              </w:rPr>
              <w:t xml:space="preserve">typedef struct Node {</w:t>
            </w:r>
          </w:p>
          <w:p>
            <w:pPr>
              <w:spacing w:after="28"/>
            </w:pPr>
            <w:r>
              <w:rPr>
                <w:rFonts w:ascii="Courier New" w:cs="Courier New" w:eastAsia="Courier New" w:hAnsi="Courier New"/>
                <w:color w:val="1A1A6E"/>
                <w:sz w:val="19"/>
                <w:szCs w:val="19"/>
              </w:rPr>
              <w:t xml:space="preserve">    NodeType     type;     /* what kind of thing is this node? */</w:t>
            </w:r>
          </w:p>
          <w:p>
            <w:pPr>
              <w:spacing w:after="28"/>
            </w:pPr>
            <w:r>
              <w:rPr>
                <w:rFonts w:ascii="Courier New" w:cs="Courier New" w:eastAsia="Courier New" w:hAnsi="Courier New"/>
                <w:color w:val="1A1A6E"/>
                <w:sz w:val="19"/>
                <w:szCs w:val="19"/>
              </w:rPr>
              <w:t xml:space="preserve">    struct Node *left;     /* first child — usually left operand or condition */</w:t>
            </w:r>
          </w:p>
          <w:p>
            <w:pPr>
              <w:spacing w:after="28"/>
            </w:pPr>
            <w:r>
              <w:rPr>
                <w:rFonts w:ascii="Courier New" w:cs="Courier New" w:eastAsia="Courier New" w:hAnsi="Courier New"/>
                <w:color w:val="1A1A6E"/>
                <w:sz w:val="19"/>
                <w:szCs w:val="19"/>
              </w:rPr>
              <w:t xml:space="preserve">    struct Node *middle;   /* second child — usually the true-body of an if/while */</w:t>
            </w:r>
          </w:p>
          <w:p>
            <w:pPr>
              <w:spacing w:after="28"/>
            </w:pPr>
            <w:r>
              <w:rPr>
                <w:rFonts w:ascii="Courier New" w:cs="Courier New" w:eastAsia="Courier New" w:hAnsi="Courier New"/>
                <w:color w:val="1A1A6E"/>
                <w:sz w:val="19"/>
                <w:szCs w:val="19"/>
              </w:rPr>
              <w:t xml:space="preserve">    struct Node *right;    /* third child — usually right operand or else-body */</w:t>
            </w:r>
          </w:p>
          <w:p>
            <w:pPr>
              <w:spacing w:after="28"/>
            </w:pPr>
            <w:r>
              <w:rPr>
                <w:rFonts w:ascii="Courier New" w:cs="Courier New" w:eastAsia="Courier New" w:hAnsi="Courier New"/>
                <w:color w:val="1A1A6E"/>
                <w:sz w:val="19"/>
                <w:szCs w:val="19"/>
              </w:rPr>
              <w:t xml:space="preserve">    float        value;    /* numeric value (for NODE_NUM) or type flag (for NODE_DECL) */</w:t>
            </w:r>
          </w:p>
          <w:p>
            <w:pPr>
              <w:spacing w:after="28"/>
            </w:pPr>
            <w:r>
              <w:rPr>
                <w:rFonts w:ascii="Courier New" w:cs="Courier New" w:eastAsia="Courier New" w:hAnsi="Courier New"/>
                <w:color w:val="1A1A6E"/>
                <w:sz w:val="19"/>
                <w:szCs w:val="19"/>
              </w:rPr>
              <w:t xml:space="preserve">    char        *name;     /* variable/function name (for NODE_IDENT, NODE_DECL, etc.) */</w:t>
            </w:r>
          </w:p>
          <w:p>
            <w:pPr>
              <w:spacing w:after="28"/>
            </w:pPr>
            <w:r>
              <w:rPr>
                <w:rFonts w:ascii="Courier New" w:cs="Courier New" w:eastAsia="Courier New" w:hAnsi="Courier New"/>
                <w:color w:val="1A1A6E"/>
                <w:sz w:val="19"/>
                <w:szCs w:val="19"/>
              </w:rPr>
              <w:t xml:space="preserve">} Node;</w:t>
            </w:r>
          </w:p>
        </w:tc>
      </w:tr>
    </w:tbl>
    <w:p>
      <w:pPr>
        <w:spacing w:after="120"/>
      </w:pPr>
      <w:r>
        <w:rPr>
          <w:rFonts w:ascii="Arial" w:cs="Arial" w:eastAsia="Arial" w:hAnsi="Arial"/>
          <w:i/>
          <w:iCs/>
          <w:color w:val="666666"/>
          <w:sz w:val="18"/>
          <w:szCs w:val="18"/>
        </w:rPr>
        <w:t xml:space="preserve">Every language construct is represented as one of these nodes.</w:t>
      </w:r>
    </w:p>
    <w:p>
      <w:r>
        <w:t xml:space="preserve"/>
      </w:r>
    </w:p>
    <w:p>
      <w:pPr>
        <w:spacing w:after="160"/>
      </w:pPr>
      <w:r>
        <w:rPr>
          <w:rFonts w:ascii="Arial" w:cs="Arial" w:eastAsia="Arial" w:hAnsi="Arial"/>
          <w:sz w:val="22"/>
          <w:szCs w:val="22"/>
        </w:rPr>
        <w:t xml:space="preserve">Think of a Node as a small box with six compartments. The type field tells you what the box contains. The left, middle, and right fields are three slots where you can attach other boxes — these are the children. The value and name fields are the data stored inside the box itself, used only when the node needs to carry a literal value or a name.</w:t>
      </w:r>
    </w:p>
    <w:p>
      <w:r>
        <w:t xml:space="preserve"/>
      </w:r>
    </w:p>
    <w:p>
      <w:pPr>
        <w:pStyle w:val="Heading2"/>
      </w:pPr>
      <w:r>
        <w:rPr>
          <w:rFonts w:ascii="Arial" w:cs="Arial" w:eastAsia="Arial" w:hAnsi="Arial"/>
          <w:b/>
          <w:bCs/>
          <w:color w:val="2E75B6"/>
          <w:sz w:val="26"/>
          <w:szCs w:val="26"/>
        </w:rPr>
        <w:t xml:space="preserve">2.2 The NodeType Enum — Every Possible Kind of Node</w:t>
      </w:r>
    </w:p>
    <w:p>
      <w:pPr>
        <w:spacing w:after="160"/>
      </w:pPr>
      <w:r>
        <w:rPr>
          <w:rFonts w:ascii="Arial" w:cs="Arial" w:eastAsia="Arial" w:hAnsi="Arial"/>
          <w:sz w:val="22"/>
          <w:szCs w:val="22"/>
        </w:rPr>
        <w:t xml:space="preserve">The NodeType enum is the complete vocabulary of your AST. Every possible construct in the Confused-101 language has its own type value. This is what allows execute() to use a switch statement — it looks at n-&gt;type and knows exactly what to do.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NodeType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Which Fields Are 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NODE_NUM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literal number like 10 or 3.14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holds the number. left/middle/right are all NULL.</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NODE_IDENT</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 variable reference like x or sum</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name holds the variable name. All child pointers are 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NODE_DECL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declaration like  In x @ 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holds 'x'. left holds the expression node. value is 0 for int, 1 for float.</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NODE_ADD</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The add operator between two expressions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left is the left operand. right is the right operand. middle is 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NODE_SUB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sub operator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pattern as NODE_ADD.</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NODE_MUL</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The mul operator</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Same pattern as NODE_ADD.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NODE_DIV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div operator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pattern as NODE_ADD.</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NODE_MOD</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The mod operator</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Same pattern as NODE_ADD.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NODE_GT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grt comparison operator (greater than)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 and right are the two expressions being compared.</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NODE_LT</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The lrt comparison operator (less than)</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Same pattern as NODE_GT.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NODE_EQ</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eql comparison (equals)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pattern as NODE_GT.</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NODE_NEQ</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The neql comparison (not equals)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Same pattern as NODE_GT.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NODE_GEQ</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eqgrt comparison (greater or equal)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pattern as NODE_GT.</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NODE_LEQ</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The eqsml comparison (less or equal)</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Same pattern as NODE_GT.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NODE_SEQ</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sequence of two statements in order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 is the first statement. right is the second statement.</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NODE_IF</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An Iff/oriff/or conditional block</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left is condition. middle is true-body. right is false-body (or NULL if no else).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NODE_WHILE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wlp while loop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 is condition. middle is loop body. right is NULL.</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NODE_FOR</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 flp range loop</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left is start expr. middle is end expr. right is loop body.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NODE_SHOW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Show() output statement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 is the expression to print. middle and right are NULL.</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NODE_COMPOUND_ADD</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 @@ compound assignment like  x @@ 1#</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name holds variable name 'x'. left holds the expression node for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NODE_RETURN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return statement inside a function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 holds the return value expression.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NODE_FUNC_DEF</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 function definition</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name holds function name. left is param chain. middle is function body.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NODE_FUNC_CALL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function call like  add(3 $ 5)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holds function name. left is argument chain.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NODE_ARG</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One argument in a function call</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left holds the argument expression. right points to next argument (chain).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NODE_PARAM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parameter in a function definition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holds parameter name. value is 0 for int, 1 for float. right is next param.</w:t>
            </w:r>
          </w:p>
        </w:tc>
      </w:tr>
    </w:tbl>
    <w:p>
      <w:r>
        <w:t xml:space="preserve"/>
      </w:r>
    </w:p>
    <w:p>
      <w:r>
        <w:br w:type="page"/>
      </w:r>
    </w:p>
    <w:p>
      <w:pPr>
        <w:pStyle w:val="Heading1"/>
      </w:pPr>
      <w:r>
        <w:rPr>
          <w:rFonts w:ascii="Arial" w:cs="Arial" w:eastAsia="Arial" w:hAnsi="Arial"/>
          <w:b/>
          <w:bCs/>
          <w:color w:val="1F3864"/>
          <w:sz w:val="34"/>
          <w:szCs w:val="34"/>
        </w:rPr>
        <w:t xml:space="preserve">3. What Is an Abstract Syntax Tree?</w:t>
      </w:r>
    </w:p>
    <w:p>
      <w:pPr>
        <w:spacing w:after="160"/>
      </w:pPr>
      <w:r>
        <w:rPr>
          <w:rFonts w:ascii="Arial" w:cs="Arial" w:eastAsia="Arial" w:hAnsi="Arial"/>
          <w:sz w:val="22"/>
          <w:szCs w:val="22"/>
        </w:rPr>
        <w:t xml:space="preserve">An Abstract Syntax Tree — AST — is what you get when you connect Node structs together using their child pointers. The word 'tree' is used because the structure looks like an upside-down tree: there is one root node at the top, and every node can have children below it, branching outward until you reach the leaf nodes at the bottom which have no children.</w:t>
      </w:r>
    </w:p>
    <w:p>
      <w:pPr>
        <w:spacing w:after="160"/>
      </w:pPr>
      <w:r>
        <w:rPr>
          <w:rFonts w:ascii="Arial" w:cs="Arial" w:eastAsia="Arial" w:hAnsi="Arial"/>
          <w:sz w:val="22"/>
          <w:szCs w:val="22"/>
        </w:rPr>
        <w:t xml:space="preserve">The word 'abstract' means the tree captures the meaning of the program, not its exact text. Things like whitespace, parentheses, and the # terminator do not appear in the tree at all — they were just punctuation that helped the parser understand structure, but now that the structure is captured in the tree, they are no longer needed.</w:t>
      </w:r>
    </w:p>
    <w:p>
      <w:r>
        <w:t xml:space="preserve"/>
      </w:r>
    </w:p>
    <w:p>
      <w:pPr>
        <w:pStyle w:val="Heading2"/>
      </w:pPr>
      <w:r>
        <w:rPr>
          <w:rFonts w:ascii="Arial" w:cs="Arial" w:eastAsia="Arial" w:hAnsi="Arial"/>
          <w:b/>
          <w:bCs/>
          <w:color w:val="2E75B6"/>
          <w:sz w:val="26"/>
          <w:szCs w:val="26"/>
        </w:rPr>
        <w:t xml:space="preserve">3.1 A Simple Example — One Declaration</w:t>
      </w:r>
    </w:p>
    <w:p>
      <w:pPr>
        <w:spacing w:after="160"/>
      </w:pPr>
      <w:r>
        <w:rPr>
          <w:rFonts w:ascii="Arial" w:cs="Arial" w:eastAsia="Arial" w:hAnsi="Arial"/>
          <w:sz w:val="22"/>
          <w:szCs w:val="22"/>
        </w:rPr>
        <w:t xml:space="preserve">Let us trace exactly what happens when the parser reads this single line: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4"/>
              <w:bottom w:val="single" w:color="2E75B6" w:sz="3"/>
              <w:right w:val="single" w:color="2E75B6" w:sz="3"/>
            </w:tcBorders>
            <w:shd w:fill="F0F4FF" w:val="clear"/>
            <w:tcMar>
              <w:top w:type="dxa" w:w="120"/>
              <w:left w:type="dxa" w:w="260"/>
              <w:bottom w:type="dxa" w:w="120"/>
              <w:right w:type="dxa" w:w="200"/>
            </w:tcMar>
          </w:tcPr>
          <w:p>
            <w:pPr>
              <w:spacing w:after="28"/>
            </w:pPr>
            <w:r>
              <w:rPr>
                <w:rFonts w:ascii="Courier New" w:cs="Courier New" w:eastAsia="Courier New" w:hAnsi="Courier New"/>
                <w:color w:val="1A1A6E"/>
                <w:sz w:val="19"/>
                <w:szCs w:val="19"/>
              </w:rPr>
              <w:t xml:space="preserve">In x @ 10#</w:t>
            </w:r>
          </w:p>
        </w:tc>
      </w:tr>
    </w:tbl>
    <w:p>
      <w:r>
        <w:t xml:space="preserve"/>
      </w:r>
    </w:p>
    <w:p>
      <w:pPr>
        <w:spacing w:after="160"/>
      </w:pPr>
      <w:r>
        <w:rPr>
          <w:rFonts w:ascii="Arial" w:cs="Arial" w:eastAsia="Arial" w:hAnsi="Arial"/>
          <w:sz w:val="22"/>
          <w:szCs w:val="22"/>
        </w:rPr>
        <w:t xml:space="preserve">The Bison grammar rule that matches this is the declaration rule. When it fires, the semantic action (the code in curly braces) creates three nodes and connects them together. First it calls makeNum(10) to create a leaf node for the literal value 10. Then it calls makeNode(NODE_DECL, ...) to create the declaration node and attaches the number node as its left child. Finally it sets the name field to 'x' and the value field to 0 (meaning int type). The result in memory looks like this: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4"/>
              <w:bottom w:val="single" w:color="2E7D32" w:sz="3"/>
              <w:right w:val="single" w:color="2E7D32" w:sz="3"/>
            </w:tcBorders>
            <w:shd w:fill="F1F8F1" w:val="clear"/>
            <w:tcMar>
              <w:top w:type="dxa" w:w="120"/>
              <w:left w:type="dxa" w:w="260"/>
              <w:bottom w:type="dxa" w:w="120"/>
              <w:right w:type="dxa" w:w="200"/>
            </w:tcMar>
          </w:tcPr>
          <w:p>
            <w:pPr>
              <w:spacing w:after="28"/>
            </w:pPr>
            <w:r>
              <w:rPr>
                <w:rFonts w:ascii="Courier New" w:cs="Courier New" w:eastAsia="Courier New" w:hAnsi="Courier New"/>
                <w:color w:val="1B5E20"/>
                <w:sz w:val="19"/>
                <w:szCs w:val="19"/>
              </w:rPr>
              <w:t xml:space="preserve">NODE_DECL</w:t>
            </w:r>
          </w:p>
          <w:p>
            <w:pPr>
              <w:spacing w:after="28"/>
            </w:pPr>
            <w:r>
              <w:rPr>
                <w:rFonts w:ascii="Courier New" w:cs="Courier New" w:eastAsia="Courier New" w:hAnsi="Courier New"/>
                <w:color w:val="1B5E20"/>
                <w:sz w:val="19"/>
                <w:szCs w:val="19"/>
              </w:rPr>
              <w:t xml:space="preserve">  name  = "x"</w:t>
            </w:r>
          </w:p>
          <w:p>
            <w:pPr>
              <w:spacing w:after="28"/>
            </w:pPr>
            <w:r>
              <w:rPr>
                <w:rFonts w:ascii="Courier New" w:cs="Courier New" w:eastAsia="Courier New" w:hAnsi="Courier New"/>
                <w:color w:val="1B5E20"/>
                <w:sz w:val="19"/>
                <w:szCs w:val="19"/>
              </w:rPr>
              <w:t xml:space="preserve">  value = 0  (means: int type)</w:t>
            </w:r>
          </w:p>
          <w:p>
            <w:pPr>
              <w:spacing w:after="28"/>
            </w:pPr>
            <w:r>
              <w:rPr>
                <w:rFonts w:ascii="Courier New" w:cs="Courier New" w:eastAsia="Courier New" w:hAnsi="Courier New"/>
                <w:color w:val="1B5E20"/>
                <w:sz w:val="19"/>
                <w:szCs w:val="19"/>
              </w:rPr>
              <w:t xml:space="preserve">  left  --&gt;  NODE_NUM</w:t>
            </w:r>
          </w:p>
          <w:p>
            <w:pPr>
              <w:spacing w:after="28"/>
            </w:pPr>
            <w:r>
              <w:rPr>
                <w:rFonts w:ascii="Courier New" w:cs="Courier New" w:eastAsia="Courier New" w:hAnsi="Courier New"/>
                <w:color w:val="1B5E20"/>
                <w:sz w:val="19"/>
                <w:szCs w:val="19"/>
              </w:rPr>
              <w:t xml:space="preserve">               value = 10.0</w:t>
            </w:r>
          </w:p>
          <w:p>
            <w:pPr>
              <w:spacing w:after="28"/>
            </w:pPr>
            <w:r>
              <w:rPr>
                <w:rFonts w:ascii="Courier New" w:cs="Courier New" w:eastAsia="Courier New" w:hAnsi="Courier New"/>
                <w:color w:val="1B5E20"/>
                <w:sz w:val="19"/>
                <w:szCs w:val="19"/>
              </w:rPr>
              <w:t xml:space="preserve">               left  = NULL</w:t>
            </w:r>
          </w:p>
          <w:p>
            <w:pPr>
              <w:spacing w:after="28"/>
            </w:pPr>
            <w:r>
              <w:rPr>
                <w:rFonts w:ascii="Courier New" w:cs="Courier New" w:eastAsia="Courier New" w:hAnsi="Courier New"/>
                <w:color w:val="1B5E20"/>
                <w:sz w:val="19"/>
                <w:szCs w:val="19"/>
              </w:rPr>
              <w:t xml:space="preserve">               right = NULL</w:t>
            </w:r>
          </w:p>
          <w:p>
            <w:pPr>
              <w:spacing w:after="28"/>
            </w:pPr>
            <w:r>
              <w:rPr>
                <w:rFonts w:ascii="Courier New" w:cs="Courier New" w:eastAsia="Courier New" w:hAnsi="Courier New"/>
                <w:color w:val="1B5E20"/>
                <w:sz w:val="19"/>
                <w:szCs w:val="19"/>
              </w:rPr>
              <w:t xml:space="preserve">  middle = NULL</w:t>
            </w:r>
          </w:p>
          <w:p>
            <w:pPr>
              <w:spacing w:after="28"/>
            </w:pPr>
            <w:r>
              <w:rPr>
                <w:rFonts w:ascii="Courier New" w:cs="Courier New" w:eastAsia="Courier New" w:hAnsi="Courier New"/>
                <w:color w:val="1B5E20"/>
                <w:sz w:val="19"/>
                <w:szCs w:val="19"/>
              </w:rPr>
              <w:t xml:space="preserve">  right  = NULL</w:t>
            </w:r>
          </w:p>
        </w:tc>
      </w:tr>
    </w:tbl>
    <w:p>
      <w:r>
        <w:t xml:space="preserve"/>
      </w:r>
    </w:p>
    <w:p>
      <w:pPr>
        <w:spacing w:after="160"/>
      </w:pPr>
      <w:r>
        <w:rPr>
          <w:rFonts w:ascii="Arial" w:cs="Arial" w:eastAsia="Arial" w:hAnsi="Arial"/>
          <w:sz w:val="22"/>
          <w:szCs w:val="22"/>
        </w:rPr>
        <w:t xml:space="preserve">That is the complete AST for one declaration statement. There is no source code left — just two connected boxes in memory. The declaration node knows what variable to declare and what type it is. Its left child knows what value to assign.</w:t>
      </w:r>
    </w:p>
    <w:p>
      <w:r>
        <w:t xml:space="preserve"/>
      </w:r>
    </w:p>
    <w:p>
      <w:pPr>
        <w:pStyle w:val="Heading2"/>
      </w:pPr>
      <w:r>
        <w:rPr>
          <w:rFonts w:ascii="Arial" w:cs="Arial" w:eastAsia="Arial" w:hAnsi="Arial"/>
          <w:b/>
          <w:bCs/>
          <w:color w:val="2E75B6"/>
          <w:sz w:val="26"/>
          <w:szCs w:val="26"/>
        </w:rPr>
        <w:t xml:space="preserve">3.2 A More Complex Example — Arithmetic Expression</w:t>
      </w:r>
    </w:p>
    <w:p>
      <w:pPr>
        <w:spacing w:after="160"/>
      </w:pPr>
      <w:r>
        <w:rPr>
          <w:rFonts w:ascii="Arial" w:cs="Arial" w:eastAsia="Arial" w:hAnsi="Arial"/>
          <w:sz w:val="22"/>
          <w:szCs w:val="22"/>
        </w:rPr>
        <w:t xml:space="preserve">Now let us look at a declaration with arithmetic. When the parser reads: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4"/>
              <w:bottom w:val="single" w:color="2E75B6" w:sz="3"/>
              <w:right w:val="single" w:color="2E75B6" w:sz="3"/>
            </w:tcBorders>
            <w:shd w:fill="F0F4FF" w:val="clear"/>
            <w:tcMar>
              <w:top w:type="dxa" w:w="120"/>
              <w:left w:type="dxa" w:w="260"/>
              <w:bottom w:type="dxa" w:w="120"/>
              <w:right w:type="dxa" w:w="200"/>
            </w:tcMar>
          </w:tcPr>
          <w:p>
            <w:pPr>
              <w:spacing w:after="28"/>
            </w:pPr>
            <w:r>
              <w:rPr>
                <w:rFonts w:ascii="Courier New" w:cs="Courier New" w:eastAsia="Courier New" w:hAnsi="Courier New"/>
                <w:color w:val="1A1A6E"/>
                <w:sz w:val="19"/>
                <w:szCs w:val="19"/>
              </w:rPr>
              <w:t xml:space="preserve">In sum @ x add y#</w:t>
            </w:r>
          </w:p>
        </w:tc>
      </w:tr>
    </w:tbl>
    <w:p>
      <w:r>
        <w:t xml:space="preserve"/>
      </w:r>
    </w:p>
    <w:p>
      <w:pPr>
        <w:spacing w:after="160"/>
      </w:pPr>
      <w:r>
        <w:rPr>
          <w:rFonts w:ascii="Arial" w:cs="Arial" w:eastAsia="Arial" w:hAnsi="Arial"/>
          <w:sz w:val="22"/>
          <w:szCs w:val="22"/>
        </w:rPr>
        <w:t xml:space="preserve">The expression x add y is parsed first. The parser sees the IDENT token x, creates a NODE_IDENT node with name='x'. It sees the ADD token. It sees the IDENT token y, creates another NODE_IDENT node with name='y'. The Bison rule for expr ADD expr then fires and creates a NODE_ADD node connecting both identifiers as children. Finally the declaration rule wraps everything: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4"/>
              <w:bottom w:val="single" w:color="2E7D32" w:sz="3"/>
              <w:right w:val="single" w:color="2E7D32" w:sz="3"/>
            </w:tcBorders>
            <w:shd w:fill="F1F8F1" w:val="clear"/>
            <w:tcMar>
              <w:top w:type="dxa" w:w="120"/>
              <w:left w:type="dxa" w:w="260"/>
              <w:bottom w:type="dxa" w:w="120"/>
              <w:right w:type="dxa" w:w="200"/>
            </w:tcMar>
          </w:tcPr>
          <w:p>
            <w:pPr>
              <w:spacing w:after="28"/>
            </w:pPr>
            <w:r>
              <w:rPr>
                <w:rFonts w:ascii="Courier New" w:cs="Courier New" w:eastAsia="Courier New" w:hAnsi="Courier New"/>
                <w:color w:val="1B5E20"/>
                <w:sz w:val="19"/>
                <w:szCs w:val="19"/>
              </w:rPr>
              <w:t xml:space="preserve">NODE_DECL</w:t>
            </w:r>
          </w:p>
          <w:p>
            <w:pPr>
              <w:spacing w:after="28"/>
            </w:pPr>
            <w:r>
              <w:rPr>
                <w:rFonts w:ascii="Courier New" w:cs="Courier New" w:eastAsia="Courier New" w:hAnsi="Courier New"/>
                <w:color w:val="1B5E20"/>
                <w:sz w:val="19"/>
                <w:szCs w:val="19"/>
              </w:rPr>
              <w:t xml:space="preserve">  name  = "sum"</w:t>
            </w:r>
          </w:p>
          <w:p>
            <w:pPr>
              <w:spacing w:after="28"/>
            </w:pPr>
            <w:r>
              <w:rPr>
                <w:rFonts w:ascii="Courier New" w:cs="Courier New" w:eastAsia="Courier New" w:hAnsi="Courier New"/>
                <w:color w:val="1B5E20"/>
                <w:sz w:val="19"/>
                <w:szCs w:val="19"/>
              </w:rPr>
              <w:t xml:space="preserve">  value = 0  (int)</w:t>
            </w:r>
          </w:p>
          <w:p>
            <w:pPr>
              <w:spacing w:after="28"/>
            </w:pPr>
            <w:r>
              <w:rPr>
                <w:rFonts w:ascii="Courier New" w:cs="Courier New" w:eastAsia="Courier New" w:hAnsi="Courier New"/>
                <w:color w:val="1B5E20"/>
                <w:sz w:val="19"/>
                <w:szCs w:val="19"/>
              </w:rPr>
              <w:t xml:space="preserve">  left  --&gt;  NODE_ADD</w:t>
            </w:r>
          </w:p>
          <w:p>
            <w:pPr>
              <w:spacing w:after="28"/>
            </w:pPr>
            <w:r>
              <w:rPr>
                <w:rFonts w:ascii="Courier New" w:cs="Courier New" w:eastAsia="Courier New" w:hAnsi="Courier New"/>
                <w:color w:val="1B5E20"/>
                <w:sz w:val="19"/>
                <w:szCs w:val="19"/>
              </w:rPr>
              <w:t xml:space="preserve">               left  --&gt;  NODE_IDENT   name="x"</w:t>
            </w:r>
          </w:p>
          <w:p>
            <w:pPr>
              <w:spacing w:after="28"/>
            </w:pPr>
            <w:r>
              <w:rPr>
                <w:rFonts w:ascii="Courier New" w:cs="Courier New" w:eastAsia="Courier New" w:hAnsi="Courier New"/>
                <w:color w:val="1B5E20"/>
                <w:sz w:val="19"/>
                <w:szCs w:val="19"/>
              </w:rPr>
              <w:t xml:space="preserve">               right --&gt;  NODE_IDENT   name="y"</w:t>
            </w:r>
          </w:p>
          <w:p>
            <w:pPr>
              <w:spacing w:after="28"/>
            </w:pPr>
            <w:r>
              <w:rPr>
                <w:rFonts w:ascii="Courier New" w:cs="Courier New" w:eastAsia="Courier New" w:hAnsi="Courier New"/>
                <w:color w:val="1B5E20"/>
                <w:sz w:val="19"/>
                <w:szCs w:val="19"/>
              </w:rPr>
              <w:t xml:space="preserve">               middle = NULL</w:t>
            </w:r>
          </w:p>
          <w:p>
            <w:pPr>
              <w:spacing w:after="28"/>
            </w:pPr>
            <w:r>
              <w:rPr>
                <w:rFonts w:ascii="Courier New" w:cs="Courier New" w:eastAsia="Courier New" w:hAnsi="Courier New"/>
                <w:color w:val="1B5E20"/>
                <w:sz w:val="19"/>
                <w:szCs w:val="19"/>
              </w:rPr>
              <w:t xml:space="preserve">  middle = NULL</w:t>
            </w:r>
          </w:p>
          <w:p>
            <w:pPr>
              <w:spacing w:after="28"/>
            </w:pPr>
            <w:r>
              <w:rPr>
                <w:rFonts w:ascii="Courier New" w:cs="Courier New" w:eastAsia="Courier New" w:hAnsi="Courier New"/>
                <w:color w:val="1B5E20"/>
                <w:sz w:val="19"/>
                <w:szCs w:val="19"/>
              </w:rPr>
              <w:t xml:space="preserve">  right  = NULL</w:t>
            </w:r>
          </w:p>
        </w:tc>
      </w:tr>
    </w:tbl>
    <w:p>
      <w:r>
        <w:t xml:space="preserve"/>
      </w:r>
    </w:p>
    <w:p>
      <w:pPr>
        <w:spacing w:after="160"/>
      </w:pPr>
      <w:r>
        <w:rPr>
          <w:rFonts w:ascii="Arial" w:cs="Arial" w:eastAsia="Arial" w:hAnsi="Arial"/>
          <w:sz w:val="22"/>
          <w:szCs w:val="22"/>
        </w:rPr>
        <w:t xml:space="preserve">Notice that the NODE_ADD node does not contain the values of x and y directly. It only contains pointers to the IDENT nodes. The actual values of x and y will only be looked up later during Phase 2 when eval() walks this subtree. This is exactly why parsing and execution are separate phases — at parse time, the variables might not even have been assigned their values yet.</w:t>
      </w:r>
    </w:p>
    <w:p>
      <w:r>
        <w:t xml:space="preserve"/>
      </w:r>
    </w:p>
    <w:p>
      <w:pPr>
        <w:pStyle w:val="Heading2"/>
      </w:pPr>
      <w:r>
        <w:rPr>
          <w:rFonts w:ascii="Arial" w:cs="Arial" w:eastAsia="Arial" w:hAnsi="Arial"/>
          <w:b/>
          <w:bCs/>
          <w:color w:val="2E75B6"/>
          <w:sz w:val="26"/>
          <w:szCs w:val="26"/>
        </w:rPr>
        <w:t xml:space="preserve">3.3 A Sequence of Statements — The NODE_SEQ Chain</w:t>
      </w:r>
    </w:p>
    <w:p>
      <w:pPr>
        <w:spacing w:after="160"/>
      </w:pPr>
      <w:r>
        <w:rPr>
          <w:rFonts w:ascii="Arial" w:cs="Arial" w:eastAsia="Arial" w:hAnsi="Arial"/>
          <w:sz w:val="22"/>
          <w:szCs w:val="22"/>
        </w:rPr>
        <w:t xml:space="preserve">When your program has multiple statements, they are chained together using NODE_SEQ nodes. Every NODE_SEQ node has a left child (the earlier statement or sequence) and a right child (the next statement). This forms a linked chain that execute() can walk from left to right, executing statements in order.</w:t>
      </w:r>
    </w:p>
    <w:p>
      <w:pPr>
        <w:spacing w:after="160"/>
      </w:pPr>
      <w:r>
        <w:rPr>
          <w:rFonts w:ascii="Arial" w:cs="Arial" w:eastAsia="Arial" w:hAnsi="Arial"/>
          <w:sz w:val="22"/>
          <w:szCs w:val="22"/>
        </w:rPr>
        <w:t xml:space="preserve">Consider this program with three statements: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4"/>
              <w:bottom w:val="single" w:color="2E75B6" w:sz="3"/>
              <w:right w:val="single" w:color="2E75B6" w:sz="3"/>
            </w:tcBorders>
            <w:shd w:fill="F0F4FF" w:val="clear"/>
            <w:tcMar>
              <w:top w:type="dxa" w:w="120"/>
              <w:left w:type="dxa" w:w="260"/>
              <w:bottom w:type="dxa" w:w="120"/>
              <w:right w:type="dxa" w:w="200"/>
            </w:tcMar>
          </w:tcPr>
          <w:p>
            <w:pPr>
              <w:spacing w:after="28"/>
            </w:pPr>
            <w:r>
              <w:rPr>
                <w:rFonts w:ascii="Courier New" w:cs="Courier New" w:eastAsia="Courier New" w:hAnsi="Courier New"/>
                <w:color w:val="1A1A6E"/>
                <w:sz w:val="19"/>
                <w:szCs w:val="19"/>
              </w:rPr>
              <w:t xml:space="preserve">In x @ 10#</w:t>
            </w:r>
          </w:p>
          <w:p>
            <w:pPr>
              <w:spacing w:after="28"/>
            </w:pPr>
            <w:r>
              <w:rPr>
                <w:rFonts w:ascii="Courier New" w:cs="Courier New" w:eastAsia="Courier New" w:hAnsi="Courier New"/>
                <w:color w:val="1A1A6E"/>
                <w:sz w:val="19"/>
                <w:szCs w:val="19"/>
              </w:rPr>
              <w:t xml:space="preserve">In y @ 3#</w:t>
            </w:r>
          </w:p>
          <w:p>
            <w:pPr>
              <w:spacing w:after="28"/>
            </w:pPr>
            <w:r>
              <w:rPr>
                <w:rFonts w:ascii="Courier New" w:cs="Courier New" w:eastAsia="Courier New" w:hAnsi="Courier New"/>
                <w:color w:val="1A1A6E"/>
                <w:sz w:val="19"/>
                <w:szCs w:val="19"/>
              </w:rPr>
              <w:t xml:space="preserve">In sum @ x add y#</w:t>
            </w:r>
          </w:p>
        </w:tc>
      </w:tr>
    </w:tbl>
    <w:p>
      <w:r>
        <w:t xml:space="preserve"/>
      </w:r>
    </w:p>
    <w:p>
      <w:pPr>
        <w:spacing w:after="160"/>
      </w:pPr>
      <w:r>
        <w:rPr>
          <w:rFonts w:ascii="Arial" w:cs="Arial" w:eastAsia="Arial" w:hAnsi="Arial"/>
          <w:sz w:val="22"/>
          <w:szCs w:val="22"/>
        </w:rPr>
        <w:t xml:space="preserve">After parsing all three statements, the Bison program rule has built this tree. Read it from top to bottom — the root is the outermost SEQ node, and drilling down the left side gives you the earlier statements.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4"/>
              <w:bottom w:val="single" w:color="2E7D32" w:sz="3"/>
              <w:right w:val="single" w:color="2E7D32" w:sz="3"/>
            </w:tcBorders>
            <w:shd w:fill="F1F8F1" w:val="clear"/>
            <w:tcMar>
              <w:top w:type="dxa" w:w="120"/>
              <w:left w:type="dxa" w:w="260"/>
              <w:bottom w:type="dxa" w:w="120"/>
              <w:right w:type="dxa" w:w="200"/>
            </w:tcMar>
          </w:tcPr>
          <w:p>
            <w:pPr>
              <w:spacing w:after="28"/>
            </w:pPr>
            <w:r>
              <w:rPr>
                <w:rFonts w:ascii="Courier New" w:cs="Courier New" w:eastAsia="Courier New" w:hAnsi="Courier New"/>
                <w:color w:val="1B5E20"/>
                <w:sz w:val="19"/>
                <w:szCs w:val="19"/>
              </w:rPr>
              <w:t xml:space="preserve">root --&gt; NODE_SEQ                             (statement 1 + 2 + 3)</w:t>
            </w:r>
          </w:p>
          <w:p>
            <w:pPr>
              <w:spacing w:after="28"/>
            </w:pPr>
            <w:r>
              <w:rPr>
                <w:rFonts w:ascii="Courier New" w:cs="Courier New" w:eastAsia="Courier New" w:hAnsi="Courier New"/>
                <w:color w:val="1B5E20"/>
                <w:sz w:val="19"/>
                <w:szCs w:val="19"/>
              </w:rPr>
              <w:t xml:space="preserve">           left  --&gt; NODE_SEQ                 (statement 1 + 2)</w:t>
            </w:r>
          </w:p>
          <w:p>
            <w:pPr>
              <w:spacing w:after="28"/>
            </w:pPr>
            <w:r>
              <w:rPr>
                <w:rFonts w:ascii="Courier New" w:cs="Courier New" w:eastAsia="Courier New" w:hAnsi="Courier New"/>
                <w:color w:val="1B5E20"/>
                <w:sz w:val="19"/>
                <w:szCs w:val="19"/>
              </w:rPr>
              <w:t xml:space="preserve">                       left  --&gt; NODE_DECL    (In x @ 10)</w:t>
            </w:r>
          </w:p>
          <w:p>
            <w:pPr>
              <w:spacing w:after="28"/>
            </w:pPr>
            <w:r>
              <w:rPr>
                <w:rFonts w:ascii="Courier New" w:cs="Courier New" w:eastAsia="Courier New" w:hAnsi="Courier New"/>
                <w:color w:val="1B5E20"/>
                <w:sz w:val="19"/>
                <w:szCs w:val="19"/>
              </w:rPr>
              <w:t xml:space="preserve">                                   name="x", left=NODE_NUM(10)</w:t>
            </w:r>
          </w:p>
          <w:p>
            <w:pPr>
              <w:spacing w:after="28"/>
            </w:pPr>
            <w:r>
              <w:rPr>
                <w:rFonts w:ascii="Courier New" w:cs="Courier New" w:eastAsia="Courier New" w:hAnsi="Courier New"/>
                <w:color w:val="1B5E20"/>
                <w:sz w:val="19"/>
                <w:szCs w:val="19"/>
              </w:rPr>
              <w:t xml:space="preserve">                       right --&gt; NODE_DECL    (In y @ 3)</w:t>
            </w:r>
          </w:p>
          <w:p>
            <w:pPr>
              <w:spacing w:after="28"/>
            </w:pPr>
            <w:r>
              <w:rPr>
                <w:rFonts w:ascii="Courier New" w:cs="Courier New" w:eastAsia="Courier New" w:hAnsi="Courier New"/>
                <w:color w:val="1B5E20"/>
                <w:sz w:val="19"/>
                <w:szCs w:val="19"/>
              </w:rPr>
              <w:t xml:space="preserve">                                   name="y", left=NODE_NUM(3)</w:t>
            </w:r>
          </w:p>
          <w:p>
            <w:pPr>
              <w:spacing w:after="28"/>
            </w:pPr>
            <w:r>
              <w:rPr>
                <w:rFonts w:ascii="Courier New" w:cs="Courier New" w:eastAsia="Courier New" w:hAnsi="Courier New"/>
                <w:color w:val="1B5E20"/>
                <w:sz w:val="19"/>
                <w:szCs w:val="19"/>
              </w:rPr>
              <w:t xml:space="preserve">           right --&gt; NODE_DECL                (In sum @ x add y)</w:t>
            </w:r>
          </w:p>
          <w:p>
            <w:pPr>
              <w:spacing w:after="28"/>
            </w:pPr>
            <w:r>
              <w:rPr>
                <w:rFonts w:ascii="Courier New" w:cs="Courier New" w:eastAsia="Courier New" w:hAnsi="Courier New"/>
                <w:color w:val="1B5E20"/>
                <w:sz w:val="19"/>
                <w:szCs w:val="19"/>
              </w:rPr>
              <w:t xml:space="preserve">                       name="sum"</w:t>
            </w:r>
          </w:p>
          <w:p>
            <w:pPr>
              <w:spacing w:after="28"/>
            </w:pPr>
            <w:r>
              <w:rPr>
                <w:rFonts w:ascii="Courier New" w:cs="Courier New" w:eastAsia="Courier New" w:hAnsi="Courier New"/>
                <w:color w:val="1B5E20"/>
                <w:sz w:val="19"/>
                <w:szCs w:val="19"/>
              </w:rPr>
              <w:t xml:space="preserve">                       left --&gt; NODE_ADD</w:t>
            </w:r>
          </w:p>
          <w:p>
            <w:pPr>
              <w:spacing w:after="28"/>
            </w:pPr>
            <w:r>
              <w:rPr>
                <w:rFonts w:ascii="Courier New" w:cs="Courier New" w:eastAsia="Courier New" w:hAnsi="Courier New"/>
                <w:color w:val="1B5E20"/>
                <w:sz w:val="19"/>
                <w:szCs w:val="19"/>
              </w:rPr>
              <w:t xml:space="preserve">                                  left  --&gt; NODE_IDENT  name="x"</w:t>
            </w:r>
          </w:p>
          <w:p>
            <w:pPr>
              <w:spacing w:after="28"/>
            </w:pPr>
            <w:r>
              <w:rPr>
                <w:rFonts w:ascii="Courier New" w:cs="Courier New" w:eastAsia="Courier New" w:hAnsi="Courier New"/>
                <w:color w:val="1B5E20"/>
                <w:sz w:val="19"/>
                <w:szCs w:val="19"/>
              </w:rPr>
              <w:t xml:space="preserve">                                  right --&gt; NODE_IDENT  name="y"</w:t>
            </w:r>
          </w:p>
        </w:tc>
      </w:tr>
    </w:tbl>
    <w:p>
      <w:r>
        <w:t xml:space="preserve"/>
      </w:r>
    </w:p>
    <w:p>
      <w:pPr>
        <w:spacing w:after="160"/>
      </w:pPr>
      <w:r>
        <w:rPr>
          <w:rFonts w:ascii="Arial" w:cs="Arial" w:eastAsia="Arial" w:hAnsi="Arial"/>
          <w:sz w:val="22"/>
          <w:szCs w:val="22"/>
        </w:rPr>
        <w:t xml:space="preserve">When execute() runs on this root node, it sees NODE_SEQ and does this: run execute(left) first, then run execute(right). The left child is another NODE_SEQ, so it recursively does the same thing — execute its left first (In x), then its right (In y). After that the original call executes its right child (In sum). The result is that statements execute in exactly the order they were written in the source file.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2E75B6" w:sz="4"/>
            </w:tcBorders>
            <w:shd w:fill="E8F0FE" w:val="clear"/>
            <w:tcMar>
              <w:top w:type="dxa" w:w="120"/>
              <w:left w:type="dxa" w:w="220"/>
              <w:bottom w:type="dxa" w:w="120"/>
              <w:right w:type="dxa" w:w="220"/>
            </w:tcMar>
          </w:tcPr>
          <w:p>
            <w:r>
              <w:rPr>
                <w:rFonts w:ascii="Arial" w:cs="Arial" w:eastAsia="Arial" w:hAnsi="Arial"/>
                <w:b/>
                <w:bCs/>
                <w:color w:val="2E75B6"/>
                <w:sz w:val="21"/>
                <w:szCs w:val="21"/>
              </w:rPr>
              <w:t xml:space="preserve">Key Insight: The Tree IS the Program</w:t>
            </w:r>
          </w:p>
          <w:p>
            <w:pPr>
              <w:spacing w:before="60" w:after="40"/>
            </w:pPr>
            <w:r>
              <w:rPr>
                <w:rFonts w:ascii="Arial" w:cs="Arial" w:eastAsia="Arial" w:hAnsi="Arial"/>
                <w:sz w:val="20"/>
                <w:szCs w:val="20"/>
              </w:rPr>
              <w:t xml:space="preserve">Once the tree is built, the original source text is irrelevant.</w:t>
            </w:r>
          </w:p>
          <w:p>
            <w:pPr>
              <w:spacing w:before="60" w:after="40"/>
            </w:pPr>
            <w:r>
              <w:rPr>
                <w:rFonts w:ascii="Arial" w:cs="Arial" w:eastAsia="Arial" w:hAnsi="Arial"/>
                <w:sz w:val="20"/>
                <w:szCs w:val="20"/>
              </w:rPr>
              <w:t xml:space="preserve">The tree encodes both the structure AND the order of execution.</w:t>
            </w:r>
          </w:p>
          <w:p>
            <w:pPr>
              <w:spacing w:before="60" w:after="40"/>
            </w:pPr>
            <w:r>
              <w:rPr>
                <w:rFonts w:ascii="Arial" w:cs="Arial" w:eastAsia="Arial" w:hAnsi="Arial"/>
                <w:sz w:val="20"/>
                <w:szCs w:val="20"/>
              </w:rPr>
              <w:t xml:space="preserve">execute() never reads a line of source code — it only follows pointers.</w:t>
            </w:r>
          </w:p>
        </w:tc>
      </w:tr>
    </w:tbl>
    <w:p>
      <w:r>
        <w:t xml:space="preserve"/>
      </w:r>
    </w:p>
    <w:p>
      <w:r>
        <w:br w:type="page"/>
      </w:r>
    </w:p>
    <w:p>
      <w:pPr>
        <w:pStyle w:val="Heading1"/>
      </w:pPr>
      <w:r>
        <w:rPr>
          <w:rFonts w:ascii="Arial" w:cs="Arial" w:eastAsia="Arial" w:hAnsi="Arial"/>
          <w:b/>
          <w:bCs/>
          <w:color w:val="1F3864"/>
          <w:sz w:val="34"/>
          <w:szCs w:val="34"/>
        </w:rPr>
        <w:t xml:space="preserve">4. How Iff / oriff / or Works — Step by Step</w:t>
      </w:r>
    </w:p>
    <w:p>
      <w:pPr>
        <w:spacing w:after="160"/>
      </w:pPr>
      <w:r>
        <w:rPr>
          <w:rFonts w:ascii="Arial" w:cs="Arial" w:eastAsia="Arial" w:hAnsi="Arial"/>
          <w:sz w:val="22"/>
          <w:szCs w:val="22"/>
        </w:rPr>
        <w:t xml:space="preserve">The conditional statement is the most instructive example of how the two-phase model works in practice. Let us trace the complete journey of this program through both phases.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4"/>
              <w:bottom w:val="single" w:color="2E75B6" w:sz="3"/>
              <w:right w:val="single" w:color="2E75B6" w:sz="3"/>
            </w:tcBorders>
            <w:shd w:fill="F0F4FF" w:val="clear"/>
            <w:tcMar>
              <w:top w:type="dxa" w:w="120"/>
              <w:left w:type="dxa" w:w="260"/>
              <w:bottom w:type="dxa" w:w="120"/>
              <w:right w:type="dxa" w:w="200"/>
            </w:tcMar>
          </w:tcPr>
          <w:p>
            <w:pPr>
              <w:spacing w:after="28"/>
            </w:pPr>
            <w:r>
              <w:rPr>
                <w:rFonts w:ascii="Courier New" w:cs="Courier New" w:eastAsia="Courier New" w:hAnsi="Courier New"/>
                <w:color w:val="1A1A6E"/>
                <w:sz w:val="19"/>
                <w:szCs w:val="19"/>
              </w:rPr>
              <w:t xml:space="preserve">In x @ 10#</w:t>
            </w:r>
          </w:p>
          <w:p>
            <w:pPr>
              <w:spacing w:after="28"/>
            </w:pPr>
            <w:r>
              <w:rPr>
                <w:rFonts w:ascii="Courier New" w:cs="Courier New" w:eastAsia="Courier New" w:hAnsi="Courier New"/>
                <w:color w:val="1A1A6E"/>
                <w:sz w:val="19"/>
                <w:szCs w:val="19"/>
              </w:rPr>
              <w:t xml:space="preserve">In y @ 3#</w:t>
            </w:r>
          </w:p>
          <w:p>
            <w:pPr>
              <w:spacing w:after="28"/>
            </w:pPr>
            <w:r>
              <w:rPr>
                <w:rFonts w:ascii="Courier New" w:cs="Courier New" w:eastAsia="Courier New" w:hAnsi="Courier New"/>
                <w:color w:val="1A1A6E"/>
                <w:sz w:val="19"/>
                <w:szCs w:val="19"/>
              </w:rPr>
              <w:t xml:space="preserve">Iff (x grt y) {</w:t>
            </w:r>
          </w:p>
          <w:p>
            <w:pPr>
              <w:spacing w:after="28"/>
            </w:pPr>
            <w:r>
              <w:rPr>
                <w:rFonts w:ascii="Courier New" w:cs="Courier New" w:eastAsia="Courier New" w:hAnsi="Courier New"/>
                <w:color w:val="1A1A6E"/>
                <w:sz w:val="19"/>
                <w:szCs w:val="19"/>
              </w:rPr>
              <w:t xml:space="preserve">    Show(x)#</w:t>
            </w:r>
          </w:p>
          <w:p>
            <w:pPr>
              <w:spacing w:after="28"/>
            </w:pPr>
            <w:r>
              <w:rPr>
                <w:rFonts w:ascii="Courier New" w:cs="Courier New" w:eastAsia="Courier New" w:hAnsi="Courier New"/>
                <w:color w:val="1A1A6E"/>
                <w:sz w:val="19"/>
                <w:szCs w:val="19"/>
              </w:rPr>
              <w:t xml:space="preserve">} oriff (x eql y) {</w:t>
            </w:r>
          </w:p>
          <w:p>
            <w:pPr>
              <w:spacing w:after="28"/>
            </w:pPr>
            <w:r>
              <w:rPr>
                <w:rFonts w:ascii="Courier New" w:cs="Courier New" w:eastAsia="Courier New" w:hAnsi="Courier New"/>
                <w:color w:val="1A1A6E"/>
                <w:sz w:val="19"/>
                <w:szCs w:val="19"/>
              </w:rPr>
              <w:t xml:space="preserve">    Show(0)#</w:t>
            </w:r>
          </w:p>
          <w:p>
            <w:pPr>
              <w:spacing w:after="28"/>
            </w:pPr>
            <w:r>
              <w:rPr>
                <w:rFonts w:ascii="Courier New" w:cs="Courier New" w:eastAsia="Courier New" w:hAnsi="Courier New"/>
                <w:color w:val="1A1A6E"/>
                <w:sz w:val="19"/>
                <w:szCs w:val="19"/>
              </w:rPr>
              <w:t xml:space="preserve">} or {</w:t>
            </w:r>
          </w:p>
          <w:p>
            <w:pPr>
              <w:spacing w:after="28"/>
            </w:pPr>
            <w:r>
              <w:rPr>
                <w:rFonts w:ascii="Courier New" w:cs="Courier New" w:eastAsia="Courier New" w:hAnsi="Courier New"/>
                <w:color w:val="1A1A6E"/>
                <w:sz w:val="19"/>
                <w:szCs w:val="19"/>
              </w:rPr>
              <w:t xml:space="preserve">    Show(y)#</w:t>
            </w:r>
          </w:p>
          <w:p>
            <w:pPr>
              <w:spacing w:after="28"/>
            </w:pPr>
            <w:r>
              <w:rPr>
                <w:rFonts w:ascii="Courier New" w:cs="Courier New" w:eastAsia="Courier New" w:hAnsi="Courier New"/>
                <w:color w:val="1A1A6E"/>
                <w:sz w:val="19"/>
                <w:szCs w:val="19"/>
              </w:rPr>
              <w:t xml:space="preserve">}</w:t>
            </w:r>
          </w:p>
        </w:tc>
      </w:tr>
    </w:tbl>
    <w:p>
      <w:r>
        <w:t xml:space="preserve"/>
      </w:r>
    </w:p>
    <w:p>
      <w:pPr>
        <w:pStyle w:val="Heading2"/>
      </w:pPr>
      <w:r>
        <w:rPr>
          <w:rFonts w:ascii="Arial" w:cs="Arial" w:eastAsia="Arial" w:hAnsi="Arial"/>
          <w:b/>
          <w:bCs/>
          <w:color w:val="2E75B6"/>
          <w:sz w:val="26"/>
          <w:szCs w:val="26"/>
        </w:rPr>
        <w:t xml:space="preserve">4.1 Phase 1 — Building the Iff Node Tree</w:t>
      </w:r>
    </w:p>
    <w:p>
      <w:pPr>
        <w:spacing w:after="160"/>
      </w:pPr>
      <w:r>
        <w:rPr>
          <w:rFonts w:ascii="Arial" w:cs="Arial" w:eastAsia="Arial" w:hAnsi="Arial"/>
          <w:sz w:val="22"/>
          <w:szCs w:val="22"/>
        </w:rPr>
        <w:t xml:space="preserve">During parsing, Bison reads the tokens one by one. When it sees the IFF token, it knows to expect a condition in parentheses, then a body in braces, then optionally an or_chain. The grammar rule for iff_stmt handles this pattern. The condition x grt y becomes a NODE_GT node. The body Show(x) becomes a NODE_SHOW node. The oriff branch becomes a nested NODE_IF node. The or branch becomes just the body node for the else case.</w:t>
      </w:r>
    </w:p>
    <w:p>
      <w:pPr>
        <w:spacing w:after="160"/>
      </w:pPr>
      <w:r>
        <w:rPr>
          <w:rFonts w:ascii="Arial" w:cs="Arial" w:eastAsia="Arial" w:hAnsi="Arial"/>
          <w:sz w:val="22"/>
          <w:szCs w:val="22"/>
        </w:rPr>
        <w:t xml:space="preserve">This is the cleverness of the or_chain grammar rule. Instead of having a special 'else if' node type, your compiler simply creates another full NODE_IF node and attaches it as the right child of the outer NODE_IF. This means an if/else if/else chain is just a chain of NODE_IF nodes hanging off each other's right pointer. Here is the complete tree that gets built: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4"/>
              <w:bottom w:val="single" w:color="2E7D32" w:sz="3"/>
              <w:right w:val="single" w:color="2E7D32" w:sz="3"/>
            </w:tcBorders>
            <w:shd w:fill="F1F8F1" w:val="clear"/>
            <w:tcMar>
              <w:top w:type="dxa" w:w="120"/>
              <w:left w:type="dxa" w:w="260"/>
              <w:bottom w:type="dxa" w:w="120"/>
              <w:right w:type="dxa" w:w="200"/>
            </w:tcMar>
          </w:tcPr>
          <w:p>
            <w:pPr>
              <w:spacing w:after="28"/>
            </w:pPr>
            <w:r>
              <w:rPr>
                <w:rFonts w:ascii="Courier New" w:cs="Courier New" w:eastAsia="Courier New" w:hAnsi="Courier New"/>
                <w:color w:val="1B5E20"/>
                <w:sz w:val="19"/>
                <w:szCs w:val="19"/>
              </w:rPr>
              <w:t xml:space="preserve">NODE_SEQ</w:t>
            </w:r>
          </w:p>
          <w:p>
            <w:pPr>
              <w:spacing w:after="28"/>
            </w:pPr>
            <w:r>
              <w:rPr>
                <w:rFonts w:ascii="Courier New" w:cs="Courier New" w:eastAsia="Courier New" w:hAnsi="Courier New"/>
                <w:color w:val="1B5E20"/>
                <w:sz w:val="19"/>
                <w:szCs w:val="19"/>
              </w:rPr>
              <w:t xml:space="preserve">  left  --&gt; NODE_SEQ</w:t>
            </w:r>
          </w:p>
          <w:p>
            <w:pPr>
              <w:spacing w:after="28"/>
            </w:pPr>
            <w:r>
              <w:rPr>
                <w:rFonts w:ascii="Courier New" w:cs="Courier New" w:eastAsia="Courier New" w:hAnsi="Courier New"/>
                <w:color w:val="1B5E20"/>
                <w:sz w:val="19"/>
                <w:szCs w:val="19"/>
              </w:rPr>
              <w:t xml:space="preserve">              left  --&gt; NODE_DECL  (In x @ 10)</w:t>
            </w:r>
          </w:p>
          <w:p>
            <w:pPr>
              <w:spacing w:after="28"/>
            </w:pPr>
            <w:r>
              <w:rPr>
                <w:rFonts w:ascii="Courier New" w:cs="Courier New" w:eastAsia="Courier New" w:hAnsi="Courier New"/>
                <w:color w:val="1B5E20"/>
                <w:sz w:val="19"/>
                <w:szCs w:val="19"/>
              </w:rPr>
              <w:t xml:space="preserve">              right --&gt; NODE_DECL  (In y @ 3)</w:t>
            </w:r>
          </w:p>
          <w:p>
            <w:pPr>
              <w:spacing w:after="28"/>
            </w:pPr>
            <w:r>
              <w:rPr>
                <w:rFonts w:ascii="Courier New" w:cs="Courier New" w:eastAsia="Courier New" w:hAnsi="Courier New"/>
                <w:color w:val="1B5E20"/>
                <w:sz w:val="19"/>
                <w:szCs w:val="19"/>
              </w:rPr>
              <w:t xml:space="preserve">  right --&gt; NODE_IF                            &lt;-- the outer Iff</w:t>
            </w:r>
          </w:p>
          <w:p>
            <w:pPr>
              <w:spacing w:after="28"/>
            </w:pPr>
            <w:r>
              <w:rPr>
                <w:rFonts w:ascii="Courier New" w:cs="Courier New" w:eastAsia="Courier New" w:hAnsi="Courier New"/>
                <w:color w:val="1B5E20"/>
                <w:sz w:val="19"/>
                <w:szCs w:val="19"/>
              </w:rPr>
              <w:t xml:space="preserve">              left   --&gt; NODE_GT               &lt;-- condition: x grt y</w:t>
            </w:r>
          </w:p>
          <w:p>
            <w:pPr>
              <w:spacing w:after="28"/>
            </w:pPr>
            <w:r>
              <w:rPr>
                <w:rFonts w:ascii="Courier New" w:cs="Courier New" w:eastAsia="Courier New" w:hAnsi="Courier New"/>
                <w:color w:val="1B5E20"/>
                <w:sz w:val="19"/>
                <w:szCs w:val="19"/>
              </w:rPr>
              <w:t xml:space="preserve">                           left  --&gt; NODE_IDENT  name="x"</w:t>
            </w:r>
          </w:p>
          <w:p>
            <w:pPr>
              <w:spacing w:after="28"/>
            </w:pPr>
            <w:r>
              <w:rPr>
                <w:rFonts w:ascii="Courier New" w:cs="Courier New" w:eastAsia="Courier New" w:hAnsi="Courier New"/>
                <w:color w:val="1B5E20"/>
                <w:sz w:val="19"/>
                <w:szCs w:val="19"/>
              </w:rPr>
              <w:t xml:space="preserve">                           right --&gt; NODE_IDENT  name="y"</w:t>
            </w:r>
          </w:p>
          <w:p>
            <w:pPr>
              <w:spacing w:after="28"/>
            </w:pPr>
            <w:r>
              <w:rPr>
                <w:rFonts w:ascii="Courier New" w:cs="Courier New" w:eastAsia="Courier New" w:hAnsi="Courier New"/>
                <w:color w:val="1B5E20"/>
                <w:sz w:val="19"/>
                <w:szCs w:val="19"/>
              </w:rPr>
              <w:t xml:space="preserve">              middle --&gt; NODE_SHOW             &lt;-- true branch: Show(x)</w:t>
            </w:r>
          </w:p>
          <w:p>
            <w:pPr>
              <w:spacing w:after="28"/>
            </w:pPr>
            <w:r>
              <w:rPr>
                <w:rFonts w:ascii="Courier New" w:cs="Courier New" w:eastAsia="Courier New" w:hAnsi="Courier New"/>
                <w:color w:val="1B5E20"/>
                <w:sz w:val="19"/>
                <w:szCs w:val="19"/>
              </w:rPr>
              <w:t xml:space="preserve">                           left --&gt; NODE_IDENT  name="x"</w:t>
            </w:r>
          </w:p>
          <w:p>
            <w:pPr>
              <w:spacing w:after="28"/>
            </w:pPr>
            <w:r>
              <w:rPr>
                <w:rFonts w:ascii="Courier New" w:cs="Courier New" w:eastAsia="Courier New" w:hAnsi="Courier New"/>
                <w:color w:val="1B5E20"/>
                <w:sz w:val="19"/>
                <w:szCs w:val="19"/>
              </w:rPr>
              <w:t xml:space="preserve">              right  --&gt; NODE_IF               &lt;-- the oriff becomes another NODE_IF!</w:t>
            </w:r>
          </w:p>
          <w:p>
            <w:pPr>
              <w:spacing w:after="28"/>
            </w:pPr>
            <w:r>
              <w:rPr>
                <w:rFonts w:ascii="Courier New" w:cs="Courier New" w:eastAsia="Courier New" w:hAnsi="Courier New"/>
                <w:color w:val="1B5E20"/>
                <w:sz w:val="19"/>
                <w:szCs w:val="19"/>
              </w:rPr>
              <w:t xml:space="preserve">                           left   --&gt; NODE_EQ  &lt;-- condition: x eql y</w:t>
            </w:r>
          </w:p>
          <w:p>
            <w:pPr>
              <w:spacing w:after="28"/>
            </w:pPr>
            <w:r>
              <w:rPr>
                <w:rFonts w:ascii="Courier New" w:cs="Courier New" w:eastAsia="Courier New" w:hAnsi="Courier New"/>
                <w:color w:val="1B5E20"/>
                <w:sz w:val="19"/>
                <w:szCs w:val="19"/>
              </w:rPr>
              <w:t xml:space="preserve">                                        left  --&gt; NODE_IDENT  name="x"</w:t>
            </w:r>
          </w:p>
          <w:p>
            <w:pPr>
              <w:spacing w:after="28"/>
            </w:pPr>
            <w:r>
              <w:rPr>
                <w:rFonts w:ascii="Courier New" w:cs="Courier New" w:eastAsia="Courier New" w:hAnsi="Courier New"/>
                <w:color w:val="1B5E20"/>
                <w:sz w:val="19"/>
                <w:szCs w:val="19"/>
              </w:rPr>
              <w:t xml:space="preserve">                                        right --&gt; NODE_NUM    value=0</w:t>
            </w:r>
          </w:p>
          <w:p>
            <w:pPr>
              <w:spacing w:after="28"/>
            </w:pPr>
            <w:r>
              <w:rPr>
                <w:rFonts w:ascii="Courier New" w:cs="Courier New" w:eastAsia="Courier New" w:hAnsi="Courier New"/>
                <w:color w:val="1B5E20"/>
                <w:sz w:val="19"/>
                <w:szCs w:val="19"/>
              </w:rPr>
              <w:t xml:space="preserve">                           middle --&gt; NODE_SHOW  &lt;-- Show(0)</w:t>
            </w:r>
          </w:p>
          <w:p>
            <w:pPr>
              <w:spacing w:after="28"/>
            </w:pPr>
            <w:r>
              <w:rPr>
                <w:rFonts w:ascii="Courier New" w:cs="Courier New" w:eastAsia="Courier New" w:hAnsi="Courier New"/>
                <w:color w:val="1B5E20"/>
                <w:sz w:val="19"/>
                <w:szCs w:val="19"/>
              </w:rPr>
              <w:t xml:space="preserve">                                        left --&gt; NODE_NUM  value=0</w:t>
            </w:r>
          </w:p>
          <w:p>
            <w:pPr>
              <w:spacing w:after="28"/>
            </w:pPr>
            <w:r>
              <w:rPr>
                <w:rFonts w:ascii="Courier New" w:cs="Courier New" w:eastAsia="Courier New" w:hAnsi="Courier New"/>
                <w:color w:val="1B5E20"/>
                <w:sz w:val="19"/>
                <w:szCs w:val="19"/>
              </w:rPr>
              <w:t xml:space="preserve">                           right  --&gt; NODE_SHOW  &lt;-- or branch: Show(y)</w:t>
            </w:r>
          </w:p>
          <w:p>
            <w:pPr>
              <w:spacing w:after="28"/>
            </w:pPr>
            <w:r>
              <w:rPr>
                <w:rFonts w:ascii="Courier New" w:cs="Courier New" w:eastAsia="Courier New" w:hAnsi="Courier New"/>
                <w:color w:val="1B5E20"/>
                <w:sz w:val="19"/>
                <w:szCs w:val="19"/>
              </w:rPr>
              <w:t xml:space="preserve">                                        left --&gt; NODE_IDENT  name="y"</w:t>
            </w:r>
          </w:p>
        </w:tc>
      </w:tr>
    </w:tbl>
    <w:p>
      <w:r>
        <w:t xml:space="preserve"/>
      </w:r>
    </w:p>
    <w:p>
      <w:pPr>
        <w:spacing w:after="160"/>
      </w:pPr>
      <w:r>
        <w:rPr>
          <w:rFonts w:ascii="Arial" w:cs="Arial" w:eastAsia="Arial" w:hAnsi="Arial"/>
          <w:sz w:val="22"/>
          <w:szCs w:val="22"/>
        </w:rPr>
        <w:t xml:space="preserve">Notice carefully: the outer NODE_IF's right pointer does not point to a special 'else if' node. It points to a completely ordinary NODE_IF node. This is the elegance of the recursive or_chain grammar rule — every oriff clause just creates a new NODE_IF, so an arbitrarily long if/else if/else if/else chain is just a chain of ordinary NODE_IF nodes, each hanging off the previous one's right pointer.</w:t>
      </w:r>
    </w:p>
    <w:p>
      <w:r>
        <w:t xml:space="preserve"/>
      </w:r>
    </w:p>
    <w:p>
      <w:pPr>
        <w:pStyle w:val="Heading2"/>
      </w:pPr>
      <w:r>
        <w:rPr>
          <w:rFonts w:ascii="Arial" w:cs="Arial" w:eastAsia="Arial" w:hAnsi="Arial"/>
          <w:b/>
          <w:bCs/>
          <w:color w:val="2E75B6"/>
          <w:sz w:val="26"/>
          <w:szCs w:val="26"/>
        </w:rPr>
        <w:t xml:space="preserve">4.2 Phase 2 — Executing the Iff Node Tree</w:t>
      </w:r>
    </w:p>
    <w:p>
      <w:pPr>
        <w:spacing w:after="160"/>
      </w:pPr>
      <w:r>
        <w:rPr>
          <w:rFonts w:ascii="Arial" w:cs="Arial" w:eastAsia="Arial" w:hAnsi="Arial"/>
          <w:sz w:val="22"/>
          <w:szCs w:val="22"/>
        </w:rPr>
        <w:t xml:space="preserve">Now execute() takes over. It starts at root, sees NODE_SEQ, and recursively runs left then right. After both declarations execute and store x=10 and y=3 into the symbol table, execute() reaches the outer NODE_IF. Here is the exact sequence of steps that execute() follows for a NODE_IF node: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 in execute()</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Happens at Runtime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cond = (int)eval(n-&gt;left)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 walks the NODE_GT subtree. It calls get_symbol('x') to get 10. It calls get_symbol('y') to get 3. It returns 10 &gt; 3 which is 1 (true).</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if (cond) execute(n-&gt;middle)</w:t>
            </w:r>
          </w:p>
        </w:tc>
        <w:tc>
          <w:tcPr>
            <w:tcW w:type="dxa" w:w="5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cond is 1 so the true branch runs. execute() goes to the NODE_SHOW node, calls eval() on NODE_IDENT('x'), gets 10, and prints it. Output: 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else execute(n-&gt;right)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line is NOT reached because cond was true. The entire right subtree — the oriff and the or — is completely skipped.</w:t>
            </w:r>
          </w:p>
        </w:tc>
      </w:tr>
    </w:tbl>
    <w:p>
      <w:r>
        <w:t xml:space="preserve"/>
      </w:r>
    </w:p>
    <w:p>
      <w:pPr>
        <w:spacing w:after="160"/>
      </w:pPr>
      <w:r>
        <w:rPr>
          <w:rFonts w:ascii="Arial" w:cs="Arial" w:eastAsia="Arial" w:hAnsi="Arial"/>
          <w:sz w:val="22"/>
          <w:szCs w:val="22"/>
        </w:rPr>
        <w:t xml:space="preserve">Now let us trace the same program but with x = 3 (equal to y). This time eval(NODE_GT) returns 0, so the else branch runs. execute(n-&gt;right) is called, which takes us to the inner NODE_IF — the oriff node. The same logic repeats: eval(NODE_EQ) computes x eql y which is 3 == 3 = 1 (true), so the inner true branch runs and Show(0) prints 0. The or branch is again skipped.</w:t>
      </w:r>
    </w:p>
    <w:p>
      <w:r>
        <w:t xml:space="preserve"/>
      </w:r>
    </w:p>
    <w:p>
      <w:pPr>
        <w:spacing w:after="160"/>
      </w:pPr>
      <w:r>
        <w:rPr>
          <w:rFonts w:ascii="Arial" w:cs="Arial" w:eastAsia="Arial" w:hAnsi="Arial"/>
          <w:sz w:val="22"/>
          <w:szCs w:val="22"/>
        </w:rPr>
        <w:t xml:space="preserve">If x were 1 (less than y), then the outer GT would be false, the inner EQ would also be false, and execute() would call n-&gt;right on the inner NODE_IF, which points directly to the NODE_SHOW for Show(y). That prints y = 3. This is how three levels of branching are handled by just two nested NODE_IF nodes.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4"/>
              <w:bottom w:val="single" w:color="2E7D32" w:sz="4"/>
              <w:right w:val="single" w:color="2E7D32" w:sz="4"/>
            </w:tcBorders>
            <w:shd w:fill="E8F5E9" w:val="clear"/>
            <w:tcMar>
              <w:top w:type="dxa" w:w="120"/>
              <w:left w:type="dxa" w:w="220"/>
              <w:bottom w:type="dxa" w:w="120"/>
              <w:right w:type="dxa" w:w="220"/>
            </w:tcMar>
          </w:tcPr>
          <w:p>
            <w:r>
              <w:rPr>
                <w:rFonts w:ascii="Arial" w:cs="Arial" w:eastAsia="Arial" w:hAnsi="Arial"/>
                <w:b/>
                <w:bCs/>
                <w:color w:val="2E7D32"/>
                <w:sz w:val="21"/>
                <w:szCs w:val="21"/>
              </w:rPr>
              <w:t xml:space="preserve">Why oriff is just another NODE_IF</w:t>
            </w:r>
          </w:p>
          <w:p>
            <w:pPr>
              <w:spacing w:before="60" w:after="40"/>
            </w:pPr>
            <w:r>
              <w:rPr>
                <w:rFonts w:ascii="Arial" w:cs="Arial" w:eastAsia="Arial" w:hAnsi="Arial"/>
                <w:sz w:val="20"/>
                <w:szCs w:val="20"/>
              </w:rPr>
              <w:t xml:space="preserve">The key insight is that 'oriff' does not need its own special node type.</w:t>
            </w:r>
          </w:p>
          <w:p>
            <w:pPr>
              <w:spacing w:before="60" w:after="40"/>
            </w:pPr>
            <w:r>
              <w:rPr>
                <w:rFonts w:ascii="Arial" w:cs="Arial" w:eastAsia="Arial" w:hAnsi="Arial"/>
                <w:sz w:val="20"/>
                <w:szCs w:val="20"/>
              </w:rPr>
              <w:t xml:space="preserve">Every oriff clause becomes a standard NODE_IF node attached to the right pointer of the previous one.</w:t>
            </w:r>
          </w:p>
          <w:p>
            <w:pPr>
              <w:spacing w:before="60" w:after="40"/>
            </w:pPr>
            <w:r>
              <w:rPr>
                <w:rFonts w:ascii="Arial" w:cs="Arial" w:eastAsia="Arial" w:hAnsi="Arial"/>
                <w:sz w:val="20"/>
                <w:szCs w:val="20"/>
              </w:rPr>
              <w:t xml:space="preserve">execute() does not know or care whether it is handling an 'oriff' or an 'Iff' — it treats all NODE_IF nodes identically.</w:t>
            </w:r>
          </w:p>
          <w:p>
            <w:pPr>
              <w:spacing w:before="60" w:after="40"/>
            </w:pPr>
            <w:r>
              <w:rPr>
                <w:rFonts w:ascii="Arial" w:cs="Arial" w:eastAsia="Arial" w:hAnsi="Arial"/>
                <w:sz w:val="20"/>
                <w:szCs w:val="20"/>
              </w:rPr>
              <w:t xml:space="preserve">This means you can chain as many oriff clauses as you want and the code never needs to change.</w:t>
            </w:r>
          </w:p>
        </w:tc>
      </w:tr>
    </w:tbl>
    <w:p>
      <w:r>
        <w:t xml:space="preserve"/>
      </w:r>
    </w:p>
    <w:p>
      <w:r>
        <w:br w:type="page"/>
      </w:r>
    </w:p>
    <w:p>
      <w:pPr>
        <w:pStyle w:val="Heading1"/>
      </w:pPr>
      <w:r>
        <w:rPr>
          <w:rFonts w:ascii="Arial" w:cs="Arial" w:eastAsia="Arial" w:hAnsi="Arial"/>
          <w:b/>
          <w:bCs/>
          <w:color w:val="1F3864"/>
          <w:sz w:val="34"/>
          <w:szCs w:val="34"/>
        </w:rPr>
        <w:t xml:space="preserve">5. How wlp Works — The While Loop</w:t>
      </w:r>
    </w:p>
    <w:p>
      <w:pPr>
        <w:spacing w:after="160"/>
      </w:pPr>
      <w:r>
        <w:rPr>
          <w:rFonts w:ascii="Arial" w:cs="Arial" w:eastAsia="Arial" w:hAnsi="Arial"/>
          <w:sz w:val="22"/>
          <w:szCs w:val="22"/>
        </w:rPr>
        <w:t xml:space="preserve">The while loop follows the same two-phase model. During parsing, the grammar rule for wlp_stmt creates a NODE_WHILE node. The condition expression goes into left, the loop body goes into middle, and right is left NULL because while loops have no else branch.</w:t>
      </w:r>
    </w:p>
    <w:p>
      <w:r>
        <w:t xml:space="preserve"/>
      </w:r>
    </w:p>
    <w:p>
      <w:pPr>
        <w:pStyle w:val="Heading2"/>
      </w:pPr>
      <w:r>
        <w:rPr>
          <w:rFonts w:ascii="Arial" w:cs="Arial" w:eastAsia="Arial" w:hAnsi="Arial"/>
          <w:b/>
          <w:bCs/>
          <w:color w:val="2E75B6"/>
          <w:sz w:val="26"/>
          <w:szCs w:val="26"/>
        </w:rPr>
        <w:t xml:space="preserve">5.1 Test Program and Its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4"/>
              <w:bottom w:val="single" w:color="2E75B6" w:sz="3"/>
              <w:right w:val="single" w:color="2E75B6" w:sz="3"/>
            </w:tcBorders>
            <w:shd w:fill="F0F4FF" w:val="clear"/>
            <w:tcMar>
              <w:top w:type="dxa" w:w="120"/>
              <w:left w:type="dxa" w:w="260"/>
              <w:bottom w:type="dxa" w:w="120"/>
              <w:right w:type="dxa" w:w="200"/>
            </w:tcMar>
          </w:tcPr>
          <w:p>
            <w:pPr>
              <w:spacing w:after="28"/>
            </w:pPr>
            <w:r>
              <w:rPr>
                <w:rFonts w:ascii="Courier New" w:cs="Courier New" w:eastAsia="Courier New" w:hAnsi="Courier New"/>
                <w:color w:val="1A1A6E"/>
                <w:sz w:val="19"/>
                <w:szCs w:val="19"/>
              </w:rPr>
              <w:t xml:space="preserve">In x @ 0#</w:t>
            </w:r>
          </w:p>
          <w:p>
            <w:pPr>
              <w:spacing w:after="28"/>
            </w:pPr>
            <w:r>
              <w:rPr>
                <w:rFonts w:ascii="Courier New" w:cs="Courier New" w:eastAsia="Courier New" w:hAnsi="Courier New"/>
                <w:color w:val="1A1A6E"/>
                <w:sz w:val="19"/>
                <w:szCs w:val="19"/>
              </w:rPr>
              <w:t xml:space="preserve">wlp (x lrt 5) {</w:t>
            </w:r>
          </w:p>
          <w:p>
            <w:pPr>
              <w:spacing w:after="28"/>
            </w:pPr>
            <w:r>
              <w:rPr>
                <w:rFonts w:ascii="Courier New" w:cs="Courier New" w:eastAsia="Courier New" w:hAnsi="Courier New"/>
                <w:color w:val="1A1A6E"/>
                <w:sz w:val="19"/>
                <w:szCs w:val="19"/>
              </w:rPr>
              <w:t xml:space="preserve">    Show(x)#</w:t>
            </w:r>
          </w:p>
          <w:p>
            <w:pPr>
              <w:spacing w:after="28"/>
            </w:pPr>
            <w:r>
              <w:rPr>
                <w:rFonts w:ascii="Courier New" w:cs="Courier New" w:eastAsia="Courier New" w:hAnsi="Courier New"/>
                <w:color w:val="1A1A6E"/>
                <w:sz w:val="19"/>
                <w:szCs w:val="19"/>
              </w:rPr>
              <w:t xml:space="preserve">    x @@ 1#</w:t>
            </w:r>
          </w:p>
          <w:p>
            <w:pPr>
              <w:spacing w:after="28"/>
            </w:pPr>
            <w:r>
              <w:rPr>
                <w:rFonts w:ascii="Courier New" w:cs="Courier New" w:eastAsia="Courier New" w:hAnsi="Courier New"/>
                <w:color w:val="1A1A6E"/>
                <w:sz w:val="19"/>
                <w:szCs w:val="19"/>
              </w:rPr>
              <w:t xml:space="preserve">}</w:t>
            </w:r>
          </w:p>
        </w:tc>
      </w:tr>
    </w:tbl>
    <w:p>
      <w:r>
        <w:t xml:space="preserve"/>
      </w:r>
    </w:p>
    <w:p>
      <w:pPr>
        <w:spacing w:after="160"/>
      </w:pPr>
      <w:r>
        <w:rPr>
          <w:rFonts w:ascii="Arial" w:cs="Arial" w:eastAsia="Arial" w:hAnsi="Arial"/>
          <w:sz w:val="22"/>
          <w:szCs w:val="22"/>
        </w:rPr>
        <w:t xml:space="preserve">The tree for the loop body is a NODE_SEQ connecting Show(x) and the compound assignment x @@ 1. The whole loop becomes: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4"/>
              <w:bottom w:val="single" w:color="2E7D32" w:sz="3"/>
              <w:right w:val="single" w:color="2E7D32" w:sz="3"/>
            </w:tcBorders>
            <w:shd w:fill="F1F8F1" w:val="clear"/>
            <w:tcMar>
              <w:top w:type="dxa" w:w="120"/>
              <w:left w:type="dxa" w:w="260"/>
              <w:bottom w:type="dxa" w:w="120"/>
              <w:right w:type="dxa" w:w="200"/>
            </w:tcMar>
          </w:tcPr>
          <w:p>
            <w:pPr>
              <w:spacing w:after="28"/>
            </w:pPr>
            <w:r>
              <w:rPr>
                <w:rFonts w:ascii="Courier New" w:cs="Courier New" w:eastAsia="Courier New" w:hAnsi="Courier New"/>
                <w:color w:val="1B5E20"/>
                <w:sz w:val="19"/>
                <w:szCs w:val="19"/>
              </w:rPr>
              <w:t xml:space="preserve">NODE_WHILE</w:t>
            </w:r>
          </w:p>
          <w:p>
            <w:pPr>
              <w:spacing w:after="28"/>
            </w:pPr>
            <w:r>
              <w:rPr>
                <w:rFonts w:ascii="Courier New" w:cs="Courier New" w:eastAsia="Courier New" w:hAnsi="Courier New"/>
                <w:color w:val="1B5E20"/>
                <w:sz w:val="19"/>
                <w:szCs w:val="19"/>
              </w:rPr>
              <w:t xml:space="preserve">  left   --&gt; NODE_LT                   &lt;-- condition: x lrt 5</w:t>
            </w:r>
          </w:p>
          <w:p>
            <w:pPr>
              <w:spacing w:after="28"/>
            </w:pPr>
            <w:r>
              <w:rPr>
                <w:rFonts w:ascii="Courier New" w:cs="Courier New" w:eastAsia="Courier New" w:hAnsi="Courier New"/>
                <w:color w:val="1B5E20"/>
                <w:sz w:val="19"/>
                <w:szCs w:val="19"/>
              </w:rPr>
              <w:t xml:space="preserve">               left  --&gt; NODE_IDENT  name="x"</w:t>
            </w:r>
          </w:p>
          <w:p>
            <w:pPr>
              <w:spacing w:after="28"/>
            </w:pPr>
            <w:r>
              <w:rPr>
                <w:rFonts w:ascii="Courier New" w:cs="Courier New" w:eastAsia="Courier New" w:hAnsi="Courier New"/>
                <w:color w:val="1B5E20"/>
                <w:sz w:val="19"/>
                <w:szCs w:val="19"/>
              </w:rPr>
              <w:t xml:space="preserve">               right --&gt; NODE_NUM    value=5</w:t>
            </w:r>
          </w:p>
          <w:p>
            <w:pPr>
              <w:spacing w:after="28"/>
            </w:pPr>
            <w:r>
              <w:rPr>
                <w:rFonts w:ascii="Courier New" w:cs="Courier New" w:eastAsia="Courier New" w:hAnsi="Courier New"/>
                <w:color w:val="1B5E20"/>
                <w:sz w:val="19"/>
                <w:szCs w:val="19"/>
              </w:rPr>
              <w:t xml:space="preserve">  middle --&gt; NODE_SEQ                  &lt;-- loop body (two statements)</w:t>
            </w:r>
          </w:p>
          <w:p>
            <w:pPr>
              <w:spacing w:after="28"/>
            </w:pPr>
            <w:r>
              <w:rPr>
                <w:rFonts w:ascii="Courier New" w:cs="Courier New" w:eastAsia="Courier New" w:hAnsi="Courier New"/>
                <w:color w:val="1B5E20"/>
                <w:sz w:val="19"/>
                <w:szCs w:val="19"/>
              </w:rPr>
              <w:t xml:space="preserve">               left  --&gt; NODE_SHOW</w:t>
            </w:r>
          </w:p>
          <w:p>
            <w:pPr>
              <w:spacing w:after="28"/>
            </w:pPr>
            <w:r>
              <w:rPr>
                <w:rFonts w:ascii="Courier New" w:cs="Courier New" w:eastAsia="Courier New" w:hAnsi="Courier New"/>
                <w:color w:val="1B5E20"/>
                <w:sz w:val="19"/>
                <w:szCs w:val="19"/>
              </w:rPr>
              <w:t xml:space="preserve">                           left --&gt; NODE_IDENT  name="x"</w:t>
            </w:r>
          </w:p>
          <w:p>
            <w:pPr>
              <w:spacing w:after="28"/>
            </w:pPr>
            <w:r>
              <w:rPr>
                <w:rFonts w:ascii="Courier New" w:cs="Courier New" w:eastAsia="Courier New" w:hAnsi="Courier New"/>
                <w:color w:val="1B5E20"/>
                <w:sz w:val="19"/>
                <w:szCs w:val="19"/>
              </w:rPr>
              <w:t xml:space="preserve">               right --&gt; NODE_COMPOUND_ADD</w:t>
            </w:r>
          </w:p>
          <w:p>
            <w:pPr>
              <w:spacing w:after="28"/>
            </w:pPr>
            <w:r>
              <w:rPr>
                <w:rFonts w:ascii="Courier New" w:cs="Courier New" w:eastAsia="Courier New" w:hAnsi="Courier New"/>
                <w:color w:val="1B5E20"/>
                <w:sz w:val="19"/>
                <w:szCs w:val="19"/>
              </w:rPr>
              <w:t xml:space="preserve">                           name  = "x"</w:t>
            </w:r>
          </w:p>
          <w:p>
            <w:pPr>
              <w:spacing w:after="28"/>
            </w:pPr>
            <w:r>
              <w:rPr>
                <w:rFonts w:ascii="Courier New" w:cs="Courier New" w:eastAsia="Courier New" w:hAnsi="Courier New"/>
                <w:color w:val="1B5E20"/>
                <w:sz w:val="19"/>
                <w:szCs w:val="19"/>
              </w:rPr>
              <w:t xml:space="preserve">                           left  --&gt; NODE_NUM  value=1</w:t>
            </w:r>
          </w:p>
          <w:p>
            <w:pPr>
              <w:spacing w:after="28"/>
            </w:pPr>
            <w:r>
              <w:rPr>
                <w:rFonts w:ascii="Courier New" w:cs="Courier New" w:eastAsia="Courier New" w:hAnsi="Courier New"/>
                <w:color w:val="1B5E20"/>
                <w:sz w:val="19"/>
                <w:szCs w:val="19"/>
              </w:rPr>
              <w:t xml:space="preserve">  right  = NULL</w:t>
            </w:r>
          </w:p>
        </w:tc>
      </w:tr>
    </w:tbl>
    <w:p>
      <w:r>
        <w:t xml:space="preserve"/>
      </w:r>
    </w:p>
    <w:p>
      <w:pPr>
        <w:pStyle w:val="Heading2"/>
      </w:pPr>
      <w:r>
        <w:rPr>
          <w:rFonts w:ascii="Arial" w:cs="Arial" w:eastAsia="Arial" w:hAnsi="Arial"/>
          <w:b/>
          <w:bCs/>
          <w:color w:val="2E75B6"/>
          <w:sz w:val="26"/>
          <w:szCs w:val="26"/>
        </w:rPr>
        <w:t xml:space="preserve">5.2 How execute() Runs the Loop</w:t>
      </w:r>
    </w:p>
    <w:p>
      <w:pPr>
        <w:spacing w:after="160"/>
      </w:pPr>
      <w:r>
        <w:rPr>
          <w:rFonts w:ascii="Arial" w:cs="Arial" w:eastAsia="Arial" w:hAnsi="Arial"/>
          <w:sz w:val="22"/>
          <w:szCs w:val="22"/>
        </w:rPr>
        <w:t xml:space="preserve">When execute() reaches the NODE_WHILE node, it enters a C while loop that keeps calling eval(n-&gt;left) to check the condition. Each time the condition is true, it calls execute(n-&gt;middle) to run the loop body. The loop body is a NODE_SEQ, so it runs Show(x) first, then the compound assignment. The compound assignment looks up x in the symbol table, adds 1 to its stored value, and saves it back. On the next iteration, eval(NODE_LT) gets the updated value of x and checks it again. This continues until x reaches 5, at which point the LT comparison returns 0 and the C while loop exits.</w:t>
      </w:r>
    </w:p>
    <w:p>
      <w:pPr>
        <w:spacing w:after="160"/>
      </w:pPr>
      <w:r>
        <w:rPr>
          <w:rFonts w:ascii="Arial" w:cs="Arial" w:eastAsia="Arial" w:hAnsi="Arial"/>
          <w:sz w:val="22"/>
          <w:szCs w:val="22"/>
        </w:rPr>
        <w:t xml:space="preserve">Notice something important: the loop body NODE_SEQ is executed five times, but it was only built once during parsing. execute() re-walks the same subtree on every iteration. This is the power of having a tree — you can execute a piece of it as many times as you need by just calling execute() on it again.</w:t>
      </w:r>
    </w:p>
    <w:p>
      <w:r>
        <w:t xml:space="preserve"/>
      </w:r>
    </w:p>
    <w:p>
      <w:pPr>
        <w:pStyle w:val="Heading2"/>
      </w:pPr>
      <w:r>
        <w:rPr>
          <w:rFonts w:ascii="Arial" w:cs="Arial" w:eastAsia="Arial" w:hAnsi="Arial"/>
          <w:b/>
          <w:bCs/>
          <w:color w:val="2E75B6"/>
          <w:sz w:val="26"/>
          <w:szCs w:val="26"/>
        </w:rPr>
        <w:t xml:space="preserve">5.3 The NODE_COMPOUND_ADD Node</w:t>
      </w:r>
    </w:p>
    <w:p>
      <w:pPr>
        <w:spacing w:after="160"/>
      </w:pPr>
      <w:r>
        <w:rPr>
          <w:rFonts w:ascii="Arial" w:cs="Arial" w:eastAsia="Arial" w:hAnsi="Arial"/>
          <w:sz w:val="22"/>
          <w:szCs w:val="22"/>
        </w:rPr>
        <w:t xml:space="preserve">The @@ operator (compound assignment) needed its own node type because it is not a pure expression — it modifies a variable. When execute() sees NODE_COMPOUND_ADD, it does three things: it calls get_symbol() to find the variable in the symbol table, it calls eval() on the left child to compute the amount to add, and then it adds that amount directly to the stored value inside the Symbol struct. This modifies the variable in-place, so the next time eval() looks up that variable it gets the updated value.</w:t>
      </w:r>
    </w:p>
    <w:p>
      <w:r>
        <w:t xml:space="preserve"/>
      </w:r>
    </w:p>
    <w:p>
      <w:pPr>
        <w:pStyle w:val="Heading1"/>
      </w:pPr>
      <w:r>
        <w:rPr>
          <w:rFonts w:ascii="Arial" w:cs="Arial" w:eastAsia="Arial" w:hAnsi="Arial"/>
          <w:b/>
          <w:bCs/>
          <w:color w:val="1F3864"/>
          <w:sz w:val="34"/>
          <w:szCs w:val="34"/>
        </w:rPr>
        <w:t xml:space="preserve">6. How flp Works — The Range Loop</w:t>
      </w:r>
    </w:p>
    <w:p>
      <w:pPr>
        <w:spacing w:after="160"/>
      </w:pPr>
      <w:r>
        <w:rPr>
          <w:rFonts w:ascii="Arial" w:cs="Arial" w:eastAsia="Arial" w:hAnsi="Arial"/>
          <w:sz w:val="22"/>
          <w:szCs w:val="22"/>
        </w:rPr>
        <w:t xml:space="preserve">The flp loop is the most unique feature of Confused-101 because it has no direct equivalent in standard C syntax. The statement flp (1:6) { } means 'run this body with i going from 1 up to but not including 6'. The loop variable i is automatically created — the programmer does not declare it.</w:t>
      </w:r>
    </w:p>
    <w:p>
      <w:r>
        <w:t xml:space="preserve"/>
      </w:r>
    </w:p>
    <w:p>
      <w:pPr>
        <w:pStyle w:val="Heading2"/>
      </w:pPr>
      <w:r>
        <w:rPr>
          <w:rFonts w:ascii="Arial" w:cs="Arial" w:eastAsia="Arial" w:hAnsi="Arial"/>
          <w:b/>
          <w:bCs/>
          <w:color w:val="2E75B6"/>
          <w:sz w:val="26"/>
          <w:szCs w:val="26"/>
        </w:rPr>
        <w:t xml:space="preserve">6.1 Grammar and Tree</w:t>
      </w:r>
    </w:p>
    <w:p>
      <w:pPr>
        <w:spacing w:after="160"/>
      </w:pPr>
      <w:r>
        <w:rPr>
          <w:rFonts w:ascii="Arial" w:cs="Arial" w:eastAsia="Arial" w:hAnsi="Arial"/>
          <w:sz w:val="22"/>
          <w:szCs w:val="22"/>
        </w:rPr>
        <w:t xml:space="preserve">The grammar rule captures the start and end expressions on either side of the COLON token and puts them in left and middle respectively. The loop body goes into right. Notice this is different from NODE_WHILE where the body was in middle — for NODE_FOR, middle is the end-expression, so the body had to go in right.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4"/>
              <w:bottom w:val="single" w:color="2E7D32" w:sz="3"/>
              <w:right w:val="single" w:color="2E7D32" w:sz="3"/>
            </w:tcBorders>
            <w:shd w:fill="F1F8F1" w:val="clear"/>
            <w:tcMar>
              <w:top w:type="dxa" w:w="120"/>
              <w:left w:type="dxa" w:w="260"/>
              <w:bottom w:type="dxa" w:w="120"/>
              <w:right w:type="dxa" w:w="200"/>
            </w:tcMar>
          </w:tcPr>
          <w:p>
            <w:pPr>
              <w:spacing w:after="28"/>
            </w:pPr>
            <w:r>
              <w:rPr>
                <w:rFonts w:ascii="Courier New" w:cs="Courier New" w:eastAsia="Courier New" w:hAnsi="Courier New"/>
                <w:color w:val="1B5E20"/>
                <w:sz w:val="19"/>
                <w:szCs w:val="19"/>
              </w:rPr>
              <w:t xml:space="preserve">NODE_FOR</w:t>
            </w:r>
          </w:p>
          <w:p>
            <w:pPr>
              <w:spacing w:after="28"/>
            </w:pPr>
            <w:r>
              <w:rPr>
                <w:rFonts w:ascii="Courier New" w:cs="Courier New" w:eastAsia="Courier New" w:hAnsi="Courier New"/>
                <w:color w:val="1B5E20"/>
                <w:sz w:val="19"/>
                <w:szCs w:val="19"/>
              </w:rPr>
              <w:t xml:space="preserve">  left   --&gt; NODE_NUM  value=1    &lt;-- start expression</w:t>
            </w:r>
          </w:p>
          <w:p>
            <w:pPr>
              <w:spacing w:after="28"/>
            </w:pPr>
            <w:r>
              <w:rPr>
                <w:rFonts w:ascii="Courier New" w:cs="Courier New" w:eastAsia="Courier New" w:hAnsi="Courier New"/>
                <w:color w:val="1B5E20"/>
                <w:sz w:val="19"/>
                <w:szCs w:val="19"/>
              </w:rPr>
              <w:t xml:space="preserve">  middle --&gt; NODE_NUM  value=6    &lt;-- end expression</w:t>
            </w:r>
          </w:p>
          <w:p>
            <w:pPr>
              <w:spacing w:after="28"/>
            </w:pPr>
            <w:r>
              <w:rPr>
                <w:rFonts w:ascii="Courier New" w:cs="Courier New" w:eastAsia="Courier New" w:hAnsi="Courier New"/>
                <w:color w:val="1B5E20"/>
                <w:sz w:val="19"/>
                <w:szCs w:val="19"/>
              </w:rPr>
              <w:t xml:space="preserve">  right  --&gt; NODE_SHOW            &lt;-- loop body</w:t>
            </w:r>
          </w:p>
          <w:p>
            <w:pPr>
              <w:spacing w:after="28"/>
            </w:pPr>
            <w:r>
              <w:rPr>
                <w:rFonts w:ascii="Courier New" w:cs="Courier New" w:eastAsia="Courier New" w:hAnsi="Courier New"/>
                <w:color w:val="1B5E20"/>
                <w:sz w:val="19"/>
                <w:szCs w:val="19"/>
              </w:rPr>
              <w:t xml:space="preserve">               left --&gt; NODE_IDENT  name="i"</w:t>
            </w:r>
          </w:p>
        </w:tc>
      </w:tr>
    </w:tbl>
    <w:p>
      <w:r>
        <w:t xml:space="preserve"/>
      </w:r>
    </w:p>
    <w:p>
      <w:pPr>
        <w:pStyle w:val="Heading2"/>
      </w:pPr>
      <w:r>
        <w:rPr>
          <w:rFonts w:ascii="Arial" w:cs="Arial" w:eastAsia="Arial" w:hAnsi="Arial"/>
          <w:b/>
          <w:bCs/>
          <w:color w:val="2E75B6"/>
          <w:sz w:val="26"/>
          <w:szCs w:val="26"/>
        </w:rPr>
        <w:t xml:space="preserve">6.2 How execute() Handles the Range Loop</w:t>
      </w:r>
    </w:p>
    <w:p>
      <w:pPr>
        <w:spacing w:after="160"/>
      </w:pPr>
      <w:r>
        <w:rPr>
          <w:rFonts w:ascii="Arial" w:cs="Arial" w:eastAsia="Arial" w:hAnsi="Arial"/>
          <w:sz w:val="22"/>
          <w:szCs w:val="22"/>
        </w:rPr>
        <w:t xml:space="preserve">The execute() case for NODE_FOR does something special that the other loops do not — it manually creates a new symbol called 'i' in the current frame using insert(). This is the auto-declared loop variable. Then it gets a direct pointer to that Symbol struct using get_symbol(). From that point on, the C for loop in execute() directly modifies i_sym-&gt;value.ival on each iteration rather than calling insert() again. This is more efficient and correct — inserting 'i' a second time would trigger the 'already declared' error.</w:t>
      </w:r>
    </w:p>
    <w:p>
      <w:pPr>
        <w:spacing w:after="160"/>
      </w:pPr>
      <w:r>
        <w:rPr>
          <w:rFonts w:ascii="Arial" w:cs="Arial" w:eastAsia="Arial" w:hAnsi="Arial"/>
          <w:sz w:val="22"/>
          <w:szCs w:val="22"/>
        </w:rPr>
        <w:t xml:space="preserve">The loop body is in n-&gt;right (not n-&gt;middle like in the while loop), so execute() calls execute(n-&gt;right) on each iteration. Because i_sym is a direct pointer into the symbol table, every iteration sees the updated value of i when Show(i) calls get_symbol('i') inside eval().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14"/>
              <w:bottom w:val="single" w:color="F5A623" w:sz="4"/>
              <w:right w:val="single" w:color="F5A623" w:sz="4"/>
            </w:tcBorders>
            <w:shd w:fill="FFF8E1" w:val="clear"/>
            <w:tcMar>
              <w:top w:type="dxa" w:w="120"/>
              <w:left w:type="dxa" w:w="220"/>
              <w:bottom w:type="dxa" w:w="120"/>
              <w:right w:type="dxa" w:w="220"/>
            </w:tcMar>
          </w:tcPr>
          <w:p>
            <w:r>
              <w:rPr>
                <w:rFonts w:ascii="Arial" w:cs="Arial" w:eastAsia="Arial" w:hAnsi="Arial"/>
                <w:b/>
                <w:bCs/>
                <w:color w:val="F5A623"/>
                <w:sz w:val="21"/>
                <w:szCs w:val="21"/>
              </w:rPr>
              <w:t xml:space="preserve">An Important Limitation</w:t>
            </w:r>
          </w:p>
          <w:p>
            <w:pPr>
              <w:spacing w:before="60" w:after="40"/>
            </w:pPr>
            <w:r>
              <w:rPr>
                <w:rFonts w:ascii="Arial" w:cs="Arial" w:eastAsia="Arial" w:hAnsi="Arial"/>
                <w:sz w:val="20"/>
                <w:szCs w:val="20"/>
              </w:rPr>
              <w:t xml:space="preserve">The current flp implementation always uses 'i' as the loop variable.</w:t>
            </w:r>
          </w:p>
          <w:p>
            <w:pPr>
              <w:spacing w:before="60" w:after="40"/>
            </w:pPr>
            <w:r>
              <w:rPr>
                <w:rFonts w:ascii="Arial" w:cs="Arial" w:eastAsia="Arial" w:hAnsi="Arial"/>
                <w:sz w:val="20"/>
                <w:szCs w:val="20"/>
              </w:rPr>
              <w:t xml:space="preserve">This means you cannot nest two flp loops because the inner loop would try to re-declare 'i' and get an 'already declared' error.</w:t>
            </w:r>
          </w:p>
          <w:p>
            <w:pPr>
              <w:spacing w:before="60" w:after="40"/>
            </w:pPr>
            <w:r>
              <w:rPr>
                <w:rFonts w:ascii="Arial" w:cs="Arial" w:eastAsia="Arial" w:hAnsi="Arial"/>
                <w:sz w:val="20"/>
                <w:szCs w:val="20"/>
              </w:rPr>
              <w:t xml:space="preserve">A future improvement would be to support a user-specified loop variable name, like: flp (j from 1:6) { }</w:t>
            </w:r>
          </w:p>
        </w:tc>
      </w:tr>
    </w:tbl>
    <w:p>
      <w:r>
        <w:t xml:space="preserve"/>
      </w:r>
    </w:p>
    <w:p>
      <w:r>
        <w:br w:type="page"/>
      </w:r>
    </w:p>
    <w:p>
      <w:pPr>
        <w:pStyle w:val="Heading1"/>
      </w:pPr>
      <w:r>
        <w:rPr>
          <w:rFonts w:ascii="Arial" w:cs="Arial" w:eastAsia="Arial" w:hAnsi="Arial"/>
          <w:b/>
          <w:bCs/>
          <w:color w:val="1F3864"/>
          <w:sz w:val="34"/>
          <w:szCs w:val="34"/>
        </w:rPr>
        <w:t xml:space="preserve">7. How eval() and execute() Divide the Work</w:t>
      </w:r>
    </w:p>
    <w:p>
      <w:pPr>
        <w:spacing w:after="160"/>
      </w:pPr>
      <w:r>
        <w:rPr>
          <w:rFonts w:ascii="Arial" w:cs="Arial" w:eastAsia="Arial" w:hAnsi="Arial"/>
          <w:sz w:val="22"/>
          <w:szCs w:val="22"/>
        </w:rPr>
        <w:t xml:space="preserve">One of the most important things to understand about your compiler is the clean division of responsibility between eval() and execute(). They are both tree-walking functions but they serve completely different purposes and are never confused about which one to call.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400"/>
        <w:gridCol w:w="2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Handles</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 NOT Handle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eval(Node *n)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 — the computed value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NODE_NUM, NODE_IDENT, NODE_ADD, NODE_SUB, NODE_MUL, NODE_DIV, NODE_MOD, NODE_GT, NODE_LT, NODE_EQ, NODE_NEQ, NODE_GEQ, NODE_LEQ, NODE_AND, NODE_OR, NODE_XOR, NODE_FUNC_CALL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not modify variables. Does not print output. Does not change program state.</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execute(Node *n)</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void — no return value</w:t>
            </w:r>
          </w:p>
        </w:tc>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NODE_SEQ, NODE_DECL, NODE_IF, NODE_WHILE, NODE_FOR, NODE_SHOW, NODE_RETURN, NODE_FUNC_DEF, NODE_COMPOUND_ADD</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Does not evaluate expressions directly — it always calls eval() for that.</w:t>
            </w:r>
          </w:p>
        </w:tc>
      </w:tr>
    </w:tbl>
    <w:p>
      <w:r>
        <w:t xml:space="preserve"/>
      </w:r>
    </w:p>
    <w:p>
      <w:pPr>
        <w:spacing w:after="160"/>
      </w:pPr>
      <w:r>
        <w:rPr>
          <w:rFonts w:ascii="Arial" w:cs="Arial" w:eastAsia="Arial" w:hAnsi="Arial"/>
          <w:sz w:val="22"/>
          <w:szCs w:val="22"/>
        </w:rPr>
        <w:t xml:space="preserve">The rule of thumb is simple: if a node produces a value, eval() handles it. If a node causes a side effect (storing a variable, printing output, calling a function), execute() handles it. When execute() needs to know the value of an expression — for example, the condition of an Iff, or the right-hand side of a declaration — it calls eval() to get it.</w:t>
      </w:r>
    </w:p>
    <w:p>
      <w:pPr>
        <w:spacing w:after="160"/>
      </w:pPr>
      <w:r>
        <w:rPr>
          <w:rFonts w:ascii="Arial" w:cs="Arial" w:eastAsia="Arial" w:hAnsi="Arial"/>
          <w:sz w:val="22"/>
          <w:szCs w:val="22"/>
        </w:rPr>
        <w:t xml:space="preserve">This division also means that expressions like NODE_ADD are handled by eval() and never appear in execute()'s switch statement. If execute() ever encounters an expression node (which it should not, since the grammar is written to prevent this), the default case just does nothing. The compiler stays robust even in unexpected situations.</w:t>
      </w:r>
    </w:p>
    <w:p>
      <w:r>
        <w:t xml:space="preserve"/>
      </w:r>
    </w:p>
    <w:p>
      <w:pPr>
        <w:pStyle w:val="Heading1"/>
      </w:pPr>
      <w:r>
        <w:rPr>
          <w:rFonts w:ascii="Arial" w:cs="Arial" w:eastAsia="Arial" w:hAnsi="Arial"/>
          <w:b/>
          <w:bCs/>
          <w:color w:val="1F3864"/>
          <w:sz w:val="34"/>
          <w:szCs w:val="34"/>
        </w:rPr>
        <w:t xml:space="preserve">8. Verified Test Outputs</w:t>
      </w:r>
    </w:p>
    <w:p>
      <w:pPr>
        <w:pStyle w:val="Heading2"/>
      </w:pPr>
      <w:r>
        <w:rPr>
          <w:rFonts w:ascii="Arial" w:cs="Arial" w:eastAsia="Arial" w:hAnsi="Arial"/>
          <w:b/>
          <w:bCs/>
          <w:color w:val="2E75B6"/>
          <w:sz w:val="26"/>
          <w:szCs w:val="26"/>
        </w:rPr>
        <w:t xml:space="preserve">8.1 Brick 2 — Show and Iff/oriff/or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gridCol w:w="1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Input</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Actual Output</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x @ 10#
In y @ 3#
In sum @ x add y#
Show(sum)#
Iff (x grt y) {
  Show(x)#
} oriff (x eql y) {
  Show(0)#
} or {
  Show(y)#
}</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Stored: x = 10
Stored: y = 3
Stored: sum = 13
13
Iff condition = 1 (TRUE)
10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Same program with x @ 3</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Stored: x = 3
Stored: y = 3
Stored: sum = 6
6
Iff condition = 0 (FALSE)
Iff condition = 1 (TRUE)
0</w:t>
            </w:r>
          </w:p>
        </w:tc>
        <w:tc>
          <w:tcPr>
            <w:tcW w:type="dxa" w:w="1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PASS</w:t>
            </w:r>
          </w:p>
        </w:tc>
      </w:tr>
    </w:tbl>
    <w:p>
      <w:r>
        <w:t xml:space="preserve"/>
      </w:r>
    </w:p>
    <w:p>
      <w:pPr>
        <w:pStyle w:val="Heading2"/>
      </w:pPr>
      <w:r>
        <w:rPr>
          <w:rFonts w:ascii="Arial" w:cs="Arial" w:eastAsia="Arial" w:hAnsi="Arial"/>
          <w:b/>
          <w:bCs/>
          <w:color w:val="2E75B6"/>
          <w:sz w:val="26"/>
          <w:szCs w:val="26"/>
        </w:rPr>
        <w:t xml:space="preserve">8.2 Brick 3 — wlp and @@ Compound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gridCol w:w="1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Input</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Actual Output</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x @ 0#
wlp (x lrt 5) {
  Show(x)#
  x @@ 1#
}</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Stored: x = 0
wlp starting...
0
Updated: x += 1.00
1
Updated: x += 1.00
2  3  4
wlp done (5 iterations)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bl>
    <w:p>
      <w:r>
        <w:t xml:space="preserve"/>
      </w:r>
    </w:p>
    <w:p>
      <w:pPr>
        <w:pStyle w:val="Heading2"/>
      </w:pPr>
      <w:r>
        <w:rPr>
          <w:rFonts w:ascii="Arial" w:cs="Arial" w:eastAsia="Arial" w:hAnsi="Arial"/>
          <w:b/>
          <w:bCs/>
          <w:color w:val="2E75B6"/>
          <w:sz w:val="26"/>
          <w:szCs w:val="26"/>
        </w:rPr>
        <w:t xml:space="preserve">8.3 Brick 4 — flp Range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gridCol w:w="1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Input</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Actual Output</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flp (1:6) {
  Show(i)#
}</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flp starting: 1 to 6
1
2
3
4
5
flp done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bl>
    <w:p>
      <w:r>
        <w:t xml:space="preserve"/>
      </w:r>
    </w:p>
    <w:p>
      <w:pPr>
        <w:pStyle w:val="Heading1"/>
      </w:pPr>
      <w:r>
        <w:rPr>
          <w:rFonts w:ascii="Arial" w:cs="Arial" w:eastAsia="Arial" w:hAnsi="Arial"/>
          <w:b/>
          <w:bCs/>
          <w:color w:val="1F3864"/>
          <w:sz w:val="34"/>
          <w:szCs w:val="34"/>
        </w:rPr>
        <w:t xml:space="preserve">9. What Comes Next — Brick 5: Functions</w:t>
      </w:r>
    </w:p>
    <w:p>
      <w:pPr>
        <w:spacing w:after="160"/>
      </w:pPr>
      <w:r>
        <w:rPr>
          <w:rFonts w:ascii="Arial" w:cs="Arial" w:eastAsia="Arial" w:hAnsi="Arial"/>
          <w:sz w:val="22"/>
          <w:szCs w:val="22"/>
        </w:rPr>
        <w:t xml:space="preserve">Functions are the most complex feature remaining. They require four pieces working together simultaneously. The grammar needs two new rules — one for defining a function and one for calling it. The function table needs to correctly store parameter names and types. The call stack needs to create a new frame for each call and bind the arguments to the parameter names. And eval() needs a NODE_FUNC_CALL case that orchestrates all of this and returns the function's return value to wherever it was called from.</w:t>
      </w:r>
    </w:p>
    <w:p>
      <w:pPr>
        <w:spacing w:after="160"/>
      </w:pPr>
      <w:r>
        <w:rPr>
          <w:rFonts w:ascii="Arial" w:cs="Arial" w:eastAsia="Arial" w:hAnsi="Arial"/>
          <w:sz w:val="22"/>
          <w:szCs w:val="22"/>
        </w:rPr>
        <w:t xml:space="preserve">The good news is that the call stack infrastructure — push_frame(), pop_frame(), and get_symbol() — is already built and tested. The function table struct is also already defined. Brick 5 is mostly grammar rules and wiring, not new data structures.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Needs Adding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Grammar rule: func_def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Parses 'In funcname(In a $ In b) { body }' and stores in func_table</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Grammar rule: param_list</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Parses parameter declarations separated by $, chains them via right pointer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Grammar rule: func_call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Parses 'funcname(arg1 $ arg2)' and builds NODE_FUNC_CALL node</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Grammar rule: arg_list</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Parses arguments separated by $, chains them as NODE_ARG nodes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Grammar rule: return_stmt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Parses 'return expr#' and builds NODE_RETURN node</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eval() case: NODE_FUNC_CALL</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push_frame, bind args to params, execute body, pop_frame, return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insert_func() fix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Walk param chain and store each parameter's name and type correctly</w:t>
            </w:r>
          </w:p>
        </w:tc>
      </w:tr>
    </w:tbl>
    <w:p>
      <w:r>
        <w:t xml:space="preserve"/>
      </w:r>
    </w:p>
    <w:p>
      <w:pPr>
        <w:pBdr>
          <w:bottom w:val="single" w:color="2E75B6" w:sz="6" w:space="1"/>
        </w:pBdr>
      </w:pPr>
      <w:r>
        <w:t xml:space="preserve"/>
      </w:r>
    </w:p>
    <w:p>
      <w:pPr>
        <w:spacing w:before="300"/>
        <w:jc w:val="center"/>
      </w:pPr>
      <w:r>
        <w:rPr>
          <w:rFonts w:ascii="Arial" w:cs="Arial" w:eastAsia="Arial" w:hAnsi="Arial"/>
          <w:color w:val="888888"/>
          <w:sz w:val="20"/>
          <w:szCs w:val="20"/>
        </w:rPr>
        <w:t xml:space="preserve">Confused-101  |  Progress Report  |  Bricks 2-4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4"/>
      <w:szCs w:val="34"/>
    </w:rPr>
  </w:style>
  <w:style w:type="paragraph" w:styleId="Heading2">
    <w:name w:val="Heading 2"/>
    <w:basedOn w:val="Normal"/>
    <w:next w:val="Normal"/>
    <w:qFormat/>
    <w:pPr>
      <w:spacing w:before="30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C5F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2026-03-11T11:42:01.694Z</dcterms:created>
  <dcterms:modified xsi:type="dcterms:W3CDTF">2026-03-11T11:42:01.694Z</dcterms:modified>
</cp:coreProperties>
</file>

<file path=docProps/custom.xml><?xml version="1.0" encoding="utf-8"?>
<Properties xmlns="http://schemas.openxmlformats.org/officeDocument/2006/custom-properties" xmlns:vt="http://schemas.openxmlformats.org/officeDocument/2006/docPropsVTypes"/>
</file>