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 w:after="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SDM 레거시 시스템 연동 IF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E5090"/>
          <w:sz w:val="36"/>
          <w:szCs w:val="36"/>
        </w:rPr>
        <w:t xml:space="preserve">컨테이너화 아키텍처 분석서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로컬 설치 → Docker 컨테이너 전환 타당성 분석</w:t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rPr>
          <w:trHeight w:val="40" w:hRule="exact"/>
        </w:trP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</w:tcPr>
          <w:p/>
        </w:tc>
      </w:tr>
    </w:tbl>
    <w:p>
      <w:pPr>
        <w:spacing w:before="600" w:after="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버전: 1.0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작성일: 2026-02-10</w:t>
      </w:r>
    </w:p>
    <w:p>
      <w:pPr>
        <w:jc w:val="center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작성자: 시스템 아키텍처팀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 차</w:t>
      </w:r>
    </w:p>
    <w:sdt>
      <w:sdtPr>
        <w:alias w:val="목 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문서 개요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1.1 목적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본 문서는 현재 로컬에 직접 설치하여 운영 중인 SDM 레거시 시스템 연동 IF 시스템을 Docker 컨테이너 기반 아키텍처로 전환하는 것에 대한 타당성 분석을 제공한다.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1.2 범위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 아키텍처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컨테이너화 목표 아키텍처 설계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장단점 비교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단계별 마이그레이션 로드맵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가능성 및 리스크 평가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1.3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컨테이너 기반 애플리케이션 패키징 및 실행 플랫폼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멀티 컨테이너 애플리케이션을 정의하고 실행하는 도구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Volume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컨테이너의 영속적 데이터 저장을 위한 Docker 관리 스토리지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Bridge Network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컨테이너 간 통신을 위한 가상 네트워크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컨테이너 내 서비스의 정상 동작 여부를 확인하는 검사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Benthos/Redpanda Connect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데이터 스트림 처리를 위한 오픈소스 엔진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경량 메시징 프로토콜 (Message Queuing Telemetry Transport)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S3 호환 오브젝트 스토리지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현재 시스템 아키텍처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2.1 시스템 구성 개요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현재 SDM 레거시 시스템 연동 IF는 단일 호스트에 모든 컴포넌트를 로컬 설치하여 운영하고 있다. Python Flask 기반의 웹 애플리케이션이 REST API 서빙과 7개의 백그라운드 서비스를 단일 프로세스 내 daemon thread로 동시 실행한다.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2.2 외부 서비스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포트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연결 방식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관계형 데이터베이스 (메타데이터, 설정, 로그)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SQLAlchemy + psycopg2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메시지 브로커 (EMQX 전환 가능)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1883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paho-mqtt (MQTTv3.1.1)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S3 호환 오브젝트 스토리지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9000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 Python SDK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스트림 처리 엔진 (Redpanda Connect)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4195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2.3 Flask 애플리케이션 구조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Flask 앱은 23개의 Blueprint로 구성되며 다음 카테고리로 분류된다: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Blueprint 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수집 (Collector)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7개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OPC-UA, OPC-DA, Modbus, MQTT, API, File Watch, DB 커넥터 관리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파이프라인 (Pipeline)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파이프라인 빌더, 큐 관리, 메타데이터, 카탈로그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스토리지 (Storage)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TSDB, RDBMS, 파일 스토리지, 보관 정책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수집 엔진 (Engine)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엔진 상태, 배치, 버퍼, 성능 모니터링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통합 (Integration)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외부 시스템 연동 (TSDB, RDBMS, Kafka, 파일)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모니터링 (Monitoring)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대시보드, 헬스체크, 시스템 메트릭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알람 (Alarm)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알람 규칙, 이벤트, 알림 채널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관리 (Admin)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3개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사용자 관리, 백업, API 게이트웨이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2.4 백그라운드 서비스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Flask 프로세스 내에서 daemon thread로 실행되는 7개 서비스: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Manager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paho-mqtt daemon loop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상시 연결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브로커 연결 관리, Pub/Sub, 통계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Pipeline Engine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온디맨드 활성화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이벤트 기반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토픽 구독, 모듈 체인 처리, 데이터 변환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Alarm Engine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threading.Timer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알람 규칙 평가, 이벤트 생성, 채널 알림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Retention Scheduler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daemon thread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다운샘플링, 아카이빙, 만료 데이터 삭제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Backup Scheduler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daemon thread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PostgreSQL/설정 백업, MinIO 업로드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DB Log Handler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buffered handler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5초 flush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애플리케이션 로그를 PostgreSQL에 적재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 Manager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subprocess 관리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 프로세스 라이프사이클 관리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2.5 현재 아키텍처의 특징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모놀리스 구조: 웹 API와 백그라운드 서비스가 단일 프로세스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localhost 통신: 모든 서비스가 localhost로 직접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subprocess 관리: Benthos를 Flask 내에서 subprocess로 직접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서버 사이드 세션: Flask 내장 세션 관리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컨테이너화 목표 아키텍처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3.1 아키텍처 설계 원칙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서비스 격리: 각 외부 서비스를 독립 컨테이너로 분리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데이터 영속성: Docker Volume을 통한 데이터 보존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네트워크 격리: Docker Bridge Network로 서비스 간 통신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설정 외부화: 환경변수 기반 설정 관리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점진적 전환: 단계별 마이그레이션으로 리스크 최소화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3.2 컨테이너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00"/>
        <w:gridCol w:w="1800"/>
        <w:gridCol w:w="1300"/>
        <w:gridCol w:w="21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이미지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postgres:15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pgdata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관계형 데이터베이스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eclipse-mosquitto:2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1883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mosquitto-config, mosquitto-data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메시지 브로커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9000, 9001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miniodata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S3 호환 오브젝트 스토리지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jeffail/benthos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4195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스트림 처리 엔진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webapp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python:3.12-slim (자체 빌드)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5001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static, templates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Flask 웹 앱 + 백그라운드 서비스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3.3 네트워크 구성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Docker Bridge Network (sdm-net)을 사용하여 모든 컨테이너를 연결한다. 서비스 간 통신은 Docker DNS (서비스명)으로 해석되며, 외부 노출 포트는 webapp(5001)과 minio-console(9001)이다.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3.4 데이터 영속성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 컨테이너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마운트 경로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pgdata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/var/lib/postgresql/data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데이터베이스 파일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/data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오브젝트 스토리지 파일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mosquitto-config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/mosquitto/config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브로커 설정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mosquitto-data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/mosquitto/data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MQTT 영속 세션/메시지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장단점 비교 분석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4.1 장점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4.1.1 환경 일관성 및 배포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로컬 설치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컨테이너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환경 구성 시간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수시간 (DB/MQTT/MinIO 개별 설치)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compose up 1분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환경 차이 문제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OS/버전 차이로 장애 빈번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동일 이미지 보장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신규 개발자 온보딩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설치 가이드 + 트러블슈팅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README + compose 파일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고객사 납품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수동 설치 스크립트 필요</w:t>
            </w:r>
          </w:p>
        </w:tc>
        <w:tc>
          <w:tcPr>
            <w:tcW w:type="dxa" w:w="3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compose + .env 파일 전달</w:t>
            </w:r>
          </w:p>
        </w:tc>
      </w:tr>
    </w:tbl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현재 시스템은 PostgreSQL, Mosquitto, MinIO, Benthos 4개 외부 서비스를 개별 설치/설정해야 하므로 컨테이너화 효과가 특히 크다.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4.1.2 서비스 격리 및 장애 복원력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현재: Flask 앱이 죽으면 7개 백그라운드 서비스 전체 중단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컨테이너: restart: unless-stopped 정책으로 개별 서비스 자동 복구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PostgreSQL 장애 시 health check를 통한 의존성 관리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Benthos subprocess 비정상 종료 시 컨테이너 자동 재시작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4.1.3 스케일링 유연성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Mosquitto → EMQX 클러스터 교체 시 compose 파일만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다중 Benthos 인스턴스로 스트림 처리 수평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Flask 앱 앞에 Nginx/Traefik 리버스 프록시 추가 용이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Kafka 추가 시 compose에 서비스 하나만 추가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4.1.4 버전 관리 및 롤백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이미지 태깅으로 특정 버전 배포/롤백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PostgreSQL 메이저 업그레이드를 별도 컨테이너로 테스트 후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고객사별 다른 MQTT 브로커 버전 운영 가능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4.2 단점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4.2.1 아키텍처 복잡도 증가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추가 복잡도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네트워크, DNS 해석, 포트 매핑 이해 필요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볼륨 관리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PostgreSQL/MinIO 데이터, 설정 파일의 영속 볼륨 관리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로그 수집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컨테이너별 분산 로그 → 중앙 수집 방안 수립 필요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디버깅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exec으로 진입해야 하므로 직접 디버깅 난이도 증가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컨테이너 상태 모니터링 레이어 추가 필요</w:t>
            </w:r>
          </w:p>
        </w:tc>
      </w:tr>
    </w:tbl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4.2.2 현재 시스템의 구조적 제약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3가지 주요 구조적 문제:</w:t>
      </w:r>
    </w:p>
    <w:p>
      <w:pPr>
        <w:spacing w:before="160" w:after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문제 1 — Benthos subprocess 관리: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현재 benthos_manager.py가 subprocess.Popen()으로 Benthos를 직접 실행하고 있어, webapp 컨테이너 내에서 또 다른 서비스를 실행하는 안티패턴이 발생한다.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해결: Benthos를 별도 컨테이너로 분리하고 REST API(4195 포트)로만 통신. 이미 REST API 통신 구조가 구현되어 있어 benthos_manager.py의 프로세스 시작/종료 코드만 제거하면 된다.</w:t>
      </w:r>
    </w:p>
    <w:p>
      <w:pPr>
        <w:spacing w:before="160" w:after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문제 2 — 백그라운드 스레드 7개의 Flask 동거: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Gunicorn 멀티워커 사용 시 각 워커 프로세스에서 스레드가 중복 실행되는 위험이 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Phase 1 해결: 단일 워커(--workers 1)로 제한 또는 --preload 옵션 사용.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Phase 2 해결: WORKER_MODE 환경변수로 webapp(API 전용)과 worker(백그라운드 전용) 컨테이너를 분리.</w:t>
      </w:r>
    </w:p>
    <w:p>
      <w:pPr>
        <w:spacing w:before="160" w:after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문제 3 — 파일 시스템 의존: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FileCollector가 로컬 Watch Folder를 감시하므로, 호스트 볼륨 마운트(-v /host/path:/watch)가 필요하다.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해결: 볼륨 마운트로 해결 가능하나 경로 설정 관리 복잡도가 증가한다.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4.2.3 성능 오버헤드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네트워크: localhost 직접 통신 → Docker bridge 네트워크 경유 (지연 ~0.1ms 추가, 실질적 영향 미미)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디스크 I/O: Linux에서는 거의 동일, macOS에서는 볼륨 마운트 시 성능 저하 발생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메모리: 컨테이너당 기본 오버헤드 ~10MB, 전체 ~50MB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결론: 초당 100,000 포인트 처리 목표 대비 컨테이너 오버헤드는 무시 가능 수준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  <w:b/>
          <w:bCs/>
          <w:color w:val="404040"/>
          <w:sz w:val="24"/>
          <w:szCs w:val="24"/>
        </w:rPr>
        <w:t xml:space="preserve">4.2.4 운영 역량 요구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Docker/Docker Compose 운영 지식 필요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볼륨 백업/복구 절차 수립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이미지 빌드/배포 파이프라인 구축 (CI/CD)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고객사 현장 Docker 설치 가능 여부 확인 필요 (보안 정책, 폐쇄망)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변경 가능성 분석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5.1 변경 난이도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PostgreSQL 컨테이너화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공식 이미지 사용, 볼륨 마운트만 설정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Mosquitto 컨테이너화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공식 이미지, mosquitto.conf 마운트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MinIO 컨테이너화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공식 이미지, 버킷 자동 생성 스크립트 추가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 컨테이너화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이미 REST API로 통신, 분리만 수행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Flask 앱 컨테이너화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Dockerfile 작성 + config.py 환경변수화 (4줄 수정)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백그라운드 서비스 분리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Flask와 강결합, 분리 시 코드 리팩터링 필요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5.2 현재 코드의 컨테이너 친화도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설정 관리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config.py에 os.getenv() 이미 사용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양호 — 4곳만 수정 필요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서비스 통신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REST API + MQTT 프로토콜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양호 — 네트워크 기반 통신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상태 저장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PostgreSQL + MinIO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양호 — 외부 스토리지 사용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로컬 파일 의존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Benthos 바이너리, Watch Folder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주의 — 볼륨 마운트 필요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세션 관리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Flask 서버 사이드 세션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주의 — 멀티 인스턴스 시 Redis 필요</w:t>
            </w:r>
          </w:p>
        </w:tc>
      </w:tr>
    </w:tbl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5.3 config.py 변경 사항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현재 config.py에서 하드코딩된 localhost 참조를 환경변수 기반으로 변경해야 하는 항목 (4줄):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DATABASE_URL: localhost → postgres (Docker 서비스명)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MQTT_DEFAULT_HOST: localhost → mosquitto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MINIO_ENDPOINT: localhost:9000 → minio:9000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BENTHOS_API: http://localhost:4195 → http://benthos:4195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단계별 마이그레이션 로드맵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6.1 Phase 1: 인프라 컨테이너화 (코드 변경 없음)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목표: PostgreSQL, Mosquitto, MinIO, Benthos를 Docker 컨테이너로 전환. Flask 앱은 로컬에서 그대로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범위: docker-compose.yml 파일 생성, mosquitto.conf 설정 파일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코드 변경: 없음 (config.py의 localhost가 그대로 유효, 포트 포워딩으로 호스트에서 접근 가능)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예상 소요: 1일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효과: 개발 환경 구성 시간 수시간 → 1분으로 단축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6.2 Phase 2: Flask 앱 컨테이너화 (최소 코드 변경)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목표: Flask 앱을 Docker 이미지로 빌드하여 전체 시스템을 docker compose up으로 실행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범위: Dockerfile 작성, config.py 4줄 수정, .env 파일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코드 변경: config.py에서 localhost → Docker 서비스명으로 기본값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예상 소요: 2~3일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주의사항: 단일 워커(--workers 1) 또는 --preload 사용으로 백그라운드 스레드 중복 방지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6.3 Phase 3: 백그라운드 워커 분리 (선택적)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목표: Flask 웹 API와 백그라운드 서비스를 별도 컨테이너로 분리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변경 범위: WORKER_MODE 환경변수 분기 로직 추가, app.py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코드 변경: app.py에 조건부 서비스 초기화 로직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예상 소요: 3~5일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전제 조건: 멀티 인스턴스 운영 또는 수평 확장이 필요한 경우에만 진행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6.4 EMQX 전환 (선택적)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Mosquitto → EMQX 전환을 계획하고 있다면, Phase 1 또는 Phase 2와 동시에 진행하는 것이 효율적이다.</w:t>
      </w:r>
    </w:p>
    <w:p>
      <w:pPr>
        <w:spacing w:before="80" w:after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EMQX 전환 시 추가 이점: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관리 대시보드 내장 (18083 포트)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클러스터링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Rule Engine 내장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인증 플러그인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Flask에서 구현한 MQTT 상태 모니터링/토픽 관리 기능 일부 대체 가능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종합 결론 및 권고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7.1 권고 사항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Phase 1 즉시 도입 + Phase 2 단기 계획을 권고한다.</w:t>
      </w:r>
    </w:p>
    <w:p>
      <w:pPr>
        <w:spacing w:before="120" w:after="4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근거: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Phase 1은 리스크 제로: Flask 코드 변경 없이 인프라 서비스만 컨테이너로 전환. 개발 환경 구성 시간이 수시간에서 1분으로 단축됨.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Phase 2는 최소 변경: config.py 4줄 수정으로 완료. 이미 os.getenv() 패턴을 사용하고 있어 전환이 간단함.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Phase 3은 필요 시 진행: 현재 단일 인스턴스 운영이면 Flask + daemon thread 구조를 유지해도 문제없음. 고가용성이나 수평 확장 요구가 생길 때 분리.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7.2 권고하지 않는 경우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고객사가 폐쇄망 + Docker 설치 불가 환경인 경우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운영팀에 Docker 경험이 전혀 없고 학습 여력이 없는 경우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단일 고객, 단일 서버로 변경 가능성이 없는 경우</w:t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5090"/>
          <w:sz w:val="26"/>
          <w:szCs w:val="26"/>
        </w:rPr>
        <w:t xml:space="preserve">7.3 기대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1800"/>
        <w:gridCol w:w="2980"/>
        <w:gridCol w:w="298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 1 적용 후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09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Phase 2 적용 후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환경 구성 시간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수시간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1분 (인프라) + 로컬 앱 설치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1분 (전체)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고객사 납품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수동 설치 스크립트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부분 자동화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docker compose up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장애 복구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수동 재시작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인프라 자동 복구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전체 자동 복구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서비스 교체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전체 중단 필요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개별 서비스 교체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개별 서비스 교체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수동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이미지 태깅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0"/>
                <w:szCs w:val="20"/>
              </w:rPr>
              <w:t xml:space="preserve">이미지 태깅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SDM 레거시 시스템 연동 IF — 컨테이너화 아키텍처 분석서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SDM 레거시 시스템 연동 IF — 컨테이너화 아키텍처 분석서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  <w:rPr>
        <w:rFonts w:ascii="맑은 고딕" w:cs="맑은 고딕" w:eastAsia="맑은 고딕" w:hAnsi="맑은 고딕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맑은 고딕" w:cs="맑은 고딕" w:eastAsia="맑은 고딕" w:hAnsi="맑은 고딕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2026-02-14T22:10:23.968Z</dcterms:created>
  <dcterms:modified xsi:type="dcterms:W3CDTF">2026-02-14T22:10:23.971Z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