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7D219A89" w:rsidR="004A722C" w:rsidRPr="00B52FD4" w:rsidRDefault="00593938" w:rsidP="0078729C">
      <w:pPr>
        <w:spacing w:line="360" w:lineRule="auto"/>
        <w:jc w:val="center"/>
        <w:rPr>
          <w:rFonts w:ascii="Times New Roman" w:hAnsi="Times New Roman" w:cs="Times New Roman"/>
          <w:b/>
          <w:bCs/>
          <w:color w:val="000000" w:themeColor="text1"/>
          <w:sz w:val="32"/>
          <w:szCs w:val="32"/>
        </w:rPr>
      </w:pPr>
      <w:r w:rsidRPr="00593938">
        <w:rPr>
          <w:rFonts w:ascii="Times New Roman" w:hAnsi="Times New Roman" w:cs="Times New Roman"/>
          <w:b/>
          <w:bCs/>
          <w:color w:val="000000" w:themeColor="text1"/>
          <w:sz w:val="32"/>
          <w:szCs w:val="32"/>
        </w:rPr>
        <w:t>MACHINE LEARNING-BASED LOAN APPROVAL PREDICTION SYSTEM USING APPLICANT FINANCIAL AND PERSONAL INFORMATION</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25DC46C5" w14:textId="77777777" w:rsidR="00593938" w:rsidRPr="00593938" w:rsidRDefault="00593938" w:rsidP="00593938">
      <w:pPr>
        <w:spacing w:line="360" w:lineRule="auto"/>
        <w:ind w:firstLine="720"/>
        <w:jc w:val="both"/>
        <w:rPr>
          <w:rFonts w:ascii="Times New Roman" w:hAnsi="Times New Roman" w:cs="Times New Roman"/>
          <w:sz w:val="24"/>
          <w:szCs w:val="24"/>
        </w:rPr>
      </w:pPr>
      <w:r w:rsidRPr="00593938">
        <w:rPr>
          <w:rFonts w:ascii="Times New Roman" w:hAnsi="Times New Roman" w:cs="Times New Roman"/>
          <w:sz w:val="24"/>
          <w:szCs w:val="24"/>
        </w:rPr>
        <w:t>Financial institutions receive a large number of loan applications that require careful evaluation before approval. Traditional loan approval processes involve manual verification of applicant details, making the process time-consuming, inconsistent, and prone to human error. As application volumes increase, banks require intelligent systems that can accurately assess loan eligibility and support faster decision-making.</w:t>
      </w:r>
    </w:p>
    <w:p w14:paraId="0E93B009" w14:textId="77777777" w:rsidR="00593938" w:rsidRPr="00593938" w:rsidRDefault="00593938" w:rsidP="00593938">
      <w:pPr>
        <w:spacing w:line="360" w:lineRule="auto"/>
        <w:ind w:firstLine="720"/>
        <w:jc w:val="both"/>
        <w:rPr>
          <w:rFonts w:ascii="Times New Roman" w:hAnsi="Times New Roman" w:cs="Times New Roman"/>
          <w:sz w:val="24"/>
          <w:szCs w:val="24"/>
        </w:rPr>
      </w:pPr>
      <w:r w:rsidRPr="00593938">
        <w:rPr>
          <w:rFonts w:ascii="Times New Roman" w:hAnsi="Times New Roman" w:cs="Times New Roman"/>
          <w:sz w:val="24"/>
          <w:szCs w:val="24"/>
        </w:rPr>
        <w:t xml:space="preserve">The proposed solution is a </w:t>
      </w:r>
      <w:r w:rsidRPr="00593938">
        <w:rPr>
          <w:rFonts w:ascii="Times New Roman" w:hAnsi="Times New Roman" w:cs="Times New Roman"/>
          <w:b/>
          <w:bCs/>
          <w:sz w:val="24"/>
          <w:szCs w:val="24"/>
        </w:rPr>
        <w:t>Machine Learning-Based Loan Approval Prediction System</w:t>
      </w:r>
      <w:r w:rsidRPr="00593938">
        <w:rPr>
          <w:rFonts w:ascii="Times New Roman" w:hAnsi="Times New Roman" w:cs="Times New Roman"/>
          <w:sz w:val="24"/>
          <w:szCs w:val="24"/>
        </w:rPr>
        <w:t xml:space="preserve"> that predicts loan approval decisions using applicant financial and personal information. The system provides a centralized platform where applicant details are </w:t>
      </w:r>
      <w:proofErr w:type="spellStart"/>
      <w:r w:rsidRPr="00593938">
        <w:rPr>
          <w:rFonts w:ascii="Times New Roman" w:hAnsi="Times New Roman" w:cs="Times New Roman"/>
          <w:sz w:val="24"/>
          <w:szCs w:val="24"/>
        </w:rPr>
        <w:t>analyzed</w:t>
      </w:r>
      <w:proofErr w:type="spellEnd"/>
      <w:r w:rsidRPr="00593938">
        <w:rPr>
          <w:rFonts w:ascii="Times New Roman" w:hAnsi="Times New Roman" w:cs="Times New Roman"/>
          <w:sz w:val="24"/>
          <w:szCs w:val="24"/>
        </w:rPr>
        <w:t xml:space="preserve"> through a secure and user-friendly interface.</w:t>
      </w:r>
    </w:p>
    <w:p w14:paraId="52D51326" w14:textId="77777777" w:rsidR="00593938" w:rsidRPr="00593938" w:rsidRDefault="00593938" w:rsidP="00593938">
      <w:pPr>
        <w:spacing w:line="360" w:lineRule="auto"/>
        <w:ind w:firstLine="720"/>
        <w:jc w:val="both"/>
        <w:rPr>
          <w:rFonts w:ascii="Times New Roman" w:hAnsi="Times New Roman" w:cs="Times New Roman"/>
          <w:sz w:val="24"/>
          <w:szCs w:val="24"/>
        </w:rPr>
      </w:pPr>
      <w:r w:rsidRPr="00593938">
        <w:rPr>
          <w:rFonts w:ascii="Times New Roman" w:hAnsi="Times New Roman" w:cs="Times New Roman"/>
          <w:sz w:val="24"/>
          <w:szCs w:val="24"/>
        </w:rPr>
        <w:t>By integrating machine learning classification algorithms, the system evaluates factors such as income, employment status, credit history, loan amount, education, marital status, and repayment capability to predict loan approval outcomes. It generates prediction reports, risk assessments, and analytical dashboards that assist financial institutions in making faster, more accurate, and consistent lending decisions.</w:t>
      </w:r>
    </w:p>
    <w:p w14:paraId="534C7664" w14:textId="77777777" w:rsidR="00593938" w:rsidRPr="00593938" w:rsidRDefault="00593938" w:rsidP="00593938">
      <w:pPr>
        <w:spacing w:line="360" w:lineRule="auto"/>
        <w:ind w:firstLine="720"/>
        <w:jc w:val="both"/>
        <w:rPr>
          <w:rFonts w:ascii="Times New Roman" w:hAnsi="Times New Roman" w:cs="Times New Roman"/>
          <w:sz w:val="24"/>
          <w:szCs w:val="24"/>
        </w:rPr>
      </w:pPr>
      <w:r w:rsidRPr="00593938">
        <w:rPr>
          <w:rFonts w:ascii="Times New Roman" w:hAnsi="Times New Roman" w:cs="Times New Roman"/>
          <w:sz w:val="24"/>
          <w:szCs w:val="24"/>
        </w:rPr>
        <w:t>The system is secure, scalable, and suitable for banks, financial institutions, and lending organizations.</w:t>
      </w:r>
    </w:p>
    <w:p w14:paraId="3766AF26" w14:textId="77777777" w:rsidR="00593938" w:rsidRPr="00593938" w:rsidRDefault="00593938" w:rsidP="00593938">
      <w:pPr>
        <w:spacing w:line="360" w:lineRule="auto"/>
        <w:ind w:firstLine="720"/>
        <w:jc w:val="both"/>
        <w:rPr>
          <w:rFonts w:ascii="Times New Roman" w:hAnsi="Times New Roman" w:cs="Times New Roman"/>
          <w:sz w:val="24"/>
          <w:szCs w:val="24"/>
        </w:rPr>
      </w:pPr>
      <w:r w:rsidRPr="00593938">
        <w:rPr>
          <w:rFonts w:ascii="Times New Roman" w:hAnsi="Times New Roman" w:cs="Times New Roman"/>
          <w:sz w:val="24"/>
          <w:szCs w:val="24"/>
        </w:rPr>
        <w:t>Ultimately, this project delivers a modern and intelligent loan prediction solution that improves approval accuracy, reduces processing time, supports risk assessment, and enhances financial decision-making.</w:t>
      </w:r>
    </w:p>
    <w:p w14:paraId="26133458" w14:textId="715D5D96" w:rsidR="00FB7CD0" w:rsidRPr="00FB7CD0" w:rsidRDefault="00FB7CD0" w:rsidP="00FB7CD0">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31EB4"/>
    <w:rsid w:val="0017402C"/>
    <w:rsid w:val="001C6B9D"/>
    <w:rsid w:val="001C6CAC"/>
    <w:rsid w:val="001C7CD6"/>
    <w:rsid w:val="00216980"/>
    <w:rsid w:val="00290FC6"/>
    <w:rsid w:val="00292A53"/>
    <w:rsid w:val="002C3604"/>
    <w:rsid w:val="00352F58"/>
    <w:rsid w:val="00367E65"/>
    <w:rsid w:val="003900D6"/>
    <w:rsid w:val="003A22B9"/>
    <w:rsid w:val="003A4464"/>
    <w:rsid w:val="003A5F6D"/>
    <w:rsid w:val="003C4A83"/>
    <w:rsid w:val="003E1AE7"/>
    <w:rsid w:val="0041089E"/>
    <w:rsid w:val="00443A99"/>
    <w:rsid w:val="00472F97"/>
    <w:rsid w:val="004A722C"/>
    <w:rsid w:val="004E5794"/>
    <w:rsid w:val="004F73B6"/>
    <w:rsid w:val="00514438"/>
    <w:rsid w:val="005626BD"/>
    <w:rsid w:val="00593938"/>
    <w:rsid w:val="00622522"/>
    <w:rsid w:val="00664983"/>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74E58"/>
    <w:rsid w:val="00C801AF"/>
    <w:rsid w:val="00CC63A5"/>
    <w:rsid w:val="00CD7071"/>
    <w:rsid w:val="00D20D5B"/>
    <w:rsid w:val="00D80568"/>
    <w:rsid w:val="00DF43C3"/>
    <w:rsid w:val="00E16BF6"/>
    <w:rsid w:val="00E706F4"/>
    <w:rsid w:val="00E844B6"/>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2026-07-04T13:34:00Z</dcterms:created>
  <dcterms:modified xsi:type="dcterms:W3CDTF">2026-07-04T13:34:00Z</dcterms:modified>
</cp:coreProperties>
</file>