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153E" w14:textId="13F48CC8" w:rsidR="006C51B0" w:rsidRPr="006C51B0" w:rsidRDefault="006C51B0" w:rsidP="006C51B0">
      <w:pPr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6C51B0">
        <w:rPr>
          <w:rFonts w:eastAsiaTheme="minorEastAsia"/>
          <w:b/>
          <w:bCs/>
          <w:sz w:val="24"/>
          <w:szCs w:val="24"/>
          <w:u w:val="single"/>
        </w:rPr>
        <w:t>Inductor Value</w:t>
      </w:r>
    </w:p>
    <w:p w14:paraId="736E09E7" w14:textId="5BCCA3B4" w:rsidR="00CC39D6" w:rsidRPr="00CC39D6" w:rsidRDefault="00CC39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D98DCAC" w14:textId="2B98BCD7" w:rsidR="006C51B0" w:rsidRPr="006C51B0" w:rsidRDefault="00CC39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390.625 </m:t>
          </m:r>
          <m:r>
            <w:rPr>
              <w:rFonts w:ascii="Cambria Math" w:eastAsiaTheme="minorEastAsia" w:hAnsi="Cambria Math"/>
            </w:rPr>
            <m:t>µH</m:t>
          </m:r>
        </m:oMath>
      </m:oMathPara>
    </w:p>
    <w:p w14:paraId="1D914D17" w14:textId="30ACF21E" w:rsidR="006C51B0" w:rsidRDefault="006C51B0" w:rsidP="006C51B0">
      <w:pPr>
        <w:jc w:val="center"/>
        <w:rPr>
          <w:rFonts w:eastAsiaTheme="minorEastAsia"/>
          <w:b/>
          <w:bCs/>
          <w:sz w:val="24"/>
          <w:szCs w:val="24"/>
        </w:rPr>
      </w:pPr>
    </w:p>
    <w:p w14:paraId="75D12DE8" w14:textId="77777777" w:rsidR="006C51B0" w:rsidRPr="006C51B0" w:rsidRDefault="006C51B0" w:rsidP="006C51B0">
      <w:pPr>
        <w:jc w:val="center"/>
        <w:rPr>
          <w:rFonts w:eastAsiaTheme="minorEastAsia"/>
          <w:b/>
          <w:bCs/>
          <w:sz w:val="24"/>
          <w:szCs w:val="24"/>
        </w:rPr>
      </w:pPr>
    </w:p>
    <w:p w14:paraId="44FDE87C" w14:textId="63CE571D" w:rsidR="006C51B0" w:rsidRPr="006C51B0" w:rsidRDefault="006C51B0" w:rsidP="006C51B0">
      <w:pPr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6C51B0">
        <w:rPr>
          <w:rFonts w:eastAsiaTheme="minorEastAsia"/>
          <w:b/>
          <w:bCs/>
          <w:sz w:val="24"/>
          <w:szCs w:val="24"/>
          <w:u w:val="single"/>
        </w:rPr>
        <w:t>Capacitor Value</w:t>
      </w:r>
    </w:p>
    <w:p w14:paraId="4B8EF717" w14:textId="77777777" w:rsidR="006C51B0" w:rsidRPr="006C51B0" w:rsidRDefault="006C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2RC</m:t>
              </m:r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0550D955" w14:textId="3ECE08A8" w:rsidR="008003CD" w:rsidRPr="00C85670" w:rsidRDefault="006C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2R∆V</m:t>
              </m:r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2×1.5×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×0.003×5 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=3.125 µF</m:t>
          </m:r>
        </m:oMath>
      </m:oMathPara>
    </w:p>
    <w:p w14:paraId="012EEC67" w14:textId="002FD6F5" w:rsidR="00C85670" w:rsidRDefault="00C85670">
      <w:pPr>
        <w:rPr>
          <w:rFonts w:eastAsiaTheme="minorEastAsia"/>
        </w:rPr>
      </w:pPr>
    </w:p>
    <w:p w14:paraId="46561693" w14:textId="77777777" w:rsidR="00C85670" w:rsidRDefault="00C85670"/>
    <w:sectPr w:rsidR="00C85670" w:rsidSect="00BC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D6"/>
    <w:rsid w:val="00144DD5"/>
    <w:rsid w:val="003B0227"/>
    <w:rsid w:val="006C51B0"/>
    <w:rsid w:val="00721A3D"/>
    <w:rsid w:val="00746590"/>
    <w:rsid w:val="008003CD"/>
    <w:rsid w:val="00BC6E0D"/>
    <w:rsid w:val="00C85670"/>
    <w:rsid w:val="00C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B780"/>
  <w15:chartTrackingRefBased/>
  <w15:docId w15:val="{2BFBB0D7-652E-4413-84CC-357E5197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 R</dc:creator>
  <cp:keywords/>
  <dc:description/>
  <cp:lastModifiedBy>Illa R</cp:lastModifiedBy>
  <cp:revision>2</cp:revision>
  <dcterms:created xsi:type="dcterms:W3CDTF">2021-08-09T17:23:00Z</dcterms:created>
  <dcterms:modified xsi:type="dcterms:W3CDTF">2021-08-11T01:49:00Z</dcterms:modified>
</cp:coreProperties>
</file>