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 w:eastAsia="Calibri"/>
          <w:b/>
          <w:color w:val="1D4ED8"/>
          <w:sz w:val="22"/>
        </w:rPr>
        <w:t>СИСТЕМА УЧЕТА СПЕЦОДЕЖДЫ И СИЗ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163B65"/>
          <w:sz w:val="60"/>
        </w:rPr>
        <w:t>СпецОдежда</w:t>
      </w:r>
    </w:p>
    <w:p>
      <w:pPr>
        <w:spacing w:after="480"/>
        <w:jc w:val="center"/>
      </w:pPr>
      <w:r>
        <w:rPr>
          <w:rFonts w:ascii="Calibri" w:hAnsi="Calibri" w:eastAsia="Calibri"/>
          <w:color w:val="1F2937"/>
          <w:sz w:val="36"/>
        </w:rPr>
        <w:t>Руководство пользователя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sz w:val="21"/>
              </w:rPr>
              <w:t>Версия программы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sz w:val="21"/>
              </w:rPr>
              <w:t>2.3.4</w:t>
            </w:r>
          </w:p>
        </w:tc>
      </w:tr>
      <w:tr>
        <w:trPr>
          <w:cantSplit/>
        </w:trPr>
        <w:tc>
          <w:tcPr>
            <w:tcW w:type="dxa" w:w="2700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sz w:val="21"/>
              </w:rPr>
              <w:t>Назначение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sz w:val="21"/>
              </w:rPr>
              <w:t>Учет сотрудников, норм выдачи, спецодежды, СИЗ, склада и сроков эксплуатации</w:t>
            </w:r>
          </w:p>
        </w:tc>
      </w:tr>
      <w:tr>
        <w:trPr>
          <w:cantSplit/>
        </w:trPr>
        <w:tc>
          <w:tcPr>
            <w:tcW w:type="dxa" w:w="2700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sz w:val="21"/>
              </w:rPr>
              <w:t>Редакция документа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sz w:val="21"/>
              </w:rPr>
              <w:t>26 октября 2026 г.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Для пользователя. </w:t>
            </w:r>
            <w:r>
              <w:rPr>
                <w:rFonts w:ascii="Calibri" w:hAnsi="Calibri" w:eastAsia="Calibri"/>
                <w:color w:val="1F2937"/>
              </w:rPr>
              <w:t>Работайте только по адресу своей организации. Данные разных организаций разделены и не отображаются друг у друга.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Оглавление</w:t>
      </w:r>
    </w:p>
    <w:p>
      <w:r>
        <w:fldChar w:fldCharType="begin"/>
        <w:instrText xml:space="preserve"> TOC \o "1-2" \h \z \u </w:instrText>
        <w:fldChar w:fldCharType="separate"/>
        <w:t>Оглавление обновится при открытии документа</w:t>
        <w:fldChar w:fldCharType="end"/>
      </w:r>
    </w:p>
    <w:p>
      <w:pPr>
        <w:pStyle w:val="Heading1"/>
        <w:keepNext/>
      </w:pPr>
      <w:r>
        <w:t>1. Назначение системы</w:t>
      </w:r>
    </w:p>
    <w:p>
      <w:pPr/>
      <w:r>
        <w:rPr>
          <w:rFonts w:ascii="Calibri" w:hAnsi="Calibri" w:eastAsia="Calibri"/>
        </w:rPr>
        <w:t>Система «СпецОдежда» предназначена для учета сотрудников, выданной им спецодежды и средств индивидуальной защиты, складских остатков, сроков эксплуатации и потребности в заказе новых позиций.</w:t>
      </w:r>
    </w:p>
    <w:p>
      <w:pPr>
        <w:pStyle w:val="Heading2"/>
        <w:keepNext/>
      </w:pPr>
      <w:r>
        <w:t>Основные возможности</w:t>
      </w:r>
    </w:p>
    <w:p>
      <w:pPr>
        <w:pStyle w:val="ListBullet"/>
      </w:pPr>
      <w:r>
        <w:rPr>
          <w:rFonts w:ascii="Calibri" w:hAnsi="Calibri" w:eastAsia="Calibri"/>
        </w:rPr>
        <w:t>ведение справочников подразделений, служб, должностей и каталога одежды;</w:t>
      </w:r>
    </w:p>
    <w:p>
      <w:pPr>
        <w:pStyle w:val="ListBullet"/>
      </w:pPr>
      <w:r>
        <w:rPr>
          <w:rFonts w:ascii="Calibri" w:hAnsi="Calibri" w:eastAsia="Calibri"/>
        </w:rPr>
        <w:t>ведение карточек сотрудников и их размеров;</w:t>
      </w:r>
    </w:p>
    <w:p>
      <w:pPr>
        <w:pStyle w:val="ListBullet"/>
      </w:pPr>
      <w:r>
        <w:rPr>
          <w:rFonts w:ascii="Calibri" w:hAnsi="Calibri" w:eastAsia="Calibri"/>
        </w:rPr>
        <w:t>создание норм выдачи и назначение их должностям;</w:t>
      </w:r>
    </w:p>
    <w:p>
      <w:pPr>
        <w:pStyle w:val="ListBullet"/>
      </w:pPr>
      <w:r>
        <w:rPr>
          <w:rFonts w:ascii="Calibri" w:hAnsi="Calibri" w:eastAsia="Calibri"/>
        </w:rPr>
        <w:t>учет поступления и текущих остатков на складе;</w:t>
      </w:r>
    </w:p>
    <w:p>
      <w:pPr>
        <w:pStyle w:val="ListBullet"/>
      </w:pPr>
      <w:r>
        <w:rPr>
          <w:rFonts w:ascii="Calibri" w:hAnsi="Calibri" w:eastAsia="Calibri"/>
        </w:rPr>
        <w:t>оформление выдачи с автоматическим сроком эксплуатации из нормы;</w:t>
      </w:r>
    </w:p>
    <w:p>
      <w:pPr>
        <w:pStyle w:val="ListBullet"/>
      </w:pPr>
      <w:r>
        <w:rPr>
          <w:rFonts w:ascii="Calibri" w:hAnsi="Calibri" w:eastAsia="Calibri"/>
        </w:rPr>
        <w:t>контроль обеспеченности сотрудника положенными СИЗ;</w:t>
      </w:r>
    </w:p>
    <w:p>
      <w:pPr>
        <w:pStyle w:val="ListBullet"/>
      </w:pPr>
      <w:r>
        <w:rPr>
          <w:rFonts w:ascii="Calibri" w:hAnsi="Calibri" w:eastAsia="Calibri"/>
        </w:rPr>
        <w:t>контроль просроченных, заканчивающихся и невыданных СИЗ на рабочем экране;</w:t>
      </w:r>
    </w:p>
    <w:p>
      <w:pPr>
        <w:pStyle w:val="ListBullet"/>
      </w:pPr>
      <w:r>
        <w:rPr>
          <w:rFonts w:ascii="Calibri" w:hAnsi="Calibri" w:eastAsia="Calibri"/>
        </w:rPr>
        <w:t>контроль даты окончания срока эксплуатации;</w:t>
      </w:r>
    </w:p>
    <w:p>
      <w:pPr>
        <w:pStyle w:val="ListBullet"/>
      </w:pPr>
      <w:r>
        <w:rPr>
          <w:rFonts w:ascii="Calibri" w:hAnsi="Calibri" w:eastAsia="Calibri"/>
        </w:rPr>
        <w:t>просмотр отчета по сотруднику;</w:t>
      </w:r>
    </w:p>
    <w:p>
      <w:pPr>
        <w:pStyle w:val="ListBullet"/>
      </w:pPr>
      <w:r>
        <w:rPr>
          <w:rFonts w:ascii="Calibri" w:hAnsi="Calibri" w:eastAsia="Calibri"/>
        </w:rPr>
        <w:t>расчет потребности для заказа на выбранную дату;</w:t>
      </w:r>
    </w:p>
    <w:p>
      <w:pPr>
        <w:pStyle w:val="ListBullet"/>
      </w:pPr>
      <w:r>
        <w:rPr>
          <w:rFonts w:ascii="Calibri" w:hAnsi="Calibri" w:eastAsia="Calibri"/>
        </w:rPr>
        <w:t>выгрузка отчета для заказа и личной карточки сотрудника в Excel.</w:t>
      </w:r>
    </w:p>
    <w:p>
      <w:pPr>
        <w:pStyle w:val="Heading1"/>
        <w:keepNext/>
      </w:pPr>
      <w:r>
        <w:t>2. Вход и завершение работы</w:t>
      </w:r>
    </w:p>
    <w:p>
      <w:pPr>
        <w:pStyle w:val="Heading2"/>
        <w:keepNext/>
      </w:pPr>
      <w:r>
        <w:t>Вход</w:t>
      </w:r>
    </w:p>
    <w:p>
      <w:pPr>
        <w:numPr>
          <w:ilvl w:val="0"/>
          <w:numId w:val="10"/>
        </w:numPr>
        <w:spacing w:after="80"/>
        <w:ind w:left="539" w:hanging="255"/>
      </w:pPr>
      <w:r>
        <w:rPr>
          <w:rFonts w:ascii="Calibri" w:hAnsi="Calibri" w:eastAsia="Calibri"/>
        </w:rPr>
        <w:t>Откройте в браузере адрес, предоставленный вашей организации, например https://rostok.app.bioclean.ru.</w:t>
      </w:r>
    </w:p>
    <w:p>
      <w:pPr>
        <w:numPr>
          <w:ilvl w:val="0"/>
          <w:numId w:val="10"/>
        </w:numPr>
        <w:spacing w:after="80"/>
        <w:ind w:left="539" w:hanging="255"/>
      </w:pPr>
      <w:r>
        <w:rPr>
          <w:rFonts w:ascii="Calibri" w:hAnsi="Calibri" w:eastAsia="Calibri"/>
        </w:rPr>
        <w:t>Введите свой логин в поле «Логин».</w:t>
      </w:r>
    </w:p>
    <w:p>
      <w:pPr>
        <w:numPr>
          <w:ilvl w:val="0"/>
          <w:numId w:val="10"/>
        </w:numPr>
        <w:spacing w:after="80"/>
        <w:ind w:left="539" w:hanging="255"/>
      </w:pPr>
      <w:r>
        <w:rPr>
          <w:rFonts w:ascii="Calibri" w:hAnsi="Calibri" w:eastAsia="Calibri"/>
        </w:rPr>
        <w:t>Введите пароль в поле «Пароль» и нажмите «Войти».</w:t>
      </w:r>
    </w:p>
    <w:p>
      <w:pPr>
        <w:numPr>
          <w:ilvl w:val="0"/>
          <w:numId w:val="10"/>
        </w:numPr>
        <w:spacing w:after="80"/>
        <w:ind w:left="539" w:hanging="255"/>
      </w:pPr>
      <w:r>
        <w:rPr>
          <w:rFonts w:ascii="Calibri" w:hAnsi="Calibri" w:eastAsia="Calibri"/>
        </w:rPr>
        <w:t>После входа проверьте название организации в правом верхнем углу.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Важно. </w:t>
            </w:r>
            <w:r>
              <w:rPr>
                <w:rFonts w:ascii="Calibri" w:hAnsi="Calibri" w:eastAsia="Calibri"/>
                <w:color w:val="1F2937"/>
              </w:rPr>
              <w:t>Если указано чужое или неверное название организации, не вводите данные и сообщите администратору.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Выход</w:t>
      </w:r>
    </w:p>
    <w:p>
      <w:pPr/>
      <w:r>
        <w:rPr>
          <w:rFonts w:ascii="Calibri" w:hAnsi="Calibri" w:eastAsia="Calibri"/>
        </w:rPr>
        <w:t>Нажмите кнопку со значком выхода в правом верхнем углу. Особенно важно выходить из системы на общем компьютере.</w:t>
      </w:r>
    </w:p>
    <w:p>
      <w:pPr>
        <w:pStyle w:val="Heading1"/>
        <w:keepNext/>
      </w:pPr>
      <w:r>
        <w:t>3. Интерфейс и порядок первоначального заполнения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Элемент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Левая панель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Переход между справочниками, нормами, складом, выдачей, обеспеченностью, отчетами и учетными карточками.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Верхняя панель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Название системы, текущая организация, имя пользователя и кнопка выхода.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Рабочая область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Таблицы, фильтры, формы и результаты выбранного раздела.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Карандаш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Редактирование выбранной записи.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Корзина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Удаление записи после дополнительного подтверждения.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Контроль СИЗ</w:t>
      </w:r>
    </w:p>
    <w:p>
      <w:pPr/>
      <w:r>
        <w:rPr>
          <w:rFonts w:ascii="Calibri" w:hAnsi="Calibri" w:eastAsia="Calibri"/>
        </w:rPr>
        <w:t>После входа открывается рабочий экран «Контроль СИЗ». Он показывает сотрудников, по которым требуется проверить или выполнить выдачу.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Группа</w:t>
            </w:r>
          </w:p>
        </w:tc>
        <w:tc>
          <w:tcPr>
            <w:tcW w:type="dxa" w:w="3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Кого показывает</w:t>
            </w:r>
          </w:p>
        </w:tc>
        <w:tc>
          <w:tcPr>
            <w:tcW w:type="dxa" w:w="3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Просрочено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Сотрудников с истекшим сроком фактической выдачи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Учитываются все выдачи независимо от наличия нормы у должности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Срок заканчивается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Сотрудников, у которых срок фактической выдачи закончится в выбранный период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Учитываются все выдачи независимо от наличия нормы у должности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выдано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Сотрудников, которым не хватает СИЗ по назначенной норме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Рассчитывается только для должностей с нормой выдачи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Calibri"/>
        </w:rPr>
        <w:t>Верхние показатели содержат количество сотрудников, а таблица — полный перечень соответствующих позиций СИЗ. Над таблицей расположены фильтры «Все», «Просрочено», «Срок заканчивается» и «Не выдано».</w:t>
      </w:r>
    </w:p>
    <w:p>
      <w:pPr>
        <w:pStyle w:val="Heading2"/>
        <w:keepNext/>
      </w:pPr>
      <w:r>
        <w:t>Период предупреждения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Calibri" w:hAnsi="Calibri" w:eastAsia="Calibri"/>
        </w:rPr>
        <w:t>В поле «Период» выберите 30, 60, 90, 180 или 360 дней.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Calibri" w:hAnsi="Calibri" w:eastAsia="Calibri"/>
        </w:rPr>
        <w:t>Нажмите «Сохранить». Настройка применяется ко всей организации.</w:t>
      </w:r>
    </w:p>
    <w:p>
      <w:pPr/>
      <w:r>
        <w:rPr>
          <w:rFonts w:ascii="Calibri" w:hAnsi="Calibri" w:eastAsia="Calibri"/>
        </w:rPr>
        <w:t>Кнопка «Открыть отчет для заказа» переходит к расчету потребности, а кнопка «Выдать» в строке задачи открывает оформление выдачи.</w:t>
      </w:r>
    </w:p>
    <w:p>
      <w:pPr>
        <w:pStyle w:val="Heading2"/>
        <w:keepNext/>
      </w:pPr>
      <w:r>
        <w:t>Рекомендуемая последовательность для новой организации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Создайте подразделения.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Создайте службы.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Создайте должности.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Заполните каталог одежды и СИЗ.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Создайте нормы выдачи и назначьте их должностям.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Добавьте сотрудников.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Внесите начальные остатки на склад.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После этого оформляйте выдачи и формируйте отчеты.</w:t>
      </w:r>
    </w:p>
    <w:p>
      <w:pPr>
        <w:pStyle w:val="Heading1"/>
        <w:keepNext/>
      </w:pPr>
      <w:r>
        <w:t>4. Справочники</w:t>
      </w:r>
    </w:p>
    <w:p>
      <w:pPr>
        <w:pStyle w:val="Heading2"/>
        <w:keepNext/>
      </w:pPr>
      <w:r>
        <w:t>Подразделения, службы и должности</w:t>
      </w:r>
    </w:p>
    <w:p>
      <w:pPr/>
      <w:r>
        <w:rPr>
          <w:rFonts w:ascii="Calibri" w:hAnsi="Calibri" w:eastAsia="Calibri"/>
        </w:rPr>
        <w:t>Эти справочники используются при создании сотрудника. Порядок работы в них одинаков.</w:t>
      </w:r>
    </w:p>
    <w:p>
      <w:pPr>
        <w:numPr>
          <w:ilvl w:val="0"/>
          <w:numId w:val="13"/>
        </w:numPr>
        <w:spacing w:after="80"/>
        <w:ind w:left="539" w:hanging="255"/>
      </w:pPr>
      <w:r>
        <w:rPr>
          <w:rFonts w:ascii="Calibri" w:hAnsi="Calibri" w:eastAsia="Calibri"/>
        </w:rPr>
        <w:t>Откройте нужный раздел в группе «Справочники».</w:t>
      </w:r>
    </w:p>
    <w:p>
      <w:pPr>
        <w:numPr>
          <w:ilvl w:val="0"/>
          <w:numId w:val="13"/>
        </w:numPr>
        <w:spacing w:after="80"/>
        <w:ind w:left="539" w:hanging="255"/>
      </w:pPr>
      <w:r>
        <w:rPr>
          <w:rFonts w:ascii="Calibri" w:hAnsi="Calibri" w:eastAsia="Calibri"/>
        </w:rPr>
        <w:t>Нажмите «Добавить подразделение», «Добавить службу» или «Добавить должность».</w:t>
      </w:r>
    </w:p>
    <w:p>
      <w:pPr>
        <w:numPr>
          <w:ilvl w:val="0"/>
          <w:numId w:val="13"/>
        </w:numPr>
        <w:spacing w:after="80"/>
        <w:ind w:left="539" w:hanging="255"/>
      </w:pPr>
      <w:r>
        <w:rPr>
          <w:rFonts w:ascii="Calibri" w:hAnsi="Calibri" w:eastAsia="Calibri"/>
        </w:rPr>
        <w:t>Введите наименование и нажмите «Добавить».</w:t>
      </w:r>
    </w:p>
    <w:p>
      <w:pPr>
        <w:numPr>
          <w:ilvl w:val="0"/>
          <w:numId w:val="13"/>
        </w:numPr>
        <w:spacing w:after="80"/>
        <w:ind w:left="539" w:hanging="255"/>
      </w:pPr>
      <w:r>
        <w:rPr>
          <w:rFonts w:ascii="Calibri" w:hAnsi="Calibri" w:eastAsia="Calibri"/>
        </w:rPr>
        <w:t>Для изменения нажмите карандаш, исправьте наименование и сохраните изменения.</w:t>
      </w:r>
    </w:p>
    <w:p>
      <w:pPr>
        <w:numPr>
          <w:ilvl w:val="0"/>
          <w:numId w:val="13"/>
        </w:numPr>
        <w:spacing w:after="80"/>
        <w:ind w:left="539" w:hanging="255"/>
      </w:pPr>
      <w:r>
        <w:rPr>
          <w:rFonts w:ascii="Calibri" w:hAnsi="Calibri" w:eastAsia="Calibri"/>
        </w:rPr>
        <w:t>Для удаления нажмите корзину и подтвердите действие.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Проверка дублей. </w:t>
            </w:r>
            <w:r>
              <w:rPr>
                <w:rFonts w:ascii="Calibri" w:hAnsi="Calibri" w:eastAsia="Calibri"/>
                <w:color w:val="1F2937"/>
              </w:rPr>
              <w:t>Наименования сравниваются без учета регистра и лишних пробелов. Например, «Склад» и «склад» считаются одним наименованием.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Осторожно. </w:t>
            </w:r>
            <w:r>
              <w:rPr>
                <w:rFonts w:ascii="Calibri" w:hAnsi="Calibri" w:eastAsia="Calibri"/>
                <w:color w:val="1F2937"/>
              </w:rPr>
              <w:t>Не удаляйте запись справочника, если она используется сотрудниками. Сначала исправьте связанные данные.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Каталог одежды</w:t>
      </w:r>
    </w:p>
    <w:p>
      <w:pPr/>
      <w:r>
        <w:rPr>
          <w:rFonts w:ascii="Calibri" w:hAnsi="Calibri" w:eastAsia="Calibri"/>
        </w:rPr>
        <w:t>Каталог содержит наименования всех учитываемых видов спецодежды и СИЗ.</w:t>
      </w:r>
    </w:p>
    <w:p>
      <w:pPr>
        <w:numPr>
          <w:ilvl w:val="0"/>
          <w:numId w:val="14"/>
        </w:numPr>
        <w:spacing w:after="80"/>
        <w:ind w:left="539" w:hanging="255"/>
      </w:pPr>
      <w:r>
        <w:rPr>
          <w:rFonts w:ascii="Calibri" w:hAnsi="Calibri" w:eastAsia="Calibri"/>
        </w:rPr>
        <w:t>Откройте «Каталог одежды» и нажмите «Добавить одежду».</w:t>
      </w:r>
    </w:p>
    <w:p>
      <w:pPr>
        <w:numPr>
          <w:ilvl w:val="0"/>
          <w:numId w:val="14"/>
        </w:numPr>
        <w:spacing w:after="80"/>
        <w:ind w:left="539" w:hanging="255"/>
      </w:pPr>
      <w:r>
        <w:rPr>
          <w:rFonts w:ascii="Calibri" w:hAnsi="Calibri" w:eastAsia="Calibri"/>
        </w:rPr>
        <w:t>Введите наименование.</w:t>
      </w:r>
    </w:p>
    <w:p>
      <w:pPr>
        <w:numPr>
          <w:ilvl w:val="0"/>
          <w:numId w:val="14"/>
        </w:numPr>
        <w:spacing w:after="80"/>
        <w:ind w:left="539" w:hanging="255"/>
      </w:pPr>
      <w:r>
        <w:rPr>
          <w:rFonts w:ascii="Calibri" w:hAnsi="Calibri" w:eastAsia="Calibri"/>
        </w:rPr>
        <w:t>Выберите тип: «Верхняя одежда», «Обувь» или «Безразмерная».</w:t>
      </w:r>
    </w:p>
    <w:p>
      <w:pPr>
        <w:numPr>
          <w:ilvl w:val="0"/>
          <w:numId w:val="14"/>
        </w:numPr>
        <w:spacing w:after="80"/>
        <w:ind w:left="539" w:hanging="255"/>
      </w:pPr>
      <w:r>
        <w:rPr>
          <w:rFonts w:ascii="Calibri" w:hAnsi="Calibri" w:eastAsia="Calibri"/>
        </w:rPr>
        <w:t>Нажмите «Добавить».</w:t>
      </w:r>
    </w:p>
    <w:p>
      <w:pPr/>
      <w:r>
        <w:rPr>
          <w:rFonts w:ascii="Calibri" w:hAnsi="Calibri" w:eastAsia="Calibri"/>
        </w:rPr>
        <w:t>Кнопки над таблицей позволяют показать все позиции или только выбранный тип. Дубли наименований определяются без учета регистра.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200"/>
        <w:gridCol w:w="35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Тип</w:t>
            </w:r>
          </w:p>
        </w:tc>
        <w:tc>
          <w:tcPr>
            <w:tcW w:type="dxa" w:w="3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Какие параметры используются</w:t>
            </w:r>
          </w:p>
        </w:tc>
        <w:tc>
          <w:tcPr>
            <w:tcW w:type="dxa" w:w="3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Примеры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Верхняя одежда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Размер и рост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Костюм, куртка, халат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Обувь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Только размер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Ботинки, сапоги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Безразмерная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Размер и рост не указываются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Каска, перчатки общего типа, очки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Сотрудники</w:t>
      </w:r>
    </w:p>
    <w:p>
      <w:pPr>
        <w:pStyle w:val="Heading2"/>
        <w:keepNext/>
      </w:pPr>
      <w:r>
        <w:t>Добавление сотрудника</w:t>
      </w:r>
    </w:p>
    <w:p>
      <w:pPr>
        <w:numPr>
          <w:ilvl w:val="0"/>
          <w:numId w:val="15"/>
        </w:numPr>
        <w:spacing w:after="80"/>
        <w:ind w:left="539" w:hanging="255"/>
      </w:pPr>
      <w:r>
        <w:rPr>
          <w:rFonts w:ascii="Calibri" w:hAnsi="Calibri" w:eastAsia="Calibri"/>
        </w:rPr>
        <w:t>Откройте раздел «Сотрудники» и нажмите «Добавить сотрудника».</w:t>
      </w:r>
    </w:p>
    <w:p>
      <w:pPr>
        <w:numPr>
          <w:ilvl w:val="0"/>
          <w:numId w:val="15"/>
        </w:numPr>
        <w:spacing w:after="80"/>
        <w:ind w:left="539" w:hanging="255"/>
      </w:pPr>
      <w:r>
        <w:rPr>
          <w:rFonts w:ascii="Calibri" w:hAnsi="Calibri" w:eastAsia="Calibri"/>
        </w:rPr>
        <w:t>Заполните фамилию, имя и отчество.</w:t>
      </w:r>
    </w:p>
    <w:p>
      <w:pPr>
        <w:numPr>
          <w:ilvl w:val="0"/>
          <w:numId w:val="15"/>
        </w:numPr>
        <w:spacing w:after="80"/>
        <w:ind w:left="539" w:hanging="255"/>
      </w:pPr>
      <w:r>
        <w:rPr>
          <w:rFonts w:ascii="Calibri" w:hAnsi="Calibri" w:eastAsia="Calibri"/>
        </w:rPr>
        <w:t>Выберите пол, подразделение, службу и должность.</w:t>
      </w:r>
    </w:p>
    <w:p>
      <w:pPr>
        <w:numPr>
          <w:ilvl w:val="0"/>
          <w:numId w:val="15"/>
        </w:numPr>
        <w:spacing w:after="80"/>
        <w:ind w:left="539" w:hanging="255"/>
      </w:pPr>
      <w:r>
        <w:rPr>
          <w:rFonts w:ascii="Calibri" w:hAnsi="Calibri" w:eastAsia="Calibri"/>
        </w:rPr>
        <w:t>При наличии данных укажите рост, размер одежды и размер обуви.</w:t>
      </w:r>
    </w:p>
    <w:p>
      <w:pPr>
        <w:numPr>
          <w:ilvl w:val="0"/>
          <w:numId w:val="15"/>
        </w:numPr>
        <w:spacing w:after="80"/>
        <w:ind w:left="539" w:hanging="255"/>
      </w:pPr>
      <w:r>
        <w:rPr>
          <w:rFonts w:ascii="Calibri" w:hAnsi="Calibri" w:eastAsia="Calibri"/>
        </w:rPr>
        <w:t>Нажмите «Добавить».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Параметр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Обязательные поля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Фамилия, имя, отчество, пол, подразделение, служба и должность.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Дополнительные поля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Рост, размер одежды и размер обуви.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Поиск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Введите часть фамилии в поле поиска.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Фильтр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Выберите подразделение или оставьте «Все подразделения».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Редактирование и дубли</w:t>
      </w:r>
    </w:p>
    <w:p>
      <w:pPr/>
      <w:r>
        <w:rPr>
          <w:rFonts w:ascii="Calibri" w:hAnsi="Calibri" w:eastAsia="Calibri"/>
        </w:rPr>
        <w:t>Для редактирования нажмите карандаш в строке сотрудника, измените данные и нажмите «Сохранить изменения».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Проверка дублей. </w:t>
            </w:r>
            <w:r>
              <w:rPr>
                <w:rFonts w:ascii="Calibri" w:hAnsi="Calibri" w:eastAsia="Calibri"/>
                <w:color w:val="1F2937"/>
              </w:rPr>
              <w:t>Сотрудник считается дублем, если совпадают ФИО, подразделение, служба и должность. Регистр букв в ФИО не учитывается.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Перед удалением. </w:t>
            </w:r>
            <w:r>
              <w:rPr>
                <w:rFonts w:ascii="Calibri" w:hAnsi="Calibri" w:eastAsia="Calibri"/>
                <w:color w:val="1F2937"/>
              </w:rPr>
              <w:t>Проверьте отчет по сотруднику и наличие связанных выдач. Удаление выполняйте только при ошибочном создании записи.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Нормы выдачи</w:t>
      </w:r>
    </w:p>
    <w:p>
      <w:pPr/>
      <w:r>
        <w:rPr>
          <w:rFonts w:ascii="Calibri" w:hAnsi="Calibri" w:eastAsia="Calibri"/>
        </w:rPr>
        <w:t>Норма определяет, какие СИЗ, в каком количестве и на какой срок положены сотруднику по его должности. Одну норму можно назначить нескольким должностям, но у каждой должности может быть только одна действующая норма.</w:t>
      </w:r>
    </w:p>
    <w:p>
      <w:pPr>
        <w:pStyle w:val="Heading3"/>
        <w:keepNext/>
      </w:pPr>
      <w:r>
        <w:t>Просмотр и поиск норм</w:t>
      </w:r>
    </w:p>
    <w:p>
      <w:pPr/>
      <w:r>
        <w:rPr>
          <w:rFonts w:ascii="Calibri" w:hAnsi="Calibri" w:eastAsia="Calibri"/>
        </w:rPr>
        <w:t>В списке нормы пронумерованы по порядку. Назначенные должности выводятся отдельными строками, а в столбце «Состав» указано количество позиций СИЗ.</w:t>
      </w:r>
    </w:p>
    <w:p>
      <w:pPr>
        <w:numPr>
          <w:ilvl w:val="0"/>
          <w:numId w:val="16"/>
        </w:numPr>
        <w:spacing w:after="80"/>
        <w:ind w:left="539" w:hanging="255"/>
      </w:pPr>
      <w:r>
        <w:rPr>
          <w:rFonts w:ascii="Calibri" w:hAnsi="Calibri" w:eastAsia="Calibri"/>
        </w:rPr>
        <w:t>Чтобы найти норму, введите часть ее наименования или должности в поле поиска.</w:t>
      </w:r>
    </w:p>
    <w:p>
      <w:pPr>
        <w:numPr>
          <w:ilvl w:val="0"/>
          <w:numId w:val="16"/>
        </w:numPr>
        <w:spacing w:after="80"/>
        <w:ind w:left="539" w:hanging="255"/>
      </w:pPr>
      <w:r>
        <w:rPr>
          <w:rFonts w:ascii="Calibri" w:hAnsi="Calibri" w:eastAsia="Calibri"/>
        </w:rPr>
        <w:t>Нажмите на название нормы или количество позиций в столбце «Состав».</w:t>
      </w:r>
    </w:p>
    <w:p>
      <w:pPr>
        <w:numPr>
          <w:ilvl w:val="0"/>
          <w:numId w:val="16"/>
        </w:numPr>
        <w:spacing w:after="80"/>
        <w:ind w:left="539" w:hanging="255"/>
      </w:pPr>
      <w:r>
        <w:rPr>
          <w:rFonts w:ascii="Calibri" w:hAnsi="Calibri" w:eastAsia="Calibri"/>
        </w:rPr>
        <w:t>В раскрытой таблице проверьте наименования СИЗ, количество и срок эксплуатации.</w:t>
      </w:r>
    </w:p>
    <w:p>
      <w:pPr/>
      <w:r>
        <w:rPr>
          <w:rFonts w:ascii="Calibri" w:hAnsi="Calibri" w:eastAsia="Calibri"/>
        </w:rPr>
        <w:t>Можно одновременно раскрыть несколько норм. Повторное нажатие на название или количество позиций сворачивает состав.</w:t>
      </w:r>
    </w:p>
    <w:p>
      <w:pPr>
        <w:pStyle w:val="Heading2"/>
        <w:keepNext/>
      </w:pPr>
      <w:r>
        <w:t>Создание нормы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Откройте раздел «Нормы выдачи» и нажмите «Добавить норму».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Введите понятное наименование нормы и при необходимости примечание.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Отметьте должности, для которых применяется эта норма.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В блоке «Положенные СИЗ» выберите СИЗ, укажите количество и срок эксплуатации в месяцах.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При необходимости нажмите «Добавить позицию». Новая строка появится первой в списке, а поле выбора СИЗ сразу станет активным.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Нажмите «Сохранить».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200"/>
        <w:gridCol w:w="35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Поле</w:t>
            </w:r>
          </w:p>
        </w:tc>
        <w:tc>
          <w:tcPr>
            <w:tcW w:type="dxa" w:w="3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Назначение</w:t>
            </w:r>
          </w:p>
        </w:tc>
        <w:tc>
          <w:tcPr>
            <w:tcW w:type="dxa" w:w="3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Пример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СИЗ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Позиция из каталога одежды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Каска защитная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Количество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Сколько единиц одновременно положено сотруднику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1 шт.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Срок, месяцев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Срок эксплуатации одной фактической выдачи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12 мес.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Количество по норме. </w:t>
            </w:r>
            <w:r>
              <w:rPr>
                <w:rFonts w:ascii="Calibri" w:hAnsi="Calibri" w:eastAsia="Calibri"/>
                <w:color w:val="1F2937"/>
              </w:rPr>
              <w:t>Указанное количество выдается одновременно на весь установленный срок. Например, «2 шт. на 12 месяцев» означает две единицы одной выдачей и следующую плановую выдачу через 12 месяцев.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Изменение и удаление нормы</w:t>
      </w:r>
    </w:p>
    <w:p>
      <w:pPr/>
      <w:r>
        <w:rPr>
          <w:rFonts w:ascii="Calibri" w:hAnsi="Calibri" w:eastAsia="Calibri"/>
        </w:rPr>
        <w:t>Карандаш открывает норму для изменения наименования, должностей, состава, количества и сроков. Кнопки «Отмена» и «Сохранить» закреплены у нижнего края окна и остаются видимыми при прокрутке. Новые значения применяются к будущим выдачам и не изменяют срок ранее оформленных выдач.</w:t>
      </w:r>
    </w:p>
    <w:p>
      <w:pPr/>
      <w:r>
        <w:rPr>
          <w:rFonts w:ascii="Calibri" w:hAnsi="Calibri" w:eastAsia="Calibri"/>
        </w:rPr>
        <w:t>Если закрыть измененную форму крестиком или кнопкой «Отмена», программа предложит сохранить изменения, выйти без сохранения или продолжить редактирование.</w:t>
      </w:r>
    </w:p>
    <w:p>
      <w:pPr/>
      <w:r>
        <w:rPr>
          <w:rFonts w:ascii="Calibri" w:hAnsi="Calibri" w:eastAsia="Calibri"/>
        </w:rPr>
        <w:t>Корзина удаляет норму и снимает ее с назначенных должностей. Сами должности, сотрудники и ранее оформленные выдачи сохраняются.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Связь с каталогом. </w:t>
            </w:r>
            <w:r>
              <w:rPr>
                <w:rFonts w:ascii="Calibri" w:hAnsi="Calibri" w:eastAsia="Calibri"/>
                <w:color w:val="1F2937"/>
              </w:rPr>
              <w:t>СИЗ нельзя удалить из каталога, пока оно входит хотя бы в одну норму выдачи. Сначала удалите позицию из нормы.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Остатки на складе</w:t>
      </w:r>
    </w:p>
    <w:p>
      <w:pPr/>
      <w:r>
        <w:rPr>
          <w:rFonts w:ascii="Calibri" w:hAnsi="Calibri" w:eastAsia="Calibri"/>
        </w:rPr>
        <w:t>Раздел показывает текущие остатки по каждому наименованию, размеру и росту. Наименования выводятся в алфавитном порядке.</w:t>
      </w:r>
    </w:p>
    <w:p>
      <w:pPr>
        <w:pStyle w:val="Heading2"/>
        <w:keepNext/>
      </w:pPr>
      <w:r>
        <w:t>Добавление остатка</w:t>
      </w:r>
    </w:p>
    <w:p>
      <w:pPr>
        <w:numPr>
          <w:ilvl w:val="0"/>
          <w:numId w:val="18"/>
        </w:numPr>
        <w:spacing w:after="80"/>
        <w:ind w:left="539" w:hanging="255"/>
      </w:pPr>
      <w:r>
        <w:rPr>
          <w:rFonts w:ascii="Calibri" w:hAnsi="Calibri" w:eastAsia="Calibri"/>
        </w:rPr>
        <w:t>Откройте «Остатки на складе» и нажмите «Добавить».</w:t>
      </w:r>
    </w:p>
    <w:p>
      <w:pPr>
        <w:numPr>
          <w:ilvl w:val="0"/>
          <w:numId w:val="18"/>
        </w:numPr>
        <w:spacing w:after="80"/>
        <w:ind w:left="539" w:hanging="255"/>
      </w:pPr>
      <w:r>
        <w:rPr>
          <w:rFonts w:ascii="Calibri" w:hAnsi="Calibri" w:eastAsia="Calibri"/>
        </w:rPr>
        <w:t>Выберите наименование из каталога.</w:t>
      </w:r>
    </w:p>
    <w:p>
      <w:pPr>
        <w:numPr>
          <w:ilvl w:val="0"/>
          <w:numId w:val="18"/>
        </w:numPr>
        <w:spacing w:after="80"/>
        <w:ind w:left="539" w:hanging="255"/>
      </w:pPr>
      <w:r>
        <w:rPr>
          <w:rFonts w:ascii="Calibri" w:hAnsi="Calibri" w:eastAsia="Calibri"/>
        </w:rPr>
        <w:t>Укажите параметры позиции согласно ее типу.</w:t>
      </w:r>
    </w:p>
    <w:p>
      <w:pPr>
        <w:numPr>
          <w:ilvl w:val="0"/>
          <w:numId w:val="18"/>
        </w:numPr>
        <w:spacing w:after="80"/>
        <w:ind w:left="539" w:hanging="255"/>
      </w:pPr>
      <w:r>
        <w:rPr>
          <w:rFonts w:ascii="Calibri" w:hAnsi="Calibri" w:eastAsia="Calibri"/>
        </w:rPr>
        <w:t>Введите количество. Оно должно быть больше нуля.</w:t>
      </w:r>
    </w:p>
    <w:p>
      <w:pPr>
        <w:numPr>
          <w:ilvl w:val="0"/>
          <w:numId w:val="18"/>
        </w:numPr>
        <w:spacing w:after="80"/>
        <w:ind w:left="539" w:hanging="255"/>
      </w:pPr>
      <w:r>
        <w:rPr>
          <w:rFonts w:ascii="Calibri" w:hAnsi="Calibri" w:eastAsia="Calibri"/>
        </w:rPr>
        <w:t>При необходимости добавьте примечание и нажмите «Сохранить».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3080"/>
        <w:gridCol w:w="3080"/>
      </w:tblGrid>
      <w:tr>
        <w:trPr>
          <w:tblHeader w:val="true"/>
          <w:cantSplit/>
        </w:trPr>
        <w:tc>
          <w:tcPr>
            <w:tcW w:type="dxa" w:w="3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Тип</w:t>
            </w:r>
          </w:p>
        </w:tc>
        <w:tc>
          <w:tcPr>
            <w:tcW w:type="dxa" w:w="30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Размер</w:t>
            </w:r>
          </w:p>
        </w:tc>
        <w:tc>
          <w:tcPr>
            <w:tcW w:type="dxa" w:w="30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Рост</w:t>
            </w:r>
          </w:p>
        </w:tc>
      </w:tr>
      <w:tr>
        <w:trPr>
          <w:cantSplit/>
        </w:trP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Верхняя одежда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Обязателен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Обязателен</w:t>
            </w:r>
          </w:p>
        </w:tc>
      </w:tr>
      <w:tr>
        <w:trPr>
          <w:cantSplit/>
        </w:trP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Обувь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Обязателен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указывается</w:t>
            </w:r>
          </w:p>
        </w:tc>
      </w:tr>
      <w:tr>
        <w:trPr>
          <w:cantSplit/>
        </w:trP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Безразмерная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указывается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указывается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Изменение и удаление</w:t>
      </w:r>
    </w:p>
    <w:p>
      <w:pPr/>
      <w:r>
        <w:rPr>
          <w:rFonts w:ascii="Calibri" w:hAnsi="Calibri" w:eastAsia="Calibri"/>
        </w:rPr>
        <w:t>Нажмите карандаш, чтобы изменить количество или примечание. В поле «Количество» укажите новый фактический остаток, затем сохраните запись.</w:t>
      </w:r>
    </w:p>
    <w:p>
      <w:pPr/>
      <w:r>
        <w:rPr>
          <w:rFonts w:ascii="Calibri" w:hAnsi="Calibri" w:eastAsia="Calibri"/>
        </w:rPr>
        <w:t>Корзина удаляет выбранную складскую запись после подтверждения. Применяйте удаление только для ошибочно заведенной строки.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Не смешивайте параметры. </w:t>
            </w:r>
            <w:r>
              <w:rPr>
                <w:rFonts w:ascii="Calibri" w:hAnsi="Calibri" w:eastAsia="Calibri"/>
                <w:color w:val="1F2937"/>
              </w:rPr>
              <w:t>Одинаковое наименование с разными размерами или ростом учитывается отдельными складскими строками.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Выдача спецодежды</w:t>
      </w:r>
    </w:p>
    <w:p>
      <w:pPr>
        <w:pStyle w:val="Heading2"/>
        <w:keepNext/>
      </w:pPr>
      <w:r>
        <w:t>Оформление выдачи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Откройте раздел «Выдача одежды».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Найдите и выберите сотрудника. Поле поддерживает поиск по ФИО.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Укажите дату выдачи с клавиатуры или выберите ее в календаре.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При необходимости заполните общее примечание.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Проверьте блок «Положено по норме»: он показывает положенное, ранее выданное, недостающее количество и дату следующей выдачи.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Для недостающего СИЗ нажмите «Добавить» в строке нормы либо используйте общую кнопку «Добавить позицию».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Выберите наименование, укажите размер и рост по типу позиции, количество и при необходимости примечание.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Проверьте строку «Доступно на складе» и нажмите «Добавить».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Повторите добавление для остальных позиций.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Проверьте итоговый список и нажмите «Оформить выдачу».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После сообщения «Выдача оформлена» нажмите «ОК».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7245"/>
              </w:rPr>
              <w:t xml:space="preserve">Контроль остатка. </w:t>
            </w:r>
            <w:r>
              <w:rPr>
                <w:rFonts w:ascii="Calibri" w:hAnsi="Calibri" w:eastAsia="Calibri"/>
                <w:color w:val="1F2937"/>
              </w:rPr>
              <w:t>Система не позволяет выдать больше указанного сочетания наименования, размера и роста, чем доступно на складе.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Срок эксплуатации. </w:t>
            </w:r>
            <w:r>
              <w:rPr>
                <w:rFonts w:ascii="Calibri" w:hAnsi="Calibri" w:eastAsia="Calibri"/>
                <w:color w:val="1F2937"/>
              </w:rPr>
              <w:t>Для СИЗ из нормы срок подставляется автоматически и не редактируется в форме выдачи. Для позиции вне нормы срок вводится вручную. В документе сохраняется фактически примененный срок, поэтому последующее изменение нормы не меняет историю.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До оформления. </w:t>
            </w:r>
            <w:r>
              <w:rPr>
                <w:rFonts w:ascii="Calibri" w:hAnsi="Calibri" w:eastAsia="Calibri"/>
                <w:color w:val="1F2937"/>
              </w:rPr>
              <w:t>Позицию можно удалить из подготовленного списка. После оформления исправления выполняются через «Отчет по выдаче».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Обеспеченность СИЗ</w:t>
      </w:r>
    </w:p>
    <w:p>
      <w:pPr/>
      <w:r>
        <w:rPr>
          <w:rFonts w:ascii="Calibri" w:hAnsi="Calibri" w:eastAsia="Calibri"/>
        </w:rPr>
        <w:t>Раздел сопоставляет норму должности сотрудника с фактическими выдачами на выбранную дату.</w:t>
      </w:r>
    </w:p>
    <w:p>
      <w:pPr>
        <w:numPr>
          <w:ilvl w:val="0"/>
          <w:numId w:val="20"/>
        </w:numPr>
        <w:spacing w:after="80"/>
        <w:ind w:left="539" w:hanging="255"/>
      </w:pPr>
      <w:r>
        <w:rPr>
          <w:rFonts w:ascii="Calibri" w:hAnsi="Calibri" w:eastAsia="Calibri"/>
        </w:rPr>
        <w:t>Откройте раздел «Обеспеченность СИЗ».</w:t>
      </w:r>
    </w:p>
    <w:p>
      <w:pPr>
        <w:numPr>
          <w:ilvl w:val="0"/>
          <w:numId w:val="20"/>
        </w:numPr>
        <w:spacing w:after="80"/>
        <w:ind w:left="539" w:hanging="255"/>
      </w:pPr>
      <w:r>
        <w:rPr>
          <w:rFonts w:ascii="Calibri" w:hAnsi="Calibri" w:eastAsia="Calibri"/>
        </w:rPr>
        <w:t>Выберите сотрудника.</w:t>
      </w:r>
    </w:p>
    <w:p>
      <w:pPr>
        <w:numPr>
          <w:ilvl w:val="0"/>
          <w:numId w:val="20"/>
        </w:numPr>
        <w:spacing w:after="80"/>
        <w:ind w:left="539" w:hanging="255"/>
      </w:pPr>
      <w:r>
        <w:rPr>
          <w:rFonts w:ascii="Calibri" w:hAnsi="Calibri" w:eastAsia="Calibri"/>
        </w:rPr>
        <w:t>Укажите дату проверки с клавиатуры или в календаре.</w:t>
      </w:r>
    </w:p>
    <w:p>
      <w:pPr>
        <w:numPr>
          <w:ilvl w:val="0"/>
          <w:numId w:val="20"/>
        </w:numPr>
        <w:spacing w:after="80"/>
        <w:ind w:left="539" w:hanging="255"/>
      </w:pPr>
      <w:r>
        <w:rPr>
          <w:rFonts w:ascii="Calibri" w:hAnsi="Calibri" w:eastAsia="Calibri"/>
        </w:rPr>
        <w:t>Просмотрите результат по каждой позиции нормы.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00"/>
        <w:gridCol w:w="34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Столбец</w:t>
            </w:r>
          </w:p>
        </w:tc>
        <w:tc>
          <w:tcPr>
            <w:tcW w:type="dxa" w:w="3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Что показывает</w:t>
            </w:r>
          </w:p>
        </w:tc>
        <w:tc>
          <w:tcPr>
            <w:tcW w:type="dxa" w:w="3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Как читать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Положено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Количество по норме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Сколько единиц должно быть обеспечено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Выдано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Количество с действующим сроком эксплуатации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Просроченные выдачи не учитываются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хватает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Разница между положенным и выданным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Ноль означает, что норма обеспечена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Следующая выдача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Дата, когда действующего количества станет недостаточно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«Не выдано» означает текущую нехватку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Если расчет недоступен. </w:t>
            </w:r>
            <w:r>
              <w:rPr>
                <w:rFonts w:ascii="Calibri" w:hAnsi="Calibri" w:eastAsia="Calibri"/>
                <w:color w:val="1F2937"/>
              </w:rPr>
              <w:t>Система сообщит, что у сотрудника не указана должность или для его должности не назначена норма. Исправьте карточку сотрудника либо настройте норму.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Отчет по выдаче</w:t>
      </w:r>
    </w:p>
    <w:p>
      <w:pPr/>
      <w:r>
        <w:rPr>
          <w:rFonts w:ascii="Calibri" w:hAnsi="Calibri" w:eastAsia="Calibri"/>
        </w:rPr>
        <w:t>Раздел показывает выданную сотрудникам спецодежду, даты и состояние каждой позиции.</w:t>
      </w:r>
    </w:p>
    <w:p>
      <w:pPr>
        <w:numPr>
          <w:ilvl w:val="0"/>
          <w:numId w:val="21"/>
        </w:numPr>
        <w:spacing w:after="80"/>
        <w:ind w:left="539" w:hanging="255"/>
      </w:pPr>
      <w:r>
        <w:rPr>
          <w:rFonts w:ascii="Calibri" w:hAnsi="Calibri" w:eastAsia="Calibri"/>
        </w:rPr>
        <w:t>Откройте «Отчет по выдаче».</w:t>
      </w:r>
    </w:p>
    <w:p>
      <w:pPr>
        <w:numPr>
          <w:ilvl w:val="0"/>
          <w:numId w:val="21"/>
        </w:numPr>
        <w:spacing w:after="80"/>
        <w:ind w:left="539" w:hanging="255"/>
      </w:pPr>
      <w:r>
        <w:rPr>
          <w:rFonts w:ascii="Calibri" w:hAnsi="Calibri" w:eastAsia="Calibri"/>
        </w:rPr>
        <w:t>Введите ФИО или выберите подразделение для поиска сотрудника.</w:t>
      </w:r>
    </w:p>
    <w:p>
      <w:pPr>
        <w:numPr>
          <w:ilvl w:val="0"/>
          <w:numId w:val="21"/>
        </w:numPr>
        <w:spacing w:after="80"/>
        <w:ind w:left="539" w:hanging="255"/>
      </w:pPr>
      <w:r>
        <w:rPr>
          <w:rFonts w:ascii="Calibri" w:hAnsi="Calibri" w:eastAsia="Calibri"/>
        </w:rPr>
        <w:t>Нажмите строку сотрудника.</w:t>
      </w:r>
    </w:p>
    <w:p>
      <w:pPr>
        <w:numPr>
          <w:ilvl w:val="0"/>
          <w:numId w:val="21"/>
        </w:numPr>
        <w:spacing w:after="80"/>
        <w:ind w:left="539" w:hanging="255"/>
      </w:pPr>
      <w:r>
        <w:rPr>
          <w:rFonts w:ascii="Calibri" w:hAnsi="Calibri" w:eastAsia="Calibri"/>
        </w:rPr>
        <w:t>Просмотрите наименование, количество, размер, рост, дату выдачи, срок окончания и статус.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Действие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Редактировать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Для действующей позиции можно изменить количество, срок эксплуатации и примечание.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Удалить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Удаляет выбранную запись выдачи без возврата количества на склад.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Списать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Доступно для просроченной позиции, удаляет ее из перечня выданного и не возвращает на склад.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Учетные действия. </w:t>
            </w:r>
            <w:r>
              <w:rPr>
                <w:rFonts w:ascii="Calibri" w:hAnsi="Calibri" w:eastAsia="Calibri"/>
                <w:color w:val="1F2937"/>
              </w:rPr>
              <w:t>Редактирование, удаление и списание влияют на учет. Удаленная или списанная ранее выданная позиция не увеличивает складской остаток.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Отчет для заказа</w:t>
      </w:r>
    </w:p>
    <w:p>
      <w:pPr/>
      <w:r>
        <w:rPr>
          <w:rFonts w:ascii="Calibri" w:hAnsi="Calibri" w:eastAsia="Calibri"/>
        </w:rPr>
        <w:t>Отчет рассчитывает потребность в замене спецодежды, срок эксплуатации которой закончится не позднее выбранной даты.</w:t>
      </w:r>
    </w:p>
    <w:p>
      <w:pPr>
        <w:numPr>
          <w:ilvl w:val="0"/>
          <w:numId w:val="22"/>
        </w:numPr>
        <w:spacing w:after="80"/>
        <w:ind w:left="539" w:hanging="255"/>
      </w:pPr>
      <w:r>
        <w:rPr>
          <w:rFonts w:ascii="Calibri" w:hAnsi="Calibri" w:eastAsia="Calibri"/>
        </w:rPr>
        <w:t>Откройте «Отчет для заказа».</w:t>
      </w:r>
    </w:p>
    <w:p>
      <w:pPr>
        <w:numPr>
          <w:ilvl w:val="0"/>
          <w:numId w:val="22"/>
        </w:numPr>
        <w:spacing w:after="80"/>
        <w:ind w:left="539" w:hanging="255"/>
      </w:pPr>
      <w:r>
        <w:rPr>
          <w:rFonts w:ascii="Calibri" w:hAnsi="Calibri" w:eastAsia="Calibri"/>
        </w:rPr>
        <w:t>В поле «Сформировать на дату» введите дату или выберите ее в календаре.</w:t>
      </w:r>
    </w:p>
    <w:p>
      <w:pPr>
        <w:numPr>
          <w:ilvl w:val="0"/>
          <w:numId w:val="22"/>
        </w:numPr>
        <w:spacing w:after="80"/>
        <w:ind w:left="539" w:hanging="255"/>
      </w:pPr>
      <w:r>
        <w:rPr>
          <w:rFonts w:ascii="Calibri" w:hAnsi="Calibri" w:eastAsia="Calibri"/>
        </w:rPr>
        <w:t>При необходимости выберите тип: все, верхняя одежда, обувь или безразмерная.</w:t>
      </w:r>
    </w:p>
    <w:p>
      <w:pPr>
        <w:numPr>
          <w:ilvl w:val="0"/>
          <w:numId w:val="22"/>
        </w:numPr>
        <w:spacing w:after="80"/>
        <w:ind w:left="539" w:hanging="255"/>
      </w:pPr>
      <w:r>
        <w:rPr>
          <w:rFonts w:ascii="Calibri" w:hAnsi="Calibri" w:eastAsia="Calibri"/>
        </w:rPr>
        <w:t>Просмотрите рассчитанные количества.</w:t>
      </w:r>
    </w:p>
    <w:p>
      <w:pPr>
        <w:numPr>
          <w:ilvl w:val="0"/>
          <w:numId w:val="22"/>
        </w:numPr>
        <w:spacing w:after="80"/>
        <w:ind w:left="539" w:hanging="255"/>
      </w:pPr>
      <w:r>
        <w:rPr>
          <w:rFonts w:ascii="Calibri" w:hAnsi="Calibri" w:eastAsia="Calibri"/>
        </w:rPr>
        <w:t>Нажмите на наименование, чтобы увидеть сотрудников, для которых требуется замена.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200"/>
        <w:gridCol w:w="35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Столбец</w:t>
            </w:r>
          </w:p>
        </w:tc>
        <w:tc>
          <w:tcPr>
            <w:tcW w:type="dxa" w:w="3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Что показывает</w:t>
            </w:r>
          </w:p>
        </w:tc>
        <w:tc>
          <w:tcPr>
            <w:tcW w:type="dxa" w:w="3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Расчет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Требуется заменить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Количество выданных позиций со сроком окончания до выбранной даты включительно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Сумма по наименованию, размеру и росту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Есть на складе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Текущий складской остаток той же позиции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По совпадающим наименованию, размеру и росту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 заказу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Недостающее количество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Требуется заменить минус остаток, но не меньше нуля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Пример. </w:t>
            </w:r>
            <w:r>
              <w:rPr>
                <w:rFonts w:ascii="Calibri" w:hAnsi="Calibri" w:eastAsia="Calibri"/>
                <w:color w:val="1F2937"/>
              </w:rPr>
              <w:t>Если требуется заменить 35 касок, а на складе есть 10, в столбце «К заказу» будет указано 25.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Экспорт и печать</w:t>
      </w:r>
    </w:p>
    <w:p>
      <w:pPr>
        <w:numPr>
          <w:ilvl w:val="0"/>
          <w:numId w:val="23"/>
        </w:numPr>
        <w:spacing w:after="80"/>
        <w:ind w:left="539" w:hanging="255"/>
      </w:pPr>
      <w:r>
        <w:rPr>
          <w:rFonts w:ascii="Calibri" w:hAnsi="Calibri" w:eastAsia="Calibri"/>
        </w:rPr>
        <w:t>Установите дату и фильтр, которые должны попасть в файл.</w:t>
      </w:r>
    </w:p>
    <w:p>
      <w:pPr>
        <w:numPr>
          <w:ilvl w:val="0"/>
          <w:numId w:val="23"/>
        </w:numPr>
        <w:spacing w:after="80"/>
        <w:ind w:left="539" w:hanging="255"/>
      </w:pPr>
      <w:r>
        <w:rPr>
          <w:rFonts w:ascii="Calibri" w:hAnsi="Calibri" w:eastAsia="Calibri"/>
        </w:rPr>
        <w:t>Нажмите «Экспорт в Excel». Будет загружен файл order_report.xlsx.</w:t>
      </w:r>
    </w:p>
    <w:p>
      <w:pPr>
        <w:numPr>
          <w:ilvl w:val="0"/>
          <w:numId w:val="23"/>
        </w:numPr>
        <w:spacing w:after="80"/>
        <w:ind w:left="539" w:hanging="255"/>
      </w:pPr>
      <w:r>
        <w:rPr>
          <w:rFonts w:ascii="Calibri" w:hAnsi="Calibri" w:eastAsia="Calibri"/>
        </w:rPr>
        <w:t>Откройте файл в Excel. Строки сотрудников первоначально свернуты.</w:t>
      </w:r>
    </w:p>
    <w:p>
      <w:pPr>
        <w:numPr>
          <w:ilvl w:val="0"/>
          <w:numId w:val="23"/>
        </w:numPr>
        <w:spacing w:after="80"/>
        <w:ind w:left="539" w:hanging="255"/>
      </w:pPr>
      <w:r>
        <w:rPr>
          <w:rFonts w:ascii="Calibri" w:hAnsi="Calibri" w:eastAsia="Calibri"/>
        </w:rPr>
        <w:t>Для печати краткого отчета оставьте детализацию свернутой.</w:t>
      </w:r>
    </w:p>
    <w:p>
      <w:pPr>
        <w:numPr>
          <w:ilvl w:val="0"/>
          <w:numId w:val="23"/>
        </w:numPr>
        <w:spacing w:after="80"/>
        <w:ind w:left="539" w:hanging="255"/>
      </w:pPr>
      <w:r>
        <w:rPr>
          <w:rFonts w:ascii="Calibri" w:hAnsi="Calibri" w:eastAsia="Calibri"/>
        </w:rPr>
        <w:t>Для печати с ФИО раскройте группы строк знаком «+» слева от таблицы.</w:t>
      </w:r>
    </w:p>
    <w:p>
      <w:pPr>
        <w:numPr>
          <w:ilvl w:val="0"/>
          <w:numId w:val="23"/>
        </w:numPr>
        <w:spacing w:after="80"/>
        <w:ind w:left="539" w:hanging="255"/>
      </w:pPr>
      <w:r>
        <w:rPr>
          <w:rFonts w:ascii="Calibri" w:hAnsi="Calibri" w:eastAsia="Calibri"/>
        </w:rPr>
        <w:t>В окне печати проверьте ориентацию «Альбомная», формат A4 и размещение по ширине на одной странице.</w:t>
      </w:r>
    </w:p>
    <w:p>
      <w:pPr/>
      <w:r>
        <w:rPr>
          <w:rFonts w:ascii="Calibri" w:hAnsi="Calibri" w:eastAsia="Calibri"/>
        </w:rPr>
        <w:t>Выгрузка содержит на одном листе сводные строки и связанную с ними детализацию по сотрудникам.</w:t>
      </w:r>
    </w:p>
    <w:p>
      <w:pPr>
        <w:pStyle w:val="Heading1"/>
        <w:keepNext/>
      </w:pPr>
      <w:r>
        <w:t>12. Учетные карточки</w:t>
      </w:r>
    </w:p>
    <w:p>
      <w:pPr/>
      <w:r>
        <w:rPr>
          <w:rFonts w:ascii="Calibri" w:hAnsi="Calibri" w:eastAsia="Calibri"/>
        </w:rPr>
        <w:t>Личная карточка формируется по выбранному сотруднику на основании его данных и истории выдачи.</w:t>
      </w:r>
    </w:p>
    <w:p>
      <w:pPr>
        <w:numPr>
          <w:ilvl w:val="0"/>
          <w:numId w:val="24"/>
        </w:numPr>
        <w:spacing w:after="80"/>
        <w:ind w:left="539" w:hanging="255"/>
      </w:pPr>
      <w:r>
        <w:rPr>
          <w:rFonts w:ascii="Calibri" w:hAnsi="Calibri" w:eastAsia="Calibri"/>
        </w:rPr>
        <w:t>Откройте раздел «Учетные карточки».</w:t>
      </w:r>
    </w:p>
    <w:p>
      <w:pPr>
        <w:numPr>
          <w:ilvl w:val="0"/>
          <w:numId w:val="24"/>
        </w:numPr>
        <w:spacing w:after="80"/>
        <w:ind w:left="539" w:hanging="255"/>
      </w:pPr>
      <w:r>
        <w:rPr>
          <w:rFonts w:ascii="Calibri" w:hAnsi="Calibri" w:eastAsia="Calibri"/>
        </w:rPr>
        <w:t>Выберите сотрудника в списке.</w:t>
      </w:r>
    </w:p>
    <w:p>
      <w:pPr>
        <w:numPr>
          <w:ilvl w:val="0"/>
          <w:numId w:val="24"/>
        </w:numPr>
        <w:spacing w:after="80"/>
        <w:ind w:left="539" w:hanging="255"/>
      </w:pPr>
      <w:r>
        <w:rPr>
          <w:rFonts w:ascii="Calibri" w:hAnsi="Calibri" w:eastAsia="Calibri"/>
        </w:rPr>
        <w:t>Проверьте отображаемые должность и подразделение.</w:t>
      </w:r>
    </w:p>
    <w:p>
      <w:pPr>
        <w:numPr>
          <w:ilvl w:val="0"/>
          <w:numId w:val="24"/>
        </w:numPr>
        <w:spacing w:after="80"/>
        <w:ind w:left="539" w:hanging="255"/>
      </w:pPr>
      <w:r>
        <w:rPr>
          <w:rFonts w:ascii="Calibri" w:hAnsi="Calibri" w:eastAsia="Calibri"/>
        </w:rPr>
        <w:t>Нажмите «Сформировать карточку».</w:t>
      </w:r>
    </w:p>
    <w:p>
      <w:pPr>
        <w:numPr>
          <w:ilvl w:val="0"/>
          <w:numId w:val="24"/>
        </w:numPr>
        <w:spacing w:after="80"/>
        <w:ind w:left="539" w:hanging="255"/>
      </w:pPr>
      <w:r>
        <w:rPr>
          <w:rFonts w:ascii="Calibri" w:hAnsi="Calibri" w:eastAsia="Calibri"/>
        </w:rPr>
        <w:t>Откройте загруженный файл Excel и проверьте данные перед печатью.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Раздел карточки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Сведения о сотруднике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ФИО, подразделение, должность, пол, рост, размер одежды и обуви.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Выданные позиции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Наименование, дата выдачи и количество по имеющимся данным учета.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Имя файла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Формируется по шаблону «Карточка_СИЗ_Фамилия_Имя.xlsx».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Перед формированием. </w:t>
            </w:r>
            <w:r>
              <w:rPr>
                <w:rFonts w:ascii="Calibri" w:hAnsi="Calibri" w:eastAsia="Calibri"/>
                <w:color w:val="1F2937"/>
              </w:rPr>
              <w:t>Если в карточке отсутствуют рост или размеры, сначала дополните запись сотрудника в справочнике «Сотрудники».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Работа с датами</w:t>
      </w:r>
    </w:p>
    <w:p>
      <w:pPr/>
      <w:r>
        <w:rPr>
          <w:rFonts w:ascii="Calibri" w:hAnsi="Calibri" w:eastAsia="Calibri"/>
        </w:rPr>
        <w:t>Поля дат используются при выдаче, проверке обеспеченности и формировании отчета для заказа.</w:t>
      </w:r>
    </w:p>
    <w:p>
      <w:pPr>
        <w:pStyle w:val="ListBullet"/>
      </w:pPr>
      <w:r>
        <w:rPr>
          <w:rFonts w:ascii="Calibri" w:hAnsi="Calibri" w:eastAsia="Calibri"/>
        </w:rPr>
        <w:t>Дату можно выбрать в русскоязычном календаре.</w:t>
      </w:r>
    </w:p>
    <w:p>
      <w:pPr>
        <w:pStyle w:val="ListBullet"/>
      </w:pPr>
      <w:r>
        <w:rPr>
          <w:rFonts w:ascii="Calibri" w:hAnsi="Calibri" w:eastAsia="Calibri"/>
        </w:rPr>
        <w:t>Дату можно ввести с клавиатуры в формате ДД.ММ.ГГГГ.</w:t>
      </w:r>
    </w:p>
    <w:p>
      <w:pPr>
        <w:pStyle w:val="ListBullet"/>
      </w:pPr>
      <w:r>
        <w:rPr>
          <w:rFonts w:ascii="Calibri" w:hAnsi="Calibri" w:eastAsia="Calibri"/>
        </w:rPr>
        <w:t>Для очистки выбранной даты используйте кнопку «Очистить» в календаре.</w:t>
      </w:r>
    </w:p>
    <w:p>
      <w:pPr>
        <w:pStyle w:val="ListBullet"/>
      </w:pPr>
      <w:r>
        <w:rPr>
          <w:rFonts w:ascii="Calibri" w:hAnsi="Calibri" w:eastAsia="Calibri"/>
        </w:rPr>
        <w:t>После ввода проверьте день, месяц и год перед сохранением или экспортом.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Пример. </w:t>
            </w:r>
            <w:r>
              <w:rPr>
                <w:rFonts w:ascii="Calibri" w:hAnsi="Calibri" w:eastAsia="Calibri"/>
                <w:color w:val="1F2937"/>
              </w:rPr>
              <w:t>Дата 5 сентября 2026 года вводится как 05.09.2026.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Сообщения и типичные ситуации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000"/>
        <w:gridCol w:w="3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Сообщение или ситуация</w:t>
            </w:r>
          </w:p>
        </w:tc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Причина</w:t>
            </w:r>
          </w:p>
        </w:tc>
        <w:tc>
          <w:tcPr>
            <w:tcW w:type="dxa" w:w="3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Запись с таким наименованием уже существует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Дубль в справочнике, включая отличие только регистром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Найдите существующую запись и при необходимости отредактируйте ее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Сотрудник с такими ФИО... уже существует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Совпали ФИО, подразделение, служба и должность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Проверьте существующую карточку сотрудника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Недостаточно на складе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Запрошенное количество больше доступного остатка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Проверьте размер и рост, уменьшите количество или сначала внесите поступление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Заполните все данные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выбран сотрудник, дата или отсутствуют позиции выдачи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Заполните обязательные поля и повторите оформление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Сотрудники не найдены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Фильтр не соответствует данным либо справочник пуст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Очистите поиск и фильтр или добавьте сотрудников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Нет данных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На выбранную дату отсутствуют позиции для отчета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Проверьте дату и выбранный тип одежды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У сотрудника не указана должность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Карточка сотрудника заполнена не полностью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Укажите должность в справочнике сотрудников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Норма выдачи не назначена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Для должности сотрудника не выбрана норма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Откройте «Нормы выдачи» и назначьте должность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удалось выполнить вход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Неверный логин, пароль или адрес организации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Проверьте адрес и раскладку клавиатуры, затем обратитесь к администратору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Правила безопасной работы</w:t>
      </w:r>
    </w:p>
    <w:p>
      <w:pPr>
        <w:pStyle w:val="ListBullet"/>
      </w:pPr>
      <w:r>
        <w:rPr>
          <w:rFonts w:ascii="Calibri" w:hAnsi="Calibri" w:eastAsia="Calibri"/>
        </w:rPr>
        <w:t>Не передавайте свой пароль другим сотрудникам.</w:t>
      </w:r>
    </w:p>
    <w:p>
      <w:pPr>
        <w:pStyle w:val="ListBullet"/>
      </w:pPr>
      <w:r>
        <w:rPr>
          <w:rFonts w:ascii="Calibri" w:hAnsi="Calibri" w:eastAsia="Calibri"/>
        </w:rPr>
        <w:t>Всегда проверяйте название организации после входа.</w:t>
      </w:r>
    </w:p>
    <w:p>
      <w:pPr>
        <w:pStyle w:val="ListBullet"/>
      </w:pPr>
      <w:r>
        <w:rPr>
          <w:rFonts w:ascii="Calibri" w:hAnsi="Calibri" w:eastAsia="Calibri"/>
        </w:rPr>
        <w:t>Не используйте удаление для возврата одежды на склад: удаление и списание складской остаток не увеличивают.</w:t>
      </w:r>
    </w:p>
    <w:p>
      <w:pPr>
        <w:pStyle w:val="ListBullet"/>
      </w:pPr>
      <w:r>
        <w:rPr>
          <w:rFonts w:ascii="Calibri" w:hAnsi="Calibri" w:eastAsia="Calibri"/>
        </w:rPr>
        <w:t>Перед выдачей проверяйте сотрудника, дату, норму, размер, рост и количество.</w:t>
      </w:r>
    </w:p>
    <w:p>
      <w:pPr>
        <w:pStyle w:val="ListBullet"/>
      </w:pPr>
      <w:r>
        <w:rPr>
          <w:rFonts w:ascii="Calibri" w:hAnsi="Calibri" w:eastAsia="Calibri"/>
        </w:rPr>
        <w:t>Перед печатью отчета проверяйте выбранную дату и состояние раскрытия строк сотрудников.</w:t>
      </w:r>
    </w:p>
    <w:p>
      <w:pPr>
        <w:pStyle w:val="ListBullet"/>
      </w:pPr>
      <w:r>
        <w:rPr>
          <w:rFonts w:ascii="Calibri" w:hAnsi="Calibri" w:eastAsia="Calibri"/>
        </w:rPr>
        <w:t>После работы на общем компьютере выполняйте выход из системы.</w:t>
      </w:r>
    </w:p>
    <w:p>
      <w:pPr>
        <w:pStyle w:val="ListBullet"/>
      </w:pPr>
      <w:r>
        <w:rPr>
          <w:rFonts w:ascii="Calibri" w:hAnsi="Calibri" w:eastAsia="Calibri"/>
        </w:rPr>
        <w:t>При систематической ошибке запишите последовательность действий и передайте ее администратору.</w:t>
      </w:r>
    </w:p>
    <w:p>
      <w:pPr>
        <w:pStyle w:val="Heading1"/>
        <w:keepNext/>
      </w:pPr>
      <w:r>
        <w:t>16. Краткая памятка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Задача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Краткий порядок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Начать работу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Заполнить справочники, каталог, нормы выдачи, сотрудников и склад.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Оформить выдачу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Выбрать сотрудника и дату, проверить норму, добавить позиции, проверить остаток, оформить.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Проверить обеспеченность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Выбрать сотрудника и дату в разделе «Обеспеченность СИЗ».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Проверить сотрудника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Открыть «Отчет по выдаче», найти сотрудника, открыть его список.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Подготовить заказ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Выбрать дату в «Отчете для заказа», проверить «К заказу», экспортировать Excel.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Сформировать карточку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Открыть «Учетные карточки», выбрать сотрудника, скачать Excel.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Завершить работу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Нажать кнопку выхода в правом верхнем углу.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Версия документа. </w:t>
            </w:r>
            <w:r>
              <w:rPr>
                <w:rFonts w:ascii="Calibri" w:hAnsi="Calibri" w:eastAsia="Calibri"/>
                <w:color w:val="1F2937"/>
              </w:rPr>
              <w:t>Руководство описывает возможности программы «СпецОдежда» версии 2.3.4, включая нормы выдачи, контроль обеспеченности и рабочий экран контроля СИЗ. Разделение прав пользователей по ролям в эту версию не входит.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4748B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64748B"/>
        <w:sz w:val="18"/>
      </w:rPr>
      <w:t>СпецОдежда | Руководство пользователя | Версия 2.3.4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A"/>
    <w:multiLevelType w:val="singleLevel"/>
    <w:lvl w:ilvl="0">
      <w:start w:val="1"/>
      <w:numFmt w:val="decimal"/>
      <w:lvlText w:val="%1."/>
      <w:suff w:val="tab"/>
      <w:pPr>
        <w:tabs>
          <w:tab w:val="num" w:pos="549"/>
        </w:tabs>
        <w:ind w:left="549" w:hanging="270"/>
      </w:pPr>
    </w:lvl>
  </w:abstractNum>
  <w:abstractNum w:abstractNumId="10">
    <w:nsid w:val="0000000B"/>
    <w:multiLevelType w:val="singleLevel"/>
    <w:lvl w:ilvl="0">
      <w:start w:val="1"/>
      <w:numFmt w:val="decimal"/>
      <w:lvlText w:val="%1."/>
      <w:suff w:val="tab"/>
      <w:pPr>
        <w:tabs>
          <w:tab w:val="num" w:pos="550"/>
        </w:tabs>
        <w:ind w:left="550" w:hanging="270"/>
      </w:pPr>
    </w:lvl>
  </w:abstractNum>
  <w:abstractNum w:abstractNumId="11">
    <w:nsid w:val="0000000C"/>
    <w:multiLevelType w:val="singleLevel"/>
    <w:lvl w:ilvl="0">
      <w:start w:val="1"/>
      <w:numFmt w:val="decimal"/>
      <w:lvlText w:val="%1."/>
      <w:suff w:val="tab"/>
      <w:pPr>
        <w:tabs>
          <w:tab w:val="num" w:pos="551"/>
        </w:tabs>
        <w:ind w:left="551" w:hanging="270"/>
      </w:pPr>
    </w:lvl>
  </w:abstractNum>
  <w:abstractNum w:abstractNumId="12">
    <w:nsid w:val="0000000D"/>
    <w:multiLevelType w:val="singleLevel"/>
    <w:lvl w:ilvl="0">
      <w:start w:val="1"/>
      <w:numFmt w:val="decimal"/>
      <w:lvlText w:val="%1."/>
      <w:suff w:val="tab"/>
      <w:pPr>
        <w:tabs>
          <w:tab w:val="num" w:pos="552"/>
        </w:tabs>
        <w:ind w:left="552" w:hanging="270"/>
      </w:pPr>
    </w:lvl>
  </w:abstractNum>
  <w:abstractNum w:abstractNumId="13">
    <w:nsid w:val="0000000E"/>
    <w:multiLevelType w:val="singleLevel"/>
    <w:lvl w:ilvl="0">
      <w:start w:val="1"/>
      <w:numFmt w:val="decimal"/>
      <w:lvlText w:val="%1."/>
      <w:suff w:val="tab"/>
      <w:pPr>
        <w:tabs>
          <w:tab w:val="num" w:pos="553"/>
        </w:tabs>
        <w:ind w:left="553" w:hanging="270"/>
      </w:pPr>
    </w:lvl>
  </w:abstractNum>
  <w:abstractNum w:abstractNumId="14">
    <w:nsid w:val="0000000F"/>
    <w:multiLevelType w:val="singleLevel"/>
    <w:lvl w:ilvl="0">
      <w:start w:val="1"/>
      <w:numFmt w:val="decimal"/>
      <w:lvlText w:val="%1."/>
      <w:suff w:val="tab"/>
      <w:pPr>
        <w:tabs>
          <w:tab w:val="num" w:pos="554"/>
        </w:tabs>
        <w:ind w:left="554" w:hanging="270"/>
      </w:pPr>
    </w:lvl>
  </w:abstractNum>
  <w:abstractNum w:abstractNumId="15">
    <w:nsid w:val="00000010"/>
    <w:multiLevelType w:val="singleLevel"/>
    <w:lvl w:ilvl="0">
      <w:start w:val="1"/>
      <w:numFmt w:val="decimal"/>
      <w:lvlText w:val="%1."/>
      <w:suff w:val="tab"/>
      <w:pPr>
        <w:tabs>
          <w:tab w:val="num" w:pos="555"/>
        </w:tabs>
        <w:ind w:left="555" w:hanging="270"/>
      </w:pPr>
    </w:lvl>
  </w:abstractNum>
  <w:abstractNum w:abstractNumId="16">
    <w:nsid w:val="00000011"/>
    <w:multiLevelType w:val="singleLevel"/>
    <w:lvl w:ilvl="0">
      <w:start w:val="1"/>
      <w:numFmt w:val="decimal"/>
      <w:lvlText w:val="%1."/>
      <w:suff w:val="tab"/>
      <w:pPr>
        <w:tabs>
          <w:tab w:val="num" w:pos="556"/>
        </w:tabs>
        <w:ind w:left="556" w:hanging="270"/>
      </w:pPr>
    </w:lvl>
  </w:abstractNum>
  <w:abstractNum w:abstractNumId="17">
    <w:nsid w:val="00000012"/>
    <w:multiLevelType w:val="singleLevel"/>
    <w:lvl w:ilvl="0">
      <w:start w:val="1"/>
      <w:numFmt w:val="decimal"/>
      <w:lvlText w:val="%1."/>
      <w:suff w:val="tab"/>
      <w:pPr>
        <w:tabs>
          <w:tab w:val="num" w:pos="557"/>
        </w:tabs>
        <w:ind w:left="557" w:hanging="270"/>
      </w:pPr>
    </w:lvl>
  </w:abstractNum>
  <w:abstractNum w:abstractNumId="18">
    <w:nsid w:val="00000013"/>
    <w:multiLevelType w:val="singleLevel"/>
    <w:lvl w:ilvl="0">
      <w:start w:val="1"/>
      <w:numFmt w:val="decimal"/>
      <w:lvlText w:val="%1."/>
      <w:suff w:val="tab"/>
      <w:pPr>
        <w:tabs>
          <w:tab w:val="num" w:pos="558"/>
        </w:tabs>
        <w:ind w:left="558" w:hanging="270"/>
      </w:pPr>
    </w:lvl>
  </w:abstractNum>
  <w:abstractNum w:abstractNumId="19">
    <w:nsid w:val="00000014"/>
    <w:multiLevelType w:val="singleLevel"/>
    <w:lvl w:ilvl="0">
      <w:start w:val="1"/>
      <w:numFmt w:val="decimal"/>
      <w:lvlText w:val="%1."/>
      <w:suff w:val="tab"/>
      <w:pPr>
        <w:tabs>
          <w:tab w:val="num" w:pos="559"/>
        </w:tabs>
        <w:ind w:left="559" w:hanging="270"/>
      </w:pPr>
    </w:lvl>
  </w:abstractNum>
  <w:abstractNum w:abstractNumId="20">
    <w:nsid w:val="00000015"/>
    <w:multiLevelType w:val="singleLevel"/>
    <w:lvl w:ilvl="0">
      <w:start w:val="1"/>
      <w:numFmt w:val="decimal"/>
      <w:lvlText w:val="%1."/>
      <w:suff w:val="tab"/>
      <w:pPr>
        <w:tabs>
          <w:tab w:val="num" w:pos="560"/>
        </w:tabs>
        <w:ind w:left="560" w:hanging="270"/>
      </w:pPr>
    </w:lvl>
  </w:abstractNum>
  <w:abstractNum w:abstractNumId="21">
    <w:nsid w:val="00000016"/>
    <w:multiLevelType w:val="singleLevel"/>
    <w:lvl w:ilvl="0">
      <w:start w:val="1"/>
      <w:numFmt w:val="decimal"/>
      <w:lvlText w:val="%1."/>
      <w:suff w:val="tab"/>
      <w:pPr>
        <w:tabs>
          <w:tab w:val="num" w:pos="561"/>
        </w:tabs>
        <w:ind w:left="561" w:hanging="270"/>
      </w:pPr>
    </w:lvl>
  </w:abstractNum>
  <w:abstractNum w:abstractNumId="22">
    <w:nsid w:val="00000017"/>
    <w:multiLevelType w:val="singleLevel"/>
    <w:lvl w:ilvl="0">
      <w:start w:val="1"/>
      <w:numFmt w:val="decimal"/>
      <w:lvlText w:val="%1."/>
      <w:suff w:val="tab"/>
      <w:pPr>
        <w:tabs>
          <w:tab w:val="num" w:pos="562"/>
        </w:tabs>
        <w:ind w:left="562" w:hanging="270"/>
      </w:pPr>
    </w:lvl>
  </w:abstractNum>
  <w:abstractNum w:abstractNumId="23">
    <w:nsid w:val="00000018"/>
    <w:multiLevelType w:val="singleLevel"/>
    <w:lvl w:ilvl="0">
      <w:start w:val="1"/>
      <w:numFmt w:val="decimal"/>
      <w:lvlText w:val="%1."/>
      <w:suff w:val="tab"/>
      <w:pPr>
        <w:tabs>
          <w:tab w:val="num" w:pos="563"/>
        </w:tabs>
        <w:ind w:left="563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3B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39" w:hanging="255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8" w:lineRule="auto"/>
      <w:ind w:left="935" w:hanging="255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39" w:hanging="255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СпецОдежда. Руководство пользователя</dc:title>
  <dc:subject>Руководство пользователя системы учета спецодежды и СИЗ</dc:subject>
  <dc:creator>СпецОдежда</dc:creator>
  <cp:keywords>спецодежда, СИЗ, склад, выдача, руководство пользователя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